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78" w:rsidRPr="00631E65" w:rsidRDefault="00C60E78" w:rsidP="00583EAF">
      <w:pPr>
        <w:spacing w:after="0" w:line="240" w:lineRule="auto"/>
        <w:jc w:val="both"/>
        <w:rPr>
          <w:rFonts w:ascii="Times New Roman" w:hAnsi="Times New Roman" w:cs="Times New Roman"/>
          <w:color w:val="000000"/>
          <w:sz w:val="24"/>
          <w:szCs w:val="24"/>
          <w:lang w:val="ky-KG" w:eastAsia="ru-RU"/>
        </w:rPr>
      </w:pPr>
    </w:p>
    <w:tbl>
      <w:tblPr>
        <w:tblW w:w="5000" w:type="pct"/>
        <w:tblCellMar>
          <w:left w:w="70" w:type="dxa"/>
          <w:right w:w="70" w:type="dxa"/>
        </w:tblCellMar>
        <w:tblLook w:val="00A0" w:firstRow="1" w:lastRow="0" w:firstColumn="1" w:lastColumn="0" w:noHBand="0" w:noVBand="0"/>
      </w:tblPr>
      <w:tblGrid>
        <w:gridCol w:w="1815"/>
        <w:gridCol w:w="7680"/>
      </w:tblGrid>
      <w:tr w:rsidR="00C60E78" w:rsidRPr="00631E65" w:rsidTr="003B6283">
        <w:tc>
          <w:tcPr>
            <w:tcW w:w="956" w:type="pct"/>
            <w:vAlign w:val="center"/>
          </w:tcPr>
          <w:p w:rsidR="00C60E78" w:rsidRPr="00631E65" w:rsidRDefault="00C60E78" w:rsidP="00583EAF">
            <w:pPr>
              <w:spacing w:after="0" w:line="240" w:lineRule="auto"/>
              <w:rPr>
                <w:rFonts w:ascii="Times New Roman" w:hAnsi="Times New Roman" w:cs="Times New Roman"/>
                <w:sz w:val="24"/>
                <w:szCs w:val="24"/>
              </w:rPr>
            </w:pPr>
            <w:r w:rsidRPr="00631E65">
              <w:rPr>
                <w:rFonts w:ascii="Times New Roman" w:hAnsi="Times New Roman" w:cs="Times New Roman"/>
                <w:noProof/>
                <w:sz w:val="24"/>
                <w:szCs w:val="24"/>
                <w:lang w:eastAsia="ru-RU"/>
              </w:rPr>
              <w:drawing>
                <wp:inline distT="0" distB="0" distL="0" distR="0" wp14:anchorId="138CA16E" wp14:editId="1519C371">
                  <wp:extent cx="790575" cy="790575"/>
                  <wp:effectExtent l="0" t="0" r="9525" b="9525"/>
                  <wp:docPr id="1" name="Рисунок 1" descr="logo N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NS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4044" w:type="pct"/>
          </w:tcPr>
          <w:p w:rsidR="00C60E78" w:rsidRPr="00631E65" w:rsidRDefault="00C60E78" w:rsidP="00583EAF">
            <w:pPr>
              <w:spacing w:after="0" w:line="240" w:lineRule="auto"/>
              <w:jc w:val="center"/>
              <w:rPr>
                <w:rFonts w:ascii="Times New Roman" w:hAnsi="Times New Roman" w:cs="Times New Roman"/>
                <w:sz w:val="24"/>
                <w:szCs w:val="24"/>
              </w:rPr>
            </w:pPr>
            <w:r w:rsidRPr="00631E65">
              <w:rPr>
                <w:rFonts w:ascii="Times New Roman" w:hAnsi="Times New Roman" w:cs="Times New Roman"/>
                <w:b/>
                <w:sz w:val="24"/>
                <w:szCs w:val="24"/>
                <w:lang w:eastAsia="ru-RU"/>
              </w:rPr>
              <w:t>ПРЕСС-РЕЛИЗ</w:t>
            </w:r>
          </w:p>
          <w:p w:rsidR="00C60E78" w:rsidRPr="00631E65" w:rsidRDefault="00C60E78" w:rsidP="00583EAF">
            <w:pPr>
              <w:spacing w:after="0" w:line="240" w:lineRule="auto"/>
              <w:ind w:firstLine="150"/>
              <w:jc w:val="center"/>
              <w:rPr>
                <w:rFonts w:ascii="Times New Roman" w:hAnsi="Times New Roman" w:cs="Times New Roman"/>
                <w:sz w:val="24"/>
                <w:szCs w:val="24"/>
                <w:lang w:eastAsia="ru-RU"/>
              </w:rPr>
            </w:pPr>
            <w:r w:rsidRPr="00631E65">
              <w:rPr>
                <w:rFonts w:ascii="Times New Roman" w:hAnsi="Times New Roman" w:cs="Times New Roman"/>
                <w:sz w:val="24"/>
                <w:szCs w:val="24"/>
                <w:lang w:eastAsia="ru-RU"/>
              </w:rPr>
              <w:t xml:space="preserve">КЫРГЫЗ РЕСПУБЛИКАСЫНЫН УЛУТТУК </w:t>
            </w:r>
          </w:p>
          <w:p w:rsidR="00C60E78" w:rsidRPr="00631E65" w:rsidRDefault="00C60E78" w:rsidP="00583EAF">
            <w:pPr>
              <w:spacing w:after="0" w:line="240" w:lineRule="auto"/>
              <w:ind w:firstLine="150"/>
              <w:jc w:val="center"/>
              <w:rPr>
                <w:rFonts w:ascii="Times New Roman" w:hAnsi="Times New Roman" w:cs="Times New Roman"/>
                <w:sz w:val="24"/>
                <w:szCs w:val="24"/>
                <w:lang w:eastAsia="ru-RU"/>
              </w:rPr>
            </w:pPr>
            <w:r w:rsidRPr="00631E65">
              <w:rPr>
                <w:rFonts w:ascii="Times New Roman" w:hAnsi="Times New Roman" w:cs="Times New Roman"/>
                <w:sz w:val="24"/>
                <w:szCs w:val="24"/>
                <w:lang w:eastAsia="ru-RU"/>
              </w:rPr>
              <w:t>СТАТИСТИКАЛЫК КОМИТЕТИ</w:t>
            </w:r>
          </w:p>
          <w:p w:rsidR="00C60E78" w:rsidRPr="00631E65" w:rsidRDefault="00C60E78" w:rsidP="00583EAF">
            <w:pPr>
              <w:spacing w:after="0" w:line="240" w:lineRule="auto"/>
              <w:ind w:firstLine="150"/>
              <w:jc w:val="center"/>
              <w:rPr>
                <w:rFonts w:ascii="Times New Roman" w:hAnsi="Times New Roman" w:cs="Times New Roman"/>
                <w:sz w:val="24"/>
                <w:szCs w:val="24"/>
                <w:lang w:eastAsia="ru-RU"/>
              </w:rPr>
            </w:pPr>
          </w:p>
          <w:p w:rsidR="00C60E78" w:rsidRPr="00631E65" w:rsidRDefault="00C60E78" w:rsidP="000658AA">
            <w:pPr>
              <w:spacing w:after="0" w:line="240" w:lineRule="auto"/>
              <w:ind w:firstLine="150"/>
              <w:jc w:val="right"/>
              <w:rPr>
                <w:rFonts w:ascii="Times New Roman" w:hAnsi="Times New Roman" w:cs="Times New Roman"/>
                <w:sz w:val="24"/>
                <w:szCs w:val="24"/>
              </w:rPr>
            </w:pPr>
            <w:r w:rsidRPr="00631E65">
              <w:rPr>
                <w:rFonts w:ascii="Times New Roman" w:hAnsi="Times New Roman" w:cs="Times New Roman"/>
                <w:color w:val="000000"/>
                <w:sz w:val="24"/>
                <w:szCs w:val="24"/>
                <w:lang w:val="ky-KG" w:eastAsia="ru-RU"/>
              </w:rPr>
              <w:t>1</w:t>
            </w:r>
            <w:r w:rsidR="000658AA" w:rsidRPr="00631E65">
              <w:rPr>
                <w:rFonts w:ascii="Times New Roman" w:hAnsi="Times New Roman" w:cs="Times New Roman"/>
                <w:color w:val="000000"/>
                <w:sz w:val="24"/>
                <w:szCs w:val="24"/>
                <w:lang w:val="ky-KG" w:eastAsia="ru-RU"/>
              </w:rPr>
              <w:t>3</w:t>
            </w:r>
            <w:r w:rsidRPr="00631E65">
              <w:rPr>
                <w:rFonts w:ascii="Times New Roman" w:hAnsi="Times New Roman" w:cs="Times New Roman"/>
                <w:color w:val="000000"/>
                <w:sz w:val="24"/>
                <w:szCs w:val="24"/>
                <w:lang w:eastAsia="ru-RU"/>
              </w:rPr>
              <w:t>.</w:t>
            </w:r>
            <w:r w:rsidRPr="00631E65">
              <w:rPr>
                <w:rFonts w:ascii="Times New Roman" w:hAnsi="Times New Roman" w:cs="Times New Roman"/>
                <w:color w:val="000000"/>
                <w:sz w:val="24"/>
                <w:szCs w:val="24"/>
                <w:lang w:val="ky-KG" w:eastAsia="ru-RU"/>
              </w:rPr>
              <w:t>0</w:t>
            </w:r>
            <w:r w:rsidR="00910EED" w:rsidRPr="00631E65">
              <w:rPr>
                <w:rFonts w:ascii="Times New Roman" w:hAnsi="Times New Roman" w:cs="Times New Roman"/>
                <w:color w:val="000000"/>
                <w:sz w:val="24"/>
                <w:szCs w:val="24"/>
                <w:lang w:val="ky-KG" w:eastAsia="ru-RU"/>
              </w:rPr>
              <w:t>5</w:t>
            </w:r>
            <w:r w:rsidRPr="00631E65">
              <w:rPr>
                <w:rFonts w:ascii="Times New Roman" w:hAnsi="Times New Roman" w:cs="Times New Roman"/>
                <w:color w:val="000000"/>
                <w:sz w:val="24"/>
                <w:szCs w:val="24"/>
                <w:lang w:eastAsia="ru-RU"/>
              </w:rPr>
              <w:t>.201</w:t>
            </w:r>
            <w:r w:rsidRPr="00631E65">
              <w:rPr>
                <w:rFonts w:ascii="Times New Roman" w:hAnsi="Times New Roman" w:cs="Times New Roman"/>
                <w:color w:val="000000"/>
                <w:sz w:val="24"/>
                <w:szCs w:val="24"/>
                <w:lang w:val="ky-KG" w:eastAsia="ru-RU"/>
              </w:rPr>
              <w:t>7</w:t>
            </w:r>
            <w:r w:rsidR="00A374FE" w:rsidRPr="00631E65">
              <w:rPr>
                <w:rFonts w:ascii="Times New Roman" w:hAnsi="Times New Roman" w:cs="Times New Roman"/>
                <w:color w:val="000000"/>
                <w:sz w:val="24"/>
                <w:szCs w:val="24"/>
                <w:lang w:val="ky-KG" w:eastAsia="ru-RU"/>
              </w:rPr>
              <w:t xml:space="preserve"> </w:t>
            </w:r>
            <w:r w:rsidRPr="00631E65">
              <w:rPr>
                <w:rFonts w:ascii="Times New Roman" w:hAnsi="Times New Roman" w:cs="Times New Roman"/>
                <w:color w:val="000000"/>
                <w:sz w:val="24"/>
                <w:szCs w:val="24"/>
                <w:lang w:eastAsia="ru-RU"/>
              </w:rPr>
              <w:t>г.</w:t>
            </w:r>
          </w:p>
        </w:tc>
      </w:tr>
    </w:tbl>
    <w:p w:rsidR="00C60E78" w:rsidRPr="00631E65" w:rsidRDefault="00C60E78" w:rsidP="00583EAF">
      <w:pPr>
        <w:pStyle w:val="a3"/>
        <w:shd w:val="clear" w:color="auto" w:fill="FFFFFF"/>
        <w:spacing w:before="0" w:beforeAutospacing="0" w:after="0" w:afterAutospacing="0"/>
        <w:jc w:val="both"/>
        <w:rPr>
          <w:b/>
          <w:lang w:val="ky-KG"/>
        </w:rPr>
      </w:pPr>
    </w:p>
    <w:p w:rsidR="00C60E78" w:rsidRPr="00631E65" w:rsidRDefault="00C60E78" w:rsidP="00631E65">
      <w:pPr>
        <w:pStyle w:val="a3"/>
        <w:shd w:val="clear" w:color="auto" w:fill="FFFFFF"/>
        <w:spacing w:before="0" w:beforeAutospacing="0" w:after="0" w:afterAutospacing="0"/>
        <w:ind w:firstLine="708"/>
        <w:jc w:val="both"/>
        <w:rPr>
          <w:b/>
          <w:color w:val="333333"/>
          <w:lang w:val="ky-KG"/>
        </w:rPr>
      </w:pPr>
      <w:r w:rsidRPr="00631E65">
        <w:rPr>
          <w:b/>
          <w:lang w:val="ky-KG"/>
        </w:rPr>
        <w:t>201</w:t>
      </w:r>
      <w:r w:rsidR="000F3AB9" w:rsidRPr="00631E65">
        <w:rPr>
          <w:b/>
          <w:lang w:val="ky-KG"/>
        </w:rPr>
        <w:t>7</w:t>
      </w:r>
      <w:r w:rsidRPr="00631E65">
        <w:rPr>
          <w:b/>
          <w:lang w:val="ky-KG"/>
        </w:rPr>
        <w:t>-жылдын январ</w:t>
      </w:r>
      <w:r w:rsidR="00C01324" w:rsidRPr="00631E65">
        <w:rPr>
          <w:b/>
          <w:lang w:val="ky-KG"/>
        </w:rPr>
        <w:t>-</w:t>
      </w:r>
      <w:r w:rsidR="00910EED" w:rsidRPr="00631E65">
        <w:rPr>
          <w:b/>
          <w:lang w:val="ky-KG"/>
        </w:rPr>
        <w:t>апрелини</w:t>
      </w:r>
      <w:r w:rsidR="00C01324" w:rsidRPr="00631E65">
        <w:rPr>
          <w:b/>
          <w:lang w:val="ky-KG"/>
        </w:rPr>
        <w:t>н</w:t>
      </w:r>
      <w:r w:rsidRPr="00631E65">
        <w:rPr>
          <w:b/>
          <w:lang w:val="ky-KG"/>
        </w:rPr>
        <w:t xml:space="preserve"> жыйынтыктары боюнча Кыргызстандын ИДПсы </w:t>
      </w:r>
      <w:r w:rsidR="00967DB1" w:rsidRPr="00631E65">
        <w:rPr>
          <w:b/>
          <w:lang w:val="ky-KG"/>
        </w:rPr>
        <w:t>7,7</w:t>
      </w:r>
      <w:r w:rsidR="00C01324" w:rsidRPr="00631E65">
        <w:rPr>
          <w:b/>
          <w:color w:val="333333"/>
          <w:lang w:val="ky-KG"/>
        </w:rPr>
        <w:t xml:space="preserve"> </w:t>
      </w:r>
      <w:r w:rsidRPr="00631E65">
        <w:rPr>
          <w:b/>
          <w:color w:val="333333"/>
          <w:lang w:val="ky-KG"/>
        </w:rPr>
        <w:t>пайыз</w:t>
      </w:r>
      <w:r w:rsidR="005026E1" w:rsidRPr="00631E65">
        <w:rPr>
          <w:b/>
          <w:color w:val="333333"/>
          <w:lang w:val="ky-KG"/>
        </w:rPr>
        <w:t>га</w:t>
      </w:r>
      <w:r w:rsidRPr="00631E65">
        <w:rPr>
          <w:b/>
          <w:color w:val="333333"/>
          <w:lang w:val="ky-KG"/>
        </w:rPr>
        <w:t xml:space="preserve"> </w:t>
      </w:r>
      <w:r w:rsidR="005026E1" w:rsidRPr="00631E65">
        <w:rPr>
          <w:b/>
          <w:color w:val="333333"/>
          <w:lang w:val="ky-KG"/>
        </w:rPr>
        <w:t>өстү</w:t>
      </w:r>
      <w:r w:rsidRPr="00631E65">
        <w:rPr>
          <w:b/>
          <w:color w:val="333333"/>
          <w:lang w:val="ky-KG"/>
        </w:rPr>
        <w:t xml:space="preserve"> </w:t>
      </w:r>
    </w:p>
    <w:p w:rsidR="008A6A5C" w:rsidRPr="00631E65" w:rsidRDefault="008A6A5C" w:rsidP="00631E65">
      <w:pPr>
        <w:pStyle w:val="a3"/>
        <w:shd w:val="clear" w:color="auto" w:fill="FFFFFF"/>
        <w:spacing w:before="0" w:beforeAutospacing="0" w:after="0" w:afterAutospacing="0"/>
        <w:ind w:firstLine="708"/>
        <w:jc w:val="both"/>
        <w:rPr>
          <w:b/>
          <w:color w:val="333333"/>
          <w:lang w:val="ky-KG"/>
        </w:rPr>
      </w:pPr>
    </w:p>
    <w:p w:rsidR="00C60E78" w:rsidRPr="00631E65" w:rsidRDefault="00C60E78" w:rsidP="00631E65">
      <w:pPr>
        <w:pStyle w:val="a3"/>
        <w:shd w:val="clear" w:color="auto" w:fill="FFFFFF"/>
        <w:spacing w:before="0" w:beforeAutospacing="0" w:after="0" w:afterAutospacing="0"/>
        <w:ind w:firstLine="708"/>
        <w:jc w:val="both"/>
        <w:rPr>
          <w:color w:val="333333"/>
          <w:lang w:val="ky-KG"/>
        </w:rPr>
      </w:pPr>
      <w:r w:rsidRPr="00631E65">
        <w:rPr>
          <w:color w:val="333333"/>
          <w:lang w:val="ky-KG"/>
        </w:rPr>
        <w:t>Бүгүн, 1</w:t>
      </w:r>
      <w:r w:rsidR="00967DB1" w:rsidRPr="00631E65">
        <w:rPr>
          <w:color w:val="333333"/>
          <w:lang w:val="ky-KG"/>
        </w:rPr>
        <w:t>3</w:t>
      </w:r>
      <w:r w:rsidRPr="00631E65">
        <w:rPr>
          <w:color w:val="333333"/>
          <w:lang w:val="ky-KG"/>
        </w:rPr>
        <w:t>-</w:t>
      </w:r>
      <w:r w:rsidR="00DC4ACA" w:rsidRPr="00631E65">
        <w:rPr>
          <w:color w:val="333333"/>
          <w:lang w:val="ky-KG"/>
        </w:rPr>
        <w:t>майда</w:t>
      </w:r>
      <w:r w:rsidRPr="00631E65">
        <w:rPr>
          <w:color w:val="333333"/>
          <w:lang w:val="ky-KG"/>
        </w:rPr>
        <w:t xml:space="preserve"> Улутстаткомдо Кыргыз Республикасынын </w:t>
      </w:r>
      <w:r w:rsidRPr="00631E65">
        <w:rPr>
          <w:color w:val="333333"/>
          <w:lang w:val="ky-KG"/>
        </w:rPr>
        <w:br/>
        <w:t>2017-жылдын январ</w:t>
      </w:r>
      <w:r w:rsidR="008A6A5C" w:rsidRPr="00631E65">
        <w:rPr>
          <w:color w:val="333333"/>
          <w:lang w:val="ky-KG"/>
        </w:rPr>
        <w:t>-</w:t>
      </w:r>
      <w:r w:rsidR="00A67D62" w:rsidRPr="00631E65">
        <w:rPr>
          <w:color w:val="333333"/>
          <w:lang w:val="ky-KG"/>
        </w:rPr>
        <w:t>март</w:t>
      </w:r>
      <w:r w:rsidRPr="00631E65">
        <w:rPr>
          <w:color w:val="333333"/>
          <w:lang w:val="ky-KG"/>
        </w:rPr>
        <w:t>ындагы социалдык-экономикалык абалынын жыйынтыктары талкууланган пресс-конференция болуп өттү.</w:t>
      </w:r>
    </w:p>
    <w:p w:rsidR="00583EAF" w:rsidRPr="00631E65" w:rsidRDefault="00A67D62" w:rsidP="00631E65">
      <w:pPr>
        <w:spacing w:after="0" w:line="240" w:lineRule="auto"/>
        <w:ind w:right="141"/>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 xml:space="preserve"> Кыргыз Республикасынын Улуттук статистикалык комитетинин </w:t>
      </w:r>
      <w:r w:rsidR="00DC4ACA" w:rsidRPr="00631E65">
        <w:rPr>
          <w:rFonts w:ascii="Times New Roman" w:hAnsi="Times New Roman" w:cs="Times New Roman"/>
          <w:sz w:val="24"/>
          <w:szCs w:val="24"/>
          <w:lang w:val="ky-KG"/>
        </w:rPr>
        <w:t xml:space="preserve"> </w:t>
      </w:r>
      <w:r w:rsidR="000658AA" w:rsidRPr="00631E65">
        <w:rPr>
          <w:rFonts w:ascii="Times New Roman" w:hAnsi="Times New Roman" w:cs="Times New Roman"/>
          <w:sz w:val="24"/>
          <w:szCs w:val="24"/>
          <w:lang w:val="ky-KG"/>
        </w:rPr>
        <w:t>Улуттук эсептер жана экономикалык баланстар бөлүмүнүн башчысы Амангул Кудербаева</w:t>
      </w:r>
      <w:r w:rsidR="00DC4ACA" w:rsidRPr="00631E65">
        <w:rPr>
          <w:rFonts w:ascii="Times New Roman" w:hAnsi="Times New Roman" w:cs="Times New Roman"/>
          <w:sz w:val="24"/>
          <w:szCs w:val="24"/>
          <w:lang w:val="ky-KG"/>
        </w:rPr>
        <w:t xml:space="preserve"> </w:t>
      </w:r>
      <w:r w:rsidR="00BF5810" w:rsidRPr="00631E65">
        <w:rPr>
          <w:rFonts w:ascii="Times New Roman" w:hAnsi="Times New Roman" w:cs="Times New Roman"/>
          <w:sz w:val="24"/>
          <w:szCs w:val="24"/>
          <w:lang w:val="ky-KG"/>
        </w:rPr>
        <w:t>маалымдагандай ушул жылдын январь</w:t>
      </w:r>
      <w:r w:rsidR="008A6A5C" w:rsidRPr="00631E65">
        <w:rPr>
          <w:rFonts w:ascii="Times New Roman" w:hAnsi="Times New Roman" w:cs="Times New Roman"/>
          <w:sz w:val="24"/>
          <w:szCs w:val="24"/>
          <w:lang w:val="ky-KG"/>
        </w:rPr>
        <w:t>-</w:t>
      </w:r>
      <w:r w:rsidR="00DC4ACA" w:rsidRPr="00631E65">
        <w:rPr>
          <w:rFonts w:ascii="Times New Roman" w:hAnsi="Times New Roman" w:cs="Times New Roman"/>
          <w:sz w:val="24"/>
          <w:szCs w:val="24"/>
          <w:lang w:val="ky-KG"/>
        </w:rPr>
        <w:t>апрелинде</w:t>
      </w:r>
      <w:r w:rsidR="00BF5810" w:rsidRPr="00631E65">
        <w:rPr>
          <w:rFonts w:ascii="Times New Roman" w:hAnsi="Times New Roman" w:cs="Times New Roman"/>
          <w:sz w:val="24"/>
          <w:szCs w:val="24"/>
          <w:lang w:val="ky-KG"/>
        </w:rPr>
        <w:t xml:space="preserve">, </w:t>
      </w:r>
      <w:r w:rsidR="00583EAF" w:rsidRPr="00631E65">
        <w:rPr>
          <w:rFonts w:ascii="Times New Roman" w:hAnsi="Times New Roman" w:cs="Times New Roman"/>
          <w:b/>
          <w:sz w:val="24"/>
          <w:szCs w:val="24"/>
          <w:lang w:val="ky-KG"/>
        </w:rPr>
        <w:t>ички дүң продуктунун</w:t>
      </w:r>
      <w:r w:rsidR="00583EAF" w:rsidRPr="00631E65">
        <w:rPr>
          <w:rFonts w:ascii="Times New Roman" w:hAnsi="Times New Roman" w:cs="Times New Roman"/>
          <w:sz w:val="24"/>
          <w:szCs w:val="24"/>
          <w:lang w:val="ky-KG"/>
        </w:rPr>
        <w:t xml:space="preserve"> көл</w:t>
      </w:r>
      <w:r w:rsidR="00967DB1" w:rsidRPr="00631E65">
        <w:rPr>
          <w:rFonts w:ascii="Times New Roman" w:hAnsi="Times New Roman" w:cs="Times New Roman"/>
          <w:sz w:val="24"/>
          <w:szCs w:val="24"/>
          <w:lang w:val="ky-KG"/>
        </w:rPr>
        <w:t>өмү алдын ала баалоолор боюнча, 121</w:t>
      </w:r>
      <w:r w:rsidR="00583EAF" w:rsidRPr="00631E65">
        <w:rPr>
          <w:rFonts w:ascii="Times New Roman" w:hAnsi="Times New Roman" w:cs="Times New Roman"/>
          <w:sz w:val="24"/>
          <w:szCs w:val="24"/>
          <w:lang w:val="ky-KG"/>
        </w:rPr>
        <w:t xml:space="preserve"> миллиард сом</w:t>
      </w:r>
      <w:r w:rsidR="00967DB1" w:rsidRPr="00631E65">
        <w:rPr>
          <w:rFonts w:ascii="Times New Roman" w:hAnsi="Times New Roman" w:cs="Times New Roman"/>
          <w:sz w:val="24"/>
          <w:szCs w:val="24"/>
          <w:lang w:val="ky-KG"/>
        </w:rPr>
        <w:t>го</w:t>
      </w:r>
      <w:r w:rsidR="00583EAF" w:rsidRPr="00631E65">
        <w:rPr>
          <w:rFonts w:ascii="Times New Roman" w:hAnsi="Times New Roman" w:cs="Times New Roman"/>
          <w:sz w:val="24"/>
          <w:szCs w:val="24"/>
          <w:lang w:val="ky-KG"/>
        </w:rPr>
        <w:t xml:space="preserve"> </w:t>
      </w:r>
      <w:r w:rsidR="00967DB1" w:rsidRPr="00631E65">
        <w:rPr>
          <w:rFonts w:ascii="Times New Roman" w:hAnsi="Times New Roman" w:cs="Times New Roman"/>
          <w:sz w:val="24"/>
          <w:szCs w:val="24"/>
          <w:lang w:val="ky-KG"/>
        </w:rPr>
        <w:t>жакынды түзүп</w:t>
      </w:r>
      <w:r w:rsidR="00583EAF" w:rsidRPr="00631E65">
        <w:rPr>
          <w:rFonts w:ascii="Times New Roman" w:hAnsi="Times New Roman" w:cs="Times New Roman"/>
          <w:sz w:val="24"/>
          <w:szCs w:val="24"/>
          <w:lang w:val="ky-KG"/>
        </w:rPr>
        <w:t xml:space="preserve">, мурунку жылга салыштырганда </w:t>
      </w:r>
      <w:r w:rsidR="00967DB1" w:rsidRPr="00631E65">
        <w:rPr>
          <w:rFonts w:ascii="Times New Roman" w:hAnsi="Times New Roman" w:cs="Times New Roman"/>
          <w:sz w:val="24"/>
          <w:szCs w:val="24"/>
          <w:lang w:val="ky-KG"/>
        </w:rPr>
        <w:t xml:space="preserve"> 7,7</w:t>
      </w:r>
      <w:r w:rsidR="00583EAF" w:rsidRPr="00631E65">
        <w:rPr>
          <w:rFonts w:ascii="Times New Roman" w:hAnsi="Times New Roman" w:cs="Times New Roman"/>
          <w:sz w:val="24"/>
          <w:szCs w:val="24"/>
          <w:lang w:val="ky-KG"/>
        </w:rPr>
        <w:t xml:space="preserve"> пайызга жогорулады. </w:t>
      </w:r>
    </w:p>
    <w:p w:rsidR="00583EAF" w:rsidRPr="00631E65" w:rsidRDefault="00583EAF" w:rsidP="00631E65">
      <w:pPr>
        <w:spacing w:after="0" w:line="240" w:lineRule="auto"/>
        <w:ind w:firstLine="709"/>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 xml:space="preserve">“Кумтөр” кен казуу ишканаларын эсепке албаганда, ички дүң продуктунун көлөмү </w:t>
      </w:r>
      <w:r w:rsidR="00967DB1" w:rsidRPr="00631E65">
        <w:rPr>
          <w:rFonts w:ascii="Times New Roman" w:hAnsi="Times New Roman" w:cs="Times New Roman"/>
          <w:sz w:val="24"/>
          <w:szCs w:val="24"/>
          <w:lang w:val="ky-KG"/>
        </w:rPr>
        <w:t>107</w:t>
      </w:r>
      <w:r w:rsidRPr="00631E65">
        <w:rPr>
          <w:rFonts w:ascii="Times New Roman" w:hAnsi="Times New Roman" w:cs="Times New Roman"/>
          <w:sz w:val="24"/>
          <w:szCs w:val="24"/>
          <w:lang w:val="ky-KG"/>
        </w:rPr>
        <w:t xml:space="preserve">  миллиард сом</w:t>
      </w:r>
      <w:r w:rsidR="00967DB1" w:rsidRPr="00631E65">
        <w:rPr>
          <w:rFonts w:ascii="Times New Roman" w:hAnsi="Times New Roman" w:cs="Times New Roman"/>
          <w:sz w:val="24"/>
          <w:szCs w:val="24"/>
          <w:lang w:val="ky-KG"/>
        </w:rPr>
        <w:t>дон</w:t>
      </w:r>
      <w:r w:rsidRPr="00631E65">
        <w:rPr>
          <w:rFonts w:ascii="Times New Roman" w:hAnsi="Times New Roman" w:cs="Times New Roman"/>
          <w:sz w:val="24"/>
          <w:szCs w:val="24"/>
          <w:lang w:val="ky-KG"/>
        </w:rPr>
        <w:t xml:space="preserve"> </w:t>
      </w:r>
      <w:r w:rsidR="00967DB1" w:rsidRPr="00631E65">
        <w:rPr>
          <w:rFonts w:ascii="Times New Roman" w:hAnsi="Times New Roman" w:cs="Times New Roman"/>
          <w:sz w:val="24"/>
          <w:szCs w:val="24"/>
          <w:lang w:val="ky-KG"/>
        </w:rPr>
        <w:t>ашы</w:t>
      </w:r>
      <w:r w:rsidRPr="00631E65">
        <w:rPr>
          <w:rFonts w:ascii="Times New Roman" w:hAnsi="Times New Roman" w:cs="Times New Roman"/>
          <w:sz w:val="24"/>
          <w:szCs w:val="24"/>
          <w:lang w:val="ky-KG"/>
        </w:rPr>
        <w:t xml:space="preserve">п, </w:t>
      </w:r>
      <w:r w:rsidR="00967DB1" w:rsidRPr="00631E65">
        <w:rPr>
          <w:rFonts w:ascii="Times New Roman" w:hAnsi="Times New Roman" w:cs="Times New Roman"/>
          <w:sz w:val="24"/>
          <w:szCs w:val="24"/>
          <w:lang w:val="ky-KG"/>
        </w:rPr>
        <w:t>4</w:t>
      </w:r>
      <w:r w:rsidRPr="00631E65">
        <w:rPr>
          <w:rFonts w:ascii="Times New Roman" w:hAnsi="Times New Roman" w:cs="Times New Roman"/>
          <w:sz w:val="24"/>
          <w:szCs w:val="24"/>
          <w:lang w:val="ky-KG"/>
        </w:rPr>
        <w:t xml:space="preserve"> пайызга өстү.</w:t>
      </w:r>
    </w:p>
    <w:p w:rsidR="00967DB1" w:rsidRPr="00631E65" w:rsidRDefault="00967DB1" w:rsidP="00631E65">
      <w:pPr>
        <w:spacing w:after="0" w:line="240" w:lineRule="auto"/>
        <w:ind w:firstLine="709"/>
        <w:jc w:val="both"/>
        <w:rPr>
          <w:rFonts w:ascii="Times New Roman" w:hAnsi="Times New Roman" w:cs="Times New Roman"/>
          <w:sz w:val="24"/>
          <w:szCs w:val="24"/>
          <w:lang w:val="ky-KG"/>
        </w:rPr>
      </w:pPr>
    </w:p>
    <w:p w:rsidR="00967DB1" w:rsidRPr="00631E65" w:rsidRDefault="00967DB1" w:rsidP="00631E65">
      <w:pPr>
        <w:spacing w:after="0" w:line="240" w:lineRule="auto"/>
        <w:ind w:firstLine="709"/>
        <w:jc w:val="both"/>
        <w:rPr>
          <w:rFonts w:ascii="Times New Roman" w:hAnsi="Times New Roman" w:cs="Times New Roman"/>
          <w:sz w:val="24"/>
          <w:szCs w:val="24"/>
          <w:lang w:val="ky-KG"/>
        </w:rPr>
      </w:pPr>
      <w:r w:rsidRPr="00631E65">
        <w:rPr>
          <w:rFonts w:ascii="Times New Roman" w:hAnsi="Times New Roman" w:cs="Times New Roman"/>
          <w:b/>
          <w:sz w:val="24"/>
          <w:szCs w:val="24"/>
          <w:lang w:val="ky-KG"/>
        </w:rPr>
        <w:t xml:space="preserve">Өнөр жай </w:t>
      </w:r>
      <w:r w:rsidRPr="00631E65">
        <w:rPr>
          <w:rFonts w:ascii="Times New Roman" w:hAnsi="Times New Roman" w:cs="Times New Roman"/>
          <w:sz w:val="24"/>
          <w:szCs w:val="24"/>
          <w:lang w:val="ky-KG"/>
        </w:rPr>
        <w:t xml:space="preserve">продукцияларынын көлөмү 2017-жылдын январ-апрелинде 68 миллиард сомго жакынды түзүп, мурунку жылга салыштырмалуу  36,3 пайызга жогорулады. </w:t>
      </w:r>
    </w:p>
    <w:p w:rsidR="00967DB1" w:rsidRPr="00631E65" w:rsidRDefault="00967DB1" w:rsidP="00631E65">
      <w:pPr>
        <w:spacing w:after="0" w:line="240" w:lineRule="auto"/>
        <w:ind w:firstLine="709"/>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Өнөр жай өндүрүшүнүн көлөмдөрүнүн өсүшү негизги металлдарды өндүрүүнүн жогорулоосу менен камсыздалды</w:t>
      </w:r>
      <w:r w:rsidRPr="00631E65">
        <w:rPr>
          <w:rFonts w:ascii="Times New Roman" w:hAnsi="Times New Roman" w:cs="Times New Roman"/>
          <w:sz w:val="24"/>
          <w:szCs w:val="24"/>
          <w:lang w:val="ky-KG"/>
        </w:rPr>
        <w:t>.</w:t>
      </w:r>
    </w:p>
    <w:p w:rsidR="00967DB1" w:rsidRPr="00631E65" w:rsidRDefault="00967DB1" w:rsidP="00631E65">
      <w:pPr>
        <w:spacing w:after="0" w:line="240" w:lineRule="auto"/>
        <w:ind w:firstLine="709"/>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Э</w:t>
      </w:r>
      <w:r w:rsidRPr="00631E65">
        <w:rPr>
          <w:rFonts w:ascii="Times New Roman" w:hAnsi="Times New Roman" w:cs="Times New Roman"/>
          <w:sz w:val="24"/>
          <w:szCs w:val="24"/>
          <w:lang w:val="ky-KG"/>
        </w:rPr>
        <w:t>лектроэнергия, газ, буу жана кондицияланган аба менен камсыздоо 14,4 пайызга өстү.</w:t>
      </w:r>
    </w:p>
    <w:p w:rsidR="00967DB1" w:rsidRPr="00631E65" w:rsidRDefault="00967DB1" w:rsidP="00631E65">
      <w:pPr>
        <w:spacing w:after="0" w:line="240" w:lineRule="auto"/>
        <w:ind w:firstLine="709"/>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2017-жылдын январ-апрелинде мурунку айга салыштырмалуу  жалпы республика боюнча керектөө секторунда инфляциянын деңгээли</w:t>
      </w:r>
      <w:r w:rsidRPr="00631E65">
        <w:rPr>
          <w:rFonts w:ascii="Times New Roman" w:hAnsi="Times New Roman" w:cs="Times New Roman"/>
          <w:b/>
          <w:sz w:val="24"/>
          <w:szCs w:val="24"/>
          <w:lang w:val="ky-KG"/>
        </w:rPr>
        <w:t xml:space="preserve"> </w:t>
      </w:r>
      <w:r w:rsidRPr="00631E65">
        <w:rPr>
          <w:rFonts w:ascii="Times New Roman" w:hAnsi="Times New Roman" w:cs="Times New Roman"/>
          <w:sz w:val="24"/>
          <w:szCs w:val="24"/>
          <w:lang w:val="ky-KG"/>
        </w:rPr>
        <w:t xml:space="preserve"> 2,2 пайызды түздү. Муну менен, үстүбүздөгү жылдын апрелинде мурунку айга салыштырмалуу баалардын жана тарифтердин өсүүсү республика боюнча 0,1 пайызды түздү.</w:t>
      </w:r>
    </w:p>
    <w:p w:rsidR="00967DB1" w:rsidRPr="00631E65" w:rsidRDefault="00967DB1" w:rsidP="00631E65">
      <w:pPr>
        <w:spacing w:after="0" w:line="240" w:lineRule="auto"/>
        <w:ind w:firstLine="709"/>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Тамак-аш продуктуларына жана алкоголсуз суусундуктарга (4,2 пайызга) жогорулаган, негизинен, жаңы бышкан жашылчаларга (34,5 пайызга) өскөн. Муну менен бир катарда, январ-апрелде азык – түлүктүк эмес товарларга  0,5 пайызга  жана алкоголдук ичимдиктерге 3,0 пайызга баалар төмөндөгөн.</w:t>
      </w:r>
    </w:p>
    <w:p w:rsidR="00B75F45" w:rsidRPr="00631E65" w:rsidRDefault="00B75F45" w:rsidP="00631E65">
      <w:pPr>
        <w:spacing w:after="0" w:line="240" w:lineRule="auto"/>
        <w:ind w:firstLine="709"/>
        <w:jc w:val="both"/>
        <w:rPr>
          <w:rFonts w:ascii="Times New Roman" w:hAnsi="Times New Roman" w:cs="Times New Roman"/>
          <w:sz w:val="24"/>
          <w:szCs w:val="24"/>
          <w:lang w:val="ky-KG"/>
        </w:rPr>
      </w:pPr>
      <w:r w:rsidRPr="00631E65">
        <w:rPr>
          <w:rFonts w:ascii="Times New Roman" w:hAnsi="Times New Roman" w:cs="Times New Roman"/>
          <w:iCs/>
          <w:sz w:val="24"/>
          <w:szCs w:val="24"/>
          <w:lang w:val="ky-KG"/>
        </w:rPr>
        <w:t>2017-жылдын январ-апрелинде  керектөө бааларынын жана тарифтеринин (3,9 пайызга) өсүшү Ош шаарында байкалды</w:t>
      </w:r>
      <w:r w:rsidRPr="00631E65">
        <w:rPr>
          <w:rFonts w:ascii="Times New Roman" w:hAnsi="Times New Roman" w:cs="Times New Roman"/>
          <w:sz w:val="24"/>
          <w:szCs w:val="24"/>
          <w:lang w:val="ky-KG"/>
        </w:rPr>
        <w:t>. Мында башка региондорго салыштырганда</w:t>
      </w:r>
      <w:r w:rsidRPr="00631E65">
        <w:rPr>
          <w:rFonts w:ascii="Times New Roman" w:hAnsi="Times New Roman" w:cs="Times New Roman"/>
          <w:iCs/>
          <w:sz w:val="24"/>
          <w:szCs w:val="24"/>
          <w:lang w:val="ky-KG"/>
        </w:rPr>
        <w:t>, азык түлүк эмес товарларга 2,5 пайызга, алкоголдук ичимдиктерге жана тамеки заттарына 8 пайызга өскөн. Баалар Баткен облусунда 3,1  пайызга, Ош облусунда 6,2 пайызга өскөн.</w:t>
      </w:r>
    </w:p>
    <w:p w:rsidR="005A71B3" w:rsidRPr="00631E65" w:rsidRDefault="005A71B3" w:rsidP="00631E65">
      <w:pPr>
        <w:spacing w:after="0" w:line="240" w:lineRule="auto"/>
        <w:ind w:firstLine="709"/>
        <w:jc w:val="both"/>
        <w:rPr>
          <w:rFonts w:ascii="Times New Roman" w:hAnsi="Times New Roman" w:cs="Times New Roman"/>
          <w:iCs/>
          <w:sz w:val="24"/>
          <w:szCs w:val="24"/>
          <w:lang w:val="ky-KG"/>
        </w:rPr>
      </w:pPr>
    </w:p>
    <w:p w:rsidR="00C666C7" w:rsidRPr="00631E65" w:rsidRDefault="00700DA0" w:rsidP="00631E65">
      <w:pPr>
        <w:spacing w:after="0" w:line="240" w:lineRule="auto"/>
        <w:ind w:right="141" w:firstLine="708"/>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Финансы статистикасы бөлүмүнүн баш</w:t>
      </w:r>
      <w:r w:rsidR="00F17FCF" w:rsidRPr="00631E65">
        <w:rPr>
          <w:rFonts w:ascii="Times New Roman" w:hAnsi="Times New Roman" w:cs="Times New Roman"/>
          <w:sz w:val="24"/>
          <w:szCs w:val="24"/>
          <w:lang w:val="ky-KG"/>
        </w:rPr>
        <w:t xml:space="preserve">кы адиси Светлана Валуйская </w:t>
      </w:r>
      <w:r w:rsidR="005A71B3" w:rsidRPr="00631E65">
        <w:rPr>
          <w:rFonts w:ascii="Times New Roman" w:hAnsi="Times New Roman" w:cs="Times New Roman"/>
          <w:sz w:val="24"/>
          <w:szCs w:val="24"/>
          <w:lang w:val="ky-KG"/>
        </w:rPr>
        <w:t xml:space="preserve"> 2016-жылда экономика ишканаларынын финансылык жыйынтыктары жөнүндө</w:t>
      </w:r>
      <w:r w:rsidR="00C71F9D" w:rsidRPr="00631E65">
        <w:rPr>
          <w:rFonts w:ascii="Times New Roman" w:hAnsi="Times New Roman" w:cs="Times New Roman"/>
          <w:sz w:val="24"/>
          <w:szCs w:val="24"/>
          <w:lang w:val="ky-KG"/>
        </w:rPr>
        <w:t xml:space="preserve"> </w:t>
      </w:r>
      <w:r w:rsidR="00CD1BC8" w:rsidRPr="00631E65">
        <w:rPr>
          <w:rFonts w:ascii="Times New Roman" w:hAnsi="Times New Roman" w:cs="Times New Roman"/>
          <w:sz w:val="24"/>
          <w:szCs w:val="24"/>
          <w:lang w:val="ky-KG"/>
        </w:rPr>
        <w:t>маалымат берди.</w:t>
      </w:r>
      <w:r w:rsidR="002802F9" w:rsidRPr="00631E65">
        <w:rPr>
          <w:rFonts w:ascii="Times New Roman" w:hAnsi="Times New Roman" w:cs="Times New Roman"/>
          <w:sz w:val="24"/>
          <w:szCs w:val="24"/>
          <w:lang w:val="ky-KG"/>
        </w:rPr>
        <w:t xml:space="preserve"> Анын айтымында</w:t>
      </w:r>
      <w:r w:rsidR="00757C94" w:rsidRPr="00631E65">
        <w:rPr>
          <w:rFonts w:ascii="Times New Roman" w:hAnsi="Times New Roman" w:cs="Times New Roman"/>
          <w:sz w:val="24"/>
          <w:szCs w:val="24"/>
          <w:lang w:val="ky-KG"/>
        </w:rPr>
        <w:t>,</w:t>
      </w:r>
      <w:r w:rsidR="002802F9" w:rsidRPr="00631E65">
        <w:rPr>
          <w:rFonts w:ascii="Times New Roman" w:hAnsi="Times New Roman" w:cs="Times New Roman"/>
          <w:sz w:val="24"/>
          <w:szCs w:val="24"/>
          <w:lang w:val="ky-KG"/>
        </w:rPr>
        <w:t xml:space="preserve"> </w:t>
      </w:r>
      <w:r w:rsidR="00B503B4" w:rsidRPr="00631E65">
        <w:rPr>
          <w:rFonts w:ascii="Times New Roman" w:hAnsi="Times New Roman" w:cs="Times New Roman"/>
          <w:sz w:val="24"/>
          <w:szCs w:val="24"/>
          <w:lang w:val="ky-KG"/>
        </w:rPr>
        <w:t>2016-жылы республиканын экономикасында 15,5 миң ишкана иштеген. Алардын негизги саны соода, өнөр жай, курулуш, профессионалдык, илимий жана техникалык ишмердүүлүк тармактарына туура келген.</w:t>
      </w:r>
    </w:p>
    <w:p w:rsidR="00B503B4" w:rsidRPr="00631E65" w:rsidRDefault="00B503B4" w:rsidP="00631E65">
      <w:pPr>
        <w:spacing w:after="0" w:line="240" w:lineRule="auto"/>
        <w:ind w:right="141" w:firstLine="708"/>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 xml:space="preserve">Жылдын жыйынтыгы боюнча </w:t>
      </w:r>
      <w:r w:rsidR="00AB4FD6" w:rsidRPr="00631E65">
        <w:rPr>
          <w:rFonts w:ascii="Times New Roman" w:hAnsi="Times New Roman" w:cs="Times New Roman"/>
          <w:sz w:val="24"/>
          <w:szCs w:val="24"/>
          <w:lang w:val="ky-KG"/>
        </w:rPr>
        <w:t>51,2 миллиард сом өлчөмүндө киреше алынып, оң сальдолошкон финансылык жыйынтык алынган. Анын негизги көлөмү (жалпы сумманын 88 пайызы) реалдуу сектордун ишканалары менен түзүлгөн, ал эми 12 пайызы финансы секторунун уюмдары менен ишке ашырылган.</w:t>
      </w:r>
      <w:r w:rsidR="00757C94" w:rsidRPr="00631E65">
        <w:rPr>
          <w:rFonts w:ascii="Times New Roman" w:hAnsi="Times New Roman" w:cs="Times New Roman"/>
          <w:sz w:val="24"/>
          <w:szCs w:val="24"/>
          <w:lang w:val="ky-KG"/>
        </w:rPr>
        <w:t xml:space="preserve"> Жылды киреше менен ишканалардын 41 пайызы аяктаса, чыгаша менен 28 пайызы аяктаган. 2016-жылы ишканалардын финансылык-экономикалык рентабелдүүлүгү 15,5 пайызды түзгөн.</w:t>
      </w:r>
      <w:r w:rsidR="00AB4FD6" w:rsidRPr="00631E65">
        <w:rPr>
          <w:rFonts w:ascii="Times New Roman" w:hAnsi="Times New Roman" w:cs="Times New Roman"/>
          <w:sz w:val="24"/>
          <w:szCs w:val="24"/>
          <w:lang w:val="ky-KG"/>
        </w:rPr>
        <w:t xml:space="preserve"> </w:t>
      </w:r>
    </w:p>
    <w:p w:rsidR="006528D0" w:rsidRPr="00631E65" w:rsidRDefault="006528D0" w:rsidP="00631E65">
      <w:pPr>
        <w:spacing w:after="0" w:line="240" w:lineRule="auto"/>
        <w:ind w:firstLine="708"/>
        <w:jc w:val="both"/>
        <w:rPr>
          <w:rFonts w:ascii="Times New Roman" w:hAnsi="Times New Roman" w:cs="Times New Roman"/>
          <w:sz w:val="24"/>
          <w:szCs w:val="24"/>
          <w:lang w:val="ky-KG"/>
        </w:rPr>
      </w:pPr>
    </w:p>
    <w:p w:rsidR="00F355E2" w:rsidRPr="00631E65" w:rsidRDefault="00F355E2" w:rsidP="00631E65">
      <w:pPr>
        <w:spacing w:after="0" w:line="240" w:lineRule="auto"/>
        <w:ind w:firstLine="708"/>
        <w:jc w:val="both"/>
        <w:rPr>
          <w:rFonts w:ascii="Times New Roman" w:hAnsi="Times New Roman" w:cs="Times New Roman"/>
          <w:sz w:val="24"/>
          <w:szCs w:val="24"/>
          <w:lang w:val="ky-KG"/>
        </w:rPr>
      </w:pPr>
    </w:p>
    <w:p w:rsidR="00391CB7" w:rsidRPr="00631E65" w:rsidRDefault="006528D0" w:rsidP="00631E65">
      <w:pPr>
        <w:spacing w:after="0" w:line="240" w:lineRule="auto"/>
        <w:ind w:firstLine="708"/>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 xml:space="preserve">Социалдык статистика бөлүмүнүн башчысы Жылдыз Рахманова </w:t>
      </w:r>
      <w:r w:rsidR="005A71B3" w:rsidRPr="00631E65">
        <w:rPr>
          <w:rFonts w:ascii="Times New Roman" w:hAnsi="Times New Roman" w:cs="Times New Roman"/>
          <w:sz w:val="24"/>
          <w:szCs w:val="24"/>
          <w:lang w:val="ky-KG"/>
        </w:rPr>
        <w:t xml:space="preserve">2016-жылда Кыргыз Республикасында саламаттыкты сактоонун абалы жөнүндө </w:t>
      </w:r>
      <w:r w:rsidR="00CD7D0E" w:rsidRPr="00631E65">
        <w:rPr>
          <w:rFonts w:ascii="Times New Roman" w:hAnsi="Times New Roman" w:cs="Times New Roman"/>
          <w:sz w:val="24"/>
          <w:szCs w:val="24"/>
          <w:lang w:val="ky-KG"/>
        </w:rPr>
        <w:t>маалымат берди.</w:t>
      </w:r>
      <w:r w:rsidR="003F17AD" w:rsidRPr="00631E65">
        <w:rPr>
          <w:rFonts w:ascii="Times New Roman" w:hAnsi="Times New Roman" w:cs="Times New Roman"/>
          <w:sz w:val="24"/>
          <w:szCs w:val="24"/>
          <w:lang w:val="ky-KG"/>
        </w:rPr>
        <w:t xml:space="preserve"> Анын айтымында</w:t>
      </w:r>
      <w:r w:rsidR="0030094A" w:rsidRPr="00631E65">
        <w:rPr>
          <w:rFonts w:ascii="Times New Roman" w:hAnsi="Times New Roman" w:cs="Times New Roman"/>
          <w:sz w:val="24"/>
          <w:szCs w:val="24"/>
          <w:lang w:val="ky-KG"/>
        </w:rPr>
        <w:t xml:space="preserve">, </w:t>
      </w:r>
      <w:r w:rsidR="00391CB7" w:rsidRPr="00631E65">
        <w:rPr>
          <w:rFonts w:ascii="Times New Roman" w:hAnsi="Times New Roman" w:cs="Times New Roman"/>
          <w:sz w:val="24"/>
          <w:szCs w:val="24"/>
          <w:lang w:val="ky-KG"/>
        </w:rPr>
        <w:t xml:space="preserve">өткөн жылы </w:t>
      </w:r>
      <w:r w:rsidR="00A70C78" w:rsidRPr="00631E65">
        <w:rPr>
          <w:rFonts w:ascii="Times New Roman" w:hAnsi="Times New Roman" w:cs="Times New Roman"/>
          <w:sz w:val="24"/>
          <w:szCs w:val="24"/>
          <w:lang w:val="ky-KG"/>
        </w:rPr>
        <w:t xml:space="preserve">медициналык-санитардык жардам көрсөтүүнү 13 миңден ашуун врачтар жана 35 миңден ашуун орто медициналык кызматкерлер камсыздашкан. Республикада калктын 10 000 адамына 23 врач жана 75 орто медициналык кызматкерлер туура келет. </w:t>
      </w:r>
      <w:r w:rsidR="006C64D9" w:rsidRPr="00631E65">
        <w:rPr>
          <w:rFonts w:ascii="Times New Roman" w:hAnsi="Times New Roman" w:cs="Times New Roman"/>
          <w:sz w:val="24"/>
          <w:szCs w:val="24"/>
          <w:lang w:val="ky-KG"/>
        </w:rPr>
        <w:t>2016-жылы медициналык уюмдарга 1,4 миллион кайрылуу катталган, алардын 40 пайызын балдар т</w:t>
      </w:r>
      <w:r w:rsidR="00631E65">
        <w:rPr>
          <w:rFonts w:ascii="Times New Roman" w:hAnsi="Times New Roman" w:cs="Times New Roman"/>
          <w:sz w:val="24"/>
          <w:szCs w:val="24"/>
          <w:lang w:val="ky-KG"/>
        </w:rPr>
        <w:t>ү</w:t>
      </w:r>
      <w:r w:rsidR="006C64D9" w:rsidRPr="00631E65">
        <w:rPr>
          <w:rFonts w:ascii="Times New Roman" w:hAnsi="Times New Roman" w:cs="Times New Roman"/>
          <w:sz w:val="24"/>
          <w:szCs w:val="24"/>
          <w:lang w:val="ky-KG"/>
        </w:rPr>
        <w:t>згөн. Мунун ичинде, оорулуулардын жалпы структурасында эң көп кайрылуулар</w:t>
      </w:r>
      <w:r w:rsidR="00631E65">
        <w:rPr>
          <w:rFonts w:ascii="Times New Roman" w:hAnsi="Times New Roman" w:cs="Times New Roman"/>
          <w:sz w:val="24"/>
          <w:szCs w:val="24"/>
          <w:lang w:val="ky-KG"/>
        </w:rPr>
        <w:t xml:space="preserve"> </w:t>
      </w:r>
      <w:r w:rsidR="006C64D9" w:rsidRPr="00631E65">
        <w:rPr>
          <w:rFonts w:ascii="Times New Roman" w:hAnsi="Times New Roman" w:cs="Times New Roman"/>
          <w:sz w:val="24"/>
          <w:szCs w:val="24"/>
          <w:lang w:val="ky-KG"/>
        </w:rPr>
        <w:t xml:space="preserve">(37 пайызы) демалуу органдарынын ооруларына </w:t>
      </w:r>
      <w:r w:rsidR="00631E65" w:rsidRPr="00631E65">
        <w:rPr>
          <w:rFonts w:ascii="Times New Roman" w:hAnsi="Times New Roman" w:cs="Times New Roman"/>
          <w:sz w:val="24"/>
          <w:szCs w:val="24"/>
          <w:lang w:val="ky-KG"/>
        </w:rPr>
        <w:t>туура келген.</w:t>
      </w:r>
    </w:p>
    <w:p w:rsidR="00391CB7" w:rsidRPr="00631E65" w:rsidRDefault="00391CB7" w:rsidP="00631E65">
      <w:pPr>
        <w:spacing w:after="0" w:line="240" w:lineRule="auto"/>
        <w:ind w:firstLine="708"/>
        <w:jc w:val="both"/>
        <w:rPr>
          <w:rFonts w:ascii="Times New Roman" w:hAnsi="Times New Roman" w:cs="Times New Roman"/>
          <w:sz w:val="24"/>
          <w:szCs w:val="24"/>
          <w:lang w:val="ky-KG"/>
        </w:rPr>
      </w:pPr>
    </w:p>
    <w:p w:rsidR="00391CB7" w:rsidRPr="00631E65" w:rsidRDefault="00391CB7" w:rsidP="00631E65">
      <w:pPr>
        <w:spacing w:after="0" w:line="240" w:lineRule="auto"/>
        <w:ind w:firstLine="708"/>
        <w:jc w:val="both"/>
        <w:rPr>
          <w:rFonts w:ascii="Times New Roman" w:hAnsi="Times New Roman" w:cs="Times New Roman"/>
          <w:sz w:val="24"/>
          <w:szCs w:val="24"/>
          <w:lang w:val="ky-KG"/>
        </w:rPr>
      </w:pPr>
    </w:p>
    <w:p w:rsidR="00625CA0" w:rsidRPr="00631E65" w:rsidRDefault="00625CA0" w:rsidP="00631E65">
      <w:pPr>
        <w:spacing w:after="0" w:line="240" w:lineRule="auto"/>
        <w:jc w:val="both"/>
        <w:rPr>
          <w:rFonts w:ascii="Times New Roman" w:hAnsi="Times New Roman" w:cs="Times New Roman"/>
          <w:sz w:val="24"/>
          <w:szCs w:val="24"/>
          <w:lang w:val="ky-KG"/>
        </w:rPr>
      </w:pPr>
    </w:p>
    <w:p w:rsidR="00C60E78" w:rsidRPr="00631E65" w:rsidRDefault="00C60E78" w:rsidP="00631E65">
      <w:pPr>
        <w:shd w:val="clear" w:color="auto" w:fill="FFFFFF"/>
        <w:spacing w:after="0" w:line="240" w:lineRule="auto"/>
        <w:jc w:val="both"/>
        <w:rPr>
          <w:rFonts w:ascii="Times New Roman" w:hAnsi="Times New Roman" w:cs="Times New Roman"/>
          <w:color w:val="000000"/>
          <w:sz w:val="24"/>
          <w:szCs w:val="24"/>
          <w:lang w:val="ky-KG" w:eastAsia="ru-RU"/>
        </w:rPr>
      </w:pPr>
      <w:r w:rsidRPr="00631E65">
        <w:rPr>
          <w:rFonts w:ascii="Times New Roman" w:hAnsi="Times New Roman" w:cs="Times New Roman"/>
          <w:color w:val="000000"/>
          <w:sz w:val="24"/>
          <w:szCs w:val="24"/>
          <w:lang w:val="ky-KG" w:eastAsia="ru-RU"/>
        </w:rPr>
        <w:t>Кыргыз</w:t>
      </w:r>
      <w:r w:rsidR="00F355E2" w:rsidRPr="00631E65">
        <w:rPr>
          <w:rFonts w:ascii="Times New Roman" w:hAnsi="Times New Roman" w:cs="Times New Roman"/>
          <w:color w:val="000000"/>
          <w:sz w:val="24"/>
          <w:szCs w:val="24"/>
          <w:lang w:val="ky-KG" w:eastAsia="ru-RU"/>
        </w:rPr>
        <w:t xml:space="preserve"> </w:t>
      </w:r>
      <w:r w:rsidRPr="00631E65">
        <w:rPr>
          <w:rFonts w:ascii="Times New Roman" w:hAnsi="Times New Roman" w:cs="Times New Roman"/>
          <w:color w:val="000000"/>
          <w:sz w:val="24"/>
          <w:szCs w:val="24"/>
          <w:lang w:val="ky-KG" w:eastAsia="ru-RU"/>
        </w:rPr>
        <w:t>Республикасынын Улутстаткомунун басма сөз кызматы</w:t>
      </w:r>
    </w:p>
    <w:p w:rsidR="00C60E78" w:rsidRPr="00631E65" w:rsidRDefault="00C60E78" w:rsidP="00631E65">
      <w:pPr>
        <w:spacing w:after="0" w:line="240" w:lineRule="auto"/>
        <w:jc w:val="both"/>
        <w:rPr>
          <w:rFonts w:ascii="Times New Roman" w:hAnsi="Times New Roman" w:cs="Times New Roman"/>
          <w:sz w:val="24"/>
          <w:szCs w:val="24"/>
          <w:lang w:val="ky-KG"/>
        </w:rPr>
      </w:pPr>
      <w:r w:rsidRPr="00631E65">
        <w:rPr>
          <w:rFonts w:ascii="Times New Roman" w:hAnsi="Times New Roman" w:cs="Times New Roman"/>
          <w:sz w:val="24"/>
          <w:szCs w:val="24"/>
          <w:lang w:val="ky-KG"/>
        </w:rPr>
        <w:t>т.: + 996 (312) 625 559, 625 747</w:t>
      </w:r>
    </w:p>
    <w:p w:rsidR="00C60E78" w:rsidRPr="00631E65" w:rsidRDefault="00C60E78" w:rsidP="00631E65">
      <w:pPr>
        <w:spacing w:after="0" w:line="240" w:lineRule="auto"/>
        <w:jc w:val="both"/>
        <w:rPr>
          <w:rFonts w:ascii="Times New Roman" w:hAnsi="Times New Roman" w:cs="Times New Roman"/>
          <w:sz w:val="24"/>
          <w:szCs w:val="24"/>
          <w:lang w:val="ky-KG" w:eastAsia="ru-RU"/>
        </w:rPr>
      </w:pPr>
      <w:r w:rsidRPr="00631E65">
        <w:rPr>
          <w:rFonts w:ascii="Times New Roman" w:hAnsi="Times New Roman" w:cs="Times New Roman"/>
          <w:sz w:val="24"/>
          <w:szCs w:val="24"/>
          <w:lang w:val="ky-KG"/>
        </w:rPr>
        <w:t xml:space="preserve">ф: + </w:t>
      </w:r>
      <w:r w:rsidRPr="00631E65">
        <w:rPr>
          <w:rFonts w:ascii="Times New Roman" w:hAnsi="Times New Roman" w:cs="Times New Roman"/>
          <w:sz w:val="24"/>
          <w:szCs w:val="24"/>
          <w:lang w:val="ky-KG" w:eastAsia="ru-RU"/>
        </w:rPr>
        <w:t xml:space="preserve">996 </w:t>
      </w:r>
      <w:r w:rsidRPr="00631E65">
        <w:rPr>
          <w:rFonts w:ascii="Times New Roman" w:hAnsi="Times New Roman" w:cs="Times New Roman"/>
          <w:sz w:val="24"/>
          <w:szCs w:val="24"/>
          <w:lang w:val="ky-KG"/>
        </w:rPr>
        <w:t>(</w:t>
      </w:r>
      <w:r w:rsidRPr="00631E65">
        <w:rPr>
          <w:rFonts w:ascii="Times New Roman" w:hAnsi="Times New Roman" w:cs="Times New Roman"/>
          <w:sz w:val="24"/>
          <w:szCs w:val="24"/>
          <w:lang w:val="ky-KG" w:eastAsia="ru-RU"/>
        </w:rPr>
        <w:t>312) 660 138</w:t>
      </w:r>
      <w:bookmarkStart w:id="0" w:name="_GoBack"/>
      <w:bookmarkEnd w:id="0"/>
    </w:p>
    <w:p w:rsidR="00C60E78" w:rsidRPr="00631E65" w:rsidRDefault="00C60E78" w:rsidP="00631E65">
      <w:pPr>
        <w:spacing w:after="0" w:line="240" w:lineRule="auto"/>
        <w:jc w:val="both"/>
        <w:rPr>
          <w:rFonts w:ascii="Times New Roman" w:hAnsi="Times New Roman" w:cs="Times New Roman"/>
          <w:sz w:val="24"/>
          <w:szCs w:val="24"/>
          <w:lang w:val="en-US"/>
        </w:rPr>
      </w:pPr>
      <w:proofErr w:type="gramStart"/>
      <w:r w:rsidRPr="00631E65">
        <w:rPr>
          <w:rFonts w:ascii="Times New Roman" w:hAnsi="Times New Roman" w:cs="Times New Roman"/>
          <w:sz w:val="24"/>
          <w:szCs w:val="24"/>
          <w:lang w:val="en-US"/>
        </w:rPr>
        <w:t>e-mail</w:t>
      </w:r>
      <w:proofErr w:type="gramEnd"/>
      <w:r w:rsidRPr="00631E65">
        <w:rPr>
          <w:rFonts w:ascii="Times New Roman" w:hAnsi="Times New Roman" w:cs="Times New Roman"/>
          <w:sz w:val="24"/>
          <w:szCs w:val="24"/>
          <w:lang w:val="en-US"/>
        </w:rPr>
        <w:t xml:space="preserve">: </w:t>
      </w:r>
      <w:hyperlink r:id="rId7" w:history="1">
        <w:r w:rsidRPr="00631E65">
          <w:rPr>
            <w:rStyle w:val="a4"/>
            <w:rFonts w:ascii="Times New Roman" w:hAnsi="Times New Roman"/>
            <w:sz w:val="24"/>
            <w:szCs w:val="24"/>
            <w:lang w:val="en-US"/>
          </w:rPr>
          <w:t>smi_nsc@stat.kg</w:t>
        </w:r>
      </w:hyperlink>
      <w:r w:rsidRPr="00631E65">
        <w:rPr>
          <w:rFonts w:ascii="Times New Roman" w:hAnsi="Times New Roman" w:cs="Times New Roman"/>
          <w:color w:val="0000FF"/>
          <w:sz w:val="24"/>
          <w:szCs w:val="24"/>
          <w:u w:val="single"/>
          <w:lang w:val="en-US"/>
        </w:rPr>
        <w:t>,</w:t>
      </w:r>
    </w:p>
    <w:p w:rsidR="00C60E78" w:rsidRPr="00631E65" w:rsidRDefault="00C60E78" w:rsidP="00631E65">
      <w:pPr>
        <w:spacing w:after="0" w:line="240" w:lineRule="auto"/>
        <w:jc w:val="both"/>
        <w:rPr>
          <w:rFonts w:ascii="Times New Roman" w:hAnsi="Times New Roman" w:cs="Times New Roman"/>
          <w:sz w:val="24"/>
          <w:szCs w:val="24"/>
          <w:lang w:val="en-US"/>
        </w:rPr>
      </w:pPr>
      <w:r w:rsidRPr="00631E65">
        <w:rPr>
          <w:rFonts w:ascii="Times New Roman" w:hAnsi="Times New Roman" w:cs="Times New Roman"/>
          <w:color w:val="000000"/>
          <w:sz w:val="24"/>
          <w:szCs w:val="24"/>
          <w:lang w:val="ky-KG" w:eastAsia="ru-RU"/>
        </w:rPr>
        <w:t>Дарек</w:t>
      </w:r>
      <w:r w:rsidRPr="00631E65">
        <w:rPr>
          <w:rFonts w:ascii="Times New Roman" w:hAnsi="Times New Roman" w:cs="Times New Roman"/>
          <w:color w:val="000000"/>
          <w:sz w:val="24"/>
          <w:szCs w:val="24"/>
          <w:lang w:val="en-US" w:eastAsia="ru-RU"/>
        </w:rPr>
        <w:t xml:space="preserve">: </w:t>
      </w:r>
      <w:r w:rsidRPr="00631E65">
        <w:rPr>
          <w:rFonts w:ascii="Times New Roman" w:hAnsi="Times New Roman" w:cs="Times New Roman"/>
          <w:color w:val="000000"/>
          <w:sz w:val="24"/>
          <w:szCs w:val="24"/>
          <w:lang w:eastAsia="ru-RU"/>
        </w:rPr>
        <w:t>Фрунзе</w:t>
      </w:r>
      <w:r w:rsidRPr="00631E65">
        <w:rPr>
          <w:rFonts w:ascii="Times New Roman" w:hAnsi="Times New Roman" w:cs="Times New Roman"/>
          <w:color w:val="000000"/>
          <w:sz w:val="24"/>
          <w:szCs w:val="24"/>
          <w:lang w:val="ky-KG" w:eastAsia="ru-RU"/>
        </w:rPr>
        <w:t xml:space="preserve">көчөсү - </w:t>
      </w:r>
      <w:r w:rsidRPr="00631E65">
        <w:rPr>
          <w:rFonts w:ascii="Times New Roman" w:hAnsi="Times New Roman" w:cs="Times New Roman"/>
          <w:color w:val="000000"/>
          <w:sz w:val="24"/>
          <w:szCs w:val="24"/>
          <w:lang w:val="en-US" w:eastAsia="ru-RU"/>
        </w:rPr>
        <w:t>374 (</w:t>
      </w:r>
      <w:r w:rsidRPr="00631E65">
        <w:rPr>
          <w:rFonts w:ascii="Times New Roman" w:hAnsi="Times New Roman" w:cs="Times New Roman"/>
          <w:color w:val="000000"/>
          <w:sz w:val="24"/>
          <w:szCs w:val="24"/>
          <w:lang w:eastAsia="ru-RU"/>
        </w:rPr>
        <w:t>Т</w:t>
      </w:r>
      <w:r w:rsidRPr="00631E65">
        <w:rPr>
          <w:rFonts w:ascii="Times New Roman" w:hAnsi="Times New Roman" w:cs="Times New Roman"/>
          <w:color w:val="000000"/>
          <w:sz w:val="24"/>
          <w:szCs w:val="24"/>
          <w:lang w:val="en-US" w:eastAsia="ru-RU"/>
        </w:rPr>
        <w:t>.</w:t>
      </w:r>
      <w:proofErr w:type="spellStart"/>
      <w:r w:rsidRPr="00631E65">
        <w:rPr>
          <w:rFonts w:ascii="Times New Roman" w:hAnsi="Times New Roman" w:cs="Times New Roman"/>
          <w:color w:val="000000"/>
          <w:sz w:val="24"/>
          <w:szCs w:val="24"/>
          <w:lang w:eastAsia="ru-RU"/>
        </w:rPr>
        <w:t>Молдо</w:t>
      </w:r>
      <w:proofErr w:type="spellEnd"/>
      <w:r w:rsidRPr="00631E65">
        <w:rPr>
          <w:rFonts w:ascii="Times New Roman" w:hAnsi="Times New Roman" w:cs="Times New Roman"/>
          <w:color w:val="000000"/>
          <w:sz w:val="24"/>
          <w:szCs w:val="24"/>
          <w:lang w:val="ky-KG" w:eastAsia="ru-RU"/>
        </w:rPr>
        <w:t xml:space="preserve"> көчөсү менен кесилишет</w:t>
      </w:r>
      <w:r w:rsidRPr="00631E65">
        <w:rPr>
          <w:rFonts w:ascii="Times New Roman" w:hAnsi="Times New Roman" w:cs="Times New Roman"/>
          <w:color w:val="000000"/>
          <w:sz w:val="24"/>
          <w:szCs w:val="24"/>
          <w:lang w:val="en-US" w:eastAsia="ru-RU"/>
        </w:rPr>
        <w:t>).</w:t>
      </w:r>
    </w:p>
    <w:p w:rsidR="00C60E78" w:rsidRPr="00631E65" w:rsidRDefault="00C60E78" w:rsidP="00631E65">
      <w:pPr>
        <w:pStyle w:val="1"/>
        <w:jc w:val="both"/>
        <w:rPr>
          <w:rFonts w:ascii="Times New Roman" w:hAnsi="Times New Roman" w:cs="Times New Roman"/>
          <w:sz w:val="24"/>
          <w:szCs w:val="24"/>
          <w:lang w:val="en-US"/>
        </w:rPr>
      </w:pPr>
    </w:p>
    <w:p w:rsidR="00C60E78" w:rsidRPr="00631E65" w:rsidRDefault="00C60E78" w:rsidP="00631E65">
      <w:pPr>
        <w:spacing w:after="0" w:line="240" w:lineRule="auto"/>
        <w:jc w:val="both"/>
        <w:rPr>
          <w:rFonts w:ascii="Times New Roman" w:hAnsi="Times New Roman" w:cs="Times New Roman"/>
          <w:sz w:val="24"/>
          <w:szCs w:val="24"/>
          <w:lang w:val="en-US"/>
        </w:rPr>
      </w:pPr>
    </w:p>
    <w:p w:rsidR="00C60E78" w:rsidRPr="00631E65" w:rsidRDefault="00C60E78" w:rsidP="00631E65">
      <w:pPr>
        <w:spacing w:after="0" w:line="240" w:lineRule="auto"/>
        <w:rPr>
          <w:rFonts w:ascii="Times New Roman" w:hAnsi="Times New Roman" w:cs="Times New Roman"/>
          <w:sz w:val="24"/>
          <w:szCs w:val="24"/>
          <w:lang w:val="en-US"/>
        </w:rPr>
      </w:pPr>
    </w:p>
    <w:p w:rsidR="00B4280C" w:rsidRPr="00631E65" w:rsidRDefault="00B4280C" w:rsidP="00631E65">
      <w:pPr>
        <w:spacing w:after="0" w:line="240" w:lineRule="auto"/>
        <w:rPr>
          <w:rFonts w:ascii="Times New Roman" w:hAnsi="Times New Roman" w:cs="Times New Roman"/>
          <w:sz w:val="24"/>
          <w:szCs w:val="24"/>
          <w:lang w:val="en-US"/>
        </w:rPr>
      </w:pPr>
    </w:p>
    <w:sectPr w:rsidR="00B4280C" w:rsidRPr="00631E65" w:rsidSect="003B6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A0D"/>
    <w:multiLevelType w:val="hybridMultilevel"/>
    <w:tmpl w:val="62548698"/>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78"/>
    <w:rsid w:val="00024852"/>
    <w:rsid w:val="000658AA"/>
    <w:rsid w:val="000F3AB9"/>
    <w:rsid w:val="001938F7"/>
    <w:rsid w:val="001A20F6"/>
    <w:rsid w:val="001A21AA"/>
    <w:rsid w:val="001C780F"/>
    <w:rsid w:val="001D42BE"/>
    <w:rsid w:val="002334C4"/>
    <w:rsid w:val="002802F9"/>
    <w:rsid w:val="0030094A"/>
    <w:rsid w:val="00373410"/>
    <w:rsid w:val="0038095F"/>
    <w:rsid w:val="00391CB7"/>
    <w:rsid w:val="003B6283"/>
    <w:rsid w:val="003F17AD"/>
    <w:rsid w:val="005026E1"/>
    <w:rsid w:val="005527EC"/>
    <w:rsid w:val="005610A1"/>
    <w:rsid w:val="00583EAF"/>
    <w:rsid w:val="005A71B3"/>
    <w:rsid w:val="00625CA0"/>
    <w:rsid w:val="00631E65"/>
    <w:rsid w:val="006528D0"/>
    <w:rsid w:val="006B4C34"/>
    <w:rsid w:val="006C64D9"/>
    <w:rsid w:val="006D148B"/>
    <w:rsid w:val="00700DA0"/>
    <w:rsid w:val="00757C94"/>
    <w:rsid w:val="007F64E4"/>
    <w:rsid w:val="00842C8D"/>
    <w:rsid w:val="008A6A5C"/>
    <w:rsid w:val="00910EED"/>
    <w:rsid w:val="0091423B"/>
    <w:rsid w:val="00967DB1"/>
    <w:rsid w:val="009923B5"/>
    <w:rsid w:val="00A374FE"/>
    <w:rsid w:val="00A46D5C"/>
    <w:rsid w:val="00A67D62"/>
    <w:rsid w:val="00A70C78"/>
    <w:rsid w:val="00AB4FD6"/>
    <w:rsid w:val="00B4280C"/>
    <w:rsid w:val="00B503B4"/>
    <w:rsid w:val="00B75F45"/>
    <w:rsid w:val="00BF5810"/>
    <w:rsid w:val="00C01324"/>
    <w:rsid w:val="00C60E78"/>
    <w:rsid w:val="00C666C7"/>
    <w:rsid w:val="00C71F9D"/>
    <w:rsid w:val="00CD1BC8"/>
    <w:rsid w:val="00CD7D0E"/>
    <w:rsid w:val="00D23D71"/>
    <w:rsid w:val="00D75E34"/>
    <w:rsid w:val="00DC4ACA"/>
    <w:rsid w:val="00F17FCF"/>
    <w:rsid w:val="00F242A4"/>
    <w:rsid w:val="00F355E2"/>
    <w:rsid w:val="00F5241B"/>
    <w:rsid w:val="00FB2FEC"/>
    <w:rsid w:val="00FB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7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0E7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Без интервала1"/>
    <w:rsid w:val="00C60E78"/>
    <w:pPr>
      <w:spacing w:after="0" w:line="240" w:lineRule="auto"/>
    </w:pPr>
    <w:rPr>
      <w:rFonts w:ascii="Calibri" w:eastAsia="Times New Roman" w:hAnsi="Calibri" w:cs="Calibri"/>
    </w:rPr>
  </w:style>
  <w:style w:type="character" w:styleId="a4">
    <w:name w:val="Hyperlink"/>
    <w:semiHidden/>
    <w:rsid w:val="00C60E78"/>
    <w:rPr>
      <w:rFonts w:cs="Times New Roman"/>
      <w:color w:val="0000FF"/>
      <w:u w:val="single"/>
    </w:rPr>
  </w:style>
  <w:style w:type="paragraph" w:styleId="a5">
    <w:name w:val="Balloon Text"/>
    <w:basedOn w:val="a"/>
    <w:link w:val="a6"/>
    <w:uiPriority w:val="99"/>
    <w:semiHidden/>
    <w:unhideWhenUsed/>
    <w:rsid w:val="00C60E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0E78"/>
    <w:rPr>
      <w:rFonts w:ascii="Tahoma" w:eastAsia="Times New Roman" w:hAnsi="Tahoma" w:cs="Tahoma"/>
      <w:sz w:val="16"/>
      <w:szCs w:val="16"/>
    </w:rPr>
  </w:style>
  <w:style w:type="paragraph" w:customStyle="1" w:styleId="a7">
    <w:name w:val="???????"/>
    <w:rsid w:val="00A46D5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7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0E7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Без интервала1"/>
    <w:rsid w:val="00C60E78"/>
    <w:pPr>
      <w:spacing w:after="0" w:line="240" w:lineRule="auto"/>
    </w:pPr>
    <w:rPr>
      <w:rFonts w:ascii="Calibri" w:eastAsia="Times New Roman" w:hAnsi="Calibri" w:cs="Calibri"/>
    </w:rPr>
  </w:style>
  <w:style w:type="character" w:styleId="a4">
    <w:name w:val="Hyperlink"/>
    <w:semiHidden/>
    <w:rsid w:val="00C60E78"/>
    <w:rPr>
      <w:rFonts w:cs="Times New Roman"/>
      <w:color w:val="0000FF"/>
      <w:u w:val="single"/>
    </w:rPr>
  </w:style>
  <w:style w:type="paragraph" w:styleId="a5">
    <w:name w:val="Balloon Text"/>
    <w:basedOn w:val="a"/>
    <w:link w:val="a6"/>
    <w:uiPriority w:val="99"/>
    <w:semiHidden/>
    <w:unhideWhenUsed/>
    <w:rsid w:val="00C60E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0E78"/>
    <w:rPr>
      <w:rFonts w:ascii="Tahoma" w:eastAsia="Times New Roman" w:hAnsi="Tahoma" w:cs="Tahoma"/>
      <w:sz w:val="16"/>
      <w:szCs w:val="16"/>
    </w:rPr>
  </w:style>
  <w:style w:type="paragraph" w:customStyle="1" w:styleId="a7">
    <w:name w:val="???????"/>
    <w:rsid w:val="00A46D5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i_nsc@stat.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Barabaev</dc:creator>
  <cp:lastModifiedBy>Barabaev</cp:lastModifiedBy>
  <cp:revision>10</cp:revision>
  <cp:lastPrinted>2017-05-12T11:10:00Z</cp:lastPrinted>
  <dcterms:created xsi:type="dcterms:W3CDTF">2017-04-13T04:44:00Z</dcterms:created>
  <dcterms:modified xsi:type="dcterms:W3CDTF">2017-05-12T11:11:00Z</dcterms:modified>
</cp:coreProperties>
</file>