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A6" w:rsidRDefault="006C02A6" w:rsidP="006C02A6">
      <w:pPr>
        <w:pStyle w:val="a3"/>
        <w:rPr>
          <w:rFonts w:ascii="Kyrghyz Times" w:hAnsi="Kyrghyz Times"/>
          <w:u w:val="none"/>
        </w:rPr>
      </w:pPr>
    </w:p>
    <w:p w:rsidR="006C02A6" w:rsidRPr="00ED0977" w:rsidRDefault="006C02A6" w:rsidP="006C02A6">
      <w:pPr>
        <w:pStyle w:val="a3"/>
        <w:rPr>
          <w:rFonts w:ascii="Kyrghyz Times" w:hAnsi="Kyrghyz Times"/>
          <w:b/>
          <w:i/>
        </w:rPr>
      </w:pPr>
      <w:r w:rsidRPr="00ED0977">
        <w:rPr>
          <w:rFonts w:ascii="Kyrghyz Times" w:hAnsi="Kyrghyz Times"/>
          <w:b/>
        </w:rPr>
        <w:t>Ош облустук мамлекеттик статистика башкарма</w:t>
      </w:r>
      <w:r>
        <w:rPr>
          <w:rFonts w:ascii="Kyrghyz Times" w:hAnsi="Kyrghyz Times"/>
          <w:b/>
        </w:rPr>
        <w:t>лыгы</w:t>
      </w:r>
    </w:p>
    <w:p w:rsidR="006C02A6" w:rsidRDefault="006C02A6" w:rsidP="006C02A6">
      <w:pPr>
        <w:jc w:val="both"/>
        <w:rPr>
          <w:b/>
        </w:rPr>
      </w:pPr>
    </w:p>
    <w:p w:rsidR="006C02A6" w:rsidRDefault="006C02A6" w:rsidP="006C02A6">
      <w:pPr>
        <w:jc w:val="both"/>
        <w:rPr>
          <w:b/>
        </w:rPr>
      </w:pPr>
    </w:p>
    <w:p w:rsidR="006C02A6" w:rsidRDefault="006C02A6" w:rsidP="006C02A6">
      <w:pPr>
        <w:jc w:val="both"/>
        <w:rPr>
          <w:b/>
        </w:rPr>
      </w:pPr>
    </w:p>
    <w:p w:rsidR="006C02A6" w:rsidRDefault="006C02A6" w:rsidP="006C02A6">
      <w:pPr>
        <w:jc w:val="both"/>
        <w:rPr>
          <w:b/>
        </w:rPr>
      </w:pPr>
    </w:p>
    <w:p w:rsidR="006C02A6" w:rsidRDefault="006C02A6" w:rsidP="006C02A6">
      <w:pPr>
        <w:jc w:val="both"/>
        <w:rPr>
          <w:b/>
        </w:rPr>
      </w:pPr>
    </w:p>
    <w:p w:rsidR="006C02A6" w:rsidRDefault="006C02A6" w:rsidP="006C02A6">
      <w:pPr>
        <w:jc w:val="both"/>
        <w:rPr>
          <w:b/>
        </w:rPr>
      </w:pPr>
    </w:p>
    <w:p w:rsidR="006C02A6" w:rsidRDefault="006C02A6" w:rsidP="006C02A6">
      <w:pPr>
        <w:ind w:left="1416" w:firstLine="2064"/>
        <w:rPr>
          <w:b/>
        </w:rPr>
      </w:pPr>
      <w:r>
        <w:rPr>
          <w:b/>
        </w:rPr>
        <w:t>Кыргыз Республикасынын  «Мамлекеттик</w:t>
      </w:r>
    </w:p>
    <w:p w:rsidR="006C02A6" w:rsidRDefault="006C02A6" w:rsidP="006C02A6">
      <w:pPr>
        <w:rPr>
          <w:b/>
        </w:rPr>
      </w:pPr>
      <w:r>
        <w:rPr>
          <w:b/>
        </w:rPr>
        <w:t xml:space="preserve">                                         статистика ж</w:t>
      </w:r>
      <w:r>
        <w:rPr>
          <w:b/>
        </w:rPr>
        <w:sym w:font="Aa_ Oktom_ MenchikText" w:char="F0B0"/>
      </w:r>
      <w:r>
        <w:rPr>
          <w:b/>
        </w:rPr>
        <w:t>н</w:t>
      </w:r>
      <w:r>
        <w:rPr>
          <w:b/>
        </w:rPr>
        <w:sym w:font="Aa_ Oktom_ MenchikText" w:char="F0B2"/>
      </w:r>
      <w:r>
        <w:rPr>
          <w:b/>
        </w:rPr>
        <w:t>нд</w:t>
      </w:r>
      <w:r>
        <w:rPr>
          <w:b/>
        </w:rPr>
        <w:sym w:font="Aa_ Oktom_ MenchikText" w:char="F0B0"/>
      </w:r>
      <w:r>
        <w:rPr>
          <w:b/>
        </w:rPr>
        <w:t>» Мыйзамынын</w:t>
      </w:r>
    </w:p>
    <w:p w:rsidR="006C02A6" w:rsidRDefault="006C02A6" w:rsidP="006C02A6">
      <w:pPr>
        <w:ind w:firstLine="3480"/>
        <w:rPr>
          <w:b/>
        </w:rPr>
      </w:pPr>
      <w:r>
        <w:rPr>
          <w:b/>
        </w:rPr>
        <w:t>4 - главасынын 17 - беренеси:</w:t>
      </w:r>
    </w:p>
    <w:p w:rsidR="006C02A6" w:rsidRDefault="006C02A6" w:rsidP="006C02A6">
      <w:pPr>
        <w:ind w:left="3480"/>
        <w:rPr>
          <w:b/>
        </w:rPr>
      </w:pPr>
      <w:r>
        <w:rPr>
          <w:b/>
        </w:rPr>
        <w:t>«Статистикалык маалыматтарды жалпыга</w:t>
      </w:r>
    </w:p>
    <w:p w:rsidR="006C02A6" w:rsidRDefault="006C02A6" w:rsidP="006C02A6">
      <w:pPr>
        <w:ind w:left="3480"/>
        <w:rPr>
          <w:b/>
        </w:rPr>
      </w:pPr>
      <w:r>
        <w:rPr>
          <w:b/>
        </w:rPr>
        <w:t>маалымдоо каражаттарында жана илимий</w:t>
      </w:r>
    </w:p>
    <w:p w:rsidR="006C02A6" w:rsidRDefault="006C02A6" w:rsidP="006C02A6">
      <w:pPr>
        <w:ind w:left="3480"/>
        <w:rPr>
          <w:b/>
        </w:rPr>
      </w:pPr>
      <w:r>
        <w:rPr>
          <w:b/>
        </w:rPr>
        <w:t>эмгектерде пайдаланган учурда маалымат</w:t>
      </w:r>
    </w:p>
    <w:p w:rsidR="006C02A6" w:rsidRDefault="006C02A6" w:rsidP="006C02A6">
      <w:pPr>
        <w:ind w:left="3480"/>
        <w:rPr>
          <w:b/>
        </w:rPr>
      </w:pPr>
      <w:r>
        <w:rPr>
          <w:b/>
        </w:rPr>
        <w:t xml:space="preserve">тармактарына, кагазда, магниттик жана </w:t>
      </w:r>
      <w:proofErr w:type="gramStart"/>
      <w:r>
        <w:rPr>
          <w:b/>
        </w:rPr>
        <w:t>башка</w:t>
      </w:r>
      <w:proofErr w:type="gramEnd"/>
    </w:p>
    <w:p w:rsidR="006C02A6" w:rsidRDefault="006C02A6" w:rsidP="006C02A6">
      <w:pPr>
        <w:ind w:left="3480"/>
        <w:rPr>
          <w:b/>
        </w:rPr>
      </w:pPr>
      <w:r>
        <w:rPr>
          <w:b/>
        </w:rPr>
        <w:t>алып ж</w:t>
      </w:r>
      <w:r>
        <w:rPr>
          <w:b/>
        </w:rPr>
        <w:sym w:font="Aa_ Oktom_ MenchikText" w:char="F0B2"/>
      </w:r>
      <w:proofErr w:type="gramStart"/>
      <w:r>
        <w:rPr>
          <w:b/>
        </w:rPr>
        <w:t>р</w:t>
      </w:r>
      <w:proofErr w:type="gramEnd"/>
      <w:r>
        <w:rPr>
          <w:b/>
        </w:rPr>
        <w:sym w:font="Aa_ Oktom_ MenchikText" w:char="F0B2"/>
      </w:r>
      <w:r>
        <w:rPr>
          <w:b/>
        </w:rPr>
        <w:sym w:font="Aa_ Oktom_ MenchikText" w:char="F0B2"/>
      </w:r>
      <w:r>
        <w:rPr>
          <w:b/>
        </w:rPr>
        <w:t>ч</w:t>
      </w:r>
      <w:r>
        <w:rPr>
          <w:b/>
        </w:rPr>
        <w:sym w:font="Aa_ Oktom_ MenchikText" w:char="F0B2"/>
      </w:r>
      <w:r>
        <w:rPr>
          <w:b/>
        </w:rPr>
        <w:t>л</w:t>
      </w:r>
      <w:r>
        <w:rPr>
          <w:b/>
        </w:rPr>
        <w:sym w:font="Aa_ Oktom_ MenchikText" w:char="F0B0"/>
      </w:r>
      <w:r>
        <w:rPr>
          <w:b/>
        </w:rPr>
        <w:t>рд</w:t>
      </w:r>
      <w:r>
        <w:rPr>
          <w:b/>
        </w:rPr>
        <w:sym w:font="Aa_ Oktom_ MenchikText" w:char="F0B0"/>
      </w:r>
      <w:r>
        <w:rPr>
          <w:b/>
        </w:rPr>
        <w:t xml:space="preserve"> таратканда пайдалануучулар</w:t>
      </w:r>
    </w:p>
    <w:p w:rsidR="006C02A6" w:rsidRDefault="006C02A6" w:rsidP="006C02A6">
      <w:pPr>
        <w:ind w:left="3480"/>
        <w:rPr>
          <w:b/>
        </w:rPr>
      </w:pPr>
      <w:r>
        <w:rPr>
          <w:b/>
        </w:rPr>
        <w:t>алардын булагын к</w:t>
      </w:r>
      <w:r>
        <w:rPr>
          <w:b/>
        </w:rPr>
        <w:sym w:font="Aa_ Oktom_ MenchikText" w:char="F0B0"/>
      </w:r>
      <w:r>
        <w:rPr>
          <w:b/>
        </w:rPr>
        <w:t>рс</w:t>
      </w:r>
      <w:r>
        <w:rPr>
          <w:b/>
        </w:rPr>
        <w:sym w:font="Aa_ Oktom_ MenchikText" w:char="F0B0"/>
      </w:r>
      <w:r>
        <w:rPr>
          <w:b/>
        </w:rPr>
        <w:t>т</w:t>
      </w:r>
      <w:r>
        <w:rPr>
          <w:b/>
        </w:rPr>
        <w:sym w:font="Aa_ Oktom_ MenchikText" w:char="F0B2"/>
      </w:r>
      <w:r>
        <w:rPr>
          <w:b/>
        </w:rPr>
        <w:sym w:font="Aa_ Oktom_ MenchikText" w:char="F0B2"/>
      </w:r>
      <w:r>
        <w:rPr>
          <w:b/>
        </w:rPr>
        <w:t>г</w:t>
      </w:r>
      <w:r>
        <w:rPr>
          <w:b/>
        </w:rPr>
        <w:sym w:font="Aa_ Oktom_ MenchikText" w:char="F0B0"/>
      </w:r>
      <w:r>
        <w:rPr>
          <w:b/>
        </w:rPr>
        <w:t xml:space="preserve"> милдетт</w:t>
      </w:r>
      <w:r>
        <w:rPr>
          <w:b/>
        </w:rPr>
        <w:sym w:font="Aa_ Oktom_ MenchikText" w:char="F0B2"/>
      </w:r>
      <w:r>
        <w:rPr>
          <w:b/>
        </w:rPr>
        <w:sym w:font="Aa_ Oktom_ MenchikText" w:char="F0B2"/>
      </w:r>
      <w:r>
        <w:rPr>
          <w:b/>
        </w:rPr>
        <w:t>»</w:t>
      </w:r>
    </w:p>
    <w:p w:rsidR="006C02A6" w:rsidRDefault="006C02A6" w:rsidP="006C02A6">
      <w:pPr>
        <w:rPr>
          <w:b/>
        </w:rPr>
      </w:pPr>
    </w:p>
    <w:p w:rsidR="006C02A6" w:rsidRDefault="006C02A6" w:rsidP="006C02A6">
      <w:pPr>
        <w:rPr>
          <w:b/>
        </w:rPr>
      </w:pPr>
    </w:p>
    <w:p w:rsidR="006C02A6" w:rsidRDefault="006C02A6" w:rsidP="006C02A6">
      <w:pPr>
        <w:jc w:val="both"/>
      </w:pPr>
    </w:p>
    <w:p w:rsidR="006C02A6" w:rsidRDefault="006C02A6" w:rsidP="006C02A6">
      <w:pPr>
        <w:jc w:val="both"/>
      </w:pPr>
    </w:p>
    <w:p w:rsidR="006C02A6" w:rsidRDefault="006C02A6" w:rsidP="006C02A6">
      <w:pPr>
        <w:jc w:val="both"/>
      </w:pPr>
    </w:p>
    <w:p w:rsidR="006C02A6" w:rsidRDefault="006C02A6" w:rsidP="006C02A6">
      <w:pPr>
        <w:jc w:val="both"/>
      </w:pPr>
    </w:p>
    <w:p w:rsidR="006C02A6" w:rsidRDefault="006C02A6" w:rsidP="006C02A6">
      <w:pPr>
        <w:jc w:val="both"/>
      </w:pPr>
    </w:p>
    <w:p w:rsidR="006C02A6" w:rsidRDefault="006C02A6" w:rsidP="006C02A6">
      <w:pPr>
        <w:jc w:val="center"/>
        <w:rPr>
          <w:b/>
          <w:i/>
          <w:iCs/>
          <w:sz w:val="36"/>
        </w:rPr>
      </w:pPr>
      <w:r>
        <w:rPr>
          <w:b/>
          <w:i/>
          <w:iCs/>
          <w:sz w:val="36"/>
        </w:rPr>
        <w:t>Ош облусунун</w:t>
      </w:r>
    </w:p>
    <w:p w:rsidR="006C02A6" w:rsidRDefault="006C02A6" w:rsidP="006C02A6">
      <w:pPr>
        <w:jc w:val="center"/>
        <w:rPr>
          <w:b/>
          <w:i/>
          <w:iCs/>
          <w:sz w:val="36"/>
        </w:rPr>
      </w:pPr>
      <w:r>
        <w:rPr>
          <w:b/>
          <w:i/>
          <w:iCs/>
          <w:sz w:val="36"/>
        </w:rPr>
        <w:t>социалдык-экономикалык</w:t>
      </w:r>
    </w:p>
    <w:p w:rsidR="006C02A6" w:rsidRDefault="006C02A6" w:rsidP="006C02A6">
      <w:pPr>
        <w:jc w:val="center"/>
        <w:rPr>
          <w:b/>
          <w:i/>
          <w:iCs/>
          <w:sz w:val="36"/>
        </w:rPr>
      </w:pPr>
      <w:r>
        <w:rPr>
          <w:b/>
          <w:i/>
          <w:iCs/>
          <w:sz w:val="36"/>
        </w:rPr>
        <w:t xml:space="preserve">абалы </w:t>
      </w:r>
    </w:p>
    <w:p w:rsidR="006C02A6" w:rsidRDefault="006C02A6" w:rsidP="006C02A6">
      <w:pPr>
        <w:jc w:val="both"/>
        <w:rPr>
          <w:b/>
          <w:i/>
          <w:iCs/>
        </w:rPr>
      </w:pPr>
    </w:p>
    <w:p w:rsidR="006C02A6" w:rsidRDefault="006C02A6" w:rsidP="006C02A6">
      <w:pPr>
        <w:ind w:left="1440" w:firstLine="720"/>
        <w:jc w:val="both"/>
        <w:rPr>
          <w:b/>
        </w:rPr>
      </w:pPr>
    </w:p>
    <w:p w:rsidR="006C02A6" w:rsidRDefault="006C02A6" w:rsidP="006C02A6">
      <w:pPr>
        <w:ind w:hanging="22"/>
        <w:jc w:val="center"/>
      </w:pPr>
      <w:r>
        <w:rPr>
          <w:i/>
          <w:iCs/>
          <w:sz w:val="32"/>
        </w:rPr>
        <w:t xml:space="preserve"> (оперативдик маалымат)</w:t>
      </w:r>
    </w:p>
    <w:p w:rsidR="006C02A6" w:rsidRDefault="006C02A6" w:rsidP="006C02A6">
      <w:pPr>
        <w:ind w:left="1440" w:firstLine="720"/>
        <w:jc w:val="both"/>
      </w:pPr>
    </w:p>
    <w:p w:rsidR="006C02A6" w:rsidRDefault="006C02A6" w:rsidP="006C02A6">
      <w:pPr>
        <w:ind w:left="1440" w:firstLine="720"/>
        <w:jc w:val="both"/>
      </w:pPr>
    </w:p>
    <w:p w:rsidR="006C02A6" w:rsidRDefault="006C02A6" w:rsidP="006C02A6">
      <w:pPr>
        <w:ind w:left="1440" w:firstLine="720"/>
        <w:jc w:val="both"/>
      </w:pPr>
    </w:p>
    <w:p w:rsidR="006C02A6" w:rsidRDefault="006C02A6" w:rsidP="006C02A6">
      <w:pPr>
        <w:ind w:left="1440" w:firstLine="720"/>
        <w:jc w:val="both"/>
      </w:pPr>
    </w:p>
    <w:p w:rsidR="006C02A6" w:rsidRDefault="006C02A6" w:rsidP="006C02A6">
      <w:pPr>
        <w:ind w:left="1440" w:firstLine="720"/>
        <w:jc w:val="both"/>
      </w:pPr>
    </w:p>
    <w:p w:rsidR="006C02A6" w:rsidRDefault="006C02A6" w:rsidP="006C02A6">
      <w:pPr>
        <w:ind w:left="1440" w:firstLine="720"/>
        <w:jc w:val="both"/>
      </w:pPr>
    </w:p>
    <w:p w:rsidR="006C02A6" w:rsidRDefault="006C02A6" w:rsidP="006C02A6">
      <w:pPr>
        <w:jc w:val="center"/>
        <w:rPr>
          <w:b/>
          <w:bCs/>
          <w:sz w:val="32"/>
        </w:rPr>
      </w:pPr>
      <w:r>
        <w:rPr>
          <w:b/>
          <w:bCs/>
          <w:sz w:val="32"/>
        </w:rPr>
        <w:t>январь-июнь</w:t>
      </w:r>
    </w:p>
    <w:p w:rsidR="006C02A6" w:rsidRDefault="006C02A6" w:rsidP="006C02A6">
      <w:pPr>
        <w:jc w:val="center"/>
        <w:rPr>
          <w:b/>
          <w:bCs/>
          <w:sz w:val="32"/>
        </w:rPr>
      </w:pPr>
    </w:p>
    <w:p w:rsidR="006C02A6" w:rsidRDefault="006C02A6" w:rsidP="006C02A6">
      <w:pPr>
        <w:jc w:val="center"/>
        <w:rPr>
          <w:b/>
          <w:bCs/>
          <w:sz w:val="32"/>
        </w:rPr>
      </w:pPr>
    </w:p>
    <w:p w:rsidR="006C02A6" w:rsidRDefault="006C02A6" w:rsidP="006C02A6">
      <w:pPr>
        <w:jc w:val="center"/>
        <w:rPr>
          <w:b/>
          <w:bCs/>
          <w:sz w:val="32"/>
        </w:rPr>
      </w:pPr>
    </w:p>
    <w:p w:rsidR="006C02A6" w:rsidRDefault="006C02A6" w:rsidP="006C02A6">
      <w:pPr>
        <w:ind w:left="1440" w:firstLine="720"/>
        <w:jc w:val="both"/>
      </w:pPr>
    </w:p>
    <w:p w:rsidR="006C02A6" w:rsidRPr="009C4570" w:rsidRDefault="006C02A6" w:rsidP="006C02A6">
      <w:pPr>
        <w:ind w:left="1440" w:firstLine="720"/>
        <w:jc w:val="both"/>
      </w:pPr>
    </w:p>
    <w:p w:rsidR="006C02A6" w:rsidRDefault="006C02A6" w:rsidP="006C02A6">
      <w:pPr>
        <w:jc w:val="both"/>
      </w:pPr>
    </w:p>
    <w:p w:rsidR="006C02A6" w:rsidRDefault="006C02A6" w:rsidP="006C02A6">
      <w:pPr>
        <w:jc w:val="both"/>
      </w:pPr>
    </w:p>
    <w:p w:rsidR="006C02A6" w:rsidRPr="009C4570" w:rsidRDefault="006C02A6" w:rsidP="006C02A6">
      <w:pPr>
        <w:jc w:val="both"/>
      </w:pPr>
    </w:p>
    <w:p w:rsidR="006C02A6" w:rsidRPr="009C4570" w:rsidRDefault="006C02A6" w:rsidP="006C02A6">
      <w:pPr>
        <w:jc w:val="both"/>
      </w:pPr>
    </w:p>
    <w:p w:rsidR="006C02A6" w:rsidRDefault="006C02A6" w:rsidP="006C02A6">
      <w:pPr>
        <w:ind w:left="1440" w:firstLine="720"/>
        <w:jc w:val="both"/>
      </w:pPr>
    </w:p>
    <w:p w:rsidR="006C02A6" w:rsidRDefault="006C02A6" w:rsidP="006C02A6">
      <w:pPr>
        <w:ind w:left="284" w:hanging="142"/>
        <w:jc w:val="center"/>
        <w:rPr>
          <w:b/>
          <w:bCs/>
          <w:sz w:val="28"/>
        </w:rPr>
      </w:pPr>
      <w:r>
        <w:rPr>
          <w:b/>
          <w:bCs/>
          <w:sz w:val="28"/>
        </w:rPr>
        <w:t>201</w:t>
      </w:r>
      <w:r w:rsidR="00951819" w:rsidRPr="000E3366">
        <w:rPr>
          <w:b/>
          <w:bCs/>
          <w:sz w:val="28"/>
        </w:rPr>
        <w:t>9</w:t>
      </w:r>
      <w:r>
        <w:rPr>
          <w:b/>
          <w:bCs/>
          <w:sz w:val="28"/>
        </w:rPr>
        <w:t>-ж.</w:t>
      </w:r>
    </w:p>
    <w:p w:rsidR="006C02A6" w:rsidRDefault="006C02A6" w:rsidP="006C02A6">
      <w:pPr>
        <w:tabs>
          <w:tab w:val="left" w:pos="9072"/>
        </w:tabs>
        <w:jc w:val="center"/>
      </w:pPr>
    </w:p>
    <w:p w:rsidR="006C02A6" w:rsidRPr="00AD460E" w:rsidRDefault="006C02A6" w:rsidP="006C02A6">
      <w:pPr>
        <w:tabs>
          <w:tab w:val="left" w:pos="9072"/>
        </w:tabs>
        <w:jc w:val="center"/>
      </w:pPr>
      <w:r w:rsidRPr="00AD460E">
        <w:t xml:space="preserve">М А </w:t>
      </w:r>
      <w:proofErr w:type="gramStart"/>
      <w:r w:rsidRPr="00AD460E">
        <w:t>З</w:t>
      </w:r>
      <w:proofErr w:type="gramEnd"/>
      <w:r w:rsidRPr="00AD460E">
        <w:t xml:space="preserve"> М У Н У</w:t>
      </w:r>
    </w:p>
    <w:p w:rsidR="006C02A6" w:rsidRPr="00AD460E" w:rsidRDefault="006C02A6" w:rsidP="006C02A6">
      <w:pPr>
        <w:jc w:val="center"/>
      </w:pPr>
    </w:p>
    <w:p w:rsidR="006C02A6" w:rsidRPr="00AD460E" w:rsidRDefault="006C02A6" w:rsidP="006C02A6">
      <w:pPr>
        <w:jc w:val="center"/>
      </w:pPr>
    </w:p>
    <w:tbl>
      <w:tblPr>
        <w:tblW w:w="9429" w:type="dxa"/>
        <w:tblInd w:w="637" w:type="dxa"/>
        <w:tblLayout w:type="fixed"/>
        <w:tblCellMar>
          <w:left w:w="70" w:type="dxa"/>
          <w:right w:w="70" w:type="dxa"/>
        </w:tblCellMar>
        <w:tblLook w:val="0000" w:firstRow="0" w:lastRow="0" w:firstColumn="0" w:lastColumn="0" w:noHBand="0" w:noVBand="0"/>
      </w:tblPr>
      <w:tblGrid>
        <w:gridCol w:w="8793"/>
        <w:gridCol w:w="636"/>
      </w:tblGrid>
      <w:tr w:rsidR="006C02A6" w:rsidRPr="00AD460E" w:rsidTr="00733BF2">
        <w:tc>
          <w:tcPr>
            <w:tcW w:w="8793" w:type="dxa"/>
          </w:tcPr>
          <w:p w:rsidR="006C02A6" w:rsidRPr="00AD460E" w:rsidRDefault="006C02A6" w:rsidP="00C60A0A">
            <w:pPr>
              <w:tabs>
                <w:tab w:val="left" w:pos="8468"/>
              </w:tabs>
              <w:ind w:right="-58"/>
              <w:rPr>
                <w:b/>
                <w:sz w:val="28"/>
              </w:rPr>
            </w:pPr>
            <w:r w:rsidRPr="00AD460E">
              <w:rPr>
                <w:b/>
                <w:sz w:val="28"/>
                <w:szCs w:val="28"/>
              </w:rPr>
              <w:t xml:space="preserve">  Негизги социалдык - экономикалык к¼рс¼тк³чт¼</w:t>
            </w:r>
            <w:proofErr w:type="gramStart"/>
            <w:r w:rsidRPr="00AD460E">
              <w:rPr>
                <w:b/>
                <w:sz w:val="28"/>
                <w:szCs w:val="28"/>
              </w:rPr>
              <w:t>р</w:t>
            </w:r>
            <w:proofErr w:type="gramEnd"/>
            <w:r w:rsidRPr="003601F3">
              <w:rPr>
                <w:rFonts w:ascii="Times New Roman" w:hAnsi="Times New Roman"/>
                <w:sz w:val="28"/>
                <w:szCs w:val="28"/>
              </w:rPr>
              <w:t>…</w:t>
            </w:r>
            <w:r>
              <w:rPr>
                <w:rFonts w:ascii="Times New Roman" w:hAnsi="Times New Roman"/>
                <w:sz w:val="28"/>
                <w:szCs w:val="28"/>
                <w:lang w:val="ky-KG"/>
              </w:rPr>
              <w:t xml:space="preserve">…………   </w:t>
            </w:r>
          </w:p>
        </w:tc>
        <w:tc>
          <w:tcPr>
            <w:tcW w:w="636" w:type="dxa"/>
          </w:tcPr>
          <w:p w:rsidR="006C02A6" w:rsidRPr="00AD460E" w:rsidRDefault="00733BF2" w:rsidP="00C60A0A">
            <w:pPr>
              <w:ind w:right="-9"/>
              <w:jc w:val="center"/>
              <w:rPr>
                <w:sz w:val="28"/>
              </w:rPr>
            </w:pPr>
            <w:r>
              <w:rPr>
                <w:sz w:val="28"/>
              </w:rPr>
              <w:t>3</w:t>
            </w:r>
          </w:p>
        </w:tc>
      </w:tr>
      <w:tr w:rsidR="006C02A6" w:rsidRPr="00AD460E" w:rsidTr="00733BF2">
        <w:tc>
          <w:tcPr>
            <w:tcW w:w="8793" w:type="dxa"/>
          </w:tcPr>
          <w:p w:rsidR="006C02A6" w:rsidRPr="00AD460E" w:rsidRDefault="006C02A6" w:rsidP="00C60A0A">
            <w:pPr>
              <w:ind w:left="567" w:right="-58"/>
              <w:rPr>
                <w:sz w:val="28"/>
              </w:rPr>
            </w:pPr>
          </w:p>
        </w:tc>
        <w:tc>
          <w:tcPr>
            <w:tcW w:w="636" w:type="dxa"/>
          </w:tcPr>
          <w:p w:rsidR="006C02A6" w:rsidRPr="00AD460E" w:rsidRDefault="006C02A6" w:rsidP="00C60A0A">
            <w:pPr>
              <w:ind w:right="-9"/>
              <w:jc w:val="right"/>
              <w:rPr>
                <w:sz w:val="28"/>
              </w:rPr>
            </w:pPr>
          </w:p>
        </w:tc>
      </w:tr>
      <w:tr w:rsidR="006C02A6" w:rsidRPr="00AD460E" w:rsidTr="00733BF2">
        <w:tc>
          <w:tcPr>
            <w:tcW w:w="8793" w:type="dxa"/>
          </w:tcPr>
          <w:p w:rsidR="006C02A6" w:rsidRPr="00AD460E" w:rsidRDefault="00DE19CF" w:rsidP="00C60A0A">
            <w:pPr>
              <w:ind w:left="567" w:right="-58"/>
              <w:rPr>
                <w:b/>
                <w:sz w:val="28"/>
              </w:rPr>
            </w:pPr>
            <w:r>
              <w:rPr>
                <w:b/>
                <w:sz w:val="28"/>
              </w:rPr>
              <w:t>Сектордук баян</w:t>
            </w:r>
          </w:p>
        </w:tc>
        <w:tc>
          <w:tcPr>
            <w:tcW w:w="636" w:type="dxa"/>
          </w:tcPr>
          <w:p w:rsidR="006C02A6" w:rsidRPr="00AD460E" w:rsidRDefault="00733BF2" w:rsidP="00C60A0A">
            <w:pPr>
              <w:ind w:right="-9"/>
              <w:jc w:val="center"/>
              <w:rPr>
                <w:sz w:val="28"/>
              </w:rPr>
            </w:pPr>
            <w:r>
              <w:rPr>
                <w:sz w:val="28"/>
              </w:rPr>
              <w:t>4</w:t>
            </w:r>
          </w:p>
        </w:tc>
      </w:tr>
      <w:tr w:rsidR="00DE19CF" w:rsidRPr="00AD460E" w:rsidTr="00733BF2">
        <w:tc>
          <w:tcPr>
            <w:tcW w:w="8793" w:type="dxa"/>
          </w:tcPr>
          <w:p w:rsidR="00DE19CF" w:rsidRPr="00AD460E" w:rsidRDefault="00DE19CF" w:rsidP="00C406F4">
            <w:pPr>
              <w:ind w:left="567" w:right="-58"/>
              <w:rPr>
                <w:b/>
                <w:sz w:val="28"/>
              </w:rPr>
            </w:pPr>
            <w:r w:rsidRPr="00AD460E">
              <w:rPr>
                <w:b/>
                <w:sz w:val="28"/>
              </w:rPr>
              <w:t>Реалдуу сектор</w:t>
            </w:r>
            <w:r w:rsidRPr="00AD460E">
              <w:rPr>
                <w:sz w:val="28"/>
                <w:szCs w:val="28"/>
                <w:lang w:val="ky-KG"/>
              </w:rPr>
              <w:t>..........................................................</w:t>
            </w:r>
            <w:r w:rsidRPr="00AD460E">
              <w:rPr>
                <w:sz w:val="28"/>
                <w:szCs w:val="28"/>
              </w:rPr>
              <w:t>.................</w:t>
            </w:r>
          </w:p>
        </w:tc>
        <w:tc>
          <w:tcPr>
            <w:tcW w:w="636" w:type="dxa"/>
          </w:tcPr>
          <w:p w:rsidR="00DE19CF" w:rsidRPr="00AD460E" w:rsidRDefault="00733BF2" w:rsidP="00C60A0A">
            <w:pPr>
              <w:ind w:right="-9"/>
              <w:jc w:val="center"/>
              <w:rPr>
                <w:sz w:val="28"/>
              </w:rPr>
            </w:pPr>
            <w:r>
              <w:rPr>
                <w:sz w:val="28"/>
              </w:rPr>
              <w:t>5</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w:t>
            </w:r>
            <w:r w:rsidRPr="00AD460E">
              <w:rPr>
                <w:sz w:val="28"/>
              </w:rPr>
              <w:sym w:font="Aa_ Oktom_ MenchikText" w:char="F0AF"/>
            </w:r>
            <w:r w:rsidRPr="00AD460E">
              <w:rPr>
                <w:sz w:val="28"/>
              </w:rPr>
              <w:t>н¼</w:t>
            </w:r>
            <w:proofErr w:type="gramStart"/>
            <w:r w:rsidRPr="00AD460E">
              <w:rPr>
                <w:sz w:val="28"/>
              </w:rPr>
              <w:t>р</w:t>
            </w:r>
            <w:proofErr w:type="gramEnd"/>
            <w:r w:rsidRPr="00AD460E">
              <w:rPr>
                <w:sz w:val="28"/>
              </w:rPr>
              <w:t xml:space="preserve"> жай</w:t>
            </w:r>
            <w:r w:rsidRPr="003601F3">
              <w:rPr>
                <w:rFonts w:ascii="Times New Roman" w:hAnsi="Times New Roman"/>
                <w:sz w:val="28"/>
                <w:szCs w:val="28"/>
              </w:rPr>
              <w:t>…………………………………………………………</w:t>
            </w:r>
            <w:r>
              <w:rPr>
                <w:rFonts w:ascii="Times New Roman" w:hAnsi="Times New Roman"/>
                <w:sz w:val="28"/>
                <w:szCs w:val="28"/>
              </w:rPr>
              <w:t xml:space="preserve">  </w:t>
            </w:r>
          </w:p>
        </w:tc>
        <w:tc>
          <w:tcPr>
            <w:tcW w:w="636" w:type="dxa"/>
          </w:tcPr>
          <w:p w:rsidR="00DE19CF" w:rsidRPr="00AD460E" w:rsidRDefault="00733BF2" w:rsidP="00C60A0A">
            <w:pPr>
              <w:ind w:right="-9"/>
              <w:jc w:val="center"/>
              <w:rPr>
                <w:sz w:val="28"/>
              </w:rPr>
            </w:pPr>
            <w:r>
              <w:rPr>
                <w:sz w:val="28"/>
              </w:rPr>
              <w:t>5</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Айыл чарба, токой чарба жана балык уулоочулук</w:t>
            </w:r>
            <w:r>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12</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Курулуш</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15</w:t>
            </w:r>
          </w:p>
        </w:tc>
      </w:tr>
      <w:tr w:rsidR="00DE19CF" w:rsidRPr="00AD460E" w:rsidTr="00733BF2">
        <w:tc>
          <w:tcPr>
            <w:tcW w:w="8793" w:type="dxa"/>
          </w:tcPr>
          <w:p w:rsidR="00DE19CF" w:rsidRPr="00AD460E" w:rsidRDefault="00DE19CF" w:rsidP="00C406F4">
            <w:pPr>
              <w:ind w:left="567" w:right="-58"/>
              <w:rPr>
                <w:sz w:val="28"/>
              </w:rPr>
            </w:pPr>
            <w:r>
              <w:rPr>
                <w:sz w:val="28"/>
              </w:rPr>
              <w:t xml:space="preserve">   Чет јлкјлік инвестициялар</w:t>
            </w:r>
            <w:r w:rsidRPr="003601F3">
              <w:rPr>
                <w:rFonts w:ascii="Times New Roman" w:hAnsi="Times New Roman"/>
                <w:sz w:val="28"/>
                <w:szCs w:val="28"/>
              </w:rPr>
              <w:t>………………………………</w:t>
            </w:r>
            <w:r>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17</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Автоунаа жана байланыш</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18</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Тейлјј рыногу</w:t>
            </w:r>
            <w:r>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21</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Керект¼¼ рыногу</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22</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Эмгек акы жана эмгек рыногу</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25</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Баалардын жана тарифтердин индекси</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27</w:t>
            </w:r>
          </w:p>
        </w:tc>
      </w:tr>
      <w:tr w:rsidR="00DE19CF" w:rsidRPr="00AD460E" w:rsidTr="00733BF2">
        <w:tc>
          <w:tcPr>
            <w:tcW w:w="8793" w:type="dxa"/>
          </w:tcPr>
          <w:p w:rsidR="00DE19CF" w:rsidRPr="00AD460E" w:rsidRDefault="00DE19CF" w:rsidP="00C406F4">
            <w:pPr>
              <w:ind w:left="567" w:right="-58"/>
              <w:rPr>
                <w:sz w:val="28"/>
              </w:rPr>
            </w:pPr>
            <w:r w:rsidRPr="00AD460E">
              <w:rPr>
                <w:sz w:val="28"/>
              </w:rPr>
              <w:t xml:space="preserve">   Јнд³</w:t>
            </w:r>
            <w:proofErr w:type="gramStart"/>
            <w:r w:rsidRPr="00AD460E">
              <w:rPr>
                <w:sz w:val="28"/>
              </w:rPr>
              <w:t>р</w:t>
            </w:r>
            <w:proofErr w:type="gramEnd"/>
            <w:r w:rsidRPr="00AD460E">
              <w:rPr>
                <w:sz w:val="28"/>
              </w:rPr>
              <w:t>³³ч³л¼рд³н бааларынын индекси</w:t>
            </w:r>
            <w:r>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30</w:t>
            </w:r>
          </w:p>
        </w:tc>
      </w:tr>
      <w:tr w:rsidR="00DE19CF" w:rsidRPr="00AD460E" w:rsidTr="00733BF2">
        <w:tc>
          <w:tcPr>
            <w:tcW w:w="8793" w:type="dxa"/>
          </w:tcPr>
          <w:p w:rsidR="00DE19CF" w:rsidRPr="00DD2A38" w:rsidRDefault="00DE19CF" w:rsidP="00C406F4">
            <w:pPr>
              <w:rPr>
                <w:sz w:val="28"/>
                <w:szCs w:val="28"/>
              </w:rPr>
            </w:pPr>
          </w:p>
        </w:tc>
        <w:tc>
          <w:tcPr>
            <w:tcW w:w="636" w:type="dxa"/>
          </w:tcPr>
          <w:p w:rsidR="00DE19CF" w:rsidRPr="00AD460E" w:rsidRDefault="00DE19CF" w:rsidP="00C60A0A">
            <w:pPr>
              <w:ind w:right="-9"/>
              <w:jc w:val="center"/>
              <w:rPr>
                <w:sz w:val="28"/>
              </w:rPr>
            </w:pPr>
          </w:p>
        </w:tc>
      </w:tr>
      <w:tr w:rsidR="00DE19CF" w:rsidRPr="00AD460E" w:rsidTr="00733BF2">
        <w:tc>
          <w:tcPr>
            <w:tcW w:w="8793" w:type="dxa"/>
          </w:tcPr>
          <w:p w:rsidR="00DE19CF" w:rsidRPr="00AD460E" w:rsidRDefault="00DE19CF" w:rsidP="00C406F4">
            <w:pPr>
              <w:rPr>
                <w:b/>
                <w:sz w:val="28"/>
                <w:szCs w:val="28"/>
              </w:rPr>
            </w:pPr>
          </w:p>
        </w:tc>
        <w:tc>
          <w:tcPr>
            <w:tcW w:w="636" w:type="dxa"/>
          </w:tcPr>
          <w:p w:rsidR="00DE19CF" w:rsidRPr="00AD460E" w:rsidRDefault="00DE19CF" w:rsidP="00C60A0A">
            <w:pPr>
              <w:ind w:right="-9"/>
              <w:jc w:val="center"/>
              <w:rPr>
                <w:sz w:val="28"/>
              </w:rPr>
            </w:pPr>
          </w:p>
        </w:tc>
      </w:tr>
      <w:tr w:rsidR="00DE19CF" w:rsidRPr="00AD460E" w:rsidTr="00733BF2">
        <w:tc>
          <w:tcPr>
            <w:tcW w:w="8793" w:type="dxa"/>
          </w:tcPr>
          <w:p w:rsidR="00DE19CF" w:rsidRPr="00AD460E" w:rsidRDefault="00DE19CF" w:rsidP="00C406F4">
            <w:pPr>
              <w:rPr>
                <w:b/>
                <w:bCs/>
                <w:sz w:val="28"/>
                <w:lang w:val="ky-KG"/>
              </w:rPr>
            </w:pPr>
            <w:r w:rsidRPr="00AD460E">
              <w:rPr>
                <w:b/>
                <w:sz w:val="28"/>
                <w:szCs w:val="28"/>
                <w:lang w:val="ky-KG"/>
              </w:rPr>
              <w:t xml:space="preserve">      Жергиликт³³ бюджет</w:t>
            </w:r>
            <w:r w:rsidRPr="00AD460E">
              <w:rPr>
                <w:sz w:val="28"/>
                <w:szCs w:val="28"/>
                <w:lang w:val="ky-KG"/>
              </w:rPr>
              <w:t>................................</w:t>
            </w:r>
            <w:r>
              <w:rPr>
                <w:sz w:val="28"/>
                <w:szCs w:val="28"/>
                <w:lang w:val="ky-KG"/>
              </w:rPr>
              <w:t>...............................</w:t>
            </w:r>
          </w:p>
        </w:tc>
        <w:tc>
          <w:tcPr>
            <w:tcW w:w="636" w:type="dxa"/>
          </w:tcPr>
          <w:p w:rsidR="00DE19CF" w:rsidRPr="00AD460E" w:rsidRDefault="00733BF2" w:rsidP="00C60A0A">
            <w:pPr>
              <w:ind w:right="-9"/>
              <w:jc w:val="center"/>
              <w:rPr>
                <w:bCs/>
                <w:sz w:val="28"/>
              </w:rPr>
            </w:pPr>
            <w:r>
              <w:rPr>
                <w:bCs/>
                <w:sz w:val="28"/>
              </w:rPr>
              <w:t>32</w:t>
            </w:r>
          </w:p>
        </w:tc>
      </w:tr>
      <w:tr w:rsidR="00DE19CF" w:rsidRPr="00AD460E" w:rsidTr="00733BF2">
        <w:trPr>
          <w:trHeight w:val="408"/>
        </w:trPr>
        <w:tc>
          <w:tcPr>
            <w:tcW w:w="8793" w:type="dxa"/>
          </w:tcPr>
          <w:p w:rsidR="00DE19CF" w:rsidRPr="00AD460E" w:rsidRDefault="00DE19CF" w:rsidP="00C406F4">
            <w:pPr>
              <w:jc w:val="center"/>
              <w:rPr>
                <w:b/>
                <w:bCs/>
                <w:sz w:val="28"/>
                <w:lang w:val="ky-KG"/>
              </w:rPr>
            </w:pPr>
          </w:p>
        </w:tc>
        <w:tc>
          <w:tcPr>
            <w:tcW w:w="636" w:type="dxa"/>
          </w:tcPr>
          <w:p w:rsidR="00DE19CF" w:rsidRPr="00AD460E" w:rsidRDefault="00DE19CF" w:rsidP="00C60A0A">
            <w:pPr>
              <w:ind w:right="-9"/>
              <w:jc w:val="right"/>
              <w:rPr>
                <w:sz w:val="28"/>
              </w:rPr>
            </w:pPr>
          </w:p>
        </w:tc>
      </w:tr>
      <w:tr w:rsidR="00DE19CF" w:rsidRPr="00AD460E" w:rsidTr="00733BF2">
        <w:tc>
          <w:tcPr>
            <w:tcW w:w="8793" w:type="dxa"/>
          </w:tcPr>
          <w:p w:rsidR="00DE19CF" w:rsidRPr="00AD460E" w:rsidRDefault="00DE19CF" w:rsidP="00C406F4">
            <w:pPr>
              <w:ind w:right="-58"/>
              <w:rPr>
                <w:sz w:val="28"/>
              </w:rPr>
            </w:pPr>
            <w:r w:rsidRPr="00AD460E">
              <w:rPr>
                <w:b/>
                <w:sz w:val="28"/>
              </w:rPr>
              <w:t xml:space="preserve">      Тышкы сектор</w:t>
            </w:r>
            <w:r w:rsidRPr="003601F3">
              <w:rPr>
                <w:rFonts w:ascii="Times New Roman" w:hAnsi="Times New Roman"/>
                <w:sz w:val="28"/>
                <w:szCs w:val="28"/>
              </w:rPr>
              <w:t>…………………………………………………….</w:t>
            </w:r>
          </w:p>
        </w:tc>
        <w:tc>
          <w:tcPr>
            <w:tcW w:w="636" w:type="dxa"/>
          </w:tcPr>
          <w:p w:rsidR="00DE19CF" w:rsidRPr="00AD460E" w:rsidRDefault="00733BF2" w:rsidP="00C60A0A">
            <w:pPr>
              <w:ind w:right="-9"/>
              <w:jc w:val="center"/>
              <w:rPr>
                <w:bCs/>
                <w:sz w:val="28"/>
              </w:rPr>
            </w:pPr>
            <w:r>
              <w:rPr>
                <w:bCs/>
                <w:sz w:val="28"/>
              </w:rPr>
              <w:t>34</w:t>
            </w:r>
          </w:p>
        </w:tc>
      </w:tr>
      <w:tr w:rsidR="00DE19CF" w:rsidRPr="00AD460E" w:rsidTr="00733BF2">
        <w:tc>
          <w:tcPr>
            <w:tcW w:w="8793" w:type="dxa"/>
          </w:tcPr>
          <w:p w:rsidR="00DE19CF" w:rsidRPr="00AD460E" w:rsidRDefault="00DE19CF" w:rsidP="00C406F4">
            <w:pPr>
              <w:ind w:left="567" w:right="-58"/>
              <w:rPr>
                <w:sz w:val="28"/>
              </w:rPr>
            </w:pPr>
          </w:p>
        </w:tc>
        <w:tc>
          <w:tcPr>
            <w:tcW w:w="636" w:type="dxa"/>
          </w:tcPr>
          <w:p w:rsidR="00DE19CF" w:rsidRPr="00AD460E" w:rsidRDefault="00DE19CF" w:rsidP="00C60A0A">
            <w:pPr>
              <w:ind w:right="-9"/>
              <w:jc w:val="center"/>
              <w:rPr>
                <w:b/>
                <w:bCs/>
                <w:sz w:val="28"/>
              </w:rPr>
            </w:pPr>
          </w:p>
        </w:tc>
      </w:tr>
      <w:tr w:rsidR="00DE19CF" w:rsidRPr="00AD460E" w:rsidTr="00733BF2">
        <w:tc>
          <w:tcPr>
            <w:tcW w:w="8793" w:type="dxa"/>
          </w:tcPr>
          <w:p w:rsidR="00DE19CF" w:rsidRPr="00AD460E" w:rsidRDefault="00DE19CF" w:rsidP="00C406F4">
            <w:pPr>
              <w:ind w:right="-58"/>
              <w:rPr>
                <w:b/>
                <w:bCs/>
                <w:sz w:val="28"/>
              </w:rPr>
            </w:pPr>
            <w:r w:rsidRPr="00AD460E">
              <w:rPr>
                <w:b/>
                <w:bCs/>
                <w:sz w:val="28"/>
              </w:rPr>
              <w:t xml:space="preserve">      Социалдык сектор</w:t>
            </w:r>
            <w:r w:rsidRPr="003601F3">
              <w:rPr>
                <w:rFonts w:ascii="Times New Roman" w:hAnsi="Times New Roman"/>
                <w:sz w:val="28"/>
                <w:szCs w:val="28"/>
              </w:rPr>
              <w:t>…………………………………………………</w:t>
            </w:r>
          </w:p>
        </w:tc>
        <w:tc>
          <w:tcPr>
            <w:tcW w:w="636" w:type="dxa"/>
          </w:tcPr>
          <w:p w:rsidR="00DE19CF" w:rsidRPr="00AD460E" w:rsidRDefault="00733BF2" w:rsidP="00C60A0A">
            <w:pPr>
              <w:ind w:right="-9"/>
              <w:jc w:val="center"/>
              <w:rPr>
                <w:sz w:val="28"/>
              </w:rPr>
            </w:pPr>
            <w:r>
              <w:rPr>
                <w:sz w:val="28"/>
              </w:rPr>
              <w:t>35</w:t>
            </w:r>
          </w:p>
        </w:tc>
      </w:tr>
      <w:tr w:rsidR="00DE19CF" w:rsidRPr="00280790" w:rsidTr="00733BF2">
        <w:tc>
          <w:tcPr>
            <w:tcW w:w="8793" w:type="dxa"/>
          </w:tcPr>
          <w:p w:rsidR="00DE19CF" w:rsidRPr="00AD460E" w:rsidRDefault="00DE19CF" w:rsidP="00C406F4">
            <w:pPr>
              <w:ind w:left="567" w:right="-58" w:firstLine="236"/>
              <w:rPr>
                <w:b/>
                <w:bCs/>
                <w:sz w:val="28"/>
              </w:rPr>
            </w:pPr>
          </w:p>
        </w:tc>
        <w:tc>
          <w:tcPr>
            <w:tcW w:w="636" w:type="dxa"/>
          </w:tcPr>
          <w:p w:rsidR="00DE19CF" w:rsidRPr="008E0FB6" w:rsidRDefault="00DE19CF" w:rsidP="00C60A0A">
            <w:pPr>
              <w:ind w:right="-9"/>
              <w:jc w:val="center"/>
              <w:rPr>
                <w:sz w:val="28"/>
              </w:rPr>
            </w:pPr>
          </w:p>
        </w:tc>
      </w:tr>
      <w:tr w:rsidR="00DE19CF" w:rsidRPr="00280790" w:rsidTr="00733BF2">
        <w:tc>
          <w:tcPr>
            <w:tcW w:w="8793" w:type="dxa"/>
          </w:tcPr>
          <w:p w:rsidR="00DE19CF" w:rsidRPr="00AD460E" w:rsidRDefault="00DE19CF" w:rsidP="00C406F4">
            <w:pPr>
              <w:ind w:left="-70" w:right="-58" w:firstLine="851"/>
              <w:rPr>
                <w:sz w:val="28"/>
                <w:lang w:val="en-US"/>
              </w:rPr>
            </w:pPr>
            <w:r w:rsidRPr="00DD2A38">
              <w:rPr>
                <w:sz w:val="28"/>
              </w:rPr>
              <w:t xml:space="preserve"> </w:t>
            </w:r>
            <w:r w:rsidRPr="00AD460E">
              <w:rPr>
                <w:sz w:val="28"/>
              </w:rPr>
              <w:t>Демографиялык кырдаал</w:t>
            </w:r>
            <w:r>
              <w:rPr>
                <w:rFonts w:ascii="Times New Roman" w:hAnsi="Times New Roman"/>
                <w:sz w:val="28"/>
                <w:szCs w:val="28"/>
              </w:rPr>
              <w:t>……………………………………</w:t>
            </w:r>
          </w:p>
        </w:tc>
        <w:tc>
          <w:tcPr>
            <w:tcW w:w="636" w:type="dxa"/>
          </w:tcPr>
          <w:p w:rsidR="00DE19CF" w:rsidRPr="008E0FB6" w:rsidRDefault="00733BF2" w:rsidP="00C60A0A">
            <w:pPr>
              <w:ind w:right="-9"/>
              <w:jc w:val="center"/>
              <w:rPr>
                <w:sz w:val="28"/>
              </w:rPr>
            </w:pPr>
            <w:r>
              <w:rPr>
                <w:sz w:val="28"/>
              </w:rPr>
              <w:t>35</w:t>
            </w:r>
          </w:p>
        </w:tc>
      </w:tr>
      <w:tr w:rsidR="00DE19CF" w:rsidRPr="00280790" w:rsidTr="00733BF2">
        <w:tc>
          <w:tcPr>
            <w:tcW w:w="8793" w:type="dxa"/>
          </w:tcPr>
          <w:p w:rsidR="00DE19CF" w:rsidRPr="00AD460E" w:rsidRDefault="00DE19CF" w:rsidP="00C406F4">
            <w:pPr>
              <w:ind w:left="-70" w:right="-58" w:firstLine="851"/>
              <w:rPr>
                <w:sz w:val="28"/>
                <w:lang w:val="en-US"/>
              </w:rPr>
            </w:pPr>
            <w:r w:rsidRPr="00AD460E">
              <w:rPr>
                <w:sz w:val="28"/>
                <w:lang w:val="en-US"/>
              </w:rPr>
              <w:t xml:space="preserve"> </w:t>
            </w:r>
            <w:r w:rsidRPr="00AD460E">
              <w:rPr>
                <w:sz w:val="28"/>
              </w:rPr>
              <w:t>Калктын</w:t>
            </w:r>
            <w:r w:rsidRPr="00280790">
              <w:rPr>
                <w:sz w:val="28"/>
                <w:lang w:val="en-US"/>
              </w:rPr>
              <w:t xml:space="preserve"> </w:t>
            </w:r>
            <w:r w:rsidRPr="00AD460E">
              <w:rPr>
                <w:sz w:val="28"/>
              </w:rPr>
              <w:t>оору</w:t>
            </w:r>
            <w:r w:rsidRPr="00AD460E">
              <w:rPr>
                <w:sz w:val="28"/>
                <w:lang w:val="ky-KG"/>
              </w:rPr>
              <w:t>шу....................................</w:t>
            </w:r>
            <w:r>
              <w:rPr>
                <w:sz w:val="28"/>
                <w:lang w:val="ky-KG"/>
              </w:rPr>
              <w:t>..............................</w:t>
            </w:r>
          </w:p>
        </w:tc>
        <w:tc>
          <w:tcPr>
            <w:tcW w:w="636" w:type="dxa"/>
          </w:tcPr>
          <w:p w:rsidR="00DE19CF" w:rsidRDefault="00733BF2" w:rsidP="00C60A0A">
            <w:pPr>
              <w:ind w:right="-9"/>
              <w:jc w:val="center"/>
              <w:rPr>
                <w:sz w:val="28"/>
                <w:lang w:val="ky-KG"/>
              </w:rPr>
            </w:pPr>
            <w:r>
              <w:rPr>
                <w:sz w:val="28"/>
                <w:lang w:val="ky-KG"/>
              </w:rPr>
              <w:t>38</w:t>
            </w:r>
          </w:p>
        </w:tc>
      </w:tr>
      <w:tr w:rsidR="00DE19CF" w:rsidRPr="00280790" w:rsidTr="00733BF2">
        <w:tc>
          <w:tcPr>
            <w:tcW w:w="8793" w:type="dxa"/>
          </w:tcPr>
          <w:p w:rsidR="00DE19CF" w:rsidRPr="00280790" w:rsidRDefault="00DE19CF" w:rsidP="00C406F4">
            <w:pPr>
              <w:ind w:right="-58" w:firstLine="851"/>
              <w:rPr>
                <w:sz w:val="28"/>
              </w:rPr>
            </w:pPr>
            <w:r w:rsidRPr="00AD460E">
              <w:rPr>
                <w:sz w:val="28"/>
              </w:rPr>
              <w:t>Кылмыштуулук</w:t>
            </w:r>
            <w:r w:rsidRPr="00280790">
              <w:rPr>
                <w:sz w:val="28"/>
                <w:lang w:val="en-US"/>
              </w:rPr>
              <w:t xml:space="preserve"> </w:t>
            </w:r>
            <w:r>
              <w:rPr>
                <w:rFonts w:ascii="Times New Roman" w:hAnsi="Times New Roman"/>
                <w:sz w:val="28"/>
                <w:szCs w:val="28"/>
                <w:lang w:val="en-US"/>
              </w:rPr>
              <w:t>………………………………………………</w:t>
            </w:r>
          </w:p>
        </w:tc>
        <w:tc>
          <w:tcPr>
            <w:tcW w:w="636" w:type="dxa"/>
          </w:tcPr>
          <w:p w:rsidR="00DE19CF" w:rsidRPr="00AD460E" w:rsidRDefault="00733BF2" w:rsidP="00C60A0A">
            <w:pPr>
              <w:ind w:right="-9"/>
              <w:jc w:val="center"/>
              <w:rPr>
                <w:sz w:val="28"/>
                <w:lang w:val="ky-KG"/>
              </w:rPr>
            </w:pPr>
            <w:r>
              <w:rPr>
                <w:sz w:val="28"/>
                <w:lang w:val="ky-KG"/>
              </w:rPr>
              <w:t>39</w:t>
            </w:r>
          </w:p>
        </w:tc>
      </w:tr>
      <w:tr w:rsidR="00DE19CF" w:rsidRPr="00280790" w:rsidTr="00733BF2">
        <w:tc>
          <w:tcPr>
            <w:tcW w:w="8793" w:type="dxa"/>
          </w:tcPr>
          <w:p w:rsidR="00DE19CF" w:rsidRPr="00280790" w:rsidRDefault="00DE19CF" w:rsidP="00C406F4">
            <w:pPr>
              <w:ind w:right="-58" w:firstLine="851"/>
              <w:rPr>
                <w:sz w:val="28"/>
              </w:rPr>
            </w:pPr>
            <w:r>
              <w:rPr>
                <w:sz w:val="28"/>
              </w:rPr>
              <w:t>Калктын</w:t>
            </w:r>
            <w:r w:rsidRPr="00280790">
              <w:rPr>
                <w:sz w:val="28"/>
                <w:lang w:val="en-US"/>
              </w:rPr>
              <w:t xml:space="preserve"> </w:t>
            </w:r>
            <w:r>
              <w:rPr>
                <w:sz w:val="28"/>
              </w:rPr>
              <w:t>жашоо</w:t>
            </w:r>
            <w:r w:rsidRPr="00280790">
              <w:rPr>
                <w:sz w:val="28"/>
                <w:lang w:val="en-US"/>
              </w:rPr>
              <w:t xml:space="preserve"> </w:t>
            </w:r>
            <w:r>
              <w:rPr>
                <w:sz w:val="28"/>
              </w:rPr>
              <w:t>де</w:t>
            </w:r>
            <w:r w:rsidRPr="00280790">
              <w:rPr>
                <w:sz w:val="28"/>
                <w:lang w:val="en-US"/>
              </w:rPr>
              <w:t>¾</w:t>
            </w:r>
            <w:r>
              <w:rPr>
                <w:sz w:val="28"/>
              </w:rPr>
              <w:t>гээли</w:t>
            </w:r>
            <w:r>
              <w:rPr>
                <w:rFonts w:ascii="Times New Roman" w:hAnsi="Times New Roman"/>
                <w:sz w:val="28"/>
                <w:lang w:val="en-US"/>
              </w:rPr>
              <w:t>……………………………………</w:t>
            </w:r>
          </w:p>
        </w:tc>
        <w:tc>
          <w:tcPr>
            <w:tcW w:w="636" w:type="dxa"/>
          </w:tcPr>
          <w:p w:rsidR="00DE19CF" w:rsidRPr="00AD460E" w:rsidRDefault="00733BF2" w:rsidP="00C60A0A">
            <w:pPr>
              <w:ind w:right="-9"/>
              <w:jc w:val="center"/>
              <w:rPr>
                <w:sz w:val="28"/>
                <w:lang w:val="ky-KG"/>
              </w:rPr>
            </w:pPr>
            <w:r>
              <w:rPr>
                <w:sz w:val="28"/>
                <w:lang w:val="ky-KG"/>
              </w:rPr>
              <w:t>40</w:t>
            </w:r>
          </w:p>
        </w:tc>
      </w:tr>
      <w:tr w:rsidR="00DE19CF" w:rsidRPr="00280790" w:rsidTr="00733BF2">
        <w:tc>
          <w:tcPr>
            <w:tcW w:w="8793" w:type="dxa"/>
          </w:tcPr>
          <w:p w:rsidR="00DE19CF" w:rsidRPr="00280790" w:rsidRDefault="00DE19CF" w:rsidP="00C406F4">
            <w:pPr>
              <w:ind w:right="-58" w:firstLine="851"/>
              <w:rPr>
                <w:sz w:val="28"/>
                <w:lang w:val="en-US"/>
              </w:rPr>
            </w:pPr>
          </w:p>
        </w:tc>
        <w:tc>
          <w:tcPr>
            <w:tcW w:w="636" w:type="dxa"/>
          </w:tcPr>
          <w:p w:rsidR="00DE19CF" w:rsidRPr="00AD460E" w:rsidRDefault="00DE19CF" w:rsidP="00C60A0A">
            <w:pPr>
              <w:ind w:right="-9"/>
              <w:jc w:val="center"/>
              <w:rPr>
                <w:sz w:val="28"/>
                <w:lang w:val="ky-KG"/>
              </w:rPr>
            </w:pPr>
          </w:p>
        </w:tc>
      </w:tr>
      <w:tr w:rsidR="00DE19CF" w:rsidRPr="00280790" w:rsidTr="00733BF2">
        <w:tc>
          <w:tcPr>
            <w:tcW w:w="8793" w:type="dxa"/>
          </w:tcPr>
          <w:p w:rsidR="00DE19CF" w:rsidRPr="00280790" w:rsidRDefault="00DE19CF" w:rsidP="00C406F4">
            <w:pPr>
              <w:ind w:right="-58" w:firstLine="851"/>
              <w:rPr>
                <w:sz w:val="28"/>
                <w:lang w:val="en-US"/>
              </w:rPr>
            </w:pPr>
          </w:p>
        </w:tc>
        <w:tc>
          <w:tcPr>
            <w:tcW w:w="636" w:type="dxa"/>
          </w:tcPr>
          <w:p w:rsidR="00DE19CF" w:rsidRPr="00AD460E" w:rsidRDefault="00DE19CF" w:rsidP="00C60A0A">
            <w:pPr>
              <w:ind w:right="-9"/>
              <w:jc w:val="center"/>
              <w:rPr>
                <w:sz w:val="28"/>
                <w:lang w:val="ky-KG"/>
              </w:rPr>
            </w:pPr>
          </w:p>
        </w:tc>
      </w:tr>
    </w:tbl>
    <w:p w:rsidR="006C02A6" w:rsidRPr="00280790" w:rsidRDefault="006C02A6" w:rsidP="006C02A6">
      <w:pPr>
        <w:pStyle w:val="Iauiue2"/>
        <w:jc w:val="center"/>
        <w:rPr>
          <w:rFonts w:ascii="Kyrghyz Times" w:hAnsi="Kyrghyz Times"/>
          <w:b/>
          <w:sz w:val="24"/>
          <w:lang w:val="en-US"/>
        </w:rPr>
      </w:pPr>
    </w:p>
    <w:p w:rsidR="006C02A6" w:rsidRPr="00280790" w:rsidRDefault="006C02A6" w:rsidP="006C02A6">
      <w:pPr>
        <w:pStyle w:val="Iauiue2"/>
        <w:jc w:val="center"/>
        <w:rPr>
          <w:rFonts w:ascii="Kyrghyz Times" w:hAnsi="Kyrghyz Times"/>
          <w:b/>
          <w:sz w:val="24"/>
          <w:lang w:val="en-US"/>
        </w:rPr>
      </w:pPr>
    </w:p>
    <w:p w:rsidR="006C02A6" w:rsidRPr="00280790" w:rsidRDefault="006C02A6" w:rsidP="006C02A6">
      <w:pPr>
        <w:pStyle w:val="Iauiue2"/>
        <w:jc w:val="center"/>
        <w:rPr>
          <w:rFonts w:ascii="Kyrghyz Times" w:hAnsi="Kyrghyz Times"/>
          <w:b/>
          <w:sz w:val="24"/>
          <w:lang w:val="en-US"/>
        </w:rPr>
      </w:pPr>
    </w:p>
    <w:p w:rsidR="006C02A6" w:rsidRPr="00280790" w:rsidRDefault="006C02A6" w:rsidP="006C02A6">
      <w:pPr>
        <w:pStyle w:val="Iauiue2"/>
        <w:jc w:val="center"/>
        <w:rPr>
          <w:rFonts w:ascii="Kyrghyz Times" w:hAnsi="Kyrghyz Times"/>
          <w:b/>
          <w:sz w:val="24"/>
          <w:lang w:val="en-US"/>
        </w:rPr>
      </w:pPr>
    </w:p>
    <w:p w:rsidR="006C02A6" w:rsidRPr="00280790" w:rsidRDefault="006C02A6" w:rsidP="006C02A6">
      <w:pPr>
        <w:pStyle w:val="Iauiue2"/>
        <w:jc w:val="center"/>
        <w:rPr>
          <w:rFonts w:ascii="Kyrghyz Times" w:hAnsi="Kyrghyz Times"/>
          <w:b/>
          <w:sz w:val="24"/>
          <w:lang w:val="en-US"/>
        </w:rPr>
      </w:pPr>
    </w:p>
    <w:p w:rsidR="006C02A6" w:rsidRPr="00AD460E" w:rsidRDefault="006C02A6" w:rsidP="006C02A6">
      <w:pPr>
        <w:ind w:left="1134"/>
        <w:outlineLvl w:val="0"/>
        <w:rPr>
          <w:b/>
          <w:sz w:val="22"/>
          <w:szCs w:val="22"/>
        </w:rPr>
      </w:pPr>
      <w:r w:rsidRPr="00AD460E">
        <w:rPr>
          <w:b/>
          <w:sz w:val="22"/>
          <w:szCs w:val="22"/>
        </w:rPr>
        <w:t>Шарттуу белгилер:</w:t>
      </w:r>
    </w:p>
    <w:p w:rsidR="006C02A6" w:rsidRPr="00AD460E" w:rsidRDefault="006C02A6" w:rsidP="006C02A6">
      <w:pPr>
        <w:ind w:left="1134"/>
        <w:rPr>
          <w:sz w:val="22"/>
          <w:szCs w:val="22"/>
        </w:rPr>
      </w:pPr>
    </w:p>
    <w:p w:rsidR="006C02A6" w:rsidRPr="00AD460E" w:rsidRDefault="006C02A6" w:rsidP="006C02A6">
      <w:pPr>
        <w:ind w:left="1134"/>
        <w:rPr>
          <w:sz w:val="22"/>
          <w:szCs w:val="22"/>
        </w:rPr>
      </w:pPr>
      <w:r w:rsidRPr="00AD460E">
        <w:rPr>
          <w:sz w:val="22"/>
          <w:szCs w:val="22"/>
        </w:rPr>
        <w:t>-       кубулуш болгон эмес;</w:t>
      </w:r>
    </w:p>
    <w:p w:rsidR="006C02A6" w:rsidRPr="00AD460E" w:rsidRDefault="006C02A6" w:rsidP="006C02A6">
      <w:pPr>
        <w:ind w:left="1134"/>
        <w:rPr>
          <w:sz w:val="22"/>
          <w:szCs w:val="22"/>
        </w:rPr>
      </w:pPr>
      <w:r w:rsidRPr="00AD460E">
        <w:rPr>
          <w:sz w:val="22"/>
          <w:szCs w:val="22"/>
        </w:rPr>
        <w:t>. . .    маалымат жок;</w:t>
      </w:r>
    </w:p>
    <w:p w:rsidR="006C02A6" w:rsidRPr="00AD460E" w:rsidRDefault="006C02A6" w:rsidP="006C02A6">
      <w:pPr>
        <w:ind w:left="1134"/>
        <w:rPr>
          <w:sz w:val="22"/>
          <w:szCs w:val="22"/>
        </w:rPr>
      </w:pPr>
      <w:r w:rsidRPr="00AD460E">
        <w:rPr>
          <w:sz w:val="22"/>
          <w:szCs w:val="22"/>
        </w:rPr>
        <w:t>0,0     анча чо¾ эмес јлчјм.</w:t>
      </w:r>
    </w:p>
    <w:p w:rsidR="006C02A6" w:rsidRPr="00AD460E" w:rsidRDefault="006C02A6" w:rsidP="006C02A6">
      <w:pPr>
        <w:ind w:left="1134"/>
        <w:rPr>
          <w:b/>
          <w:sz w:val="22"/>
          <w:szCs w:val="22"/>
        </w:rPr>
      </w:pPr>
    </w:p>
    <w:p w:rsidR="006C02A6" w:rsidRPr="00F41FD3" w:rsidRDefault="006C02A6" w:rsidP="006C02A6">
      <w:pPr>
        <w:ind w:firstLine="284"/>
        <w:rPr>
          <w:b/>
          <w:sz w:val="26"/>
          <w:szCs w:val="26"/>
        </w:rPr>
      </w:pPr>
      <w:r w:rsidRPr="00AD460E">
        <w:rPr>
          <w:b/>
          <w:sz w:val="26"/>
          <w:szCs w:val="26"/>
        </w:rPr>
        <w:br w:type="page"/>
      </w:r>
      <w:r w:rsidRPr="00F41FD3">
        <w:rPr>
          <w:b/>
          <w:sz w:val="26"/>
          <w:szCs w:val="26"/>
        </w:rPr>
        <w:lastRenderedPageBreak/>
        <w:t>1-таблица.  Негизги  социалдык - экономикалык  к¼рс¼тк³чт¼</w:t>
      </w:r>
      <w:proofErr w:type="gramStart"/>
      <w:r w:rsidRPr="00F41FD3">
        <w:rPr>
          <w:b/>
          <w:sz w:val="26"/>
          <w:szCs w:val="26"/>
        </w:rPr>
        <w:t>р</w:t>
      </w:r>
      <w:proofErr w:type="gramEnd"/>
    </w:p>
    <w:p w:rsidR="006C02A6" w:rsidRPr="00F41FD3" w:rsidRDefault="006C02A6" w:rsidP="006404D2">
      <w:pPr>
        <w:spacing w:after="120"/>
        <w:jc w:val="center"/>
        <w:rPr>
          <w:i/>
        </w:rPr>
      </w:pPr>
      <w:r>
        <w:rPr>
          <w:i/>
        </w:rPr>
        <w:t xml:space="preserve">  </w:t>
      </w:r>
      <w:r w:rsidRPr="00F41FD3">
        <w:rPr>
          <w:i/>
        </w:rPr>
        <w:t xml:space="preserve">  (мурунку жылдын тийишт³³ айына карата пайыз менен)</w:t>
      </w:r>
    </w:p>
    <w:p w:rsidR="006C02A6" w:rsidRPr="00F41FD3" w:rsidRDefault="006C02A6" w:rsidP="006C02A6">
      <w:pPr>
        <w:jc w:val="center"/>
        <w:rPr>
          <w:i/>
          <w:sz w:val="8"/>
          <w:szCs w:val="8"/>
        </w:rPr>
      </w:pPr>
    </w:p>
    <w:tbl>
      <w:tblPr>
        <w:tblW w:w="10206" w:type="dxa"/>
        <w:tblInd w:w="-214" w:type="dxa"/>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5387"/>
        <w:gridCol w:w="1134"/>
        <w:gridCol w:w="1276"/>
        <w:gridCol w:w="1134"/>
        <w:gridCol w:w="1275"/>
      </w:tblGrid>
      <w:tr w:rsidR="006C02A6" w:rsidRPr="00F41FD3" w:rsidTr="00C60A0A">
        <w:trPr>
          <w:cantSplit/>
          <w:trHeight w:val="419"/>
        </w:trPr>
        <w:tc>
          <w:tcPr>
            <w:tcW w:w="5387" w:type="dxa"/>
            <w:vMerge w:val="restart"/>
          </w:tcPr>
          <w:p w:rsidR="006C02A6" w:rsidRPr="00F41FD3" w:rsidRDefault="006C02A6" w:rsidP="00C60A0A">
            <w:pPr>
              <w:pStyle w:val="Iauiue2"/>
              <w:ind w:left="1348"/>
              <w:rPr>
                <w:rFonts w:ascii="Kyrghyz Times" w:hAnsi="Kyrghyz Times"/>
                <w:b/>
                <w:sz w:val="24"/>
              </w:rPr>
            </w:pPr>
          </w:p>
        </w:tc>
        <w:tc>
          <w:tcPr>
            <w:tcW w:w="2410" w:type="dxa"/>
            <w:gridSpan w:val="2"/>
            <w:tcBorders>
              <w:top w:val="single" w:sz="12" w:space="0" w:color="auto"/>
              <w:bottom w:val="single" w:sz="4" w:space="0" w:color="auto"/>
            </w:tcBorders>
            <w:vAlign w:val="center"/>
          </w:tcPr>
          <w:p w:rsidR="006C02A6" w:rsidRPr="00951819" w:rsidRDefault="006C02A6" w:rsidP="00951819">
            <w:pPr>
              <w:pStyle w:val="Iauiue2"/>
              <w:ind w:left="-94"/>
              <w:jc w:val="center"/>
              <w:rPr>
                <w:rFonts w:ascii="Kyrghyz Times" w:hAnsi="Kyrghyz Times"/>
                <w:b/>
                <w:sz w:val="24"/>
                <w:lang w:val="en-US"/>
              </w:rPr>
            </w:pPr>
            <w:r w:rsidRPr="00F41FD3">
              <w:rPr>
                <w:rFonts w:ascii="Kyrghyz Times" w:hAnsi="Kyrghyz Times"/>
                <w:b/>
                <w:sz w:val="24"/>
              </w:rPr>
              <w:t>201</w:t>
            </w:r>
            <w:r w:rsidR="00951819">
              <w:rPr>
                <w:rFonts w:ascii="Kyrghyz Times" w:hAnsi="Kyrghyz Times"/>
                <w:b/>
                <w:sz w:val="24"/>
                <w:lang w:val="en-US"/>
              </w:rPr>
              <w:t>8</w:t>
            </w:r>
          </w:p>
        </w:tc>
        <w:tc>
          <w:tcPr>
            <w:tcW w:w="2409" w:type="dxa"/>
            <w:gridSpan w:val="2"/>
            <w:tcBorders>
              <w:top w:val="single" w:sz="12" w:space="0" w:color="auto"/>
              <w:left w:val="nil"/>
              <w:bottom w:val="single" w:sz="4" w:space="0" w:color="auto"/>
            </w:tcBorders>
            <w:vAlign w:val="center"/>
          </w:tcPr>
          <w:p w:rsidR="006C02A6" w:rsidRPr="00951819" w:rsidRDefault="006C02A6" w:rsidP="00951819">
            <w:pPr>
              <w:pStyle w:val="Iauiue2"/>
              <w:ind w:left="-94"/>
              <w:jc w:val="center"/>
              <w:rPr>
                <w:rFonts w:ascii="Kyrghyz Times" w:hAnsi="Kyrghyz Times"/>
                <w:b/>
                <w:sz w:val="24"/>
                <w:szCs w:val="24"/>
                <w:lang w:val="en-US"/>
              </w:rPr>
            </w:pPr>
            <w:r w:rsidRPr="00F41FD3">
              <w:rPr>
                <w:rFonts w:ascii="Kyrghyz Times" w:hAnsi="Kyrghyz Times"/>
                <w:b/>
                <w:sz w:val="24"/>
              </w:rPr>
              <w:t>201</w:t>
            </w:r>
            <w:r w:rsidR="00951819">
              <w:rPr>
                <w:rFonts w:ascii="Kyrghyz Times" w:hAnsi="Kyrghyz Times"/>
                <w:b/>
                <w:sz w:val="24"/>
                <w:lang w:val="en-US"/>
              </w:rPr>
              <w:t>9</w:t>
            </w:r>
          </w:p>
        </w:tc>
      </w:tr>
      <w:tr w:rsidR="006C02A6" w:rsidRPr="00F41FD3" w:rsidTr="00C60A0A">
        <w:trPr>
          <w:cantSplit/>
          <w:trHeight w:val="419"/>
        </w:trPr>
        <w:tc>
          <w:tcPr>
            <w:tcW w:w="5387" w:type="dxa"/>
            <w:vMerge/>
          </w:tcPr>
          <w:p w:rsidR="006C02A6" w:rsidRPr="00F41FD3" w:rsidRDefault="006C02A6" w:rsidP="00C60A0A">
            <w:pPr>
              <w:pStyle w:val="Iauiue2"/>
              <w:ind w:left="1348"/>
              <w:rPr>
                <w:rFonts w:ascii="Kyrghyz Times" w:hAnsi="Kyrghyz Times"/>
                <w:b/>
                <w:sz w:val="24"/>
              </w:rPr>
            </w:pPr>
          </w:p>
        </w:tc>
        <w:tc>
          <w:tcPr>
            <w:tcW w:w="1134" w:type="dxa"/>
            <w:tcBorders>
              <w:top w:val="single" w:sz="4" w:space="0" w:color="auto"/>
              <w:bottom w:val="single" w:sz="12" w:space="0" w:color="auto"/>
            </w:tcBorders>
            <w:vAlign w:val="center"/>
          </w:tcPr>
          <w:p w:rsidR="006C02A6" w:rsidRPr="00F41FD3" w:rsidRDefault="006C02A6" w:rsidP="00C60A0A">
            <w:pPr>
              <w:pStyle w:val="Iauiue2"/>
              <w:jc w:val="right"/>
              <w:rPr>
                <w:rFonts w:ascii="Kyrghyz Times" w:hAnsi="Kyrghyz Times"/>
                <w:b/>
                <w:sz w:val="24"/>
              </w:rPr>
            </w:pPr>
            <w:r w:rsidRPr="00F41FD3">
              <w:rPr>
                <w:rFonts w:ascii="Kyrghyz Times" w:hAnsi="Kyrghyz Times"/>
                <w:b/>
                <w:sz w:val="24"/>
              </w:rPr>
              <w:t>июнь</w:t>
            </w:r>
          </w:p>
        </w:tc>
        <w:tc>
          <w:tcPr>
            <w:tcW w:w="1276" w:type="dxa"/>
            <w:tcBorders>
              <w:top w:val="single" w:sz="4" w:space="0" w:color="auto"/>
              <w:bottom w:val="single" w:sz="12" w:space="0" w:color="auto"/>
              <w:right w:val="nil"/>
            </w:tcBorders>
            <w:vAlign w:val="center"/>
          </w:tcPr>
          <w:p w:rsidR="006C02A6" w:rsidRPr="00F41FD3" w:rsidRDefault="006C02A6" w:rsidP="00C60A0A">
            <w:pPr>
              <w:pStyle w:val="Iauiue2"/>
              <w:ind w:left="-94"/>
              <w:jc w:val="right"/>
              <w:rPr>
                <w:rFonts w:ascii="Kyrghyz Times" w:hAnsi="Kyrghyz Times"/>
                <w:b/>
                <w:sz w:val="24"/>
              </w:rPr>
            </w:pPr>
            <w:r w:rsidRPr="00F41FD3">
              <w:rPr>
                <w:rFonts w:ascii="Kyrghyz Times" w:hAnsi="Kyrghyz Times"/>
                <w:b/>
                <w:sz w:val="24"/>
              </w:rPr>
              <w:t>январь-июнь</w:t>
            </w:r>
          </w:p>
        </w:tc>
        <w:tc>
          <w:tcPr>
            <w:tcW w:w="1134" w:type="dxa"/>
            <w:tcBorders>
              <w:top w:val="single" w:sz="4" w:space="0" w:color="auto"/>
              <w:left w:val="nil"/>
              <w:bottom w:val="single" w:sz="12" w:space="0" w:color="auto"/>
            </w:tcBorders>
            <w:vAlign w:val="center"/>
          </w:tcPr>
          <w:p w:rsidR="006C02A6" w:rsidRPr="00F41FD3" w:rsidRDefault="006C02A6" w:rsidP="00C60A0A">
            <w:pPr>
              <w:pStyle w:val="Iauiue2"/>
              <w:ind w:left="-94"/>
              <w:jc w:val="right"/>
              <w:rPr>
                <w:rFonts w:ascii="Kyrghyz Times" w:hAnsi="Kyrghyz Times"/>
                <w:b/>
                <w:sz w:val="24"/>
                <w:szCs w:val="24"/>
              </w:rPr>
            </w:pPr>
            <w:r w:rsidRPr="00F41FD3">
              <w:rPr>
                <w:rFonts w:ascii="Kyrghyz Times" w:hAnsi="Kyrghyz Times"/>
                <w:b/>
                <w:sz w:val="24"/>
              </w:rPr>
              <w:t>июнь</w:t>
            </w:r>
          </w:p>
        </w:tc>
        <w:tc>
          <w:tcPr>
            <w:tcW w:w="1275" w:type="dxa"/>
            <w:tcBorders>
              <w:top w:val="single" w:sz="4" w:space="0" w:color="auto"/>
              <w:bottom w:val="single" w:sz="12" w:space="0" w:color="auto"/>
              <w:right w:val="nil"/>
            </w:tcBorders>
            <w:vAlign w:val="center"/>
          </w:tcPr>
          <w:p w:rsidR="006C02A6" w:rsidRPr="00F41FD3" w:rsidRDefault="006C02A6" w:rsidP="00C60A0A">
            <w:pPr>
              <w:pStyle w:val="Iauiue2"/>
              <w:ind w:left="-94"/>
              <w:jc w:val="right"/>
              <w:rPr>
                <w:rFonts w:ascii="Kyrghyz Times" w:hAnsi="Kyrghyz Times"/>
                <w:b/>
                <w:sz w:val="24"/>
                <w:szCs w:val="24"/>
              </w:rPr>
            </w:pPr>
            <w:r w:rsidRPr="00F41FD3">
              <w:rPr>
                <w:rFonts w:ascii="Kyrghyz Times" w:hAnsi="Kyrghyz Times"/>
                <w:b/>
                <w:sz w:val="24"/>
                <w:szCs w:val="24"/>
              </w:rPr>
              <w:t>январь-июнь</w:t>
            </w:r>
          </w:p>
        </w:tc>
      </w:tr>
    </w:tbl>
    <w:p w:rsidR="006C02A6" w:rsidRPr="00F41FD3" w:rsidRDefault="006C02A6" w:rsidP="006C02A6">
      <w:pPr>
        <w:jc w:val="center"/>
        <w:rPr>
          <w:rFonts w:ascii="Times New Roman" w:hAnsi="Times New Roman"/>
          <w:i/>
        </w:rPr>
      </w:pPr>
    </w:p>
    <w:tbl>
      <w:tblPr>
        <w:tblW w:w="10207" w:type="dxa"/>
        <w:tblInd w:w="-214" w:type="dxa"/>
        <w:tblLayout w:type="fixed"/>
        <w:tblCellMar>
          <w:left w:w="70" w:type="dxa"/>
          <w:right w:w="70" w:type="dxa"/>
        </w:tblCellMar>
        <w:tblLook w:val="0000" w:firstRow="0" w:lastRow="0" w:firstColumn="0" w:lastColumn="0" w:noHBand="0" w:noVBand="0"/>
      </w:tblPr>
      <w:tblGrid>
        <w:gridCol w:w="5387"/>
        <w:gridCol w:w="1134"/>
        <w:gridCol w:w="1276"/>
        <w:gridCol w:w="1134"/>
        <w:gridCol w:w="1276"/>
      </w:tblGrid>
      <w:tr w:rsidR="006C02A6" w:rsidRPr="00F41FD3" w:rsidTr="00AC5833">
        <w:tc>
          <w:tcPr>
            <w:tcW w:w="5387" w:type="dxa"/>
          </w:tcPr>
          <w:p w:rsidR="006C02A6" w:rsidRPr="00F41FD3" w:rsidRDefault="006C02A6" w:rsidP="00C60A0A">
            <w:pPr>
              <w:spacing w:line="360" w:lineRule="auto"/>
              <w:ind w:left="170" w:hanging="170"/>
              <w:rPr>
                <w:sz w:val="26"/>
                <w:szCs w:val="26"/>
              </w:rPr>
            </w:pPr>
            <w:r w:rsidRPr="00F41FD3">
              <w:rPr>
                <w:sz w:val="26"/>
                <w:szCs w:val="26"/>
              </w:rPr>
              <w:t>Физикалык к¼</w:t>
            </w:r>
            <w:proofErr w:type="gramStart"/>
            <w:r w:rsidRPr="00F41FD3">
              <w:rPr>
                <w:sz w:val="26"/>
                <w:szCs w:val="26"/>
              </w:rPr>
              <w:t>л</w:t>
            </w:r>
            <w:proofErr w:type="gramEnd"/>
            <w:r w:rsidRPr="00F41FD3">
              <w:rPr>
                <w:sz w:val="26"/>
                <w:szCs w:val="26"/>
              </w:rPr>
              <w:t>¼мд³н индекстери:</w:t>
            </w:r>
          </w:p>
        </w:tc>
        <w:tc>
          <w:tcPr>
            <w:tcW w:w="1134" w:type="dxa"/>
          </w:tcPr>
          <w:p w:rsidR="006C02A6" w:rsidRPr="00F41FD3" w:rsidRDefault="006C02A6" w:rsidP="00F90883">
            <w:pPr>
              <w:pStyle w:val="Iauiue2"/>
              <w:spacing w:line="360" w:lineRule="auto"/>
              <w:ind w:left="-61"/>
              <w:jc w:val="right"/>
              <w:rPr>
                <w:rFonts w:ascii="Kyrghyz Times" w:hAnsi="Kyrghyz Times"/>
                <w:sz w:val="26"/>
                <w:szCs w:val="26"/>
              </w:rPr>
            </w:pPr>
          </w:p>
        </w:tc>
        <w:tc>
          <w:tcPr>
            <w:tcW w:w="1276" w:type="dxa"/>
          </w:tcPr>
          <w:p w:rsidR="006C02A6" w:rsidRPr="00F41FD3" w:rsidRDefault="006C02A6" w:rsidP="00F90883">
            <w:pPr>
              <w:pStyle w:val="Iauiue2"/>
              <w:spacing w:line="360" w:lineRule="auto"/>
              <w:jc w:val="right"/>
              <w:rPr>
                <w:rFonts w:ascii="Kyrghyz Times" w:hAnsi="Kyrghyz Times"/>
                <w:sz w:val="26"/>
                <w:szCs w:val="26"/>
              </w:rPr>
            </w:pPr>
          </w:p>
        </w:tc>
        <w:tc>
          <w:tcPr>
            <w:tcW w:w="1134" w:type="dxa"/>
          </w:tcPr>
          <w:p w:rsidR="006C02A6" w:rsidRPr="00F41FD3" w:rsidRDefault="006C02A6" w:rsidP="00F90883">
            <w:pPr>
              <w:pStyle w:val="Iauiue2"/>
              <w:spacing w:line="360" w:lineRule="auto"/>
              <w:jc w:val="right"/>
              <w:rPr>
                <w:rFonts w:ascii="Kyrghyz Times" w:hAnsi="Kyrghyz Times"/>
                <w:sz w:val="26"/>
                <w:szCs w:val="26"/>
              </w:rPr>
            </w:pPr>
          </w:p>
        </w:tc>
        <w:tc>
          <w:tcPr>
            <w:tcW w:w="1276" w:type="dxa"/>
          </w:tcPr>
          <w:p w:rsidR="006C02A6" w:rsidRPr="00F41FD3" w:rsidRDefault="006C02A6" w:rsidP="00F90883">
            <w:pPr>
              <w:pStyle w:val="Iauiue2"/>
              <w:spacing w:line="360" w:lineRule="auto"/>
              <w:jc w:val="right"/>
              <w:rPr>
                <w:rFonts w:ascii="Kyrghyz Times" w:hAnsi="Kyrghyz Times"/>
                <w:sz w:val="26"/>
                <w:szCs w:val="26"/>
              </w:rPr>
            </w:pPr>
          </w:p>
        </w:tc>
      </w:tr>
      <w:tr w:rsidR="006C02A6" w:rsidRPr="00F41FD3" w:rsidTr="00AC5833">
        <w:trPr>
          <w:trHeight w:val="76"/>
        </w:trPr>
        <w:tc>
          <w:tcPr>
            <w:tcW w:w="5387" w:type="dxa"/>
          </w:tcPr>
          <w:p w:rsidR="006C02A6" w:rsidRPr="00F41FD3" w:rsidRDefault="006C02A6" w:rsidP="00C60A0A">
            <w:pPr>
              <w:spacing w:line="360" w:lineRule="auto"/>
              <w:ind w:firstLine="170"/>
              <w:rPr>
                <w:sz w:val="26"/>
                <w:szCs w:val="26"/>
              </w:rPr>
            </w:pPr>
            <w:r w:rsidRPr="00F41FD3">
              <w:rPr>
                <w:sz w:val="26"/>
                <w:szCs w:val="26"/>
              </w:rPr>
              <w:t>- ¼н¼</w:t>
            </w:r>
            <w:proofErr w:type="gramStart"/>
            <w:r w:rsidRPr="00F41FD3">
              <w:rPr>
                <w:sz w:val="26"/>
                <w:szCs w:val="26"/>
              </w:rPr>
              <w:t>р</w:t>
            </w:r>
            <w:proofErr w:type="gramEnd"/>
            <w:r w:rsidRPr="00F41FD3">
              <w:rPr>
                <w:sz w:val="26"/>
                <w:szCs w:val="26"/>
              </w:rPr>
              <w:t xml:space="preserve"> жай продукциясынын, иштердин </w:t>
            </w:r>
          </w:p>
        </w:tc>
        <w:tc>
          <w:tcPr>
            <w:tcW w:w="1134" w:type="dxa"/>
          </w:tcPr>
          <w:p w:rsidR="006C02A6" w:rsidRPr="00F41FD3" w:rsidRDefault="006C02A6" w:rsidP="00F90883">
            <w:pPr>
              <w:pStyle w:val="Iauiue2"/>
              <w:spacing w:line="360" w:lineRule="auto"/>
              <w:jc w:val="right"/>
              <w:rPr>
                <w:rFonts w:ascii="Kyrghyz Times" w:hAnsi="Kyrghyz Times"/>
                <w:sz w:val="26"/>
                <w:szCs w:val="26"/>
              </w:rPr>
            </w:pPr>
          </w:p>
        </w:tc>
        <w:tc>
          <w:tcPr>
            <w:tcW w:w="1276" w:type="dxa"/>
          </w:tcPr>
          <w:p w:rsidR="006C02A6" w:rsidRPr="00F41FD3" w:rsidRDefault="006C02A6" w:rsidP="00F90883">
            <w:pPr>
              <w:pStyle w:val="Iauiue2"/>
              <w:spacing w:line="360" w:lineRule="auto"/>
              <w:jc w:val="right"/>
              <w:rPr>
                <w:rFonts w:ascii="Kyrghyz Times" w:hAnsi="Kyrghyz Times"/>
                <w:sz w:val="26"/>
                <w:szCs w:val="26"/>
              </w:rPr>
            </w:pPr>
          </w:p>
        </w:tc>
        <w:tc>
          <w:tcPr>
            <w:tcW w:w="1134" w:type="dxa"/>
          </w:tcPr>
          <w:p w:rsidR="006C02A6" w:rsidRPr="00F41FD3" w:rsidRDefault="006C02A6" w:rsidP="00F90883">
            <w:pPr>
              <w:pStyle w:val="Iauiue2"/>
              <w:spacing w:line="360" w:lineRule="auto"/>
              <w:jc w:val="right"/>
              <w:rPr>
                <w:rFonts w:ascii="Kyrghyz Times" w:hAnsi="Kyrghyz Times"/>
                <w:sz w:val="26"/>
                <w:szCs w:val="26"/>
              </w:rPr>
            </w:pPr>
          </w:p>
        </w:tc>
        <w:tc>
          <w:tcPr>
            <w:tcW w:w="1276" w:type="dxa"/>
          </w:tcPr>
          <w:p w:rsidR="006C02A6" w:rsidRPr="00F41FD3" w:rsidRDefault="006C02A6" w:rsidP="00F90883">
            <w:pPr>
              <w:pStyle w:val="Iauiue2"/>
              <w:spacing w:line="360" w:lineRule="auto"/>
              <w:jc w:val="right"/>
              <w:rPr>
                <w:rFonts w:ascii="Kyrghyz Times" w:hAnsi="Kyrghyz Times"/>
                <w:sz w:val="26"/>
                <w:szCs w:val="26"/>
              </w:rPr>
            </w:pPr>
          </w:p>
        </w:tc>
      </w:tr>
      <w:tr w:rsidR="004C15A9" w:rsidRPr="00F41FD3" w:rsidTr="00AC5833">
        <w:trPr>
          <w:trHeight w:val="541"/>
        </w:trPr>
        <w:tc>
          <w:tcPr>
            <w:tcW w:w="5387" w:type="dxa"/>
          </w:tcPr>
          <w:p w:rsidR="004C15A9" w:rsidRPr="00F41FD3" w:rsidRDefault="004C15A9" w:rsidP="00C60A0A">
            <w:pPr>
              <w:spacing w:line="360" w:lineRule="auto"/>
              <w:ind w:firstLine="170"/>
              <w:rPr>
                <w:sz w:val="26"/>
                <w:szCs w:val="26"/>
              </w:rPr>
            </w:pPr>
            <w:r w:rsidRPr="00F41FD3">
              <w:rPr>
                <w:sz w:val="26"/>
                <w:szCs w:val="26"/>
              </w:rPr>
              <w:t xml:space="preserve">   жана т¼йл¼¼л¼рд³н </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109,6</w:t>
            </w:r>
          </w:p>
        </w:tc>
        <w:tc>
          <w:tcPr>
            <w:tcW w:w="1276"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116,0</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113,7</w:t>
            </w:r>
          </w:p>
        </w:tc>
        <w:tc>
          <w:tcPr>
            <w:tcW w:w="1276"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117,7</w:t>
            </w:r>
          </w:p>
        </w:tc>
      </w:tr>
      <w:tr w:rsidR="004C15A9" w:rsidRPr="00F41FD3" w:rsidTr="00AC5833">
        <w:tc>
          <w:tcPr>
            <w:tcW w:w="5387" w:type="dxa"/>
          </w:tcPr>
          <w:p w:rsidR="004C15A9" w:rsidRPr="00F41FD3" w:rsidRDefault="004C15A9" w:rsidP="00C60A0A">
            <w:pPr>
              <w:spacing w:line="360" w:lineRule="auto"/>
              <w:ind w:firstLine="170"/>
              <w:rPr>
                <w:sz w:val="26"/>
                <w:szCs w:val="26"/>
              </w:rPr>
            </w:pPr>
            <w:r w:rsidRPr="00F41FD3">
              <w:rPr>
                <w:sz w:val="26"/>
                <w:szCs w:val="26"/>
              </w:rPr>
              <w:t>- айыл чарба, токой чарба жана балык</w:t>
            </w:r>
          </w:p>
          <w:p w:rsidR="004C15A9" w:rsidRPr="00F41FD3" w:rsidRDefault="004C15A9" w:rsidP="00C60A0A">
            <w:pPr>
              <w:spacing w:line="360" w:lineRule="auto"/>
              <w:ind w:firstLine="170"/>
              <w:rPr>
                <w:sz w:val="26"/>
                <w:szCs w:val="26"/>
              </w:rPr>
            </w:pPr>
            <w:r w:rsidRPr="00F41FD3">
              <w:rPr>
                <w:sz w:val="26"/>
                <w:szCs w:val="26"/>
              </w:rPr>
              <w:t xml:space="preserve">   уулоочулук продукцияларынын</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101,5</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102,6</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101,7</w:t>
            </w:r>
          </w:p>
        </w:tc>
      </w:tr>
      <w:tr w:rsidR="004C15A9" w:rsidRPr="00F41FD3" w:rsidTr="00AC5833">
        <w:trPr>
          <w:trHeight w:val="580"/>
        </w:trPr>
        <w:tc>
          <w:tcPr>
            <w:tcW w:w="5387" w:type="dxa"/>
          </w:tcPr>
          <w:p w:rsidR="004C15A9" w:rsidRPr="00F41FD3" w:rsidRDefault="004C15A9" w:rsidP="00C60A0A">
            <w:pPr>
              <w:spacing w:line="360" w:lineRule="auto"/>
              <w:ind w:firstLine="170"/>
              <w:rPr>
                <w:sz w:val="26"/>
                <w:szCs w:val="26"/>
              </w:rPr>
            </w:pPr>
            <w:r w:rsidRPr="00F41FD3">
              <w:rPr>
                <w:sz w:val="26"/>
                <w:szCs w:val="26"/>
              </w:rPr>
              <w:t>- д³¾ жана чекене соода ж³г³рт³³с³н³</w:t>
            </w:r>
            <w:proofErr w:type="gramStart"/>
            <w:r w:rsidRPr="00F41FD3">
              <w:rPr>
                <w:sz w:val="26"/>
                <w:szCs w:val="26"/>
              </w:rPr>
              <w:t>н</w:t>
            </w:r>
            <w:proofErr w:type="gramEnd"/>
            <w:r w:rsidRPr="00F41FD3">
              <w:rPr>
                <w:sz w:val="26"/>
                <w:szCs w:val="26"/>
              </w:rPr>
              <w:t>,</w:t>
            </w:r>
          </w:p>
          <w:p w:rsidR="004C15A9" w:rsidRPr="00F41FD3" w:rsidRDefault="004C15A9" w:rsidP="00C60A0A">
            <w:pPr>
              <w:spacing w:line="360" w:lineRule="auto"/>
              <w:ind w:firstLine="170"/>
              <w:rPr>
                <w:sz w:val="26"/>
                <w:szCs w:val="26"/>
              </w:rPr>
            </w:pPr>
            <w:r w:rsidRPr="00F41FD3">
              <w:rPr>
                <w:sz w:val="26"/>
                <w:szCs w:val="26"/>
              </w:rPr>
              <w:t xml:space="preserve">   автомбилдерди жана мотоциклдерди</w:t>
            </w:r>
          </w:p>
          <w:p w:rsidR="004C15A9" w:rsidRPr="00F41FD3" w:rsidRDefault="004C15A9" w:rsidP="00C60A0A">
            <w:pPr>
              <w:spacing w:line="360" w:lineRule="auto"/>
              <w:ind w:firstLine="170"/>
              <w:rPr>
                <w:sz w:val="26"/>
                <w:szCs w:val="26"/>
              </w:rPr>
            </w:pPr>
            <w:r w:rsidRPr="00F41FD3">
              <w:rPr>
                <w:sz w:val="26"/>
                <w:szCs w:val="26"/>
              </w:rPr>
              <w:t xml:space="preserve">   о¾доонун</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109,3</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108,3</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102,2</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103,2</w:t>
            </w:r>
          </w:p>
        </w:tc>
      </w:tr>
      <w:tr w:rsidR="004C15A9" w:rsidRPr="00F41FD3" w:rsidTr="00AC5833">
        <w:trPr>
          <w:trHeight w:val="456"/>
        </w:trPr>
        <w:tc>
          <w:tcPr>
            <w:tcW w:w="5387" w:type="dxa"/>
          </w:tcPr>
          <w:p w:rsidR="004C15A9" w:rsidRPr="00F41FD3" w:rsidRDefault="004C15A9" w:rsidP="00C60A0A">
            <w:pPr>
              <w:spacing w:line="360" w:lineRule="auto"/>
              <w:ind w:firstLine="170"/>
              <w:rPr>
                <w:sz w:val="26"/>
                <w:szCs w:val="26"/>
              </w:rPr>
            </w:pPr>
            <w:r w:rsidRPr="00F41FD3">
              <w:rPr>
                <w:sz w:val="26"/>
                <w:szCs w:val="26"/>
              </w:rPr>
              <w:t>- мейманканалардын жана</w:t>
            </w:r>
          </w:p>
          <w:p w:rsidR="004C15A9" w:rsidRPr="00F41FD3" w:rsidRDefault="004C15A9" w:rsidP="00C60A0A">
            <w:pPr>
              <w:spacing w:line="360" w:lineRule="auto"/>
              <w:ind w:right="-70" w:firstLine="170"/>
              <w:rPr>
                <w:sz w:val="26"/>
                <w:szCs w:val="26"/>
              </w:rPr>
            </w:pPr>
            <w:r w:rsidRPr="00F41FD3">
              <w:rPr>
                <w:sz w:val="26"/>
                <w:szCs w:val="26"/>
              </w:rPr>
              <w:t xml:space="preserve">   ресторандардын кызмат к¼рс¼т³³с³н³</w:t>
            </w:r>
            <w:proofErr w:type="gramStart"/>
            <w:r w:rsidRPr="00F41FD3">
              <w:rPr>
                <w:sz w:val="26"/>
                <w:szCs w:val="26"/>
              </w:rPr>
              <w:t>н</w:t>
            </w:r>
            <w:proofErr w:type="gramEnd"/>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102,3</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102,2</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103,3</w:t>
            </w:r>
          </w:p>
        </w:tc>
        <w:tc>
          <w:tcPr>
            <w:tcW w:w="1276" w:type="dxa"/>
            <w:vAlign w:val="bottom"/>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102,6</w:t>
            </w:r>
          </w:p>
        </w:tc>
      </w:tr>
      <w:tr w:rsidR="004C15A9" w:rsidRPr="00F41FD3" w:rsidTr="00AC5833">
        <w:trPr>
          <w:trHeight w:val="243"/>
        </w:trPr>
        <w:tc>
          <w:tcPr>
            <w:tcW w:w="5387" w:type="dxa"/>
          </w:tcPr>
          <w:p w:rsidR="004C15A9" w:rsidRPr="00F41FD3" w:rsidRDefault="004C15A9" w:rsidP="00C60A0A">
            <w:pPr>
              <w:spacing w:line="360" w:lineRule="auto"/>
              <w:rPr>
                <w:sz w:val="12"/>
                <w:szCs w:val="12"/>
              </w:rPr>
            </w:pPr>
          </w:p>
        </w:tc>
        <w:tc>
          <w:tcPr>
            <w:tcW w:w="1134" w:type="dxa"/>
          </w:tcPr>
          <w:p w:rsidR="004C15A9" w:rsidRPr="00F41FD3" w:rsidRDefault="004C15A9" w:rsidP="00F90883">
            <w:pPr>
              <w:pStyle w:val="Iauiue2"/>
              <w:spacing w:line="360" w:lineRule="auto"/>
              <w:jc w:val="right"/>
              <w:rPr>
                <w:rFonts w:ascii="Kyrghyz Times" w:hAnsi="Kyrghyz Times"/>
                <w:sz w:val="12"/>
                <w:szCs w:val="12"/>
              </w:rPr>
            </w:pPr>
          </w:p>
        </w:tc>
        <w:tc>
          <w:tcPr>
            <w:tcW w:w="1276" w:type="dxa"/>
          </w:tcPr>
          <w:p w:rsidR="004C15A9" w:rsidRPr="00F41FD3" w:rsidRDefault="004C15A9" w:rsidP="00F90883">
            <w:pPr>
              <w:pStyle w:val="Iauiue2"/>
              <w:spacing w:line="360" w:lineRule="auto"/>
              <w:jc w:val="right"/>
              <w:rPr>
                <w:rFonts w:ascii="Kyrghyz Times" w:hAnsi="Kyrghyz Times"/>
                <w:sz w:val="12"/>
                <w:szCs w:val="12"/>
              </w:rPr>
            </w:pPr>
          </w:p>
        </w:tc>
        <w:tc>
          <w:tcPr>
            <w:tcW w:w="1134" w:type="dxa"/>
          </w:tcPr>
          <w:p w:rsidR="004C15A9" w:rsidRPr="00F41FD3" w:rsidRDefault="004C15A9" w:rsidP="00F90883">
            <w:pPr>
              <w:pStyle w:val="Iauiue2"/>
              <w:spacing w:line="360" w:lineRule="auto"/>
              <w:jc w:val="right"/>
              <w:rPr>
                <w:rFonts w:ascii="Kyrghyz Times" w:hAnsi="Kyrghyz Times"/>
                <w:sz w:val="12"/>
                <w:szCs w:val="12"/>
              </w:rPr>
            </w:pPr>
          </w:p>
        </w:tc>
        <w:tc>
          <w:tcPr>
            <w:tcW w:w="1276" w:type="dxa"/>
          </w:tcPr>
          <w:p w:rsidR="004C15A9" w:rsidRPr="00F41FD3" w:rsidRDefault="004C15A9" w:rsidP="00F90883">
            <w:pPr>
              <w:pStyle w:val="Iauiue2"/>
              <w:spacing w:line="360" w:lineRule="auto"/>
              <w:jc w:val="right"/>
              <w:rPr>
                <w:rFonts w:ascii="Kyrghyz Times" w:hAnsi="Kyrghyz Times"/>
                <w:sz w:val="12"/>
                <w:szCs w:val="12"/>
              </w:rPr>
            </w:pPr>
          </w:p>
        </w:tc>
      </w:tr>
      <w:tr w:rsidR="004C15A9" w:rsidRPr="00F41FD3" w:rsidTr="00AC5833">
        <w:trPr>
          <w:trHeight w:val="431"/>
        </w:trPr>
        <w:tc>
          <w:tcPr>
            <w:tcW w:w="5387" w:type="dxa"/>
          </w:tcPr>
          <w:p w:rsidR="004C15A9" w:rsidRPr="00F41FD3" w:rsidRDefault="004C15A9" w:rsidP="00C60A0A">
            <w:pPr>
              <w:rPr>
                <w:sz w:val="26"/>
                <w:szCs w:val="26"/>
              </w:rPr>
            </w:pPr>
            <w:r w:rsidRPr="00F41FD3">
              <w:rPr>
                <w:sz w:val="26"/>
                <w:szCs w:val="26"/>
              </w:rPr>
              <w:t>Капиталдык салымдар</w:t>
            </w:r>
          </w:p>
        </w:tc>
        <w:tc>
          <w:tcPr>
            <w:tcW w:w="1134" w:type="dxa"/>
          </w:tcPr>
          <w:p w:rsidR="004C15A9" w:rsidRPr="00F41FD3" w:rsidRDefault="004C15A9" w:rsidP="00F90883">
            <w:pPr>
              <w:jc w:val="right"/>
              <w:rPr>
                <w:sz w:val="26"/>
                <w:szCs w:val="26"/>
              </w:rPr>
            </w:pPr>
            <w:r>
              <w:rPr>
                <w:sz w:val="26"/>
                <w:szCs w:val="26"/>
              </w:rPr>
              <w:t>143,2</w:t>
            </w:r>
          </w:p>
        </w:tc>
        <w:tc>
          <w:tcPr>
            <w:tcW w:w="1276" w:type="dxa"/>
          </w:tcPr>
          <w:p w:rsidR="004C15A9" w:rsidRPr="00F41FD3" w:rsidRDefault="004C15A9" w:rsidP="00F90883">
            <w:pPr>
              <w:jc w:val="right"/>
              <w:rPr>
                <w:sz w:val="26"/>
                <w:szCs w:val="26"/>
              </w:rPr>
            </w:pPr>
            <w:r>
              <w:rPr>
                <w:sz w:val="26"/>
                <w:szCs w:val="26"/>
              </w:rPr>
              <w:t>197,9</w:t>
            </w:r>
          </w:p>
        </w:tc>
        <w:tc>
          <w:tcPr>
            <w:tcW w:w="1134" w:type="dxa"/>
          </w:tcPr>
          <w:p w:rsidR="004C15A9" w:rsidRPr="00F41FD3" w:rsidRDefault="004C15A9" w:rsidP="00F90883">
            <w:pPr>
              <w:jc w:val="right"/>
              <w:rPr>
                <w:sz w:val="26"/>
                <w:szCs w:val="26"/>
              </w:rPr>
            </w:pPr>
            <w:r>
              <w:rPr>
                <w:sz w:val="26"/>
                <w:szCs w:val="26"/>
              </w:rPr>
              <w:t>154,9</w:t>
            </w:r>
          </w:p>
        </w:tc>
        <w:tc>
          <w:tcPr>
            <w:tcW w:w="1276" w:type="dxa"/>
          </w:tcPr>
          <w:p w:rsidR="004C15A9" w:rsidRPr="00F41FD3" w:rsidRDefault="004C15A9" w:rsidP="00F90883">
            <w:pPr>
              <w:jc w:val="right"/>
              <w:rPr>
                <w:sz w:val="26"/>
                <w:szCs w:val="26"/>
              </w:rPr>
            </w:pPr>
            <w:r>
              <w:rPr>
                <w:sz w:val="26"/>
                <w:szCs w:val="26"/>
              </w:rPr>
              <w:t>64,6</w:t>
            </w:r>
          </w:p>
        </w:tc>
      </w:tr>
      <w:tr w:rsidR="004C15A9" w:rsidRPr="00F41FD3" w:rsidTr="00AC5833">
        <w:trPr>
          <w:trHeight w:val="551"/>
        </w:trPr>
        <w:tc>
          <w:tcPr>
            <w:tcW w:w="5387" w:type="dxa"/>
          </w:tcPr>
          <w:p w:rsidR="004C15A9" w:rsidRPr="00F41FD3" w:rsidRDefault="004C15A9" w:rsidP="00C60A0A">
            <w:pPr>
              <w:rPr>
                <w:sz w:val="26"/>
                <w:szCs w:val="26"/>
              </w:rPr>
            </w:pPr>
            <w:r w:rsidRPr="00F41FD3">
              <w:rPr>
                <w:sz w:val="26"/>
                <w:szCs w:val="26"/>
              </w:rPr>
              <w:t>Турак ³йл¼рд³ ишке киргиз³³, м</w:t>
            </w:r>
            <w:proofErr w:type="gramStart"/>
            <w:r w:rsidRPr="00F41FD3">
              <w:rPr>
                <w:sz w:val="26"/>
                <w:szCs w:val="26"/>
                <w:vertAlign w:val="superscript"/>
              </w:rPr>
              <w:t>2</w:t>
            </w:r>
            <w:proofErr w:type="gramEnd"/>
          </w:p>
        </w:tc>
        <w:tc>
          <w:tcPr>
            <w:tcW w:w="1134" w:type="dxa"/>
          </w:tcPr>
          <w:p w:rsidR="004C15A9" w:rsidRPr="00F41FD3" w:rsidRDefault="004C15A9" w:rsidP="00F90883">
            <w:pPr>
              <w:jc w:val="right"/>
              <w:rPr>
                <w:sz w:val="26"/>
                <w:szCs w:val="26"/>
                <w:lang w:val="ky-KG"/>
              </w:rPr>
            </w:pPr>
            <w:r>
              <w:rPr>
                <w:sz w:val="26"/>
                <w:szCs w:val="26"/>
                <w:lang w:val="ky-KG"/>
              </w:rPr>
              <w:t>16892</w:t>
            </w:r>
          </w:p>
        </w:tc>
        <w:tc>
          <w:tcPr>
            <w:tcW w:w="1276" w:type="dxa"/>
          </w:tcPr>
          <w:p w:rsidR="004C15A9" w:rsidRPr="00F41FD3" w:rsidRDefault="004C15A9" w:rsidP="00F90883">
            <w:pPr>
              <w:jc w:val="right"/>
              <w:rPr>
                <w:sz w:val="26"/>
                <w:szCs w:val="26"/>
                <w:lang w:val="ky-KG"/>
              </w:rPr>
            </w:pPr>
            <w:r>
              <w:rPr>
                <w:sz w:val="26"/>
                <w:szCs w:val="26"/>
                <w:lang w:val="ky-KG"/>
              </w:rPr>
              <w:t>80571</w:t>
            </w:r>
          </w:p>
        </w:tc>
        <w:tc>
          <w:tcPr>
            <w:tcW w:w="1134" w:type="dxa"/>
          </w:tcPr>
          <w:p w:rsidR="004C15A9" w:rsidRPr="00F41FD3" w:rsidRDefault="004C15A9" w:rsidP="00F90883">
            <w:pPr>
              <w:jc w:val="right"/>
              <w:rPr>
                <w:sz w:val="26"/>
                <w:szCs w:val="26"/>
                <w:lang w:val="ky-KG"/>
              </w:rPr>
            </w:pPr>
            <w:r>
              <w:rPr>
                <w:sz w:val="26"/>
                <w:szCs w:val="26"/>
                <w:lang w:val="ky-KG"/>
              </w:rPr>
              <w:t>16978</w:t>
            </w:r>
          </w:p>
        </w:tc>
        <w:tc>
          <w:tcPr>
            <w:tcW w:w="1276" w:type="dxa"/>
          </w:tcPr>
          <w:p w:rsidR="004C15A9" w:rsidRPr="00F41FD3" w:rsidRDefault="004C15A9" w:rsidP="00F90883">
            <w:pPr>
              <w:jc w:val="right"/>
              <w:rPr>
                <w:sz w:val="26"/>
                <w:szCs w:val="26"/>
                <w:lang w:val="ky-KG"/>
              </w:rPr>
            </w:pPr>
            <w:r>
              <w:rPr>
                <w:sz w:val="26"/>
                <w:szCs w:val="26"/>
                <w:lang w:val="ky-KG"/>
              </w:rPr>
              <w:t>95166</w:t>
            </w:r>
          </w:p>
        </w:tc>
      </w:tr>
      <w:tr w:rsidR="004C15A9" w:rsidRPr="00F41FD3" w:rsidTr="00AC5833">
        <w:trPr>
          <w:trHeight w:val="526"/>
        </w:trPr>
        <w:tc>
          <w:tcPr>
            <w:tcW w:w="5387" w:type="dxa"/>
          </w:tcPr>
          <w:p w:rsidR="004C15A9" w:rsidRPr="00F41FD3" w:rsidRDefault="004C15A9" w:rsidP="00C60A0A">
            <w:pPr>
              <w:spacing w:line="360" w:lineRule="auto"/>
              <w:rPr>
                <w:sz w:val="26"/>
                <w:szCs w:val="26"/>
              </w:rPr>
            </w:pPr>
            <w:proofErr w:type="gramStart"/>
            <w:r w:rsidRPr="00F41FD3">
              <w:rPr>
                <w:sz w:val="26"/>
                <w:szCs w:val="26"/>
              </w:rPr>
              <w:t>Ж</w:t>
            </w:r>
            <w:proofErr w:type="gramEnd"/>
            <w:r w:rsidRPr="00F41FD3">
              <w:rPr>
                <w:sz w:val="26"/>
                <w:szCs w:val="26"/>
              </w:rPr>
              <w:t>³к ташуу</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100,9</w:t>
            </w:r>
          </w:p>
        </w:tc>
        <w:tc>
          <w:tcPr>
            <w:tcW w:w="1276"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102,0</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106,9</w:t>
            </w:r>
          </w:p>
        </w:tc>
        <w:tc>
          <w:tcPr>
            <w:tcW w:w="1276" w:type="dxa"/>
          </w:tcPr>
          <w:p w:rsidR="004C15A9" w:rsidRPr="00F41FD3" w:rsidRDefault="004C15A9" w:rsidP="00F90883">
            <w:pPr>
              <w:pStyle w:val="Iauiue2"/>
              <w:spacing w:line="360" w:lineRule="auto"/>
              <w:jc w:val="right"/>
              <w:rPr>
                <w:rFonts w:ascii="Kyrghyz Times" w:hAnsi="Kyrghyz Times"/>
                <w:sz w:val="26"/>
                <w:szCs w:val="26"/>
              </w:rPr>
            </w:pPr>
            <w:r>
              <w:rPr>
                <w:rFonts w:ascii="Kyrghyz Times" w:hAnsi="Kyrghyz Times"/>
                <w:sz w:val="26"/>
                <w:szCs w:val="26"/>
              </w:rPr>
              <w:t>101,7</w:t>
            </w:r>
          </w:p>
        </w:tc>
      </w:tr>
      <w:tr w:rsidR="004C15A9" w:rsidRPr="00F41FD3" w:rsidTr="00AC5833">
        <w:trPr>
          <w:trHeight w:val="562"/>
        </w:trPr>
        <w:tc>
          <w:tcPr>
            <w:tcW w:w="5387" w:type="dxa"/>
          </w:tcPr>
          <w:p w:rsidR="004C15A9" w:rsidRPr="00F41FD3" w:rsidRDefault="004C15A9" w:rsidP="00C60A0A">
            <w:pPr>
              <w:spacing w:line="360" w:lineRule="auto"/>
              <w:rPr>
                <w:sz w:val="26"/>
                <w:szCs w:val="26"/>
              </w:rPr>
            </w:pPr>
            <w:r w:rsidRPr="00F41FD3">
              <w:rPr>
                <w:sz w:val="26"/>
                <w:szCs w:val="26"/>
              </w:rPr>
              <w:t>Ж³к ташуунун ж³</w:t>
            </w:r>
            <w:proofErr w:type="gramStart"/>
            <w:r w:rsidRPr="00F41FD3">
              <w:rPr>
                <w:sz w:val="26"/>
                <w:szCs w:val="26"/>
              </w:rPr>
              <w:t>г</w:t>
            </w:r>
            <w:proofErr w:type="gramEnd"/>
            <w:r w:rsidRPr="00F41FD3">
              <w:rPr>
                <w:sz w:val="26"/>
                <w:szCs w:val="26"/>
              </w:rPr>
              <w:t>³рт³л³ш³</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101,4</w:t>
            </w: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118,9</w:t>
            </w: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105,4</w:t>
            </w:r>
          </w:p>
        </w:tc>
      </w:tr>
      <w:tr w:rsidR="004C15A9" w:rsidRPr="00F41FD3" w:rsidTr="00AC5833">
        <w:trPr>
          <w:trHeight w:val="556"/>
        </w:trPr>
        <w:tc>
          <w:tcPr>
            <w:tcW w:w="5387" w:type="dxa"/>
          </w:tcPr>
          <w:p w:rsidR="004C15A9" w:rsidRPr="00F41FD3" w:rsidRDefault="004C15A9" w:rsidP="00C60A0A">
            <w:pPr>
              <w:spacing w:line="360" w:lineRule="auto"/>
              <w:rPr>
                <w:sz w:val="26"/>
                <w:szCs w:val="26"/>
              </w:rPr>
            </w:pPr>
            <w:proofErr w:type="gramStart"/>
            <w:r w:rsidRPr="00F41FD3">
              <w:rPr>
                <w:sz w:val="26"/>
                <w:szCs w:val="26"/>
              </w:rPr>
              <w:t>Ж</w:t>
            </w:r>
            <w:proofErr w:type="gramEnd"/>
            <w:r w:rsidRPr="00F41FD3">
              <w:rPr>
                <w:sz w:val="26"/>
                <w:szCs w:val="26"/>
              </w:rPr>
              <w:t>³рг³нч³л¼рд³ ташуу</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101,4</w:t>
            </w: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105,7</w:t>
            </w: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103,7</w:t>
            </w:r>
          </w:p>
        </w:tc>
      </w:tr>
      <w:tr w:rsidR="004C15A9" w:rsidRPr="00F41FD3" w:rsidTr="00AC5833">
        <w:trPr>
          <w:trHeight w:val="578"/>
        </w:trPr>
        <w:tc>
          <w:tcPr>
            <w:tcW w:w="5387" w:type="dxa"/>
          </w:tcPr>
          <w:p w:rsidR="004C15A9" w:rsidRPr="00F41FD3" w:rsidRDefault="004C15A9" w:rsidP="00C60A0A">
            <w:pPr>
              <w:spacing w:line="360" w:lineRule="auto"/>
              <w:rPr>
                <w:sz w:val="26"/>
                <w:szCs w:val="26"/>
              </w:rPr>
            </w:pPr>
            <w:proofErr w:type="gramStart"/>
            <w:r w:rsidRPr="00F41FD3">
              <w:rPr>
                <w:sz w:val="26"/>
                <w:szCs w:val="26"/>
              </w:rPr>
              <w:t>Ж</w:t>
            </w:r>
            <w:proofErr w:type="gramEnd"/>
            <w:r w:rsidRPr="00F41FD3">
              <w:rPr>
                <w:sz w:val="26"/>
                <w:szCs w:val="26"/>
              </w:rPr>
              <w:t>³рг³нч³л¼рд³ ташуунун ж³г³рт³л³ш³</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102,5</w:t>
            </w: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102,3</w:t>
            </w:r>
          </w:p>
        </w:tc>
        <w:tc>
          <w:tcPr>
            <w:tcW w:w="1134"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103,5</w:t>
            </w:r>
          </w:p>
        </w:tc>
        <w:tc>
          <w:tcPr>
            <w:tcW w:w="1276" w:type="dxa"/>
          </w:tcPr>
          <w:p w:rsidR="00730BF3"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102,2</w:t>
            </w:r>
          </w:p>
        </w:tc>
      </w:tr>
      <w:tr w:rsidR="004C15A9" w:rsidRPr="00F41FD3" w:rsidTr="00AC5833">
        <w:tc>
          <w:tcPr>
            <w:tcW w:w="5387" w:type="dxa"/>
          </w:tcPr>
          <w:p w:rsidR="004C15A9" w:rsidRPr="00F41FD3" w:rsidRDefault="004C15A9" w:rsidP="00C60A0A">
            <w:pPr>
              <w:spacing w:line="360" w:lineRule="auto"/>
              <w:rPr>
                <w:sz w:val="12"/>
                <w:szCs w:val="12"/>
              </w:rPr>
            </w:pPr>
          </w:p>
        </w:tc>
        <w:tc>
          <w:tcPr>
            <w:tcW w:w="1134" w:type="dxa"/>
          </w:tcPr>
          <w:p w:rsidR="004C15A9" w:rsidRPr="00F41FD3" w:rsidRDefault="004C15A9" w:rsidP="00F90883">
            <w:pPr>
              <w:pStyle w:val="Iauiue2"/>
              <w:spacing w:line="360" w:lineRule="auto"/>
              <w:jc w:val="right"/>
              <w:rPr>
                <w:rFonts w:ascii="Kyrghyz Times" w:hAnsi="Kyrghyz Times"/>
                <w:sz w:val="12"/>
                <w:szCs w:val="12"/>
              </w:rPr>
            </w:pPr>
          </w:p>
        </w:tc>
        <w:tc>
          <w:tcPr>
            <w:tcW w:w="1276" w:type="dxa"/>
          </w:tcPr>
          <w:p w:rsidR="004C15A9" w:rsidRPr="00F41FD3" w:rsidRDefault="004C15A9" w:rsidP="00F90883">
            <w:pPr>
              <w:pStyle w:val="Iauiue2"/>
              <w:spacing w:line="360" w:lineRule="auto"/>
              <w:jc w:val="right"/>
              <w:rPr>
                <w:rFonts w:ascii="Kyrghyz Times" w:hAnsi="Kyrghyz Times"/>
                <w:sz w:val="12"/>
                <w:szCs w:val="12"/>
              </w:rPr>
            </w:pPr>
          </w:p>
        </w:tc>
        <w:tc>
          <w:tcPr>
            <w:tcW w:w="1134" w:type="dxa"/>
          </w:tcPr>
          <w:p w:rsidR="004C15A9" w:rsidRPr="00F41FD3" w:rsidRDefault="004C15A9" w:rsidP="00F90883">
            <w:pPr>
              <w:pStyle w:val="Iauiue2"/>
              <w:spacing w:line="360" w:lineRule="auto"/>
              <w:jc w:val="right"/>
              <w:rPr>
                <w:rFonts w:ascii="Kyrghyz Times" w:hAnsi="Kyrghyz Times"/>
                <w:sz w:val="12"/>
                <w:szCs w:val="12"/>
              </w:rPr>
            </w:pPr>
          </w:p>
        </w:tc>
        <w:tc>
          <w:tcPr>
            <w:tcW w:w="1276" w:type="dxa"/>
          </w:tcPr>
          <w:p w:rsidR="004C15A9" w:rsidRPr="00F41FD3" w:rsidRDefault="004C15A9" w:rsidP="00F90883">
            <w:pPr>
              <w:pStyle w:val="Iauiue2"/>
              <w:spacing w:line="360" w:lineRule="auto"/>
              <w:jc w:val="right"/>
              <w:rPr>
                <w:rFonts w:ascii="Kyrghyz Times" w:hAnsi="Kyrghyz Times"/>
                <w:sz w:val="12"/>
                <w:szCs w:val="12"/>
              </w:rPr>
            </w:pPr>
          </w:p>
        </w:tc>
      </w:tr>
      <w:tr w:rsidR="004C15A9" w:rsidRPr="00F41FD3" w:rsidTr="00AC5833">
        <w:trPr>
          <w:trHeight w:val="564"/>
        </w:trPr>
        <w:tc>
          <w:tcPr>
            <w:tcW w:w="5387" w:type="dxa"/>
          </w:tcPr>
          <w:p w:rsidR="004C15A9" w:rsidRPr="00F41FD3" w:rsidRDefault="004C15A9" w:rsidP="00C60A0A">
            <w:pPr>
              <w:spacing w:line="360" w:lineRule="auto"/>
              <w:rPr>
                <w:sz w:val="26"/>
                <w:szCs w:val="26"/>
              </w:rPr>
            </w:pPr>
            <w:r w:rsidRPr="00F41FD3">
              <w:rPr>
                <w:sz w:val="26"/>
                <w:szCs w:val="26"/>
              </w:rPr>
              <w:t>Керект¼¼ бааларынын индекси</w:t>
            </w:r>
          </w:p>
        </w:tc>
        <w:tc>
          <w:tcPr>
            <w:tcW w:w="1134"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106,9</w:t>
            </w:r>
          </w:p>
        </w:tc>
        <w:tc>
          <w:tcPr>
            <w:tcW w:w="1276"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109,5</w:t>
            </w:r>
          </w:p>
        </w:tc>
        <w:tc>
          <w:tcPr>
            <w:tcW w:w="1134"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100,9</w:t>
            </w:r>
          </w:p>
        </w:tc>
        <w:tc>
          <w:tcPr>
            <w:tcW w:w="1276"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100,2</w:t>
            </w:r>
          </w:p>
        </w:tc>
      </w:tr>
      <w:tr w:rsidR="004C15A9" w:rsidRPr="00F41FD3" w:rsidTr="00AC5833">
        <w:trPr>
          <w:trHeight w:val="558"/>
        </w:trPr>
        <w:tc>
          <w:tcPr>
            <w:tcW w:w="5387" w:type="dxa"/>
          </w:tcPr>
          <w:p w:rsidR="004C15A9" w:rsidRPr="00F41FD3" w:rsidRDefault="004C15A9" w:rsidP="00C60A0A">
            <w:pPr>
              <w:spacing w:line="360" w:lineRule="auto"/>
              <w:rPr>
                <w:sz w:val="26"/>
                <w:szCs w:val="26"/>
              </w:rPr>
            </w:pPr>
            <w:r w:rsidRPr="00F41FD3">
              <w:rPr>
                <w:sz w:val="26"/>
                <w:szCs w:val="26"/>
              </w:rPr>
              <w:t xml:space="preserve">   мурунку жылдын декабрына карата</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p>
        </w:tc>
        <w:tc>
          <w:tcPr>
            <w:tcW w:w="1276"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101,1</w:t>
            </w:r>
          </w:p>
        </w:tc>
        <w:tc>
          <w:tcPr>
            <w:tcW w:w="1134" w:type="dxa"/>
            <w:vAlign w:val="bottom"/>
          </w:tcPr>
          <w:p w:rsidR="004C15A9" w:rsidRPr="00F41FD3" w:rsidRDefault="004C15A9" w:rsidP="00F90883">
            <w:pPr>
              <w:pStyle w:val="Iauiue2"/>
              <w:spacing w:line="360" w:lineRule="auto"/>
              <w:jc w:val="right"/>
              <w:rPr>
                <w:rFonts w:ascii="Kyrghyz Times" w:hAnsi="Kyrghyz Times"/>
                <w:sz w:val="26"/>
                <w:szCs w:val="26"/>
              </w:rPr>
            </w:pPr>
          </w:p>
        </w:tc>
        <w:tc>
          <w:tcPr>
            <w:tcW w:w="1276" w:type="dxa"/>
            <w:vAlign w:val="bottom"/>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99,7</w:t>
            </w:r>
          </w:p>
        </w:tc>
      </w:tr>
      <w:tr w:rsidR="004C15A9" w:rsidRPr="00F41FD3" w:rsidTr="00AC5833">
        <w:tc>
          <w:tcPr>
            <w:tcW w:w="5387" w:type="dxa"/>
          </w:tcPr>
          <w:p w:rsidR="004C15A9" w:rsidRPr="00F41FD3" w:rsidRDefault="004C15A9" w:rsidP="00C60A0A">
            <w:pPr>
              <w:spacing w:line="360" w:lineRule="auto"/>
              <w:rPr>
                <w:sz w:val="26"/>
                <w:szCs w:val="26"/>
              </w:rPr>
            </w:pPr>
            <w:r w:rsidRPr="00F41FD3">
              <w:rPr>
                <w:sz w:val="26"/>
                <w:szCs w:val="26"/>
              </w:rPr>
              <w:t xml:space="preserve">Расмий т³рд¼ катталган жумушсуздар  </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121,7</w:t>
            </w:r>
          </w:p>
        </w:tc>
        <w:tc>
          <w:tcPr>
            <w:tcW w:w="1134" w:type="dxa"/>
          </w:tcPr>
          <w:p w:rsidR="004C15A9" w:rsidRPr="00F41FD3" w:rsidRDefault="004C15A9" w:rsidP="00F90883">
            <w:pPr>
              <w:pStyle w:val="Iauiue2"/>
              <w:spacing w:line="360" w:lineRule="auto"/>
              <w:jc w:val="right"/>
              <w:rPr>
                <w:rFonts w:ascii="Kyrghyz Times" w:hAnsi="Kyrghyz Times"/>
                <w:sz w:val="26"/>
                <w:szCs w:val="26"/>
              </w:rPr>
            </w:pPr>
          </w:p>
        </w:tc>
        <w:tc>
          <w:tcPr>
            <w:tcW w:w="1276" w:type="dxa"/>
          </w:tcPr>
          <w:p w:rsidR="004C15A9" w:rsidRPr="00F41FD3" w:rsidRDefault="00730BF3" w:rsidP="00F90883">
            <w:pPr>
              <w:pStyle w:val="Iauiue2"/>
              <w:spacing w:line="360" w:lineRule="auto"/>
              <w:jc w:val="right"/>
              <w:rPr>
                <w:rFonts w:ascii="Kyrghyz Times" w:hAnsi="Kyrghyz Times"/>
                <w:sz w:val="26"/>
                <w:szCs w:val="26"/>
              </w:rPr>
            </w:pPr>
            <w:r>
              <w:rPr>
                <w:rFonts w:ascii="Kyrghyz Times" w:hAnsi="Kyrghyz Times"/>
                <w:sz w:val="26"/>
                <w:szCs w:val="26"/>
              </w:rPr>
              <w:t>134,5</w:t>
            </w:r>
          </w:p>
        </w:tc>
      </w:tr>
      <w:tr w:rsidR="004C15A9" w:rsidRPr="00F41FD3" w:rsidTr="005469A7">
        <w:tc>
          <w:tcPr>
            <w:tcW w:w="5387" w:type="dxa"/>
          </w:tcPr>
          <w:p w:rsidR="004C15A9" w:rsidRPr="00F41FD3" w:rsidRDefault="004C15A9" w:rsidP="00C60A0A">
            <w:pPr>
              <w:spacing w:line="360" w:lineRule="auto"/>
              <w:rPr>
                <w:sz w:val="26"/>
                <w:szCs w:val="26"/>
              </w:rPr>
            </w:pPr>
            <w:r w:rsidRPr="00F41FD3">
              <w:rPr>
                <w:sz w:val="26"/>
                <w:szCs w:val="26"/>
              </w:rPr>
              <w:t xml:space="preserve">   (мезгилдин акырына)</w:t>
            </w:r>
          </w:p>
        </w:tc>
        <w:tc>
          <w:tcPr>
            <w:tcW w:w="1134" w:type="dxa"/>
          </w:tcPr>
          <w:p w:rsidR="004C15A9" w:rsidRPr="00F41FD3" w:rsidRDefault="004C15A9" w:rsidP="00C60A0A">
            <w:pPr>
              <w:pStyle w:val="Iauiue2"/>
              <w:spacing w:line="360" w:lineRule="auto"/>
              <w:jc w:val="center"/>
              <w:rPr>
                <w:rFonts w:ascii="Kyrghyz Times" w:hAnsi="Kyrghyz Times"/>
                <w:sz w:val="26"/>
                <w:szCs w:val="26"/>
              </w:rPr>
            </w:pPr>
          </w:p>
        </w:tc>
        <w:tc>
          <w:tcPr>
            <w:tcW w:w="1276" w:type="dxa"/>
          </w:tcPr>
          <w:p w:rsidR="004C15A9" w:rsidRPr="00F41FD3" w:rsidRDefault="004C15A9" w:rsidP="00C60A0A">
            <w:pPr>
              <w:pStyle w:val="Iauiue2"/>
              <w:spacing w:line="360" w:lineRule="auto"/>
              <w:jc w:val="center"/>
              <w:rPr>
                <w:rFonts w:ascii="Kyrghyz Times" w:hAnsi="Kyrghyz Times"/>
                <w:sz w:val="26"/>
                <w:szCs w:val="26"/>
              </w:rPr>
            </w:pPr>
          </w:p>
        </w:tc>
        <w:tc>
          <w:tcPr>
            <w:tcW w:w="1134" w:type="dxa"/>
          </w:tcPr>
          <w:p w:rsidR="004C15A9" w:rsidRPr="00F41FD3" w:rsidRDefault="004C15A9" w:rsidP="00C60A0A">
            <w:pPr>
              <w:pStyle w:val="Iauiue2"/>
              <w:spacing w:line="360" w:lineRule="auto"/>
              <w:jc w:val="center"/>
              <w:rPr>
                <w:rFonts w:ascii="Kyrghyz Times" w:hAnsi="Kyrghyz Times"/>
                <w:sz w:val="26"/>
                <w:szCs w:val="26"/>
              </w:rPr>
            </w:pPr>
          </w:p>
        </w:tc>
        <w:tc>
          <w:tcPr>
            <w:tcW w:w="1276" w:type="dxa"/>
          </w:tcPr>
          <w:p w:rsidR="004C15A9" w:rsidRPr="00F41FD3" w:rsidRDefault="004C15A9" w:rsidP="00C60A0A">
            <w:pPr>
              <w:pStyle w:val="Iauiue2"/>
              <w:spacing w:line="360" w:lineRule="auto"/>
              <w:jc w:val="center"/>
              <w:rPr>
                <w:rFonts w:ascii="Kyrghyz Times" w:hAnsi="Kyrghyz Times"/>
                <w:sz w:val="26"/>
                <w:szCs w:val="26"/>
              </w:rPr>
            </w:pPr>
          </w:p>
        </w:tc>
      </w:tr>
      <w:tr w:rsidR="004C15A9" w:rsidRPr="00F41FD3" w:rsidTr="005469A7">
        <w:trPr>
          <w:trHeight w:val="454"/>
        </w:trPr>
        <w:tc>
          <w:tcPr>
            <w:tcW w:w="5387" w:type="dxa"/>
          </w:tcPr>
          <w:p w:rsidR="004C15A9" w:rsidRPr="00F41FD3" w:rsidRDefault="004C15A9" w:rsidP="005469A7">
            <w:pPr>
              <w:rPr>
                <w:sz w:val="26"/>
                <w:szCs w:val="26"/>
              </w:rPr>
            </w:pPr>
            <w:r w:rsidRPr="00F41FD3">
              <w:rPr>
                <w:sz w:val="26"/>
                <w:szCs w:val="26"/>
              </w:rPr>
              <w:t>Орточо эмгек акы, сом</w:t>
            </w:r>
          </w:p>
        </w:tc>
        <w:tc>
          <w:tcPr>
            <w:tcW w:w="1134" w:type="dxa"/>
            <w:vAlign w:val="bottom"/>
          </w:tcPr>
          <w:p w:rsidR="004C15A9" w:rsidRPr="00F41FD3" w:rsidRDefault="00730BF3" w:rsidP="005469A7">
            <w:pPr>
              <w:pStyle w:val="Iauiue2"/>
              <w:spacing w:line="360" w:lineRule="auto"/>
              <w:jc w:val="right"/>
              <w:rPr>
                <w:rFonts w:ascii="Kyrghyz Times" w:hAnsi="Kyrghyz Times"/>
                <w:sz w:val="26"/>
                <w:szCs w:val="26"/>
                <w:vertAlign w:val="superscript"/>
              </w:rPr>
            </w:pPr>
            <w:r>
              <w:rPr>
                <w:rFonts w:ascii="Kyrghyz Times" w:hAnsi="Kyrghyz Times"/>
                <w:sz w:val="26"/>
                <w:szCs w:val="26"/>
              </w:rPr>
              <w:t>10120,9</w:t>
            </w:r>
            <w:r w:rsidR="005469A7">
              <w:rPr>
                <w:rStyle w:val="af8"/>
                <w:rFonts w:ascii="Kyrghyz Times" w:hAnsi="Kyrghyz Times"/>
                <w:sz w:val="26"/>
                <w:szCs w:val="26"/>
              </w:rPr>
              <w:footnoteReference w:id="1"/>
            </w:r>
          </w:p>
        </w:tc>
        <w:tc>
          <w:tcPr>
            <w:tcW w:w="1276" w:type="dxa"/>
            <w:vAlign w:val="bottom"/>
          </w:tcPr>
          <w:p w:rsidR="004C15A9" w:rsidRPr="00F41FD3" w:rsidRDefault="00730BF3" w:rsidP="005469A7">
            <w:pPr>
              <w:pStyle w:val="Iauiue2"/>
              <w:spacing w:line="360" w:lineRule="auto"/>
              <w:jc w:val="right"/>
              <w:rPr>
                <w:rFonts w:ascii="Kyrghyz Times" w:hAnsi="Kyrghyz Times"/>
                <w:sz w:val="26"/>
                <w:szCs w:val="26"/>
                <w:vertAlign w:val="superscript"/>
              </w:rPr>
            </w:pPr>
            <w:r>
              <w:rPr>
                <w:rFonts w:ascii="Kyrghyz Times" w:hAnsi="Kyrghyz Times"/>
                <w:sz w:val="26"/>
                <w:szCs w:val="26"/>
              </w:rPr>
              <w:t>10202,8</w:t>
            </w:r>
            <w:r w:rsidR="005469A7">
              <w:rPr>
                <w:rStyle w:val="af8"/>
                <w:rFonts w:ascii="Kyrghyz Times" w:hAnsi="Kyrghyz Times"/>
                <w:sz w:val="26"/>
                <w:szCs w:val="26"/>
              </w:rPr>
              <w:footnoteReference w:id="2"/>
            </w:r>
          </w:p>
        </w:tc>
        <w:tc>
          <w:tcPr>
            <w:tcW w:w="1134" w:type="dxa"/>
            <w:vAlign w:val="bottom"/>
          </w:tcPr>
          <w:p w:rsidR="004C15A9" w:rsidRPr="00F41FD3" w:rsidRDefault="00730BF3" w:rsidP="005469A7">
            <w:pPr>
              <w:pStyle w:val="Iauiue2"/>
              <w:spacing w:line="360" w:lineRule="auto"/>
              <w:jc w:val="right"/>
              <w:rPr>
                <w:rFonts w:ascii="Kyrghyz Times" w:hAnsi="Kyrghyz Times"/>
                <w:sz w:val="26"/>
                <w:szCs w:val="26"/>
                <w:vertAlign w:val="superscript"/>
              </w:rPr>
            </w:pPr>
            <w:r>
              <w:rPr>
                <w:rFonts w:ascii="Kyrghyz Times" w:hAnsi="Kyrghyz Times"/>
                <w:sz w:val="26"/>
                <w:szCs w:val="26"/>
              </w:rPr>
              <w:t>10607,4</w:t>
            </w:r>
            <w:r>
              <w:rPr>
                <w:rFonts w:ascii="Kyrghyz Times" w:hAnsi="Kyrghyz Times"/>
                <w:sz w:val="26"/>
                <w:szCs w:val="26"/>
                <w:vertAlign w:val="superscript"/>
              </w:rPr>
              <w:t>1</w:t>
            </w:r>
          </w:p>
        </w:tc>
        <w:tc>
          <w:tcPr>
            <w:tcW w:w="1276" w:type="dxa"/>
            <w:vAlign w:val="bottom"/>
          </w:tcPr>
          <w:p w:rsidR="004C15A9" w:rsidRPr="00F41FD3" w:rsidRDefault="00730BF3" w:rsidP="005469A7">
            <w:pPr>
              <w:pStyle w:val="Iauiue2"/>
              <w:spacing w:line="360" w:lineRule="auto"/>
              <w:jc w:val="right"/>
              <w:rPr>
                <w:rFonts w:ascii="Kyrghyz Times" w:hAnsi="Kyrghyz Times"/>
                <w:sz w:val="26"/>
                <w:szCs w:val="26"/>
                <w:vertAlign w:val="superscript"/>
              </w:rPr>
            </w:pPr>
            <w:r>
              <w:rPr>
                <w:rFonts w:ascii="Kyrghyz Times" w:hAnsi="Kyrghyz Times"/>
                <w:sz w:val="26"/>
                <w:szCs w:val="26"/>
              </w:rPr>
              <w:t>10617,4</w:t>
            </w:r>
            <w:r>
              <w:rPr>
                <w:rFonts w:ascii="Kyrghyz Times" w:hAnsi="Kyrghyz Times"/>
                <w:sz w:val="26"/>
                <w:szCs w:val="26"/>
                <w:vertAlign w:val="superscript"/>
              </w:rPr>
              <w:t>2</w:t>
            </w:r>
          </w:p>
        </w:tc>
      </w:tr>
    </w:tbl>
    <w:p w:rsidR="006C02A6" w:rsidRDefault="006C02A6" w:rsidP="005469A7">
      <w:pPr>
        <w:rPr>
          <w:b/>
          <w:sz w:val="8"/>
          <w:szCs w:val="8"/>
        </w:rPr>
      </w:pPr>
    </w:p>
    <w:p w:rsidR="006C02A6" w:rsidRPr="00F41FD3" w:rsidRDefault="006C02A6" w:rsidP="006C02A6">
      <w:pPr>
        <w:jc w:val="center"/>
        <w:rPr>
          <w:b/>
          <w:sz w:val="8"/>
          <w:szCs w:val="8"/>
        </w:rPr>
      </w:pPr>
    </w:p>
    <w:p w:rsidR="005469A7" w:rsidRDefault="005469A7">
      <w:pPr>
        <w:spacing w:after="200" w:line="276" w:lineRule="auto"/>
        <w:rPr>
          <w:b/>
          <w:color w:val="FF0000"/>
          <w:sz w:val="28"/>
          <w:szCs w:val="28"/>
        </w:rPr>
      </w:pPr>
      <w:r>
        <w:rPr>
          <w:b/>
          <w:color w:val="FF0000"/>
          <w:sz w:val="28"/>
          <w:szCs w:val="28"/>
        </w:rPr>
        <w:br w:type="page"/>
      </w:r>
    </w:p>
    <w:p w:rsidR="00E95F98" w:rsidRPr="00F27275" w:rsidRDefault="00E95F98" w:rsidP="00E95F98">
      <w:pPr>
        <w:ind w:firstLine="709"/>
        <w:jc w:val="both"/>
        <w:rPr>
          <w:b/>
          <w:color w:val="FF0000"/>
          <w:sz w:val="28"/>
          <w:szCs w:val="28"/>
        </w:rPr>
      </w:pPr>
      <w:r>
        <w:rPr>
          <w:b/>
          <w:color w:val="FF0000"/>
          <w:sz w:val="28"/>
          <w:szCs w:val="28"/>
        </w:rPr>
        <w:lastRenderedPageBreak/>
        <w:t xml:space="preserve">Сектордук баян. </w:t>
      </w:r>
      <w:proofErr w:type="gramStart"/>
      <w:r w:rsidRPr="00BF37B6">
        <w:rPr>
          <w:sz w:val="28"/>
          <w:szCs w:val="28"/>
        </w:rPr>
        <w:t>О</w:t>
      </w:r>
      <w:r>
        <w:rPr>
          <w:sz w:val="28"/>
          <w:szCs w:val="28"/>
        </w:rPr>
        <w:t xml:space="preserve">ш </w:t>
      </w:r>
      <w:r w:rsidRPr="00BF37B6">
        <w:rPr>
          <w:sz w:val="28"/>
          <w:szCs w:val="28"/>
        </w:rPr>
        <w:t>облус</w:t>
      </w:r>
      <w:r>
        <w:rPr>
          <w:sz w:val="28"/>
          <w:szCs w:val="28"/>
        </w:rPr>
        <w:t>у</w:t>
      </w:r>
      <w:r w:rsidRPr="007B31CA">
        <w:rPr>
          <w:sz w:val="28"/>
          <w:szCs w:val="28"/>
        </w:rPr>
        <w:t xml:space="preserve"> </w:t>
      </w:r>
      <w:r>
        <w:rPr>
          <w:sz w:val="28"/>
          <w:szCs w:val="28"/>
        </w:rPr>
        <w:t xml:space="preserve">боюнча </w:t>
      </w:r>
      <w:r w:rsidRPr="009C5D0F">
        <w:rPr>
          <w:sz w:val="28"/>
          <w:szCs w:val="28"/>
        </w:rPr>
        <w:t>201</w:t>
      </w:r>
      <w:r>
        <w:rPr>
          <w:sz w:val="28"/>
          <w:szCs w:val="28"/>
        </w:rPr>
        <w:t xml:space="preserve">9-ж. </w:t>
      </w:r>
      <w:r w:rsidRPr="009C5D0F">
        <w:rPr>
          <w:sz w:val="28"/>
          <w:szCs w:val="28"/>
        </w:rPr>
        <w:t>1</w:t>
      </w:r>
      <w:r>
        <w:rPr>
          <w:sz w:val="28"/>
          <w:szCs w:val="28"/>
        </w:rPr>
        <w:t>-июлуна карата</w:t>
      </w:r>
      <w:r w:rsidRPr="009C5D0F">
        <w:rPr>
          <w:sz w:val="28"/>
          <w:szCs w:val="28"/>
        </w:rPr>
        <w:t xml:space="preserve"> </w:t>
      </w:r>
      <w:r>
        <w:rPr>
          <w:sz w:val="28"/>
          <w:szCs w:val="28"/>
        </w:rPr>
        <w:t>катталган чарба жіргізіічі субъектилердин</w:t>
      </w:r>
      <w:r w:rsidRPr="009C5D0F">
        <w:rPr>
          <w:sz w:val="28"/>
          <w:szCs w:val="28"/>
        </w:rPr>
        <w:t xml:space="preserve"> </w:t>
      </w:r>
      <w:r>
        <w:rPr>
          <w:sz w:val="28"/>
          <w:szCs w:val="28"/>
        </w:rPr>
        <w:t>(ч/с) саны 193 581 бирдикти (бирд.) тізді же</w:t>
      </w:r>
      <w:r w:rsidRPr="009C5D0F">
        <w:rPr>
          <w:sz w:val="28"/>
          <w:szCs w:val="28"/>
        </w:rPr>
        <w:t xml:space="preserve"> </w:t>
      </w:r>
      <w:r>
        <w:rPr>
          <w:sz w:val="28"/>
          <w:szCs w:val="28"/>
        </w:rPr>
        <w:t>3,7 пайызга ¼</w:t>
      </w:r>
      <w:r w:rsidRPr="009C5D0F">
        <w:rPr>
          <w:sz w:val="28"/>
          <w:szCs w:val="28"/>
        </w:rPr>
        <w:t>ст</w:t>
      </w:r>
      <w:r>
        <w:rPr>
          <w:sz w:val="28"/>
          <w:szCs w:val="28"/>
        </w:rPr>
        <w:t>³</w:t>
      </w:r>
      <w:r w:rsidRPr="009C5D0F">
        <w:rPr>
          <w:sz w:val="28"/>
          <w:szCs w:val="28"/>
        </w:rPr>
        <w:t xml:space="preserve">. </w:t>
      </w:r>
      <w:r>
        <w:rPr>
          <w:sz w:val="28"/>
          <w:szCs w:val="28"/>
        </w:rPr>
        <w:t>Ж</w:t>
      </w:r>
      <w:r w:rsidRPr="00774CBB">
        <w:rPr>
          <w:sz w:val="28"/>
          <w:szCs w:val="28"/>
        </w:rPr>
        <w:t>а</w:t>
      </w:r>
      <w:r>
        <w:rPr>
          <w:sz w:val="28"/>
          <w:szCs w:val="28"/>
        </w:rPr>
        <w:t>¾</w:t>
      </w:r>
      <w:r w:rsidRPr="00774CBB">
        <w:rPr>
          <w:sz w:val="28"/>
          <w:szCs w:val="28"/>
        </w:rPr>
        <w:t xml:space="preserve">ыдан </w:t>
      </w:r>
      <w:r w:rsidRPr="00774CBB">
        <w:rPr>
          <w:bCs/>
          <w:sz w:val="28"/>
          <w:szCs w:val="28"/>
        </w:rPr>
        <w:t>т</w:t>
      </w:r>
      <w:r>
        <w:rPr>
          <w:sz w:val="28"/>
          <w:szCs w:val="28"/>
        </w:rPr>
        <w:t>³</w:t>
      </w:r>
      <w:r w:rsidRPr="00774CBB">
        <w:rPr>
          <w:bCs/>
          <w:sz w:val="28"/>
          <w:szCs w:val="28"/>
        </w:rPr>
        <w:t>з</w:t>
      </w:r>
      <w:r>
        <w:rPr>
          <w:sz w:val="28"/>
          <w:szCs w:val="28"/>
        </w:rPr>
        <w:t>³</w:t>
      </w:r>
      <w:r w:rsidRPr="00774CBB">
        <w:rPr>
          <w:bCs/>
          <w:sz w:val="28"/>
          <w:szCs w:val="28"/>
        </w:rPr>
        <w:t>лг</w:t>
      </w:r>
      <w:r>
        <w:rPr>
          <w:bCs/>
          <w:sz w:val="28"/>
          <w:szCs w:val="28"/>
        </w:rPr>
        <w:t>¼</w:t>
      </w:r>
      <w:r w:rsidRPr="00774CBB">
        <w:rPr>
          <w:bCs/>
          <w:sz w:val="28"/>
          <w:szCs w:val="28"/>
        </w:rPr>
        <w:t>н</w:t>
      </w:r>
      <w:r w:rsidRPr="00774CBB">
        <w:rPr>
          <w:sz w:val="28"/>
          <w:szCs w:val="28"/>
        </w:rPr>
        <w:t xml:space="preserve"> </w:t>
      </w:r>
      <w:r>
        <w:rPr>
          <w:sz w:val="28"/>
          <w:szCs w:val="28"/>
        </w:rPr>
        <w:t>ч/с</w:t>
      </w:r>
      <w:r w:rsidRPr="009C5D0F">
        <w:rPr>
          <w:sz w:val="28"/>
          <w:szCs w:val="28"/>
        </w:rPr>
        <w:t xml:space="preserve"> к</w:t>
      </w:r>
      <w:r>
        <w:rPr>
          <w:sz w:val="28"/>
          <w:szCs w:val="28"/>
        </w:rPr>
        <w:t>¼</w:t>
      </w:r>
      <w:r w:rsidRPr="009C5D0F">
        <w:rPr>
          <w:sz w:val="28"/>
          <w:szCs w:val="28"/>
        </w:rPr>
        <w:t>пч</w:t>
      </w:r>
      <w:r>
        <w:rPr>
          <w:sz w:val="28"/>
          <w:szCs w:val="28"/>
        </w:rPr>
        <w:t>³</w:t>
      </w:r>
      <w:r w:rsidRPr="009C5D0F">
        <w:rPr>
          <w:sz w:val="28"/>
          <w:szCs w:val="28"/>
        </w:rPr>
        <w:t>л</w:t>
      </w:r>
      <w:r>
        <w:rPr>
          <w:sz w:val="28"/>
          <w:szCs w:val="28"/>
        </w:rPr>
        <w:t>³</w:t>
      </w:r>
      <w:r w:rsidRPr="009C5D0F">
        <w:rPr>
          <w:sz w:val="28"/>
          <w:szCs w:val="28"/>
        </w:rPr>
        <w:t xml:space="preserve">к </w:t>
      </w:r>
      <w:r>
        <w:rPr>
          <w:sz w:val="28"/>
          <w:szCs w:val="28"/>
        </w:rPr>
        <w:t>³</w:t>
      </w:r>
      <w:r w:rsidRPr="009C5D0F">
        <w:rPr>
          <w:sz w:val="28"/>
          <w:szCs w:val="28"/>
        </w:rPr>
        <w:t>л</w:t>
      </w:r>
      <w:r>
        <w:rPr>
          <w:sz w:val="28"/>
          <w:szCs w:val="28"/>
        </w:rPr>
        <w:t>³</w:t>
      </w:r>
      <w:r w:rsidRPr="009C5D0F">
        <w:rPr>
          <w:sz w:val="28"/>
          <w:szCs w:val="28"/>
        </w:rPr>
        <w:t>ш</w:t>
      </w:r>
      <w:r>
        <w:rPr>
          <w:sz w:val="28"/>
          <w:szCs w:val="28"/>
        </w:rPr>
        <w:t>³</w:t>
      </w:r>
      <w:r w:rsidRPr="009C5D0F">
        <w:rPr>
          <w:sz w:val="28"/>
          <w:szCs w:val="28"/>
        </w:rPr>
        <w:t xml:space="preserve"> </w:t>
      </w:r>
      <w:r>
        <w:rPr>
          <w:sz w:val="28"/>
          <w:szCs w:val="28"/>
        </w:rPr>
        <w:t>а</w:t>
      </w:r>
      <w:r w:rsidRPr="004F36A1">
        <w:rPr>
          <w:sz w:val="28"/>
          <w:szCs w:val="28"/>
        </w:rPr>
        <w:t>йыл чарбасы</w:t>
      </w:r>
      <w:r>
        <w:rPr>
          <w:sz w:val="28"/>
          <w:szCs w:val="28"/>
        </w:rPr>
        <w:t>на</w:t>
      </w:r>
      <w:r w:rsidRPr="004F36A1">
        <w:rPr>
          <w:sz w:val="28"/>
          <w:szCs w:val="28"/>
        </w:rPr>
        <w:t>, токой чарба</w:t>
      </w:r>
      <w:r>
        <w:rPr>
          <w:sz w:val="28"/>
          <w:szCs w:val="28"/>
        </w:rPr>
        <w:t>сына</w:t>
      </w:r>
      <w:r w:rsidRPr="004F36A1">
        <w:rPr>
          <w:sz w:val="28"/>
          <w:szCs w:val="28"/>
        </w:rPr>
        <w:t xml:space="preserve"> жана балык уулоочулук</w:t>
      </w:r>
      <w:r>
        <w:rPr>
          <w:sz w:val="28"/>
          <w:szCs w:val="28"/>
        </w:rPr>
        <w:t>ка (71,3 пайыз)</w:t>
      </w:r>
      <w:r w:rsidRPr="009C5D0F">
        <w:rPr>
          <w:sz w:val="28"/>
          <w:szCs w:val="28"/>
        </w:rPr>
        <w:t xml:space="preserve">, </w:t>
      </w:r>
      <w:r>
        <w:rPr>
          <w:sz w:val="28"/>
          <w:szCs w:val="28"/>
        </w:rPr>
        <w:t>д</w:t>
      </w:r>
      <w:r w:rsidRPr="004F36A1">
        <w:rPr>
          <w:sz w:val="28"/>
          <w:szCs w:val="28"/>
        </w:rPr>
        <w:t>³¾ жана чекене соода</w:t>
      </w:r>
      <w:r>
        <w:rPr>
          <w:sz w:val="28"/>
          <w:szCs w:val="28"/>
        </w:rPr>
        <w:t>га,</w:t>
      </w:r>
      <w:r w:rsidRPr="004F36A1">
        <w:rPr>
          <w:sz w:val="28"/>
          <w:szCs w:val="28"/>
        </w:rPr>
        <w:t xml:space="preserve"> автомобилдерди жана мотоциклдерди о¾доо</w:t>
      </w:r>
      <w:r>
        <w:rPr>
          <w:sz w:val="28"/>
          <w:szCs w:val="28"/>
        </w:rPr>
        <w:t>го</w:t>
      </w:r>
      <w:r w:rsidRPr="004F36A1">
        <w:rPr>
          <w:sz w:val="28"/>
          <w:szCs w:val="28"/>
        </w:rPr>
        <w:t xml:space="preserve"> </w:t>
      </w:r>
      <w:r>
        <w:rPr>
          <w:sz w:val="28"/>
          <w:szCs w:val="28"/>
        </w:rPr>
        <w:t>(8,8)</w:t>
      </w:r>
      <w:r w:rsidRPr="009C5D0F">
        <w:rPr>
          <w:sz w:val="28"/>
          <w:szCs w:val="28"/>
        </w:rPr>
        <w:t>,</w:t>
      </w:r>
      <w:r>
        <w:rPr>
          <w:sz w:val="28"/>
          <w:szCs w:val="28"/>
        </w:rPr>
        <w:t xml:space="preserve"> у</w:t>
      </w:r>
      <w:r w:rsidRPr="004F36A1">
        <w:rPr>
          <w:sz w:val="28"/>
          <w:szCs w:val="28"/>
        </w:rPr>
        <w:t>наа</w:t>
      </w:r>
      <w:proofErr w:type="gramEnd"/>
      <w:r w:rsidRPr="004F36A1">
        <w:rPr>
          <w:sz w:val="28"/>
          <w:szCs w:val="28"/>
        </w:rPr>
        <w:t xml:space="preserve"> </w:t>
      </w:r>
      <w:r>
        <w:rPr>
          <w:sz w:val="28"/>
          <w:szCs w:val="28"/>
        </w:rPr>
        <w:t xml:space="preserve">жана байланыш </w:t>
      </w:r>
      <w:r w:rsidRPr="004F36A1">
        <w:rPr>
          <w:sz w:val="28"/>
          <w:szCs w:val="28"/>
        </w:rPr>
        <w:t>ишмердиги</w:t>
      </w:r>
      <w:r>
        <w:rPr>
          <w:sz w:val="28"/>
          <w:szCs w:val="28"/>
        </w:rPr>
        <w:t>не</w:t>
      </w:r>
      <w:r w:rsidRPr="004F36A1">
        <w:rPr>
          <w:sz w:val="28"/>
          <w:szCs w:val="28"/>
        </w:rPr>
        <w:t xml:space="preserve">  </w:t>
      </w:r>
      <w:r>
        <w:rPr>
          <w:sz w:val="28"/>
          <w:szCs w:val="28"/>
        </w:rPr>
        <w:t>(5,1), коммуналдык, социалдык жана жеке кызмат кјрсјтіігј (3,3</w:t>
      </w:r>
      <w:r w:rsidRPr="00153098">
        <w:rPr>
          <w:sz w:val="28"/>
          <w:szCs w:val="28"/>
        </w:rPr>
        <w:t xml:space="preserve"> </w:t>
      </w:r>
      <w:r>
        <w:rPr>
          <w:sz w:val="28"/>
          <w:szCs w:val="28"/>
        </w:rPr>
        <w:t>пайызы) ¼</w:t>
      </w:r>
      <w:r w:rsidRPr="009C5D0F">
        <w:rPr>
          <w:sz w:val="28"/>
          <w:szCs w:val="28"/>
        </w:rPr>
        <w:t>н</w:t>
      </w:r>
      <w:r>
        <w:rPr>
          <w:sz w:val="28"/>
          <w:szCs w:val="28"/>
        </w:rPr>
        <w:t>¼</w:t>
      </w:r>
      <w:proofErr w:type="gramStart"/>
      <w:r>
        <w:rPr>
          <w:sz w:val="28"/>
          <w:szCs w:val="28"/>
        </w:rPr>
        <w:t>р</w:t>
      </w:r>
      <w:proofErr w:type="gramEnd"/>
      <w:r>
        <w:rPr>
          <w:sz w:val="28"/>
          <w:szCs w:val="28"/>
        </w:rPr>
        <w:t xml:space="preserve"> жайга (3,0) </w:t>
      </w:r>
      <w:r w:rsidRPr="009C5D0F">
        <w:rPr>
          <w:sz w:val="28"/>
          <w:szCs w:val="28"/>
        </w:rPr>
        <w:t>туура келди.</w:t>
      </w:r>
    </w:p>
    <w:p w:rsidR="00E95F98" w:rsidRPr="00A36D17" w:rsidRDefault="00E95F98" w:rsidP="00E95F98">
      <w:pPr>
        <w:pStyle w:val="22"/>
        <w:rPr>
          <w:sz w:val="12"/>
          <w:szCs w:val="12"/>
        </w:rPr>
      </w:pPr>
    </w:p>
    <w:p w:rsidR="00E95F98" w:rsidRPr="005F72FB" w:rsidRDefault="00E95F98" w:rsidP="00E95F98">
      <w:pPr>
        <w:pStyle w:val="22"/>
        <w:ind w:left="1701" w:hanging="1417"/>
        <w:jc w:val="left"/>
        <w:rPr>
          <w:b/>
          <w:sz w:val="26"/>
          <w:szCs w:val="26"/>
        </w:rPr>
      </w:pPr>
      <w:r w:rsidRPr="005F72FB">
        <w:rPr>
          <w:b/>
          <w:sz w:val="26"/>
          <w:szCs w:val="26"/>
        </w:rPr>
        <w:t>2-таблица. Экономикалык ишмердиктин т³рл¼</w:t>
      </w:r>
      <w:proofErr w:type="gramStart"/>
      <w:r w:rsidRPr="005F72FB">
        <w:rPr>
          <w:b/>
          <w:sz w:val="26"/>
          <w:szCs w:val="26"/>
        </w:rPr>
        <w:t>р</w:t>
      </w:r>
      <w:proofErr w:type="gramEnd"/>
      <w:r w:rsidRPr="005F72FB">
        <w:rPr>
          <w:b/>
          <w:sz w:val="26"/>
          <w:szCs w:val="26"/>
        </w:rPr>
        <w:t xml:space="preserve">³ боюнча чарбакер </w:t>
      </w:r>
      <w:r>
        <w:rPr>
          <w:b/>
          <w:sz w:val="26"/>
          <w:szCs w:val="26"/>
        </w:rPr>
        <w:t xml:space="preserve">  </w:t>
      </w:r>
      <w:r w:rsidRPr="005F72FB">
        <w:rPr>
          <w:b/>
          <w:sz w:val="26"/>
          <w:szCs w:val="26"/>
        </w:rPr>
        <w:t>субъектилердин саны (201</w:t>
      </w:r>
      <w:r>
        <w:rPr>
          <w:b/>
          <w:sz w:val="26"/>
          <w:szCs w:val="26"/>
        </w:rPr>
        <w:t>9</w:t>
      </w:r>
      <w:r w:rsidRPr="005F72FB">
        <w:rPr>
          <w:b/>
          <w:sz w:val="26"/>
          <w:szCs w:val="26"/>
        </w:rPr>
        <w:t>-</w:t>
      </w:r>
      <w:r>
        <w:rPr>
          <w:b/>
          <w:sz w:val="26"/>
          <w:szCs w:val="26"/>
        </w:rPr>
        <w:t>ж. 1-июлуна</w:t>
      </w:r>
      <w:r w:rsidRPr="005F72FB">
        <w:rPr>
          <w:b/>
          <w:sz w:val="26"/>
          <w:szCs w:val="26"/>
        </w:rPr>
        <w:t xml:space="preserve"> карата)</w:t>
      </w:r>
    </w:p>
    <w:p w:rsidR="00E95F98" w:rsidRPr="005F72FB" w:rsidRDefault="00E95F98" w:rsidP="00E95F98">
      <w:pPr>
        <w:pStyle w:val="ae"/>
        <w:tabs>
          <w:tab w:val="clear" w:pos="4677"/>
          <w:tab w:val="clear" w:pos="9355"/>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5"/>
        <w:gridCol w:w="1393"/>
      </w:tblGrid>
      <w:tr w:rsidR="00E95F98" w:rsidRPr="0019582F" w:rsidTr="005248C2">
        <w:tc>
          <w:tcPr>
            <w:tcW w:w="7054" w:type="dxa"/>
            <w:tcBorders>
              <w:top w:val="single" w:sz="12" w:space="0" w:color="auto"/>
              <w:left w:val="nil"/>
              <w:bottom w:val="single" w:sz="12" w:space="0" w:color="auto"/>
              <w:right w:val="nil"/>
            </w:tcBorders>
          </w:tcPr>
          <w:p w:rsidR="00E95F98" w:rsidRPr="00A36D17" w:rsidRDefault="00E95F98" w:rsidP="005248C2">
            <w:pPr>
              <w:rPr>
                <w:b/>
                <w:sz w:val="26"/>
                <w:szCs w:val="26"/>
              </w:rPr>
            </w:pPr>
          </w:p>
        </w:tc>
        <w:tc>
          <w:tcPr>
            <w:tcW w:w="1275" w:type="dxa"/>
            <w:tcBorders>
              <w:top w:val="single" w:sz="12" w:space="0" w:color="auto"/>
              <w:left w:val="nil"/>
              <w:bottom w:val="single" w:sz="12" w:space="0" w:color="auto"/>
              <w:right w:val="nil"/>
            </w:tcBorders>
          </w:tcPr>
          <w:p w:rsidR="00E95F98" w:rsidRPr="00A36D17" w:rsidRDefault="00E95F98" w:rsidP="005248C2">
            <w:pPr>
              <w:pStyle w:val="ae"/>
              <w:tabs>
                <w:tab w:val="clear" w:pos="4677"/>
                <w:tab w:val="clear" w:pos="9355"/>
              </w:tabs>
              <w:jc w:val="center"/>
              <w:rPr>
                <w:b/>
                <w:sz w:val="26"/>
                <w:szCs w:val="26"/>
              </w:rPr>
            </w:pPr>
            <w:r w:rsidRPr="00A36D17">
              <w:rPr>
                <w:b/>
                <w:sz w:val="26"/>
                <w:szCs w:val="26"/>
              </w:rPr>
              <w:t>Бирдик-тер</w:t>
            </w:r>
          </w:p>
        </w:tc>
        <w:tc>
          <w:tcPr>
            <w:tcW w:w="1393" w:type="dxa"/>
            <w:tcBorders>
              <w:top w:val="single" w:sz="12" w:space="0" w:color="auto"/>
              <w:left w:val="nil"/>
              <w:bottom w:val="single" w:sz="12" w:space="0" w:color="auto"/>
              <w:right w:val="nil"/>
            </w:tcBorders>
          </w:tcPr>
          <w:p w:rsidR="00E95F98" w:rsidRPr="00A36D17" w:rsidRDefault="00E95F98" w:rsidP="00B84E06">
            <w:pPr>
              <w:jc w:val="right"/>
              <w:rPr>
                <w:b/>
                <w:sz w:val="26"/>
                <w:szCs w:val="26"/>
              </w:rPr>
            </w:pPr>
            <w:r w:rsidRPr="00A36D17">
              <w:rPr>
                <w:b/>
                <w:sz w:val="26"/>
                <w:szCs w:val="26"/>
              </w:rPr>
              <w:t xml:space="preserve">Алардын ичинен жа¾ыдан </w:t>
            </w:r>
            <w:r w:rsidRPr="00A36D17">
              <w:rPr>
                <w:rFonts w:cs="2003_Oktom_TimesXP"/>
                <w:b/>
                <w:bCs/>
                <w:sz w:val="26"/>
                <w:szCs w:val="26"/>
              </w:rPr>
              <w:t>т</w:t>
            </w:r>
            <w:r w:rsidRPr="00A36D17">
              <w:rPr>
                <w:b/>
                <w:sz w:val="26"/>
                <w:szCs w:val="26"/>
              </w:rPr>
              <w:t>³</w:t>
            </w:r>
            <w:r w:rsidRPr="00A36D17">
              <w:rPr>
                <w:rFonts w:cs="2003_Oktom_TimesXP"/>
                <w:b/>
                <w:bCs/>
                <w:sz w:val="26"/>
                <w:szCs w:val="26"/>
              </w:rPr>
              <w:t>з</w:t>
            </w:r>
            <w:r w:rsidRPr="00A36D17">
              <w:rPr>
                <w:b/>
                <w:sz w:val="26"/>
                <w:szCs w:val="26"/>
              </w:rPr>
              <w:t>³</w:t>
            </w:r>
            <w:r w:rsidRPr="00A36D17">
              <w:rPr>
                <w:rFonts w:cs="2003_Oktom_TimesXP"/>
                <w:b/>
                <w:bCs/>
                <w:sz w:val="26"/>
                <w:szCs w:val="26"/>
              </w:rPr>
              <w:t>лг¼н³</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054" w:type="dxa"/>
            <w:tcBorders>
              <w:top w:val="single" w:sz="12" w:space="0" w:color="auto"/>
            </w:tcBorders>
            <w:vAlign w:val="center"/>
          </w:tcPr>
          <w:p w:rsidR="00E95F98" w:rsidRPr="003A6C04" w:rsidRDefault="00E95F98" w:rsidP="005248C2">
            <w:pPr>
              <w:rPr>
                <w:b/>
                <w:sz w:val="26"/>
                <w:szCs w:val="26"/>
              </w:rPr>
            </w:pPr>
            <w:r w:rsidRPr="003A6C04">
              <w:rPr>
                <w:b/>
                <w:sz w:val="26"/>
                <w:szCs w:val="26"/>
              </w:rPr>
              <w:t>Бардыгы</w:t>
            </w:r>
            <w:proofErr w:type="gramStart"/>
            <w:r w:rsidRPr="003A6C04">
              <w:rPr>
                <w:b/>
                <w:sz w:val="26"/>
                <w:szCs w:val="26"/>
                <w:vertAlign w:val="superscript"/>
              </w:rPr>
              <w:t>1</w:t>
            </w:r>
            <w:proofErr w:type="gramEnd"/>
          </w:p>
        </w:tc>
        <w:tc>
          <w:tcPr>
            <w:tcW w:w="1275" w:type="dxa"/>
            <w:tcBorders>
              <w:top w:val="single" w:sz="12" w:space="0" w:color="auto"/>
            </w:tcBorders>
            <w:vAlign w:val="center"/>
          </w:tcPr>
          <w:p w:rsidR="00E95F98" w:rsidRPr="00EB4DED" w:rsidRDefault="00E95F98" w:rsidP="00BA1714">
            <w:pPr>
              <w:ind w:right="12"/>
              <w:jc w:val="right"/>
              <w:rPr>
                <w:b/>
                <w:sz w:val="26"/>
                <w:szCs w:val="26"/>
              </w:rPr>
            </w:pPr>
            <w:r>
              <w:rPr>
                <w:b/>
                <w:sz w:val="26"/>
                <w:szCs w:val="26"/>
              </w:rPr>
              <w:t>193 581</w:t>
            </w:r>
          </w:p>
        </w:tc>
        <w:tc>
          <w:tcPr>
            <w:tcW w:w="1393" w:type="dxa"/>
            <w:tcBorders>
              <w:top w:val="single" w:sz="12" w:space="0" w:color="auto"/>
            </w:tcBorders>
            <w:vAlign w:val="center"/>
          </w:tcPr>
          <w:p w:rsidR="00E95F98" w:rsidRPr="00EB4DED" w:rsidRDefault="00E95F98" w:rsidP="00BA1714">
            <w:pPr>
              <w:ind w:right="192"/>
              <w:jc w:val="right"/>
              <w:rPr>
                <w:b/>
                <w:sz w:val="26"/>
                <w:szCs w:val="26"/>
              </w:rPr>
            </w:pPr>
            <w:r>
              <w:rPr>
                <w:b/>
                <w:sz w:val="26"/>
                <w:szCs w:val="26"/>
              </w:rPr>
              <w:t>6197</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52497D">
              <w:rPr>
                <w:sz w:val="26"/>
                <w:szCs w:val="26"/>
              </w:rPr>
              <w:t>Айыл чарба, токой чарба жана балык уулоочулук</w:t>
            </w:r>
            <w:r w:rsidRPr="0019582F">
              <w:rPr>
                <w:sz w:val="26"/>
                <w:szCs w:val="26"/>
              </w:rPr>
              <w:t xml:space="preserve">    </w:t>
            </w:r>
          </w:p>
        </w:tc>
        <w:tc>
          <w:tcPr>
            <w:tcW w:w="1275" w:type="dxa"/>
          </w:tcPr>
          <w:p w:rsidR="00E95F98" w:rsidRPr="000561A5" w:rsidRDefault="00E95F98" w:rsidP="00BA1714">
            <w:pPr>
              <w:ind w:right="12"/>
              <w:jc w:val="right"/>
              <w:rPr>
                <w:sz w:val="26"/>
                <w:szCs w:val="26"/>
              </w:rPr>
            </w:pPr>
            <w:r>
              <w:rPr>
                <w:sz w:val="26"/>
                <w:szCs w:val="26"/>
              </w:rPr>
              <w:t>127370</w:t>
            </w:r>
          </w:p>
        </w:tc>
        <w:tc>
          <w:tcPr>
            <w:tcW w:w="1393" w:type="dxa"/>
          </w:tcPr>
          <w:p w:rsidR="00E95F98" w:rsidRPr="000561A5" w:rsidRDefault="00E95F98" w:rsidP="00BA1714">
            <w:pPr>
              <w:ind w:right="192"/>
              <w:jc w:val="right"/>
              <w:rPr>
                <w:sz w:val="26"/>
                <w:szCs w:val="26"/>
              </w:rPr>
            </w:pPr>
            <w:r>
              <w:rPr>
                <w:sz w:val="26"/>
                <w:szCs w:val="26"/>
              </w:rPr>
              <w:t>4419</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52497D" w:rsidRDefault="00E95F98" w:rsidP="005248C2">
            <w:pPr>
              <w:rPr>
                <w:sz w:val="26"/>
                <w:szCs w:val="26"/>
              </w:rPr>
            </w:pPr>
            <w:r w:rsidRPr="00C441F8">
              <w:rPr>
                <w:sz w:val="26"/>
                <w:szCs w:val="26"/>
              </w:rPr>
              <w:t>Пайдалуу кендерди казуу</w:t>
            </w:r>
          </w:p>
        </w:tc>
        <w:tc>
          <w:tcPr>
            <w:tcW w:w="1275" w:type="dxa"/>
          </w:tcPr>
          <w:p w:rsidR="00E95F98" w:rsidRPr="000561A5" w:rsidRDefault="00E95F98" w:rsidP="00BA1714">
            <w:pPr>
              <w:ind w:right="12"/>
              <w:jc w:val="right"/>
              <w:rPr>
                <w:sz w:val="26"/>
                <w:szCs w:val="26"/>
              </w:rPr>
            </w:pPr>
            <w:r>
              <w:rPr>
                <w:sz w:val="26"/>
                <w:szCs w:val="26"/>
              </w:rPr>
              <w:t>385</w:t>
            </w:r>
          </w:p>
        </w:tc>
        <w:tc>
          <w:tcPr>
            <w:tcW w:w="1393" w:type="dxa"/>
          </w:tcPr>
          <w:p w:rsidR="00E95F98" w:rsidRPr="000561A5" w:rsidRDefault="00E95F98" w:rsidP="00BA1714">
            <w:pPr>
              <w:ind w:right="192"/>
              <w:jc w:val="right"/>
              <w:rPr>
                <w:sz w:val="26"/>
                <w:szCs w:val="26"/>
              </w:rPr>
            </w:pPr>
            <w:r>
              <w:rPr>
                <w:sz w:val="26"/>
                <w:szCs w:val="26"/>
              </w:rPr>
              <w:t>38</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52497D">
              <w:rPr>
                <w:sz w:val="26"/>
                <w:szCs w:val="26"/>
              </w:rPr>
              <w:t>Иштет³³ ¼нд³</w:t>
            </w:r>
            <w:proofErr w:type="gramStart"/>
            <w:r w:rsidRPr="0052497D">
              <w:rPr>
                <w:sz w:val="26"/>
                <w:szCs w:val="26"/>
              </w:rPr>
              <w:t>р</w:t>
            </w:r>
            <w:proofErr w:type="gramEnd"/>
            <w:r w:rsidRPr="0052497D">
              <w:rPr>
                <w:sz w:val="26"/>
                <w:szCs w:val="26"/>
              </w:rPr>
              <w:t>³ш</w:t>
            </w:r>
            <w:r>
              <w:rPr>
                <w:sz w:val="26"/>
                <w:szCs w:val="26"/>
              </w:rPr>
              <w:t>тјр</w:t>
            </w:r>
            <w:r w:rsidRPr="0052497D">
              <w:rPr>
                <w:sz w:val="26"/>
                <w:szCs w:val="26"/>
              </w:rPr>
              <w:t>³ (иштет³³ ¼н¼р жайы)</w:t>
            </w:r>
          </w:p>
        </w:tc>
        <w:tc>
          <w:tcPr>
            <w:tcW w:w="1275" w:type="dxa"/>
          </w:tcPr>
          <w:p w:rsidR="00E95F98" w:rsidRPr="000561A5" w:rsidRDefault="00E95F98" w:rsidP="00BA1714">
            <w:pPr>
              <w:ind w:right="12"/>
              <w:jc w:val="right"/>
              <w:rPr>
                <w:sz w:val="26"/>
                <w:szCs w:val="26"/>
              </w:rPr>
            </w:pPr>
            <w:r>
              <w:rPr>
                <w:sz w:val="26"/>
                <w:szCs w:val="26"/>
              </w:rPr>
              <w:t>6320</w:t>
            </w:r>
          </w:p>
        </w:tc>
        <w:tc>
          <w:tcPr>
            <w:tcW w:w="1393" w:type="dxa"/>
          </w:tcPr>
          <w:p w:rsidR="00E95F98" w:rsidRPr="000561A5" w:rsidRDefault="00E95F98" w:rsidP="00BA1714">
            <w:pPr>
              <w:ind w:right="192"/>
              <w:jc w:val="right"/>
              <w:rPr>
                <w:sz w:val="26"/>
                <w:szCs w:val="26"/>
              </w:rPr>
            </w:pPr>
            <w:r>
              <w:rPr>
                <w:sz w:val="26"/>
                <w:szCs w:val="26"/>
              </w:rPr>
              <w:t>154</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Default="00E95F98" w:rsidP="005248C2">
            <w:pPr>
              <w:rPr>
                <w:sz w:val="26"/>
                <w:szCs w:val="26"/>
              </w:rPr>
            </w:pPr>
            <w:r w:rsidRPr="00C441F8">
              <w:rPr>
                <w:sz w:val="26"/>
                <w:szCs w:val="26"/>
              </w:rPr>
              <w:t>Электроэнергия, бу</w:t>
            </w:r>
            <w:r>
              <w:rPr>
                <w:sz w:val="26"/>
                <w:szCs w:val="26"/>
              </w:rPr>
              <w:t>у жана кондицияланган аба менен</w:t>
            </w:r>
          </w:p>
          <w:p w:rsidR="00E95F98" w:rsidRPr="0019582F" w:rsidRDefault="00E95F98" w:rsidP="005248C2">
            <w:pPr>
              <w:rPr>
                <w:sz w:val="26"/>
                <w:szCs w:val="26"/>
              </w:rPr>
            </w:pPr>
            <w:r>
              <w:rPr>
                <w:sz w:val="26"/>
                <w:szCs w:val="26"/>
              </w:rPr>
              <w:t xml:space="preserve">   </w:t>
            </w:r>
            <w:r w:rsidRPr="00C441F8">
              <w:rPr>
                <w:sz w:val="26"/>
                <w:szCs w:val="26"/>
              </w:rPr>
              <w:t>камсыз кылуу (жабдуу)</w:t>
            </w:r>
            <w:r>
              <w:rPr>
                <w:sz w:val="26"/>
                <w:szCs w:val="26"/>
              </w:rPr>
              <w:t>, с</w:t>
            </w:r>
            <w:r w:rsidRPr="00C441F8">
              <w:rPr>
                <w:sz w:val="26"/>
                <w:szCs w:val="26"/>
              </w:rPr>
              <w:t>уу менен камсыздоо</w:t>
            </w:r>
          </w:p>
        </w:tc>
        <w:tc>
          <w:tcPr>
            <w:tcW w:w="1275" w:type="dxa"/>
          </w:tcPr>
          <w:p w:rsidR="00E95F98" w:rsidRDefault="00E95F98" w:rsidP="00BA1714">
            <w:pPr>
              <w:ind w:right="12"/>
              <w:jc w:val="right"/>
              <w:rPr>
                <w:sz w:val="26"/>
                <w:szCs w:val="26"/>
              </w:rPr>
            </w:pPr>
          </w:p>
          <w:p w:rsidR="00E95F98" w:rsidRPr="000561A5" w:rsidRDefault="00E95F98" w:rsidP="00BA1714">
            <w:pPr>
              <w:ind w:right="12"/>
              <w:jc w:val="right"/>
              <w:rPr>
                <w:sz w:val="26"/>
                <w:szCs w:val="26"/>
              </w:rPr>
            </w:pPr>
            <w:r>
              <w:rPr>
                <w:sz w:val="26"/>
                <w:szCs w:val="26"/>
              </w:rPr>
              <w:t>123</w:t>
            </w:r>
          </w:p>
        </w:tc>
        <w:tc>
          <w:tcPr>
            <w:tcW w:w="1393" w:type="dxa"/>
          </w:tcPr>
          <w:p w:rsidR="00E95F98" w:rsidRDefault="00E95F98" w:rsidP="00BA1714">
            <w:pPr>
              <w:ind w:right="192"/>
              <w:jc w:val="right"/>
              <w:rPr>
                <w:sz w:val="26"/>
                <w:szCs w:val="26"/>
              </w:rPr>
            </w:pPr>
          </w:p>
          <w:p w:rsidR="00E95F98" w:rsidRPr="000561A5" w:rsidRDefault="00E95F98" w:rsidP="00BA1714">
            <w:pPr>
              <w:ind w:right="192"/>
              <w:jc w:val="right"/>
              <w:rPr>
                <w:sz w:val="26"/>
                <w:szCs w:val="26"/>
              </w:rPr>
            </w:pPr>
            <w:r>
              <w:rPr>
                <w:sz w:val="26"/>
                <w:szCs w:val="26"/>
              </w:rPr>
              <w:t>15</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C441F8">
              <w:rPr>
                <w:sz w:val="26"/>
                <w:szCs w:val="26"/>
              </w:rPr>
              <w:t>Курулуш</w:t>
            </w:r>
          </w:p>
        </w:tc>
        <w:tc>
          <w:tcPr>
            <w:tcW w:w="1275" w:type="dxa"/>
          </w:tcPr>
          <w:p w:rsidR="00E95F98" w:rsidRPr="000561A5" w:rsidRDefault="00E95F98" w:rsidP="00BA1714">
            <w:pPr>
              <w:ind w:right="12"/>
              <w:jc w:val="right"/>
              <w:rPr>
                <w:sz w:val="26"/>
                <w:szCs w:val="26"/>
              </w:rPr>
            </w:pPr>
            <w:r>
              <w:rPr>
                <w:sz w:val="26"/>
                <w:szCs w:val="26"/>
              </w:rPr>
              <w:t>1 485</w:t>
            </w:r>
          </w:p>
        </w:tc>
        <w:tc>
          <w:tcPr>
            <w:tcW w:w="1393" w:type="dxa"/>
          </w:tcPr>
          <w:p w:rsidR="00E95F98" w:rsidRPr="000561A5" w:rsidRDefault="00E95F98" w:rsidP="00BA1714">
            <w:pPr>
              <w:ind w:right="192"/>
              <w:jc w:val="right"/>
              <w:rPr>
                <w:sz w:val="26"/>
                <w:szCs w:val="26"/>
              </w:rPr>
            </w:pPr>
            <w:r>
              <w:rPr>
                <w:sz w:val="26"/>
                <w:szCs w:val="26"/>
              </w:rPr>
              <w:t>99</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Default="00E95F98" w:rsidP="005248C2">
            <w:pPr>
              <w:rPr>
                <w:sz w:val="26"/>
                <w:szCs w:val="26"/>
              </w:rPr>
            </w:pPr>
            <w:r w:rsidRPr="00C441F8">
              <w:rPr>
                <w:sz w:val="26"/>
                <w:szCs w:val="26"/>
              </w:rPr>
              <w:t>Д³¾ жана че</w:t>
            </w:r>
            <w:r>
              <w:rPr>
                <w:sz w:val="26"/>
                <w:szCs w:val="26"/>
              </w:rPr>
              <w:t>кене соода, автомобилдерди жана</w:t>
            </w:r>
          </w:p>
          <w:p w:rsidR="00E95F98" w:rsidRPr="00822F6F" w:rsidRDefault="00E95F98" w:rsidP="005248C2">
            <w:pPr>
              <w:rPr>
                <w:sz w:val="26"/>
                <w:szCs w:val="26"/>
              </w:rPr>
            </w:pPr>
            <w:r>
              <w:rPr>
                <w:sz w:val="26"/>
                <w:szCs w:val="26"/>
              </w:rPr>
              <w:t xml:space="preserve">   </w:t>
            </w:r>
            <w:r w:rsidRPr="00C441F8">
              <w:rPr>
                <w:sz w:val="26"/>
                <w:szCs w:val="26"/>
              </w:rPr>
              <w:t>мотоциклдерди о¾доо</w:t>
            </w:r>
          </w:p>
        </w:tc>
        <w:tc>
          <w:tcPr>
            <w:tcW w:w="1275" w:type="dxa"/>
          </w:tcPr>
          <w:p w:rsidR="00E95F98" w:rsidRPr="000561A5" w:rsidRDefault="00E95F98" w:rsidP="00BA1714">
            <w:pPr>
              <w:ind w:right="12"/>
              <w:jc w:val="right"/>
              <w:rPr>
                <w:sz w:val="26"/>
                <w:szCs w:val="26"/>
              </w:rPr>
            </w:pPr>
            <w:r>
              <w:rPr>
                <w:sz w:val="26"/>
                <w:szCs w:val="26"/>
              </w:rPr>
              <w:t>31931</w:t>
            </w:r>
          </w:p>
        </w:tc>
        <w:tc>
          <w:tcPr>
            <w:tcW w:w="1393" w:type="dxa"/>
          </w:tcPr>
          <w:p w:rsidR="00E95F98" w:rsidRPr="000561A5" w:rsidRDefault="00E95F98" w:rsidP="00BA1714">
            <w:pPr>
              <w:ind w:right="192"/>
              <w:jc w:val="right"/>
              <w:rPr>
                <w:sz w:val="26"/>
                <w:szCs w:val="26"/>
              </w:rPr>
            </w:pPr>
            <w:r>
              <w:rPr>
                <w:sz w:val="26"/>
                <w:szCs w:val="26"/>
              </w:rPr>
              <w:t>546</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7054" w:type="dxa"/>
          </w:tcPr>
          <w:p w:rsidR="00E95F98" w:rsidRPr="0019582F" w:rsidRDefault="00E95F98" w:rsidP="005248C2">
            <w:pPr>
              <w:rPr>
                <w:sz w:val="26"/>
                <w:szCs w:val="26"/>
              </w:rPr>
            </w:pPr>
            <w:r w:rsidRPr="00C057FF">
              <w:rPr>
                <w:sz w:val="26"/>
                <w:szCs w:val="26"/>
              </w:rPr>
              <w:t>Мейманканалардын жана</w:t>
            </w:r>
            <w:r>
              <w:rPr>
                <w:sz w:val="26"/>
                <w:szCs w:val="26"/>
              </w:rPr>
              <w:t xml:space="preserve"> </w:t>
            </w:r>
            <w:r w:rsidRPr="00C057FF">
              <w:rPr>
                <w:sz w:val="26"/>
                <w:szCs w:val="26"/>
              </w:rPr>
              <w:t xml:space="preserve">ресторандардын </w:t>
            </w:r>
            <w:r w:rsidRPr="00E90FAE">
              <w:rPr>
                <w:sz w:val="26"/>
                <w:szCs w:val="26"/>
              </w:rPr>
              <w:t>ишмерд</w:t>
            </w:r>
            <w:r>
              <w:rPr>
                <w:sz w:val="26"/>
                <w:szCs w:val="26"/>
              </w:rPr>
              <w:t>иги</w:t>
            </w:r>
          </w:p>
        </w:tc>
        <w:tc>
          <w:tcPr>
            <w:tcW w:w="1275" w:type="dxa"/>
          </w:tcPr>
          <w:p w:rsidR="00E95F98" w:rsidRPr="000561A5" w:rsidRDefault="00E95F98" w:rsidP="00BA1714">
            <w:pPr>
              <w:ind w:right="12"/>
              <w:jc w:val="right"/>
              <w:rPr>
                <w:sz w:val="26"/>
                <w:szCs w:val="26"/>
              </w:rPr>
            </w:pPr>
            <w:r>
              <w:rPr>
                <w:sz w:val="26"/>
                <w:szCs w:val="26"/>
              </w:rPr>
              <w:t>2 757</w:t>
            </w:r>
          </w:p>
        </w:tc>
        <w:tc>
          <w:tcPr>
            <w:tcW w:w="1393" w:type="dxa"/>
          </w:tcPr>
          <w:p w:rsidR="00E95F98" w:rsidRPr="000561A5" w:rsidRDefault="00E95F98" w:rsidP="00BA1714">
            <w:pPr>
              <w:ind w:right="192"/>
              <w:jc w:val="right"/>
              <w:rPr>
                <w:sz w:val="26"/>
                <w:szCs w:val="26"/>
              </w:rPr>
            </w:pPr>
            <w:r>
              <w:rPr>
                <w:sz w:val="26"/>
                <w:szCs w:val="26"/>
              </w:rPr>
              <w:t>71</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C057FF">
              <w:rPr>
                <w:sz w:val="26"/>
                <w:szCs w:val="26"/>
              </w:rPr>
              <w:t>Маалымат жана байланыш</w:t>
            </w:r>
          </w:p>
        </w:tc>
        <w:tc>
          <w:tcPr>
            <w:tcW w:w="1275" w:type="dxa"/>
          </w:tcPr>
          <w:p w:rsidR="00E95F98" w:rsidRPr="000561A5" w:rsidRDefault="00E95F98" w:rsidP="00BA1714">
            <w:pPr>
              <w:ind w:right="12"/>
              <w:jc w:val="right"/>
              <w:rPr>
                <w:sz w:val="26"/>
                <w:szCs w:val="26"/>
              </w:rPr>
            </w:pPr>
            <w:r>
              <w:rPr>
                <w:sz w:val="26"/>
                <w:szCs w:val="26"/>
              </w:rPr>
              <w:t>11 169</w:t>
            </w:r>
          </w:p>
        </w:tc>
        <w:tc>
          <w:tcPr>
            <w:tcW w:w="1393" w:type="dxa"/>
          </w:tcPr>
          <w:p w:rsidR="00E95F98" w:rsidRPr="000561A5" w:rsidRDefault="00E95F98" w:rsidP="00BA1714">
            <w:pPr>
              <w:ind w:right="192"/>
              <w:jc w:val="right"/>
              <w:rPr>
                <w:sz w:val="26"/>
                <w:szCs w:val="26"/>
              </w:rPr>
            </w:pPr>
            <w:r>
              <w:rPr>
                <w:sz w:val="26"/>
                <w:szCs w:val="26"/>
              </w:rPr>
              <w:t>318</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BB26AC">
              <w:rPr>
                <w:sz w:val="26"/>
                <w:szCs w:val="26"/>
              </w:rPr>
              <w:t xml:space="preserve">Каржылоо </w:t>
            </w:r>
            <w:r>
              <w:rPr>
                <w:sz w:val="26"/>
                <w:szCs w:val="26"/>
              </w:rPr>
              <w:t>ортомчулук жана камсыздандыруу</w:t>
            </w:r>
          </w:p>
        </w:tc>
        <w:tc>
          <w:tcPr>
            <w:tcW w:w="1275" w:type="dxa"/>
          </w:tcPr>
          <w:p w:rsidR="00E95F98" w:rsidRPr="000561A5" w:rsidRDefault="00E95F98" w:rsidP="00BA1714">
            <w:pPr>
              <w:ind w:right="12"/>
              <w:jc w:val="right"/>
              <w:rPr>
                <w:sz w:val="26"/>
                <w:szCs w:val="26"/>
              </w:rPr>
            </w:pPr>
            <w:r>
              <w:rPr>
                <w:sz w:val="26"/>
                <w:szCs w:val="26"/>
              </w:rPr>
              <w:t>542</w:t>
            </w:r>
          </w:p>
        </w:tc>
        <w:tc>
          <w:tcPr>
            <w:tcW w:w="1393" w:type="dxa"/>
          </w:tcPr>
          <w:p w:rsidR="00E95F98" w:rsidRPr="000561A5" w:rsidRDefault="00E95F98" w:rsidP="00BA1714">
            <w:pPr>
              <w:ind w:right="192"/>
              <w:jc w:val="right"/>
              <w:rPr>
                <w:sz w:val="26"/>
                <w:szCs w:val="26"/>
              </w:rPr>
            </w:pPr>
            <w:r>
              <w:rPr>
                <w:sz w:val="26"/>
                <w:szCs w:val="26"/>
              </w:rPr>
              <w:t>24</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BB26AC">
              <w:rPr>
                <w:sz w:val="26"/>
                <w:szCs w:val="26"/>
              </w:rPr>
              <w:t>Кыймылсыз мілк операциялары</w:t>
            </w:r>
            <w:r>
              <w:rPr>
                <w:sz w:val="26"/>
                <w:szCs w:val="26"/>
              </w:rPr>
              <w:t>, ижара жана  керектјјчілјргј кызмат кјрсјтіі</w:t>
            </w:r>
          </w:p>
        </w:tc>
        <w:tc>
          <w:tcPr>
            <w:tcW w:w="1275" w:type="dxa"/>
          </w:tcPr>
          <w:p w:rsidR="00E95F98" w:rsidRDefault="00E95F98" w:rsidP="00BA1714">
            <w:pPr>
              <w:ind w:right="12"/>
              <w:jc w:val="right"/>
              <w:rPr>
                <w:sz w:val="26"/>
                <w:szCs w:val="26"/>
              </w:rPr>
            </w:pPr>
          </w:p>
          <w:p w:rsidR="00E95F98" w:rsidRPr="000561A5" w:rsidRDefault="00E95F98" w:rsidP="00BA1714">
            <w:pPr>
              <w:ind w:right="12"/>
              <w:jc w:val="right"/>
              <w:rPr>
                <w:sz w:val="26"/>
                <w:szCs w:val="26"/>
              </w:rPr>
            </w:pPr>
            <w:r>
              <w:rPr>
                <w:sz w:val="26"/>
                <w:szCs w:val="26"/>
              </w:rPr>
              <w:t>2 857</w:t>
            </w:r>
          </w:p>
        </w:tc>
        <w:tc>
          <w:tcPr>
            <w:tcW w:w="1393" w:type="dxa"/>
          </w:tcPr>
          <w:p w:rsidR="00E95F98" w:rsidRDefault="00E95F98" w:rsidP="00BA1714">
            <w:pPr>
              <w:ind w:right="192"/>
              <w:jc w:val="right"/>
              <w:rPr>
                <w:sz w:val="26"/>
                <w:szCs w:val="26"/>
              </w:rPr>
            </w:pPr>
          </w:p>
          <w:p w:rsidR="00E95F98" w:rsidRPr="000561A5" w:rsidRDefault="00E95F98" w:rsidP="00BA1714">
            <w:pPr>
              <w:ind w:right="192"/>
              <w:jc w:val="right"/>
              <w:rPr>
                <w:sz w:val="26"/>
                <w:szCs w:val="26"/>
              </w:rPr>
            </w:pPr>
            <w:r>
              <w:rPr>
                <w:sz w:val="26"/>
                <w:szCs w:val="26"/>
              </w:rPr>
              <w:t>204</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7054" w:type="dxa"/>
          </w:tcPr>
          <w:p w:rsidR="00E95F98" w:rsidRPr="00BB26AC" w:rsidRDefault="00E95F98" w:rsidP="005248C2">
            <w:pPr>
              <w:rPr>
                <w:sz w:val="26"/>
                <w:szCs w:val="26"/>
              </w:rPr>
            </w:pPr>
            <w:r w:rsidRPr="00C057FF">
              <w:rPr>
                <w:sz w:val="26"/>
                <w:szCs w:val="26"/>
              </w:rPr>
              <w:t>Мамлекеттик башкаруу</w:t>
            </w:r>
          </w:p>
        </w:tc>
        <w:tc>
          <w:tcPr>
            <w:tcW w:w="1275" w:type="dxa"/>
          </w:tcPr>
          <w:p w:rsidR="00E95F98" w:rsidRPr="000561A5" w:rsidRDefault="00E95F98" w:rsidP="00BA1714">
            <w:pPr>
              <w:ind w:right="12"/>
              <w:jc w:val="right"/>
              <w:rPr>
                <w:sz w:val="26"/>
                <w:szCs w:val="26"/>
              </w:rPr>
            </w:pPr>
            <w:r>
              <w:rPr>
                <w:sz w:val="26"/>
                <w:szCs w:val="26"/>
              </w:rPr>
              <w:t>357</w:t>
            </w:r>
          </w:p>
        </w:tc>
        <w:tc>
          <w:tcPr>
            <w:tcW w:w="1393" w:type="dxa"/>
          </w:tcPr>
          <w:p w:rsidR="00E95F98" w:rsidRPr="000561A5" w:rsidRDefault="00E95F98" w:rsidP="00BA1714">
            <w:pPr>
              <w:ind w:right="192"/>
              <w:jc w:val="right"/>
              <w:rPr>
                <w:sz w:val="26"/>
                <w:szCs w:val="26"/>
              </w:rPr>
            </w:pPr>
            <w:r>
              <w:rPr>
                <w:sz w:val="26"/>
                <w:szCs w:val="26"/>
              </w:rPr>
              <w:t>9</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19582F">
              <w:rPr>
                <w:sz w:val="26"/>
                <w:szCs w:val="26"/>
              </w:rPr>
              <w:t>Билим бер</w:t>
            </w:r>
            <w:r w:rsidRPr="0019582F">
              <w:rPr>
                <w:sz w:val="26"/>
                <w:szCs w:val="26"/>
              </w:rPr>
              <w:sym w:font="Aa_ Oktom_ MenchikText" w:char="F0B2"/>
            </w:r>
            <w:r w:rsidRPr="0019582F">
              <w:rPr>
                <w:sz w:val="26"/>
                <w:szCs w:val="26"/>
              </w:rPr>
              <w:sym w:font="Aa_ Oktom_ MenchikText" w:char="F0B2"/>
            </w:r>
          </w:p>
        </w:tc>
        <w:tc>
          <w:tcPr>
            <w:tcW w:w="1275" w:type="dxa"/>
          </w:tcPr>
          <w:p w:rsidR="00E95F98" w:rsidRPr="000561A5" w:rsidRDefault="00E95F98" w:rsidP="00BA1714">
            <w:pPr>
              <w:ind w:right="12"/>
              <w:jc w:val="right"/>
              <w:rPr>
                <w:sz w:val="26"/>
                <w:szCs w:val="26"/>
              </w:rPr>
            </w:pPr>
            <w:r>
              <w:rPr>
                <w:sz w:val="26"/>
                <w:szCs w:val="26"/>
              </w:rPr>
              <w:t>1 529</w:t>
            </w:r>
          </w:p>
        </w:tc>
        <w:tc>
          <w:tcPr>
            <w:tcW w:w="1393" w:type="dxa"/>
          </w:tcPr>
          <w:p w:rsidR="00E95F98" w:rsidRPr="000561A5" w:rsidRDefault="00E95F98" w:rsidP="00BA1714">
            <w:pPr>
              <w:ind w:right="192"/>
              <w:jc w:val="right"/>
              <w:rPr>
                <w:sz w:val="26"/>
                <w:szCs w:val="26"/>
              </w:rPr>
            </w:pPr>
            <w:r>
              <w:rPr>
                <w:sz w:val="26"/>
                <w:szCs w:val="26"/>
              </w:rPr>
              <w:t>61</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sidRPr="00BB26AC">
              <w:rPr>
                <w:sz w:val="26"/>
                <w:szCs w:val="26"/>
              </w:rPr>
              <w:t>Саламаттыкты сактоо жана калкты социалдык</w:t>
            </w:r>
            <w:r>
              <w:rPr>
                <w:sz w:val="26"/>
                <w:szCs w:val="26"/>
              </w:rPr>
              <w:t xml:space="preserve"> тейл¼¼</w:t>
            </w:r>
          </w:p>
        </w:tc>
        <w:tc>
          <w:tcPr>
            <w:tcW w:w="1275" w:type="dxa"/>
          </w:tcPr>
          <w:p w:rsidR="00E95F98" w:rsidRPr="000561A5" w:rsidRDefault="00E95F98" w:rsidP="00BA1714">
            <w:pPr>
              <w:ind w:right="12"/>
              <w:jc w:val="right"/>
              <w:rPr>
                <w:sz w:val="26"/>
                <w:szCs w:val="26"/>
              </w:rPr>
            </w:pPr>
            <w:r>
              <w:rPr>
                <w:sz w:val="26"/>
                <w:szCs w:val="26"/>
              </w:rPr>
              <w:t>1 023</w:t>
            </w:r>
          </w:p>
        </w:tc>
        <w:tc>
          <w:tcPr>
            <w:tcW w:w="1393" w:type="dxa"/>
          </w:tcPr>
          <w:p w:rsidR="00E95F98" w:rsidRPr="000561A5" w:rsidRDefault="00E95F98" w:rsidP="00BA1714">
            <w:pPr>
              <w:ind w:right="192"/>
              <w:jc w:val="right"/>
              <w:rPr>
                <w:sz w:val="26"/>
                <w:szCs w:val="26"/>
              </w:rPr>
            </w:pPr>
            <w:r>
              <w:rPr>
                <w:sz w:val="26"/>
                <w:szCs w:val="26"/>
              </w:rPr>
              <w:t>33</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Pr>
          <w:p w:rsidR="00E95F98" w:rsidRPr="0019582F" w:rsidRDefault="00E95F98" w:rsidP="005248C2">
            <w:pPr>
              <w:rPr>
                <w:sz w:val="26"/>
                <w:szCs w:val="26"/>
              </w:rPr>
            </w:pPr>
            <w:r>
              <w:rPr>
                <w:sz w:val="28"/>
                <w:szCs w:val="28"/>
              </w:rPr>
              <w:t>Коммуналдык, социалдык жана жеке кызмат кјрсјтіі</w:t>
            </w:r>
          </w:p>
        </w:tc>
        <w:tc>
          <w:tcPr>
            <w:tcW w:w="1275" w:type="dxa"/>
          </w:tcPr>
          <w:p w:rsidR="00E95F98" w:rsidRDefault="00E95F98" w:rsidP="00BA1714">
            <w:pPr>
              <w:ind w:right="12"/>
              <w:jc w:val="right"/>
              <w:rPr>
                <w:sz w:val="26"/>
                <w:szCs w:val="26"/>
              </w:rPr>
            </w:pPr>
          </w:p>
          <w:p w:rsidR="00E95F98" w:rsidRPr="000561A5" w:rsidRDefault="00E95F98" w:rsidP="00BA1714">
            <w:pPr>
              <w:ind w:right="12"/>
              <w:jc w:val="right"/>
              <w:rPr>
                <w:sz w:val="26"/>
                <w:szCs w:val="26"/>
              </w:rPr>
            </w:pPr>
            <w:r>
              <w:rPr>
                <w:sz w:val="26"/>
                <w:szCs w:val="26"/>
              </w:rPr>
              <w:t>5 727</w:t>
            </w:r>
          </w:p>
        </w:tc>
        <w:tc>
          <w:tcPr>
            <w:tcW w:w="1393" w:type="dxa"/>
          </w:tcPr>
          <w:p w:rsidR="00E95F98" w:rsidRDefault="00E95F98" w:rsidP="00BA1714">
            <w:pPr>
              <w:ind w:right="192"/>
              <w:jc w:val="right"/>
              <w:rPr>
                <w:sz w:val="26"/>
                <w:szCs w:val="26"/>
              </w:rPr>
            </w:pPr>
          </w:p>
          <w:p w:rsidR="00E95F98" w:rsidRPr="000561A5" w:rsidRDefault="00E95F98" w:rsidP="00BA1714">
            <w:pPr>
              <w:ind w:right="192"/>
              <w:jc w:val="right"/>
              <w:rPr>
                <w:sz w:val="26"/>
                <w:szCs w:val="26"/>
              </w:rPr>
            </w:pPr>
            <w:r>
              <w:rPr>
                <w:sz w:val="26"/>
                <w:szCs w:val="26"/>
              </w:rPr>
              <w:t>205</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54" w:type="dxa"/>
            <w:tcBorders>
              <w:bottom w:val="single" w:sz="12" w:space="0" w:color="auto"/>
            </w:tcBorders>
          </w:tcPr>
          <w:p w:rsidR="00E95F98" w:rsidRPr="0019582F" w:rsidRDefault="00E95F98" w:rsidP="005248C2">
            <w:pPr>
              <w:rPr>
                <w:sz w:val="26"/>
                <w:szCs w:val="26"/>
              </w:rPr>
            </w:pPr>
            <w:r>
              <w:rPr>
                <w:sz w:val="26"/>
                <w:szCs w:val="26"/>
              </w:rPr>
              <w:t>Жеке ³</w:t>
            </w:r>
            <w:r w:rsidRPr="004F36A1">
              <w:rPr>
                <w:sz w:val="26"/>
                <w:szCs w:val="26"/>
              </w:rPr>
              <w:t xml:space="preserve">й чарба </w:t>
            </w:r>
            <w:r w:rsidRPr="00B71674">
              <w:rPr>
                <w:sz w:val="26"/>
                <w:szCs w:val="26"/>
              </w:rPr>
              <w:t>ишмерд</w:t>
            </w:r>
            <w:r>
              <w:rPr>
                <w:sz w:val="26"/>
                <w:szCs w:val="26"/>
              </w:rPr>
              <w:t>иги</w:t>
            </w:r>
          </w:p>
        </w:tc>
        <w:tc>
          <w:tcPr>
            <w:tcW w:w="1275" w:type="dxa"/>
            <w:tcBorders>
              <w:bottom w:val="single" w:sz="12" w:space="0" w:color="auto"/>
            </w:tcBorders>
          </w:tcPr>
          <w:p w:rsidR="00E95F98" w:rsidRPr="000561A5" w:rsidRDefault="00E95F98" w:rsidP="00BA1714">
            <w:pPr>
              <w:ind w:right="12"/>
              <w:jc w:val="right"/>
              <w:rPr>
                <w:sz w:val="26"/>
                <w:szCs w:val="26"/>
                <w:lang w:val="ky-KG"/>
              </w:rPr>
            </w:pPr>
            <w:r>
              <w:rPr>
                <w:sz w:val="26"/>
                <w:szCs w:val="26"/>
                <w:lang w:val="ky-KG"/>
              </w:rPr>
              <w:t>6</w:t>
            </w:r>
          </w:p>
        </w:tc>
        <w:tc>
          <w:tcPr>
            <w:tcW w:w="1393" w:type="dxa"/>
            <w:tcBorders>
              <w:bottom w:val="single" w:sz="12" w:space="0" w:color="auto"/>
            </w:tcBorders>
          </w:tcPr>
          <w:p w:rsidR="00E95F98" w:rsidRPr="000561A5" w:rsidRDefault="00E95F98" w:rsidP="00BA1714">
            <w:pPr>
              <w:ind w:right="192"/>
              <w:jc w:val="right"/>
              <w:rPr>
                <w:sz w:val="26"/>
                <w:szCs w:val="26"/>
                <w:lang w:val="ky-KG"/>
              </w:rPr>
            </w:pPr>
            <w:r>
              <w:rPr>
                <w:sz w:val="26"/>
                <w:szCs w:val="26"/>
                <w:lang w:val="ky-KG"/>
              </w:rPr>
              <w:t>1</w:t>
            </w:r>
          </w:p>
        </w:tc>
      </w:tr>
      <w:tr w:rsidR="00E95F98" w:rsidRPr="0019582F" w:rsidTr="0052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2" w:type="dxa"/>
            <w:gridSpan w:val="3"/>
            <w:tcBorders>
              <w:top w:val="single" w:sz="12" w:space="0" w:color="auto"/>
            </w:tcBorders>
          </w:tcPr>
          <w:p w:rsidR="00E95F98" w:rsidRPr="00881962" w:rsidRDefault="00E95F98" w:rsidP="005248C2">
            <w:pPr>
              <w:ind w:left="360"/>
              <w:rPr>
                <w:i/>
                <w:iCs/>
                <w:sz w:val="12"/>
                <w:szCs w:val="12"/>
                <w:vertAlign w:val="superscript"/>
                <w:lang w:val="ky-KG"/>
              </w:rPr>
            </w:pPr>
          </w:p>
          <w:p w:rsidR="00E95F98" w:rsidRPr="00881962" w:rsidRDefault="00E95F98" w:rsidP="005248C2">
            <w:pPr>
              <w:ind w:left="360"/>
              <w:rPr>
                <w:i/>
                <w:iCs/>
                <w:sz w:val="22"/>
                <w:lang w:val="ky-KG"/>
              </w:rPr>
            </w:pPr>
            <w:r>
              <w:rPr>
                <w:i/>
                <w:iCs/>
                <w:sz w:val="22"/>
                <w:vertAlign w:val="superscript"/>
                <w:lang w:val="ky-KG"/>
              </w:rPr>
              <w:t>1</w:t>
            </w:r>
            <w:r>
              <w:rPr>
                <w:i/>
                <w:iCs/>
                <w:sz w:val="22"/>
                <w:lang w:val="ky-KG"/>
              </w:rPr>
              <w:t xml:space="preserve"> статистикалык бирдиктердин жалпы </w:t>
            </w:r>
            <w:r w:rsidRPr="00934547">
              <w:rPr>
                <w:i/>
                <w:iCs/>
                <w:sz w:val="22"/>
                <w:lang w:val="ky-KG"/>
              </w:rPr>
              <w:t xml:space="preserve">мамлекеттик </w:t>
            </w:r>
            <w:r>
              <w:rPr>
                <w:i/>
                <w:iCs/>
                <w:lang w:val="ky-KG"/>
              </w:rPr>
              <w:t>каттоосуна</w:t>
            </w:r>
            <w:r>
              <w:rPr>
                <w:i/>
                <w:iCs/>
                <w:sz w:val="22"/>
                <w:lang w:val="ky-KG"/>
              </w:rPr>
              <w:t xml:space="preserve"> кирген </w:t>
            </w:r>
            <w:r w:rsidRPr="004E34FF">
              <w:rPr>
                <w:i/>
                <w:iCs/>
                <w:sz w:val="22"/>
                <w:lang w:val="ky-KG"/>
              </w:rPr>
              <w:t>ч</w:t>
            </w:r>
            <w:r>
              <w:rPr>
                <w:i/>
                <w:iCs/>
                <w:sz w:val="22"/>
                <w:lang w:val="ky-KG"/>
              </w:rPr>
              <w:t>/с</w:t>
            </w:r>
            <w:r w:rsidRPr="004E34FF">
              <w:rPr>
                <w:b/>
                <w:lang w:val="ky-KG"/>
              </w:rPr>
              <w:t xml:space="preserve"> </w:t>
            </w:r>
            <w:r>
              <w:rPr>
                <w:i/>
                <w:iCs/>
                <w:sz w:val="22"/>
                <w:lang w:val="ky-KG"/>
              </w:rPr>
              <w:t>саны</w:t>
            </w:r>
          </w:p>
        </w:tc>
      </w:tr>
    </w:tbl>
    <w:p w:rsidR="00E95F98" w:rsidRDefault="00E95F98" w:rsidP="00E95F98">
      <w:pPr>
        <w:spacing w:before="120"/>
        <w:ind w:firstLine="709"/>
        <w:jc w:val="both"/>
        <w:rPr>
          <w:sz w:val="28"/>
        </w:rPr>
      </w:pPr>
      <w:r>
        <w:rPr>
          <w:sz w:val="28"/>
          <w:szCs w:val="28"/>
          <w:lang w:val="ky-KG"/>
        </w:rPr>
        <w:t xml:space="preserve">2019-ж. </w:t>
      </w:r>
      <w:proofErr w:type="gramStart"/>
      <w:r w:rsidRPr="009C5D0F">
        <w:rPr>
          <w:sz w:val="28"/>
          <w:szCs w:val="28"/>
        </w:rPr>
        <w:t>1-</w:t>
      </w:r>
      <w:r>
        <w:rPr>
          <w:sz w:val="28"/>
          <w:szCs w:val="28"/>
        </w:rPr>
        <w:t xml:space="preserve">июлуна </w:t>
      </w:r>
      <w:r>
        <w:rPr>
          <w:sz w:val="28"/>
        </w:rPr>
        <w:t xml:space="preserve">карата юридикалык жактардын (ю/ж) саны </w:t>
      </w:r>
      <w:r w:rsidRPr="00995778">
        <w:rPr>
          <w:sz w:val="28"/>
        </w:rPr>
        <w:t>облус боюнча 8957 бирд. т³зд³. Катталган ю/ж жалпы санынын к¼пч³л³к ³л³ш³ башка тейл¼¼ ишмердик ч¼йр¼с³н¼ (37,5 пайызы),</w:t>
      </w:r>
      <w:r>
        <w:rPr>
          <w:sz w:val="28"/>
        </w:rPr>
        <w:t xml:space="preserve"> </w:t>
      </w:r>
      <w:r w:rsidRPr="004F36A1">
        <w:rPr>
          <w:sz w:val="28"/>
        </w:rPr>
        <w:t>айыл чарбасы</w:t>
      </w:r>
      <w:r>
        <w:rPr>
          <w:sz w:val="28"/>
        </w:rPr>
        <w:t>на</w:t>
      </w:r>
      <w:r w:rsidRPr="004F36A1">
        <w:rPr>
          <w:sz w:val="28"/>
        </w:rPr>
        <w:t>, токой чарба</w:t>
      </w:r>
      <w:r>
        <w:rPr>
          <w:sz w:val="28"/>
        </w:rPr>
        <w:t>сына</w:t>
      </w:r>
      <w:r w:rsidRPr="004F36A1">
        <w:rPr>
          <w:sz w:val="28"/>
        </w:rPr>
        <w:t xml:space="preserve"> жана балык уулоочулук</w:t>
      </w:r>
      <w:r>
        <w:rPr>
          <w:sz w:val="28"/>
        </w:rPr>
        <w:t>ка</w:t>
      </w:r>
      <w:r w:rsidRPr="004F36A1">
        <w:rPr>
          <w:sz w:val="28"/>
        </w:rPr>
        <w:t xml:space="preserve"> </w:t>
      </w:r>
      <w:r>
        <w:rPr>
          <w:sz w:val="28"/>
        </w:rPr>
        <w:t xml:space="preserve">(11,7), билим беріі тармагына (12,8), </w:t>
      </w:r>
      <w:r w:rsidRPr="004F36A1">
        <w:rPr>
          <w:sz w:val="28"/>
        </w:rPr>
        <w:t>д³¾ жана чекене соода</w:t>
      </w:r>
      <w:r>
        <w:rPr>
          <w:sz w:val="28"/>
        </w:rPr>
        <w:t xml:space="preserve">га, </w:t>
      </w:r>
      <w:r w:rsidRPr="004F36A1">
        <w:rPr>
          <w:sz w:val="28"/>
        </w:rPr>
        <w:t>автомобилдерди жана мотоциклдерди о¾доо</w:t>
      </w:r>
      <w:r>
        <w:rPr>
          <w:sz w:val="28"/>
        </w:rPr>
        <w:t>го</w:t>
      </w:r>
      <w:r w:rsidRPr="004F36A1">
        <w:rPr>
          <w:sz w:val="28"/>
        </w:rPr>
        <w:t xml:space="preserve"> </w:t>
      </w:r>
      <w:r>
        <w:rPr>
          <w:sz w:val="28"/>
        </w:rPr>
        <w:t>(9,7) туура келди.</w:t>
      </w:r>
      <w:proofErr w:type="gramEnd"/>
    </w:p>
    <w:p w:rsidR="00E95F98" w:rsidRDefault="00E95F98" w:rsidP="00E95F98">
      <w:pPr>
        <w:ind w:firstLine="709"/>
        <w:jc w:val="both"/>
        <w:rPr>
          <w:sz w:val="28"/>
        </w:rPr>
      </w:pPr>
      <w:r>
        <w:rPr>
          <w:sz w:val="28"/>
        </w:rPr>
        <w:t>1346</w:t>
      </w:r>
      <w:r>
        <w:rPr>
          <w:sz w:val="28"/>
          <w:lang w:val="ky-KG"/>
        </w:rPr>
        <w:t xml:space="preserve"> </w:t>
      </w:r>
      <w:r>
        <w:rPr>
          <w:sz w:val="28"/>
        </w:rPr>
        <w:t xml:space="preserve">ю/ж (же 15,0 </w:t>
      </w:r>
      <w:r>
        <w:rPr>
          <w:sz w:val="28"/>
          <w:lang w:val="ky-KG"/>
        </w:rPr>
        <w:t>пайыз)</w:t>
      </w:r>
      <w:r w:rsidRPr="00D43EE4">
        <w:rPr>
          <w:sz w:val="28"/>
        </w:rPr>
        <w:t xml:space="preserve"> </w:t>
      </w:r>
      <w:r>
        <w:rPr>
          <w:sz w:val="28"/>
        </w:rPr>
        <w:t xml:space="preserve">мамлекеттик менчиги менен, </w:t>
      </w:r>
      <w:r w:rsidR="001E691B">
        <w:rPr>
          <w:sz w:val="28"/>
        </w:rPr>
        <w:t xml:space="preserve">                 </w:t>
      </w:r>
      <w:r>
        <w:rPr>
          <w:sz w:val="28"/>
        </w:rPr>
        <w:t>352 (3,9) - муниципалдык, 7257 (81,0)</w:t>
      </w:r>
      <w:r w:rsidRPr="002045FD">
        <w:rPr>
          <w:sz w:val="28"/>
        </w:rPr>
        <w:t xml:space="preserve"> </w:t>
      </w:r>
      <w:r>
        <w:rPr>
          <w:sz w:val="28"/>
        </w:rPr>
        <w:t xml:space="preserve">- жеке менчиги менен катталган, </w:t>
      </w:r>
      <w:r>
        <w:rPr>
          <w:sz w:val="28"/>
        </w:rPr>
        <w:lastRenderedPageBreak/>
        <w:t>алардын ичинен 229 бирд. (2,5 пайыз) чет ¼лк¼л³к м³лк³ менен</w:t>
      </w:r>
      <w:r w:rsidRPr="002045FD">
        <w:rPr>
          <w:sz w:val="28"/>
        </w:rPr>
        <w:t xml:space="preserve"> </w:t>
      </w:r>
      <w:r>
        <w:rPr>
          <w:sz w:val="28"/>
        </w:rPr>
        <w:t>ю/ж, калганы алардын филиалдары</w:t>
      </w:r>
      <w:r>
        <w:rPr>
          <w:sz w:val="28"/>
          <w:lang w:val="ky-KG"/>
        </w:rPr>
        <w:t>н</w:t>
      </w:r>
      <w:r>
        <w:rPr>
          <w:sz w:val="28"/>
        </w:rPr>
        <w:t xml:space="preserve"> жана ¼к³лч³л³кт¼</w:t>
      </w:r>
      <w:proofErr w:type="gramStart"/>
      <w:r>
        <w:rPr>
          <w:sz w:val="28"/>
        </w:rPr>
        <w:t>р</w:t>
      </w:r>
      <w:proofErr w:type="gramEnd"/>
      <w:r>
        <w:rPr>
          <w:sz w:val="28"/>
        </w:rPr>
        <w:t>³</w:t>
      </w:r>
      <w:r>
        <w:rPr>
          <w:sz w:val="28"/>
          <w:lang w:val="ky-KG"/>
        </w:rPr>
        <w:t>н</w:t>
      </w:r>
      <w:r>
        <w:rPr>
          <w:sz w:val="28"/>
        </w:rPr>
        <w:t xml:space="preserve"> тізјт.</w:t>
      </w:r>
    </w:p>
    <w:p w:rsidR="00E95F98" w:rsidRDefault="00E95F98" w:rsidP="00E95F98">
      <w:pPr>
        <w:ind w:firstLine="709"/>
        <w:jc w:val="both"/>
        <w:rPr>
          <w:sz w:val="28"/>
          <w:lang w:val="ky-KG"/>
        </w:rPr>
      </w:pPr>
      <w:r>
        <w:rPr>
          <w:sz w:val="28"/>
          <w:lang w:val="ky-KG"/>
        </w:rPr>
        <w:t>Учурдагы статистикалык отчеттуулук боюнча ж³рг</w:t>
      </w:r>
      <w:r>
        <w:rPr>
          <w:sz w:val="28"/>
        </w:rPr>
        <w:t>³</w:t>
      </w:r>
      <w:r>
        <w:rPr>
          <w:sz w:val="28"/>
          <w:lang w:val="ky-KG"/>
        </w:rPr>
        <w:t>з³лг</w:t>
      </w:r>
      <w:r>
        <w:rPr>
          <w:sz w:val="28"/>
        </w:rPr>
        <w:t>¼</w:t>
      </w:r>
      <w:r>
        <w:rPr>
          <w:sz w:val="28"/>
          <w:lang w:val="ky-KG"/>
        </w:rPr>
        <w:t xml:space="preserve">н статкаттоонун тактоосунун натыйжасында иш ж³рг³зг¼н </w:t>
      </w:r>
      <w:r>
        <w:rPr>
          <w:sz w:val="28"/>
        </w:rPr>
        <w:t>ю/ж</w:t>
      </w:r>
      <w:r>
        <w:rPr>
          <w:sz w:val="28"/>
          <w:lang w:val="ky-KG"/>
        </w:rPr>
        <w:t xml:space="preserve"> </w:t>
      </w:r>
      <w:r w:rsidR="00BD44B2">
        <w:rPr>
          <w:sz w:val="28"/>
          <w:lang w:val="ky-KG"/>
        </w:rPr>
        <w:t xml:space="preserve">                 </w:t>
      </w:r>
      <w:r>
        <w:rPr>
          <w:sz w:val="28"/>
          <w:lang w:val="ky-KG"/>
        </w:rPr>
        <w:t>3593 бирд. т³зд³ (же жалпы ю/ж санына 40,1 пайыз), жаѕыдан т³з³лг¼нд¼р - 274 (3,0</w:t>
      </w:r>
      <w:r w:rsidRPr="000C17FC">
        <w:rPr>
          <w:sz w:val="28"/>
          <w:lang w:val="ky-KG"/>
        </w:rPr>
        <w:t>)</w:t>
      </w:r>
      <w:r>
        <w:rPr>
          <w:sz w:val="28"/>
          <w:lang w:val="ky-KG"/>
        </w:rPr>
        <w:t>, убактылуу ¼зд¼р³н³н иш аракетин токтоткондор («уктап жаткандар») - 765 (8,5), узак м</w:t>
      </w:r>
      <w:r w:rsidRPr="000C17FC">
        <w:rPr>
          <w:sz w:val="28"/>
          <w:lang w:val="ky-KG"/>
        </w:rPr>
        <w:t>¼¼</w:t>
      </w:r>
      <w:r>
        <w:rPr>
          <w:sz w:val="28"/>
          <w:lang w:val="ky-KG"/>
        </w:rPr>
        <w:t>н</w:t>
      </w:r>
      <w:r w:rsidRPr="000C17FC">
        <w:rPr>
          <w:sz w:val="28"/>
          <w:lang w:val="ky-KG"/>
        </w:rPr>
        <w:t>¼</w:t>
      </w:r>
      <w:r>
        <w:rPr>
          <w:sz w:val="28"/>
          <w:lang w:val="ky-KG"/>
        </w:rPr>
        <w:t>тт¼ туруп калгандар - 4211 бирд. (47,0 пайыз), жоюлуу стадиясында тургандар - 108 бирдик (1,2 пайыз).</w:t>
      </w:r>
    </w:p>
    <w:p w:rsidR="00E95F98" w:rsidRDefault="00E95F98" w:rsidP="00E95F98">
      <w:pPr>
        <w:ind w:firstLine="709"/>
        <w:jc w:val="both"/>
        <w:rPr>
          <w:sz w:val="28"/>
          <w:lang w:val="ky-KG"/>
        </w:rPr>
      </w:pPr>
      <w:r>
        <w:rPr>
          <w:sz w:val="28"/>
          <w:szCs w:val="28"/>
          <w:lang w:val="ky-KG"/>
        </w:rPr>
        <w:t>2019-</w:t>
      </w:r>
      <w:r w:rsidRPr="00380706">
        <w:rPr>
          <w:sz w:val="28"/>
          <w:szCs w:val="28"/>
          <w:lang w:val="ky-KG"/>
        </w:rPr>
        <w:t>ж.</w:t>
      </w:r>
      <w:r>
        <w:rPr>
          <w:sz w:val="28"/>
          <w:szCs w:val="28"/>
          <w:lang w:val="ky-KG"/>
        </w:rPr>
        <w:t xml:space="preserve"> </w:t>
      </w:r>
      <w:r w:rsidRPr="00E44574">
        <w:rPr>
          <w:sz w:val="28"/>
          <w:szCs w:val="28"/>
          <w:lang w:val="ky-KG"/>
        </w:rPr>
        <w:t>1-</w:t>
      </w:r>
      <w:r>
        <w:rPr>
          <w:sz w:val="28"/>
          <w:szCs w:val="28"/>
          <w:lang w:val="ky-KG"/>
        </w:rPr>
        <w:t xml:space="preserve">июлуна </w:t>
      </w:r>
      <w:r w:rsidRPr="00E44574">
        <w:rPr>
          <w:sz w:val="28"/>
          <w:szCs w:val="28"/>
          <w:lang w:val="ky-KG"/>
        </w:rPr>
        <w:t xml:space="preserve">карата </w:t>
      </w:r>
      <w:r>
        <w:rPr>
          <w:sz w:val="28"/>
          <w:szCs w:val="28"/>
          <w:lang w:val="ky-KG"/>
        </w:rPr>
        <w:t>82717</w:t>
      </w:r>
      <w:r w:rsidRPr="00E44574">
        <w:rPr>
          <w:sz w:val="28"/>
          <w:lang w:val="ky-KG"/>
        </w:rPr>
        <w:t xml:space="preserve"> жеке ишкерлер ¼</w:t>
      </w:r>
      <w:r>
        <w:rPr>
          <w:sz w:val="28"/>
          <w:lang w:val="ky-KG"/>
        </w:rPr>
        <w:t xml:space="preserve">зд¼р³н³н ишмердигин </w:t>
      </w:r>
      <w:r w:rsidRPr="00E44574">
        <w:rPr>
          <w:sz w:val="28"/>
          <w:lang w:val="ky-KG"/>
        </w:rPr>
        <w:t xml:space="preserve">каттаган, алардын ичинен к¼пч³л³к ³л³ш³ </w:t>
      </w:r>
      <w:r w:rsidRPr="004F36A1">
        <w:rPr>
          <w:sz w:val="28"/>
          <w:lang w:val="ky-KG"/>
        </w:rPr>
        <w:t>д³¾ жана чекене соода</w:t>
      </w:r>
      <w:r>
        <w:rPr>
          <w:sz w:val="28"/>
          <w:lang w:val="ky-KG"/>
        </w:rPr>
        <w:t>,</w:t>
      </w:r>
      <w:r w:rsidRPr="004F36A1">
        <w:rPr>
          <w:sz w:val="28"/>
          <w:lang w:val="ky-KG"/>
        </w:rPr>
        <w:t xml:space="preserve"> автомобилдерди жана мотоциклдерди о¾доо</w:t>
      </w:r>
      <w:r>
        <w:rPr>
          <w:sz w:val="28"/>
          <w:lang w:val="ky-KG"/>
        </w:rPr>
        <w:t xml:space="preserve"> </w:t>
      </w:r>
      <w:r w:rsidRPr="006A19DE">
        <w:rPr>
          <w:sz w:val="28"/>
          <w:lang w:val="ky-KG"/>
        </w:rPr>
        <w:t>ч</w:t>
      </w:r>
      <w:r>
        <w:rPr>
          <w:sz w:val="28"/>
          <w:lang w:val="ky-KG"/>
        </w:rPr>
        <w:t>¼</w:t>
      </w:r>
      <w:r w:rsidRPr="006A19DE">
        <w:rPr>
          <w:sz w:val="28"/>
          <w:lang w:val="ky-KG"/>
        </w:rPr>
        <w:t>йр</w:t>
      </w:r>
      <w:r w:rsidRPr="00B8379F">
        <w:rPr>
          <w:sz w:val="28"/>
          <w:lang w:val="ky-KG"/>
        </w:rPr>
        <w:t>¼</w:t>
      </w:r>
      <w:r w:rsidRPr="006A19DE">
        <w:rPr>
          <w:sz w:val="28"/>
          <w:lang w:val="ky-KG"/>
        </w:rPr>
        <w:t>с</w:t>
      </w:r>
      <w:r w:rsidRPr="00B8379F">
        <w:rPr>
          <w:sz w:val="28"/>
          <w:lang w:val="ky-KG"/>
        </w:rPr>
        <w:t>³</w:t>
      </w:r>
      <w:r w:rsidRPr="006A19DE">
        <w:rPr>
          <w:sz w:val="28"/>
          <w:lang w:val="ky-KG"/>
        </w:rPr>
        <w:t>н</w:t>
      </w:r>
      <w:r>
        <w:rPr>
          <w:sz w:val="28"/>
          <w:lang w:val="ky-KG"/>
        </w:rPr>
        <w:t>ј</w:t>
      </w:r>
      <w:r w:rsidRPr="006A19DE">
        <w:rPr>
          <w:sz w:val="28"/>
          <w:lang w:val="ky-KG"/>
        </w:rPr>
        <w:t xml:space="preserve"> </w:t>
      </w:r>
      <w:r w:rsidRPr="00E44574">
        <w:rPr>
          <w:sz w:val="28"/>
          <w:lang w:val="ky-KG"/>
        </w:rPr>
        <w:t>(3</w:t>
      </w:r>
      <w:r>
        <w:rPr>
          <w:sz w:val="28"/>
          <w:lang w:val="ky-KG"/>
        </w:rPr>
        <w:t>7,4</w:t>
      </w:r>
      <w:r w:rsidRPr="00E44574">
        <w:rPr>
          <w:sz w:val="28"/>
          <w:lang w:val="ky-KG"/>
        </w:rPr>
        <w:t xml:space="preserve"> пайызы), </w:t>
      </w:r>
      <w:r w:rsidRPr="004F36A1">
        <w:rPr>
          <w:sz w:val="28"/>
          <w:lang w:val="ky-KG"/>
        </w:rPr>
        <w:t>айыл чарбасы</w:t>
      </w:r>
      <w:r>
        <w:rPr>
          <w:sz w:val="28"/>
          <w:lang w:val="ky-KG"/>
        </w:rPr>
        <w:t>на</w:t>
      </w:r>
      <w:r w:rsidRPr="004F36A1">
        <w:rPr>
          <w:sz w:val="28"/>
          <w:lang w:val="ky-KG"/>
        </w:rPr>
        <w:t>, токой чарба</w:t>
      </w:r>
      <w:r>
        <w:rPr>
          <w:sz w:val="28"/>
          <w:lang w:val="ky-KG"/>
        </w:rPr>
        <w:t xml:space="preserve">сына </w:t>
      </w:r>
      <w:r w:rsidRPr="004F36A1">
        <w:rPr>
          <w:sz w:val="28"/>
          <w:lang w:val="ky-KG"/>
        </w:rPr>
        <w:t>жана балык уулоочулук</w:t>
      </w:r>
      <w:r>
        <w:rPr>
          <w:sz w:val="28"/>
          <w:lang w:val="ky-KG"/>
        </w:rPr>
        <w:t>ка</w:t>
      </w:r>
      <w:r w:rsidRPr="004F36A1">
        <w:rPr>
          <w:sz w:val="28"/>
          <w:lang w:val="ky-KG"/>
        </w:rPr>
        <w:t xml:space="preserve"> </w:t>
      </w:r>
      <w:r w:rsidRPr="00E44574">
        <w:rPr>
          <w:sz w:val="28"/>
          <w:lang w:val="ky-KG"/>
        </w:rPr>
        <w:t>(3</w:t>
      </w:r>
      <w:r>
        <w:rPr>
          <w:sz w:val="28"/>
          <w:lang w:val="ky-KG"/>
        </w:rPr>
        <w:t>1</w:t>
      </w:r>
      <w:r w:rsidRPr="00E44574">
        <w:rPr>
          <w:sz w:val="28"/>
          <w:lang w:val="ky-KG"/>
        </w:rPr>
        <w:t>,</w:t>
      </w:r>
      <w:r>
        <w:rPr>
          <w:sz w:val="28"/>
          <w:lang w:val="ky-KG"/>
        </w:rPr>
        <w:t>3</w:t>
      </w:r>
      <w:r w:rsidRPr="00E44574">
        <w:rPr>
          <w:sz w:val="28"/>
          <w:lang w:val="ky-KG"/>
        </w:rPr>
        <w:t xml:space="preserve">), </w:t>
      </w:r>
      <w:r>
        <w:rPr>
          <w:sz w:val="28"/>
          <w:lang w:val="ky-KG"/>
        </w:rPr>
        <w:t>у</w:t>
      </w:r>
      <w:r w:rsidRPr="008E546E">
        <w:rPr>
          <w:sz w:val="28"/>
          <w:lang w:val="ky-KG"/>
        </w:rPr>
        <w:t xml:space="preserve">наа </w:t>
      </w:r>
      <w:r>
        <w:rPr>
          <w:sz w:val="28"/>
          <w:lang w:val="ky-KG"/>
        </w:rPr>
        <w:t xml:space="preserve">жана байланыш </w:t>
      </w:r>
      <w:r w:rsidRPr="008E546E">
        <w:rPr>
          <w:sz w:val="28"/>
          <w:lang w:val="ky-KG"/>
        </w:rPr>
        <w:t>ишмердиги</w:t>
      </w:r>
      <w:r>
        <w:rPr>
          <w:sz w:val="28"/>
          <w:lang w:val="ky-KG"/>
        </w:rPr>
        <w:t>не</w:t>
      </w:r>
      <w:r w:rsidRPr="004A7388">
        <w:rPr>
          <w:sz w:val="28"/>
          <w:lang w:val="ky-KG"/>
        </w:rPr>
        <w:t xml:space="preserve"> </w:t>
      </w:r>
      <w:r w:rsidRPr="00E44574">
        <w:rPr>
          <w:sz w:val="28"/>
          <w:lang w:val="ky-KG"/>
        </w:rPr>
        <w:t>(1</w:t>
      </w:r>
      <w:r>
        <w:rPr>
          <w:sz w:val="28"/>
          <w:lang w:val="ky-KG"/>
        </w:rPr>
        <w:t>2</w:t>
      </w:r>
      <w:r w:rsidRPr="00E44574">
        <w:rPr>
          <w:sz w:val="28"/>
          <w:lang w:val="ky-KG"/>
        </w:rPr>
        <w:t>,</w:t>
      </w:r>
      <w:r>
        <w:rPr>
          <w:sz w:val="28"/>
          <w:lang w:val="ky-KG"/>
        </w:rPr>
        <w:t xml:space="preserve">9) </w:t>
      </w:r>
      <w:r w:rsidRPr="00B8379F">
        <w:rPr>
          <w:sz w:val="28"/>
          <w:lang w:val="ky-KG"/>
        </w:rPr>
        <w:t>¼</w:t>
      </w:r>
      <w:r w:rsidRPr="00E44574">
        <w:rPr>
          <w:sz w:val="28"/>
          <w:lang w:val="ky-KG"/>
        </w:rPr>
        <w:t>н</w:t>
      </w:r>
      <w:r>
        <w:rPr>
          <w:sz w:val="28"/>
          <w:lang w:val="ky-KG"/>
        </w:rPr>
        <w:t>¼</w:t>
      </w:r>
      <w:r w:rsidRPr="00E44574">
        <w:rPr>
          <w:sz w:val="28"/>
          <w:lang w:val="ky-KG"/>
        </w:rPr>
        <w:t>р жай</w:t>
      </w:r>
      <w:r>
        <w:rPr>
          <w:sz w:val="28"/>
          <w:lang w:val="ky-KG"/>
        </w:rPr>
        <w:t>га (7,1</w:t>
      </w:r>
      <w:r w:rsidRPr="00E44574">
        <w:rPr>
          <w:sz w:val="28"/>
          <w:lang w:val="ky-KG"/>
        </w:rPr>
        <w:t xml:space="preserve"> пайызы) туура келди.</w:t>
      </w:r>
    </w:p>
    <w:p w:rsidR="00D35958" w:rsidRDefault="00D35958" w:rsidP="00D35958">
      <w:pPr>
        <w:spacing w:before="240" w:after="60"/>
        <w:jc w:val="center"/>
        <w:rPr>
          <w:b/>
          <w:color w:val="FF0000"/>
          <w:sz w:val="30"/>
          <w:szCs w:val="30"/>
        </w:rPr>
      </w:pPr>
      <w:r>
        <w:rPr>
          <w:b/>
          <w:color w:val="FF0000"/>
          <w:sz w:val="30"/>
          <w:szCs w:val="30"/>
        </w:rPr>
        <w:t>Р</w:t>
      </w:r>
      <w:r w:rsidRPr="005F72FB">
        <w:rPr>
          <w:b/>
          <w:color w:val="FF0000"/>
          <w:sz w:val="30"/>
          <w:szCs w:val="30"/>
        </w:rPr>
        <w:t>еалдуу сектор</w:t>
      </w:r>
    </w:p>
    <w:p w:rsidR="00D35958" w:rsidRDefault="00D35958" w:rsidP="00D35958">
      <w:pPr>
        <w:keepNext/>
        <w:ind w:firstLine="708"/>
        <w:jc w:val="both"/>
        <w:outlineLvl w:val="0"/>
        <w:rPr>
          <w:sz w:val="28"/>
          <w:szCs w:val="28"/>
          <w:lang w:val="ky-KG"/>
        </w:rPr>
      </w:pPr>
      <w:r>
        <w:rPr>
          <w:b/>
          <w:bCs/>
          <w:color w:val="FF0000"/>
          <w:sz w:val="28"/>
          <w:szCs w:val="28"/>
          <w:lang w:val="ky-KG"/>
        </w:rPr>
        <w:t>Јнјр</w:t>
      </w:r>
      <w:r w:rsidRPr="0022076B">
        <w:rPr>
          <w:b/>
          <w:bCs/>
          <w:color w:val="FF0000"/>
          <w:sz w:val="28"/>
          <w:szCs w:val="28"/>
          <w:lang w:val="ky-KG"/>
        </w:rPr>
        <w:t xml:space="preserve"> жай</w:t>
      </w:r>
      <w:r w:rsidRPr="0022076B">
        <w:rPr>
          <w:color w:val="FF0000"/>
          <w:sz w:val="28"/>
          <w:szCs w:val="28"/>
          <w:lang w:val="ky-KG"/>
        </w:rPr>
        <w:t>.</w:t>
      </w:r>
      <w:r w:rsidRPr="0022076B">
        <w:rPr>
          <w:sz w:val="28"/>
          <w:szCs w:val="28"/>
          <w:lang w:val="ky-KG"/>
        </w:rPr>
        <w:t xml:space="preserve"> </w:t>
      </w:r>
      <w:r>
        <w:rPr>
          <w:sz w:val="28"/>
          <w:szCs w:val="28"/>
          <w:lang w:val="ky-KG"/>
        </w:rPr>
        <w:t>201</w:t>
      </w:r>
      <w:r>
        <w:rPr>
          <w:sz w:val="28"/>
          <w:szCs w:val="28"/>
        </w:rPr>
        <w:t>9</w:t>
      </w:r>
      <w:r>
        <w:rPr>
          <w:sz w:val="28"/>
          <w:szCs w:val="28"/>
          <w:lang w:val="ky-KG"/>
        </w:rPr>
        <w:t>-ж. (³.ж.) январь -</w:t>
      </w:r>
      <w:r w:rsidR="00C91716">
        <w:rPr>
          <w:sz w:val="28"/>
          <w:szCs w:val="28"/>
          <w:lang w:val="ky-KG"/>
        </w:rPr>
        <w:t xml:space="preserve"> </w:t>
      </w:r>
      <w:r>
        <w:rPr>
          <w:sz w:val="28"/>
          <w:szCs w:val="28"/>
          <w:lang w:val="ky-KG"/>
        </w:rPr>
        <w:t xml:space="preserve">июнунда </w:t>
      </w:r>
      <w:r w:rsidRPr="0022076B">
        <w:rPr>
          <w:sz w:val="28"/>
          <w:szCs w:val="28"/>
          <w:lang w:val="ky-KG"/>
        </w:rPr>
        <w:t xml:space="preserve">облус боюнча ¼н¼р жай продукциясын ¼нд³р³³н³н, жумуштардын жана тейл¼¼л¼рдін кјлјмдјрі </w:t>
      </w:r>
      <w:r>
        <w:rPr>
          <w:sz w:val="28"/>
          <w:szCs w:val="28"/>
          <w:lang w:val="ky-KG"/>
        </w:rPr>
        <w:t>4 668 962,5</w:t>
      </w:r>
      <w:r w:rsidRPr="0022076B">
        <w:rPr>
          <w:sz w:val="28"/>
          <w:szCs w:val="28"/>
          <w:lang w:val="ky-KG"/>
        </w:rPr>
        <w:t xml:space="preserve"> ми¾ сомго аткарылган,</w:t>
      </w:r>
      <w:r>
        <w:rPr>
          <w:sz w:val="28"/>
          <w:szCs w:val="28"/>
          <w:lang w:val="ky-KG"/>
        </w:rPr>
        <w:t xml:space="preserve"> </w:t>
      </w:r>
      <w:r w:rsidRPr="0022076B">
        <w:rPr>
          <w:sz w:val="28"/>
          <w:szCs w:val="28"/>
          <w:lang w:val="ky-KG"/>
        </w:rPr>
        <w:t xml:space="preserve">бул тармактын продукциясынын физикалык к¼л¼м³н³н индекси (ФКИ) </w:t>
      </w:r>
      <w:r w:rsidR="008D75E3">
        <w:rPr>
          <w:sz w:val="28"/>
          <w:szCs w:val="28"/>
          <w:lang w:val="ky-KG"/>
        </w:rPr>
        <w:t xml:space="preserve">                        </w:t>
      </w:r>
      <w:r w:rsidRPr="0022076B">
        <w:rPr>
          <w:sz w:val="28"/>
          <w:szCs w:val="28"/>
          <w:lang w:val="ky-KG"/>
        </w:rPr>
        <w:t>201</w:t>
      </w:r>
      <w:r>
        <w:rPr>
          <w:sz w:val="28"/>
          <w:szCs w:val="28"/>
          <w:lang w:val="ky-KG"/>
        </w:rPr>
        <w:t>8</w:t>
      </w:r>
      <w:r w:rsidRPr="0022076B">
        <w:rPr>
          <w:sz w:val="28"/>
          <w:szCs w:val="28"/>
          <w:lang w:val="ky-KG"/>
        </w:rPr>
        <w:t xml:space="preserve">-ж. </w:t>
      </w:r>
      <w:r>
        <w:rPr>
          <w:sz w:val="28"/>
          <w:szCs w:val="28"/>
          <w:lang w:val="ky-KG"/>
        </w:rPr>
        <w:t xml:space="preserve">январь-июнуна </w:t>
      </w:r>
      <w:r w:rsidRPr="00396E8E">
        <w:rPr>
          <w:sz w:val="28"/>
          <w:szCs w:val="28"/>
          <w:lang w:val="ky-KG"/>
        </w:rPr>
        <w:t>сал</w:t>
      </w:r>
      <w:r w:rsidRPr="0022076B">
        <w:rPr>
          <w:sz w:val="28"/>
          <w:szCs w:val="28"/>
          <w:lang w:val="ky-KG"/>
        </w:rPr>
        <w:t xml:space="preserve">ыштырмалуу </w:t>
      </w:r>
      <w:r>
        <w:rPr>
          <w:sz w:val="28"/>
          <w:szCs w:val="28"/>
          <w:lang w:val="ky-KG"/>
        </w:rPr>
        <w:t>117,7</w:t>
      </w:r>
      <w:r w:rsidRPr="0022076B">
        <w:rPr>
          <w:sz w:val="28"/>
          <w:szCs w:val="28"/>
          <w:lang w:val="ky-KG"/>
        </w:rPr>
        <w:t xml:space="preserve"> пайызды тізді. Жалпы ¼н¼р жайынын т³з³м³нд¼ иштет³³ </w:t>
      </w:r>
      <w:r w:rsidRPr="0022076B">
        <w:rPr>
          <w:iCs/>
          <w:sz w:val="28"/>
          <w:szCs w:val="28"/>
          <w:lang w:val="ky-KG"/>
        </w:rPr>
        <w:t xml:space="preserve">¼нд³р³шт¼р³н³н </w:t>
      </w:r>
      <w:r w:rsidRPr="0022076B">
        <w:rPr>
          <w:sz w:val="28"/>
          <w:szCs w:val="28"/>
          <w:lang w:val="ky-KG"/>
        </w:rPr>
        <w:t xml:space="preserve">продукцияларынын к¼л¼мд¼р³ </w:t>
      </w:r>
      <w:r>
        <w:rPr>
          <w:sz w:val="28"/>
          <w:szCs w:val="28"/>
          <w:lang w:val="ky-KG"/>
        </w:rPr>
        <w:t>71,6</w:t>
      </w:r>
      <w:r w:rsidRPr="0022076B">
        <w:rPr>
          <w:sz w:val="28"/>
          <w:szCs w:val="28"/>
          <w:lang w:val="ky-KG"/>
        </w:rPr>
        <w:t xml:space="preserve"> пайызды, тиешеліі катарда, пайдалуу кендерди казуунуку </w:t>
      </w:r>
      <w:r>
        <w:rPr>
          <w:sz w:val="28"/>
          <w:szCs w:val="28"/>
          <w:lang w:val="ky-KG"/>
        </w:rPr>
        <w:t>–</w:t>
      </w:r>
      <w:r w:rsidRPr="0022076B">
        <w:rPr>
          <w:sz w:val="28"/>
          <w:szCs w:val="28"/>
          <w:lang w:val="ky-KG"/>
        </w:rPr>
        <w:t xml:space="preserve"> </w:t>
      </w:r>
      <w:r>
        <w:rPr>
          <w:sz w:val="28"/>
          <w:szCs w:val="28"/>
          <w:lang w:val="ky-KG"/>
        </w:rPr>
        <w:t>15,5;</w:t>
      </w:r>
      <w:r w:rsidRPr="0022076B">
        <w:rPr>
          <w:sz w:val="28"/>
          <w:szCs w:val="28"/>
          <w:lang w:val="ky-KG"/>
        </w:rPr>
        <w:t xml:space="preserve"> электр энергия, буу жана кондицияланган аба менен камсыздоонуку</w:t>
      </w:r>
      <w:r>
        <w:rPr>
          <w:sz w:val="28"/>
          <w:szCs w:val="28"/>
          <w:lang w:val="ky-KG"/>
        </w:rPr>
        <w:t xml:space="preserve"> – 11,8;</w:t>
      </w:r>
      <w:r w:rsidRPr="0022076B">
        <w:rPr>
          <w:sz w:val="28"/>
          <w:szCs w:val="28"/>
          <w:lang w:val="ky-KG"/>
        </w:rPr>
        <w:t xml:space="preserve"> суу менен камсыздоо, кал</w:t>
      </w:r>
      <w:r>
        <w:rPr>
          <w:sz w:val="28"/>
          <w:szCs w:val="28"/>
          <w:lang w:val="ky-KG"/>
        </w:rPr>
        <w:t>дыктарды тазалоо жана иштет³³</w:t>
      </w:r>
      <w:r w:rsidRPr="0022076B">
        <w:rPr>
          <w:sz w:val="28"/>
          <w:szCs w:val="28"/>
          <w:lang w:val="ky-KG"/>
        </w:rPr>
        <w:t xml:space="preserve"> ишканаларыныкы </w:t>
      </w:r>
      <w:r>
        <w:rPr>
          <w:sz w:val="28"/>
          <w:szCs w:val="28"/>
          <w:lang w:val="ky-KG"/>
        </w:rPr>
        <w:t>–</w:t>
      </w:r>
      <w:r w:rsidRPr="0022076B">
        <w:rPr>
          <w:sz w:val="28"/>
          <w:szCs w:val="28"/>
          <w:lang w:val="ky-KG"/>
        </w:rPr>
        <w:t xml:space="preserve"> </w:t>
      </w:r>
      <w:r>
        <w:rPr>
          <w:sz w:val="28"/>
          <w:szCs w:val="28"/>
          <w:lang w:val="ky-KG"/>
        </w:rPr>
        <w:t>1,1</w:t>
      </w:r>
      <w:r w:rsidRPr="0022076B">
        <w:rPr>
          <w:sz w:val="28"/>
          <w:szCs w:val="28"/>
          <w:lang w:val="ky-KG"/>
        </w:rPr>
        <w:t xml:space="preserve"> пайызды т³зд³.</w:t>
      </w:r>
    </w:p>
    <w:p w:rsidR="00D35958" w:rsidRDefault="0046122D" w:rsidP="00D35958">
      <w:pPr>
        <w:spacing w:before="240" w:after="120"/>
        <w:ind w:left="1247" w:hanging="963"/>
        <w:rPr>
          <w:i/>
          <w:sz w:val="22"/>
          <w:szCs w:val="22"/>
          <w:lang w:val="ky-KG"/>
        </w:rPr>
      </w:pPr>
      <w:r>
        <w:rPr>
          <w:b/>
          <w:sz w:val="26"/>
          <w:szCs w:val="26"/>
          <w:lang w:val="ky-KG"/>
        </w:rPr>
        <w:t>3</w:t>
      </w:r>
      <w:r w:rsidR="00D35958" w:rsidRPr="0022076B">
        <w:rPr>
          <w:b/>
          <w:sz w:val="26"/>
          <w:szCs w:val="26"/>
          <w:lang w:val="ky-KG"/>
        </w:rPr>
        <w:t xml:space="preserve">-таблица. </w:t>
      </w:r>
      <w:r w:rsidR="00D35958">
        <w:rPr>
          <w:b/>
          <w:sz w:val="26"/>
          <w:szCs w:val="26"/>
          <w:lang w:val="ky-KG"/>
        </w:rPr>
        <w:t>£</w:t>
      </w:r>
      <w:r w:rsidR="00D35958" w:rsidRPr="0022076B">
        <w:rPr>
          <w:b/>
          <w:sz w:val="26"/>
          <w:szCs w:val="26"/>
          <w:lang w:val="ky-KG"/>
        </w:rPr>
        <w:t>нјр жай продукциясын ¼нд³р³³н³н кјлјмі</w:t>
      </w:r>
      <w:r w:rsidR="00D35958" w:rsidRPr="0022076B">
        <w:rPr>
          <w:i/>
          <w:sz w:val="22"/>
          <w:szCs w:val="22"/>
          <w:lang w:val="ky-KG"/>
        </w:rPr>
        <w:t xml:space="preserve">  (ми¾ сом)</w:t>
      </w:r>
    </w:p>
    <w:tbl>
      <w:tblPr>
        <w:tblW w:w="5000" w:type="pct"/>
        <w:tblInd w:w="31" w:type="dxa"/>
        <w:tblCellMar>
          <w:left w:w="31" w:type="dxa"/>
          <w:right w:w="31" w:type="dxa"/>
        </w:tblCellMar>
        <w:tblLook w:val="0000" w:firstRow="0" w:lastRow="0" w:firstColumn="0" w:lastColumn="0" w:noHBand="0" w:noVBand="0"/>
      </w:tblPr>
      <w:tblGrid>
        <w:gridCol w:w="3935"/>
        <w:gridCol w:w="1265"/>
        <w:gridCol w:w="1548"/>
        <w:gridCol w:w="1490"/>
        <w:gridCol w:w="1463"/>
      </w:tblGrid>
      <w:tr w:rsidR="00D35958" w:rsidRPr="00524746" w:rsidTr="00620B4E">
        <w:trPr>
          <w:cantSplit/>
          <w:trHeight w:val="592"/>
          <w:tblHeader/>
        </w:trPr>
        <w:tc>
          <w:tcPr>
            <w:tcW w:w="2028" w:type="pct"/>
            <w:vMerge w:val="restart"/>
            <w:tcBorders>
              <w:top w:val="single" w:sz="12" w:space="0" w:color="000000"/>
            </w:tcBorders>
          </w:tcPr>
          <w:p w:rsidR="00D35958" w:rsidRPr="00524746" w:rsidRDefault="00D35958" w:rsidP="00620B4E">
            <w:pPr>
              <w:spacing w:before="20" w:after="20"/>
              <w:rPr>
                <w:color w:val="000000"/>
                <w:lang w:val="ky-KG"/>
              </w:rPr>
            </w:pPr>
          </w:p>
        </w:tc>
        <w:tc>
          <w:tcPr>
            <w:tcW w:w="1450" w:type="pct"/>
            <w:gridSpan w:val="2"/>
            <w:tcBorders>
              <w:top w:val="single" w:sz="12" w:space="0" w:color="000000"/>
              <w:bottom w:val="single" w:sz="12" w:space="0" w:color="000000"/>
            </w:tcBorders>
            <w:vAlign w:val="center"/>
          </w:tcPr>
          <w:p w:rsidR="00D35958" w:rsidRPr="00524746" w:rsidRDefault="00D35958" w:rsidP="00620B4E">
            <w:pPr>
              <w:spacing w:before="20" w:after="20"/>
              <w:ind w:right="111"/>
              <w:jc w:val="center"/>
              <w:rPr>
                <w:b/>
                <w:color w:val="000000"/>
                <w:lang w:val="ky-KG"/>
              </w:rPr>
            </w:pPr>
            <w:r w:rsidRPr="00524746">
              <w:rPr>
                <w:b/>
                <w:color w:val="000000"/>
                <w:lang w:val="ky-KG"/>
              </w:rPr>
              <w:t>2018</w:t>
            </w:r>
          </w:p>
        </w:tc>
        <w:tc>
          <w:tcPr>
            <w:tcW w:w="1522" w:type="pct"/>
            <w:gridSpan w:val="2"/>
            <w:tcBorders>
              <w:top w:val="single" w:sz="12" w:space="0" w:color="000000"/>
              <w:bottom w:val="single" w:sz="12" w:space="0" w:color="000000"/>
            </w:tcBorders>
            <w:shd w:val="clear" w:color="auto" w:fill="auto"/>
            <w:vAlign w:val="center"/>
          </w:tcPr>
          <w:p w:rsidR="00D35958" w:rsidRPr="00524746" w:rsidRDefault="00D35958" w:rsidP="00620B4E">
            <w:pPr>
              <w:spacing w:before="20" w:after="20"/>
              <w:ind w:right="110"/>
              <w:jc w:val="center"/>
              <w:rPr>
                <w:b/>
                <w:color w:val="000000"/>
                <w:lang w:val="ky-KG"/>
              </w:rPr>
            </w:pPr>
            <w:r w:rsidRPr="00524746">
              <w:rPr>
                <w:b/>
                <w:color w:val="000000"/>
                <w:lang w:val="ky-KG"/>
              </w:rPr>
              <w:t>2019</w:t>
            </w:r>
          </w:p>
        </w:tc>
      </w:tr>
      <w:tr w:rsidR="00D35958" w:rsidRPr="00524746" w:rsidTr="00620B4E">
        <w:trPr>
          <w:cantSplit/>
          <w:trHeight w:val="592"/>
          <w:tblHeader/>
        </w:trPr>
        <w:tc>
          <w:tcPr>
            <w:tcW w:w="2028" w:type="pct"/>
            <w:vMerge/>
          </w:tcPr>
          <w:p w:rsidR="00D35958" w:rsidRPr="00524746" w:rsidRDefault="00D35958" w:rsidP="00620B4E">
            <w:pPr>
              <w:spacing w:before="20" w:after="20"/>
              <w:rPr>
                <w:color w:val="000000"/>
                <w:lang w:val="ky-KG"/>
              </w:rPr>
            </w:pPr>
          </w:p>
        </w:tc>
        <w:tc>
          <w:tcPr>
            <w:tcW w:w="652" w:type="pct"/>
            <w:tcBorders>
              <w:top w:val="single" w:sz="12" w:space="0" w:color="000000"/>
            </w:tcBorders>
          </w:tcPr>
          <w:p w:rsidR="00D35958" w:rsidRPr="00524746" w:rsidRDefault="00D35958" w:rsidP="00620B4E">
            <w:pPr>
              <w:jc w:val="center"/>
              <w:rPr>
                <w:b/>
                <w:color w:val="000000"/>
                <w:sz w:val="23"/>
                <w:szCs w:val="23"/>
              </w:rPr>
            </w:pPr>
            <w:r w:rsidRPr="00524746">
              <w:rPr>
                <w:b/>
                <w:color w:val="000000"/>
                <w:sz w:val="23"/>
                <w:szCs w:val="23"/>
              </w:rPr>
              <w:t>июнь</w:t>
            </w:r>
          </w:p>
        </w:tc>
        <w:tc>
          <w:tcPr>
            <w:tcW w:w="798" w:type="pct"/>
            <w:tcBorders>
              <w:top w:val="single" w:sz="12" w:space="0" w:color="000000"/>
            </w:tcBorders>
          </w:tcPr>
          <w:p w:rsidR="00D35958" w:rsidRPr="00524746" w:rsidRDefault="00D35958" w:rsidP="00620B4E">
            <w:pPr>
              <w:jc w:val="center"/>
              <w:rPr>
                <w:b/>
                <w:color w:val="000000"/>
                <w:sz w:val="23"/>
                <w:szCs w:val="23"/>
              </w:rPr>
            </w:pPr>
            <w:r w:rsidRPr="00524746">
              <w:rPr>
                <w:b/>
                <w:color w:val="000000"/>
                <w:sz w:val="23"/>
                <w:szCs w:val="23"/>
              </w:rPr>
              <w:t>январь-июнь</w:t>
            </w:r>
          </w:p>
        </w:tc>
        <w:tc>
          <w:tcPr>
            <w:tcW w:w="768" w:type="pct"/>
            <w:tcBorders>
              <w:top w:val="single" w:sz="12" w:space="0" w:color="000000"/>
            </w:tcBorders>
            <w:shd w:val="clear" w:color="auto" w:fill="auto"/>
          </w:tcPr>
          <w:p w:rsidR="00D35958" w:rsidRPr="00524746" w:rsidRDefault="00D35958" w:rsidP="00620B4E">
            <w:pPr>
              <w:jc w:val="center"/>
              <w:rPr>
                <w:b/>
                <w:color w:val="000000"/>
                <w:sz w:val="23"/>
                <w:szCs w:val="23"/>
              </w:rPr>
            </w:pPr>
            <w:r w:rsidRPr="00524746">
              <w:rPr>
                <w:b/>
                <w:color w:val="000000"/>
                <w:sz w:val="23"/>
                <w:szCs w:val="23"/>
              </w:rPr>
              <w:t>июнь</w:t>
            </w:r>
          </w:p>
        </w:tc>
        <w:tc>
          <w:tcPr>
            <w:tcW w:w="754" w:type="pct"/>
            <w:tcBorders>
              <w:top w:val="single" w:sz="12" w:space="0" w:color="000000"/>
            </w:tcBorders>
            <w:shd w:val="clear" w:color="auto" w:fill="auto"/>
          </w:tcPr>
          <w:p w:rsidR="00D35958" w:rsidRPr="00524746" w:rsidRDefault="00D35958" w:rsidP="00620B4E">
            <w:pPr>
              <w:jc w:val="center"/>
              <w:rPr>
                <w:b/>
                <w:color w:val="000000"/>
                <w:sz w:val="23"/>
                <w:szCs w:val="23"/>
              </w:rPr>
            </w:pPr>
            <w:r w:rsidRPr="00524746">
              <w:rPr>
                <w:b/>
                <w:color w:val="000000"/>
                <w:sz w:val="23"/>
                <w:szCs w:val="23"/>
              </w:rPr>
              <w:t>январь-июнь</w:t>
            </w:r>
          </w:p>
        </w:tc>
      </w:tr>
      <w:tr w:rsidR="00D35958" w:rsidRPr="00524746" w:rsidTr="00620B4E">
        <w:trPr>
          <w:trHeight w:val="471"/>
        </w:trPr>
        <w:tc>
          <w:tcPr>
            <w:tcW w:w="2028" w:type="pct"/>
            <w:tcBorders>
              <w:top w:val="single" w:sz="12" w:space="0" w:color="000000"/>
            </w:tcBorders>
            <w:vAlign w:val="bottom"/>
          </w:tcPr>
          <w:p w:rsidR="00D35958" w:rsidRPr="00524746" w:rsidRDefault="00D35958" w:rsidP="00620B4E">
            <w:pPr>
              <w:spacing w:before="40" w:after="40"/>
              <w:ind w:left="113" w:hanging="113"/>
              <w:rPr>
                <w:b/>
                <w:color w:val="000000"/>
                <w:lang w:val="ky-KG"/>
              </w:rPr>
            </w:pPr>
            <w:r w:rsidRPr="00524746">
              <w:rPr>
                <w:b/>
                <w:color w:val="000000"/>
                <w:lang w:val="ky-KG"/>
              </w:rPr>
              <w:t>Бардыгы</w:t>
            </w:r>
          </w:p>
        </w:tc>
        <w:tc>
          <w:tcPr>
            <w:tcW w:w="652" w:type="pct"/>
            <w:tcBorders>
              <w:top w:val="single" w:sz="12" w:space="0" w:color="000000"/>
            </w:tcBorders>
            <w:shd w:val="clear" w:color="auto" w:fill="auto"/>
            <w:vAlign w:val="center"/>
          </w:tcPr>
          <w:p w:rsidR="00D35958" w:rsidRPr="00524746" w:rsidRDefault="00D35958" w:rsidP="00D9775E">
            <w:pPr>
              <w:spacing w:before="20" w:after="20"/>
              <w:jc w:val="right"/>
              <w:rPr>
                <w:b/>
                <w:color w:val="000000"/>
              </w:rPr>
            </w:pPr>
            <w:r w:rsidRPr="00524746">
              <w:rPr>
                <w:b/>
                <w:color w:val="000000"/>
              </w:rPr>
              <w:t>713 606,8</w:t>
            </w:r>
          </w:p>
        </w:tc>
        <w:tc>
          <w:tcPr>
            <w:tcW w:w="798" w:type="pct"/>
            <w:tcBorders>
              <w:top w:val="single" w:sz="12" w:space="0" w:color="000000"/>
            </w:tcBorders>
            <w:shd w:val="clear" w:color="auto" w:fill="auto"/>
            <w:vAlign w:val="center"/>
          </w:tcPr>
          <w:p w:rsidR="00D35958" w:rsidRPr="00524746" w:rsidRDefault="00D35958" w:rsidP="00D9775E">
            <w:pPr>
              <w:spacing w:before="20" w:after="20"/>
              <w:jc w:val="right"/>
              <w:rPr>
                <w:b/>
                <w:color w:val="000000"/>
              </w:rPr>
            </w:pPr>
            <w:r w:rsidRPr="00524746">
              <w:rPr>
                <w:b/>
                <w:color w:val="000000"/>
              </w:rPr>
              <w:t xml:space="preserve">  4 227 671,1</w:t>
            </w:r>
          </w:p>
        </w:tc>
        <w:tc>
          <w:tcPr>
            <w:tcW w:w="768" w:type="pct"/>
            <w:tcBorders>
              <w:top w:val="single" w:sz="12" w:space="0" w:color="000000"/>
            </w:tcBorders>
            <w:shd w:val="clear" w:color="auto" w:fill="auto"/>
            <w:vAlign w:val="center"/>
          </w:tcPr>
          <w:p w:rsidR="00D35958" w:rsidRPr="00524746" w:rsidRDefault="00D35958" w:rsidP="00D9775E">
            <w:pPr>
              <w:spacing w:before="20" w:after="20"/>
              <w:jc w:val="right"/>
              <w:rPr>
                <w:b/>
                <w:color w:val="000000"/>
              </w:rPr>
            </w:pPr>
            <w:r w:rsidRPr="00524746">
              <w:rPr>
                <w:b/>
                <w:color w:val="000000"/>
              </w:rPr>
              <w:t xml:space="preserve">   864 170,8</w:t>
            </w:r>
          </w:p>
        </w:tc>
        <w:tc>
          <w:tcPr>
            <w:tcW w:w="754" w:type="pct"/>
            <w:tcBorders>
              <w:top w:val="single" w:sz="12" w:space="0" w:color="000000"/>
            </w:tcBorders>
            <w:shd w:val="clear" w:color="auto" w:fill="auto"/>
            <w:vAlign w:val="center"/>
          </w:tcPr>
          <w:p w:rsidR="00D35958" w:rsidRPr="00524746" w:rsidRDefault="00D35958" w:rsidP="00D9775E">
            <w:pPr>
              <w:spacing w:before="20" w:after="20"/>
              <w:jc w:val="right"/>
              <w:rPr>
                <w:b/>
                <w:color w:val="000000"/>
              </w:rPr>
            </w:pPr>
            <w:r w:rsidRPr="00524746">
              <w:rPr>
                <w:b/>
                <w:color w:val="000000"/>
              </w:rPr>
              <w:t xml:space="preserve"> 4 668 962,5</w:t>
            </w:r>
          </w:p>
        </w:tc>
      </w:tr>
      <w:tr w:rsidR="00D35958" w:rsidRPr="00524746" w:rsidTr="00620B4E">
        <w:tc>
          <w:tcPr>
            <w:tcW w:w="2028" w:type="pct"/>
            <w:vAlign w:val="bottom"/>
          </w:tcPr>
          <w:p w:rsidR="00D35958" w:rsidRPr="00524746" w:rsidRDefault="00D35958" w:rsidP="00620B4E">
            <w:pPr>
              <w:spacing w:before="40" w:after="40"/>
              <w:ind w:left="170" w:hanging="113"/>
              <w:rPr>
                <w:color w:val="000000"/>
                <w:lang w:val="ky-KG"/>
              </w:rPr>
            </w:pPr>
            <w:r w:rsidRPr="00524746">
              <w:rPr>
                <w:color w:val="000000"/>
                <w:lang w:val="ky-KG"/>
              </w:rPr>
              <w:t>Пайдалуу</w:t>
            </w:r>
            <w:r w:rsidRPr="00524746">
              <w:rPr>
                <w:b/>
                <w:color w:val="000000"/>
                <w:lang w:val="ky-KG"/>
              </w:rPr>
              <w:t xml:space="preserve"> </w:t>
            </w:r>
            <w:r w:rsidRPr="00524746">
              <w:rPr>
                <w:bCs/>
                <w:color w:val="000000"/>
                <w:lang w:val="ky-KG"/>
              </w:rPr>
              <w:t xml:space="preserve">кендерди казуу </w:t>
            </w:r>
          </w:p>
        </w:tc>
        <w:tc>
          <w:tcPr>
            <w:tcW w:w="652" w:type="pct"/>
            <w:shd w:val="clear" w:color="auto" w:fill="auto"/>
          </w:tcPr>
          <w:p w:rsidR="00D35958" w:rsidRPr="00524746" w:rsidRDefault="00D35958" w:rsidP="00D9775E">
            <w:pPr>
              <w:spacing w:before="20" w:after="20"/>
              <w:jc w:val="right"/>
              <w:rPr>
                <w:color w:val="000000"/>
              </w:rPr>
            </w:pPr>
            <w:r w:rsidRPr="00524746">
              <w:rPr>
                <w:color w:val="000000"/>
              </w:rPr>
              <w:t xml:space="preserve">  66 038,5</w:t>
            </w:r>
          </w:p>
        </w:tc>
        <w:tc>
          <w:tcPr>
            <w:tcW w:w="798" w:type="pct"/>
            <w:shd w:val="clear" w:color="auto" w:fill="auto"/>
            <w:vAlign w:val="bottom"/>
          </w:tcPr>
          <w:p w:rsidR="00D35958" w:rsidRPr="00524746" w:rsidRDefault="00D35958" w:rsidP="00D9775E">
            <w:pPr>
              <w:spacing w:before="20" w:after="20"/>
              <w:jc w:val="right"/>
              <w:rPr>
                <w:color w:val="000000"/>
              </w:rPr>
            </w:pPr>
            <w:r w:rsidRPr="00524746">
              <w:rPr>
                <w:color w:val="000000"/>
              </w:rPr>
              <w:t xml:space="preserve">     823 145,8</w:t>
            </w:r>
          </w:p>
        </w:tc>
        <w:tc>
          <w:tcPr>
            <w:tcW w:w="768" w:type="pct"/>
            <w:shd w:val="clear" w:color="auto" w:fill="auto"/>
          </w:tcPr>
          <w:p w:rsidR="00D35958" w:rsidRPr="00524746" w:rsidRDefault="00D35958" w:rsidP="00D9775E">
            <w:pPr>
              <w:spacing w:before="20" w:after="20"/>
              <w:jc w:val="right"/>
              <w:rPr>
                <w:color w:val="000000"/>
              </w:rPr>
            </w:pPr>
            <w:r w:rsidRPr="00524746">
              <w:rPr>
                <w:color w:val="000000"/>
              </w:rPr>
              <w:t xml:space="preserve">  114 987,0</w:t>
            </w:r>
          </w:p>
        </w:tc>
        <w:tc>
          <w:tcPr>
            <w:tcW w:w="754" w:type="pct"/>
            <w:shd w:val="clear" w:color="auto" w:fill="auto"/>
            <w:vAlign w:val="bottom"/>
          </w:tcPr>
          <w:p w:rsidR="00D35958" w:rsidRPr="00524746" w:rsidRDefault="00D35958" w:rsidP="00D9775E">
            <w:pPr>
              <w:spacing w:before="20" w:after="20"/>
              <w:jc w:val="right"/>
              <w:rPr>
                <w:color w:val="000000"/>
              </w:rPr>
            </w:pPr>
            <w:r w:rsidRPr="00524746">
              <w:rPr>
                <w:color w:val="000000"/>
              </w:rPr>
              <w:t xml:space="preserve">   724 190,2</w:t>
            </w:r>
          </w:p>
        </w:tc>
      </w:tr>
      <w:tr w:rsidR="00D35958" w:rsidRPr="00524746" w:rsidTr="00620B4E">
        <w:tc>
          <w:tcPr>
            <w:tcW w:w="2028" w:type="pct"/>
            <w:vAlign w:val="bottom"/>
          </w:tcPr>
          <w:p w:rsidR="00D35958" w:rsidRPr="00524746" w:rsidRDefault="00D35958" w:rsidP="00620B4E">
            <w:pPr>
              <w:spacing w:before="40" w:after="40"/>
              <w:ind w:left="170" w:hanging="113"/>
              <w:rPr>
                <w:color w:val="000000"/>
                <w:lang w:val="ky-KG"/>
              </w:rPr>
            </w:pPr>
            <w:r w:rsidRPr="00524746">
              <w:rPr>
                <w:color w:val="000000"/>
                <w:lang w:val="ky-KG"/>
              </w:rPr>
              <w:t>Иштет³³ ¼нд³р³шт¼р</w:t>
            </w:r>
          </w:p>
        </w:tc>
        <w:tc>
          <w:tcPr>
            <w:tcW w:w="652" w:type="pct"/>
            <w:shd w:val="clear" w:color="auto" w:fill="auto"/>
          </w:tcPr>
          <w:p w:rsidR="00D35958" w:rsidRPr="00524746" w:rsidRDefault="00D35958" w:rsidP="00D9775E">
            <w:pPr>
              <w:spacing w:before="20" w:after="20"/>
              <w:jc w:val="right"/>
              <w:rPr>
                <w:color w:val="000000"/>
              </w:rPr>
            </w:pPr>
            <w:r w:rsidRPr="00524746">
              <w:rPr>
                <w:color w:val="000000"/>
              </w:rPr>
              <w:t>581 268,8</w:t>
            </w:r>
          </w:p>
        </w:tc>
        <w:tc>
          <w:tcPr>
            <w:tcW w:w="798" w:type="pct"/>
            <w:shd w:val="clear" w:color="auto" w:fill="auto"/>
            <w:vAlign w:val="bottom"/>
          </w:tcPr>
          <w:p w:rsidR="00D35958" w:rsidRPr="00524746" w:rsidRDefault="00D35958" w:rsidP="00D9775E">
            <w:pPr>
              <w:spacing w:before="20" w:after="20"/>
              <w:jc w:val="right"/>
              <w:rPr>
                <w:color w:val="000000"/>
              </w:rPr>
            </w:pPr>
            <w:r w:rsidRPr="00524746">
              <w:rPr>
                <w:color w:val="000000"/>
              </w:rPr>
              <w:t>2 834 562,0</w:t>
            </w:r>
          </w:p>
        </w:tc>
        <w:tc>
          <w:tcPr>
            <w:tcW w:w="768" w:type="pct"/>
            <w:shd w:val="clear" w:color="auto" w:fill="auto"/>
          </w:tcPr>
          <w:p w:rsidR="00D35958" w:rsidRPr="00524746" w:rsidRDefault="00D35958" w:rsidP="00D9775E">
            <w:pPr>
              <w:spacing w:before="20" w:after="20"/>
              <w:jc w:val="right"/>
              <w:rPr>
                <w:color w:val="000000"/>
              </w:rPr>
            </w:pPr>
            <w:r w:rsidRPr="00524746">
              <w:rPr>
                <w:color w:val="000000"/>
              </w:rPr>
              <w:t xml:space="preserve"> 683 170,4</w:t>
            </w:r>
          </w:p>
        </w:tc>
        <w:tc>
          <w:tcPr>
            <w:tcW w:w="754" w:type="pct"/>
            <w:shd w:val="clear" w:color="auto" w:fill="auto"/>
            <w:vAlign w:val="bottom"/>
          </w:tcPr>
          <w:p w:rsidR="00D35958" w:rsidRPr="00524746" w:rsidRDefault="00D35958" w:rsidP="00D9775E">
            <w:pPr>
              <w:spacing w:before="20" w:after="20"/>
              <w:jc w:val="right"/>
              <w:rPr>
                <w:color w:val="000000"/>
              </w:rPr>
            </w:pPr>
            <w:r w:rsidRPr="00524746">
              <w:rPr>
                <w:color w:val="000000"/>
              </w:rPr>
              <w:t>3 344 849,9</w:t>
            </w:r>
          </w:p>
        </w:tc>
      </w:tr>
      <w:tr w:rsidR="00D35958" w:rsidRPr="00524746" w:rsidTr="00620B4E">
        <w:tblPrEx>
          <w:tblCellMar>
            <w:left w:w="30" w:type="dxa"/>
            <w:right w:w="30" w:type="dxa"/>
          </w:tblCellMar>
        </w:tblPrEx>
        <w:trPr>
          <w:trHeight w:val="857"/>
        </w:trPr>
        <w:tc>
          <w:tcPr>
            <w:tcW w:w="2028" w:type="pct"/>
            <w:vAlign w:val="bottom"/>
          </w:tcPr>
          <w:p w:rsidR="00D35958" w:rsidRPr="00524746" w:rsidRDefault="00D35958" w:rsidP="00620B4E">
            <w:pPr>
              <w:spacing w:before="40" w:after="40"/>
              <w:ind w:left="170" w:hanging="113"/>
              <w:rPr>
                <w:color w:val="000000"/>
                <w:lang w:val="ky-KG"/>
              </w:rPr>
            </w:pPr>
            <w:r w:rsidRPr="00524746">
              <w:rPr>
                <w:color w:val="000000"/>
              </w:rPr>
              <w:t xml:space="preserve">Электр энергия, буу </w:t>
            </w:r>
            <w:r w:rsidRPr="00524746">
              <w:rPr>
                <w:color w:val="000000"/>
                <w:lang w:val="ky-KG"/>
              </w:rPr>
              <w:t>жана</w:t>
            </w:r>
            <w:r w:rsidRPr="00524746">
              <w:rPr>
                <w:color w:val="000000"/>
              </w:rPr>
              <w:t xml:space="preserve"> кондиц</w:t>
            </w:r>
            <w:r w:rsidRPr="00524746">
              <w:rPr>
                <w:color w:val="000000"/>
                <w:lang w:val="ky-KG"/>
              </w:rPr>
              <w:t>ия</w:t>
            </w:r>
            <w:r w:rsidRPr="00524746">
              <w:rPr>
                <w:color w:val="000000"/>
              </w:rPr>
              <w:t>л</w:t>
            </w:r>
            <w:r w:rsidRPr="00524746">
              <w:rPr>
                <w:color w:val="000000"/>
                <w:lang w:val="ky-KG"/>
              </w:rPr>
              <w:t>ан</w:t>
            </w:r>
            <w:r w:rsidRPr="00524746">
              <w:rPr>
                <w:color w:val="000000"/>
              </w:rPr>
              <w:t>ган аба менен камсыздоо</w:t>
            </w:r>
            <w:r w:rsidRPr="00524746">
              <w:rPr>
                <w:color w:val="000000"/>
                <w:lang w:val="ky-KG"/>
              </w:rPr>
              <w:t xml:space="preserve"> (жабдуу)</w:t>
            </w:r>
          </w:p>
        </w:tc>
        <w:tc>
          <w:tcPr>
            <w:tcW w:w="652" w:type="pct"/>
            <w:shd w:val="clear" w:color="auto" w:fill="auto"/>
          </w:tcPr>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r w:rsidRPr="00524746">
              <w:rPr>
                <w:color w:val="000000"/>
              </w:rPr>
              <w:t xml:space="preserve"> 56 265,5</w:t>
            </w:r>
          </w:p>
        </w:tc>
        <w:tc>
          <w:tcPr>
            <w:tcW w:w="798" w:type="pct"/>
            <w:shd w:val="clear" w:color="auto" w:fill="auto"/>
            <w:vAlign w:val="bottom"/>
          </w:tcPr>
          <w:p w:rsidR="00D35958" w:rsidRPr="00524746" w:rsidRDefault="00D35958" w:rsidP="00D9775E">
            <w:pPr>
              <w:spacing w:before="20" w:after="20"/>
              <w:ind w:left="170" w:hanging="113"/>
              <w:jc w:val="right"/>
              <w:rPr>
                <w:color w:val="000000"/>
              </w:rPr>
            </w:pPr>
            <w:r w:rsidRPr="00524746">
              <w:rPr>
                <w:color w:val="000000"/>
              </w:rPr>
              <w:t xml:space="preserve">           524 710,5</w:t>
            </w:r>
          </w:p>
        </w:tc>
        <w:tc>
          <w:tcPr>
            <w:tcW w:w="768" w:type="pct"/>
            <w:shd w:val="clear" w:color="auto" w:fill="auto"/>
          </w:tcPr>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r w:rsidRPr="00524746">
              <w:rPr>
                <w:color w:val="000000"/>
              </w:rPr>
              <w:t xml:space="preserve"> 56 432,9</w:t>
            </w:r>
          </w:p>
        </w:tc>
        <w:tc>
          <w:tcPr>
            <w:tcW w:w="754" w:type="pct"/>
            <w:shd w:val="clear" w:color="auto" w:fill="auto"/>
            <w:vAlign w:val="bottom"/>
          </w:tcPr>
          <w:p w:rsidR="00D35958" w:rsidRPr="00524746" w:rsidRDefault="00D35958" w:rsidP="00D9775E">
            <w:pPr>
              <w:spacing w:before="20" w:after="20"/>
              <w:ind w:left="170" w:hanging="113"/>
              <w:jc w:val="right"/>
              <w:rPr>
                <w:color w:val="000000"/>
              </w:rPr>
            </w:pPr>
            <w:r w:rsidRPr="00524746">
              <w:rPr>
                <w:color w:val="000000"/>
              </w:rPr>
              <w:t>549 124,1</w:t>
            </w:r>
          </w:p>
        </w:tc>
      </w:tr>
      <w:tr w:rsidR="00D35958" w:rsidRPr="00524746" w:rsidTr="00620B4E">
        <w:tblPrEx>
          <w:tblCellMar>
            <w:left w:w="30" w:type="dxa"/>
            <w:right w:w="30" w:type="dxa"/>
          </w:tblCellMar>
        </w:tblPrEx>
        <w:tc>
          <w:tcPr>
            <w:tcW w:w="2028" w:type="pct"/>
            <w:tcBorders>
              <w:bottom w:val="single" w:sz="12" w:space="0" w:color="auto"/>
            </w:tcBorders>
            <w:vAlign w:val="bottom"/>
          </w:tcPr>
          <w:p w:rsidR="00D35958" w:rsidRPr="00524746" w:rsidRDefault="00D35958" w:rsidP="00620B4E">
            <w:pPr>
              <w:spacing w:before="40" w:after="40"/>
              <w:ind w:left="170" w:hanging="113"/>
              <w:rPr>
                <w:color w:val="000000"/>
                <w:lang w:val="ky-KG"/>
              </w:rPr>
            </w:pPr>
            <w:r w:rsidRPr="00524746">
              <w:rPr>
                <w:color w:val="000000"/>
                <w:lang w:val="en-US"/>
              </w:rPr>
              <w:t>C</w:t>
            </w:r>
            <w:r w:rsidRPr="00524746">
              <w:rPr>
                <w:color w:val="000000"/>
              </w:rPr>
              <w:t xml:space="preserve">уу менен жабдуу, </w:t>
            </w:r>
            <w:r w:rsidRPr="00524746">
              <w:rPr>
                <w:color w:val="000000"/>
                <w:lang w:val="ky-KG"/>
              </w:rPr>
              <w:t>калдыктарды</w:t>
            </w:r>
            <w:r w:rsidRPr="00524746">
              <w:rPr>
                <w:color w:val="000000"/>
              </w:rPr>
              <w:t xml:space="preserve"> тазалоо жана иштеп чыгуу</w:t>
            </w:r>
          </w:p>
        </w:tc>
        <w:tc>
          <w:tcPr>
            <w:tcW w:w="652" w:type="pct"/>
            <w:tcBorders>
              <w:bottom w:val="single" w:sz="12" w:space="0" w:color="auto"/>
            </w:tcBorders>
            <w:shd w:val="clear" w:color="auto" w:fill="auto"/>
          </w:tcPr>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r w:rsidRPr="00524746">
              <w:rPr>
                <w:color w:val="000000"/>
              </w:rPr>
              <w:t>10 034,0</w:t>
            </w:r>
          </w:p>
        </w:tc>
        <w:tc>
          <w:tcPr>
            <w:tcW w:w="798" w:type="pct"/>
            <w:tcBorders>
              <w:bottom w:val="single" w:sz="12" w:space="0" w:color="auto"/>
            </w:tcBorders>
            <w:shd w:val="clear" w:color="auto" w:fill="auto"/>
            <w:vAlign w:val="bottom"/>
          </w:tcPr>
          <w:p w:rsidR="00D35958" w:rsidRPr="00524746" w:rsidRDefault="00D35958" w:rsidP="00D9775E">
            <w:pPr>
              <w:spacing w:before="20" w:after="20"/>
              <w:ind w:left="170" w:hanging="113"/>
              <w:jc w:val="right"/>
              <w:rPr>
                <w:color w:val="000000"/>
              </w:rPr>
            </w:pPr>
            <w:r w:rsidRPr="00524746">
              <w:rPr>
                <w:color w:val="000000"/>
              </w:rPr>
              <w:t>45 252,8</w:t>
            </w:r>
          </w:p>
        </w:tc>
        <w:tc>
          <w:tcPr>
            <w:tcW w:w="768" w:type="pct"/>
            <w:tcBorders>
              <w:bottom w:val="single" w:sz="12" w:space="0" w:color="auto"/>
            </w:tcBorders>
            <w:shd w:val="clear" w:color="auto" w:fill="auto"/>
          </w:tcPr>
          <w:p w:rsidR="00D35958" w:rsidRPr="00524746" w:rsidRDefault="00D35958" w:rsidP="00D9775E">
            <w:pPr>
              <w:spacing w:before="20" w:after="20"/>
              <w:ind w:left="170" w:hanging="113"/>
              <w:jc w:val="right"/>
              <w:rPr>
                <w:color w:val="000000"/>
              </w:rPr>
            </w:pPr>
          </w:p>
          <w:p w:rsidR="00D35958" w:rsidRPr="00524746" w:rsidRDefault="00D35958" w:rsidP="00D9775E">
            <w:pPr>
              <w:spacing w:before="20" w:after="20"/>
              <w:ind w:left="170" w:hanging="113"/>
              <w:jc w:val="right"/>
              <w:rPr>
                <w:color w:val="000000"/>
              </w:rPr>
            </w:pPr>
            <w:r w:rsidRPr="00524746">
              <w:rPr>
                <w:color w:val="000000"/>
              </w:rPr>
              <w:t>9 580,5</w:t>
            </w:r>
          </w:p>
        </w:tc>
        <w:tc>
          <w:tcPr>
            <w:tcW w:w="754" w:type="pct"/>
            <w:tcBorders>
              <w:bottom w:val="single" w:sz="12" w:space="0" w:color="auto"/>
            </w:tcBorders>
            <w:shd w:val="clear" w:color="auto" w:fill="auto"/>
            <w:vAlign w:val="bottom"/>
          </w:tcPr>
          <w:p w:rsidR="00D35958" w:rsidRPr="00524746" w:rsidRDefault="00D35958" w:rsidP="00D9775E">
            <w:pPr>
              <w:spacing w:before="20" w:after="20"/>
              <w:ind w:left="170" w:hanging="113"/>
              <w:jc w:val="right"/>
              <w:rPr>
                <w:color w:val="000000"/>
              </w:rPr>
            </w:pPr>
            <w:r w:rsidRPr="00524746">
              <w:rPr>
                <w:color w:val="000000"/>
              </w:rPr>
              <w:t xml:space="preserve"> 50 799,3</w:t>
            </w:r>
          </w:p>
        </w:tc>
      </w:tr>
    </w:tbl>
    <w:p w:rsidR="00DD1645" w:rsidRDefault="00DD1645" w:rsidP="00D35958">
      <w:pPr>
        <w:spacing w:before="240" w:after="120"/>
        <w:ind w:left="1418" w:hanging="1134"/>
        <w:rPr>
          <w:b/>
          <w:color w:val="000000"/>
          <w:sz w:val="26"/>
          <w:szCs w:val="26"/>
          <w:lang w:val="ky-KG"/>
        </w:rPr>
      </w:pPr>
    </w:p>
    <w:p w:rsidR="00B84E06" w:rsidRDefault="00B84E06" w:rsidP="005E49C6">
      <w:pPr>
        <w:spacing w:after="120"/>
        <w:ind w:left="1701" w:hanging="1417"/>
        <w:rPr>
          <w:b/>
          <w:color w:val="000000"/>
          <w:sz w:val="26"/>
          <w:szCs w:val="26"/>
          <w:lang w:val="ky-KG"/>
        </w:rPr>
      </w:pPr>
    </w:p>
    <w:p w:rsidR="00D35958" w:rsidRPr="00524746" w:rsidRDefault="0046122D" w:rsidP="005E49C6">
      <w:pPr>
        <w:spacing w:after="120"/>
        <w:ind w:left="1701" w:hanging="1417"/>
        <w:rPr>
          <w:i/>
          <w:color w:val="000000"/>
          <w:sz w:val="22"/>
          <w:szCs w:val="22"/>
          <w:lang w:val="ky-KG"/>
        </w:rPr>
      </w:pPr>
      <w:r>
        <w:rPr>
          <w:b/>
          <w:color w:val="000000"/>
          <w:sz w:val="26"/>
          <w:szCs w:val="26"/>
          <w:lang w:val="ky-KG"/>
        </w:rPr>
        <w:lastRenderedPageBreak/>
        <w:t>4</w:t>
      </w:r>
      <w:r w:rsidR="00D35958" w:rsidRPr="00524746">
        <w:rPr>
          <w:b/>
          <w:color w:val="000000"/>
          <w:sz w:val="26"/>
          <w:szCs w:val="26"/>
          <w:lang w:val="ky-KG"/>
        </w:rPr>
        <w:t>-таблица. Э</w:t>
      </w:r>
      <w:r w:rsidR="00D35958" w:rsidRPr="00524746">
        <w:rPr>
          <w:b/>
          <w:bCs/>
          <w:color w:val="000000"/>
          <w:sz w:val="26"/>
          <w:szCs w:val="26"/>
          <w:lang w:val="ky-KG"/>
        </w:rPr>
        <w:t xml:space="preserve">кономикалык ишмердиктин т³рл¼р³ боюнча ¼н¼р жай продукциясын ¼нд³р³³н³н, жумуштардын жана тейл¼¼л¼рд³н к¼л¼мд¼р³ </w:t>
      </w:r>
      <w:r w:rsidR="00D35958" w:rsidRPr="00524746">
        <w:rPr>
          <w:i/>
          <w:color w:val="000000"/>
          <w:sz w:val="22"/>
          <w:szCs w:val="22"/>
          <w:lang w:val="ky-KG"/>
        </w:rPr>
        <w:t>(</w:t>
      </w:r>
      <w:r w:rsidR="00D35958" w:rsidRPr="00524746">
        <w:rPr>
          <w:bCs/>
          <w:i/>
          <w:color w:val="000000"/>
          <w:sz w:val="22"/>
          <w:szCs w:val="22"/>
          <w:lang w:val="ky-KG"/>
        </w:rPr>
        <w:t>миѕ сом)</w:t>
      </w:r>
    </w:p>
    <w:tbl>
      <w:tblPr>
        <w:tblW w:w="5358" w:type="pct"/>
        <w:tblInd w:w="-253" w:type="dxa"/>
        <w:tblLayout w:type="fixed"/>
        <w:tblCellMar>
          <w:left w:w="31" w:type="dxa"/>
          <w:right w:w="31" w:type="dxa"/>
        </w:tblCellMar>
        <w:tblLook w:val="0000" w:firstRow="0" w:lastRow="0" w:firstColumn="0" w:lastColumn="0" w:noHBand="0" w:noVBand="0"/>
      </w:tblPr>
      <w:tblGrid>
        <w:gridCol w:w="2806"/>
        <w:gridCol w:w="1158"/>
        <w:gridCol w:w="1281"/>
        <w:gridCol w:w="1277"/>
        <w:gridCol w:w="1277"/>
        <w:gridCol w:w="1200"/>
        <w:gridCol w:w="1397"/>
      </w:tblGrid>
      <w:tr w:rsidR="00D35958" w:rsidRPr="00524746" w:rsidTr="00620B4E">
        <w:trPr>
          <w:tblHeader/>
        </w:trPr>
        <w:tc>
          <w:tcPr>
            <w:tcW w:w="1350" w:type="pct"/>
            <w:vMerge w:val="restart"/>
            <w:tcBorders>
              <w:top w:val="single" w:sz="12" w:space="0" w:color="auto"/>
            </w:tcBorders>
          </w:tcPr>
          <w:p w:rsidR="00D35958" w:rsidRPr="00524746" w:rsidRDefault="00D35958" w:rsidP="00620B4E">
            <w:pPr>
              <w:jc w:val="right"/>
              <w:rPr>
                <w:color w:val="000000"/>
                <w:sz w:val="23"/>
                <w:szCs w:val="23"/>
                <w:lang w:val="ky-KG"/>
              </w:rPr>
            </w:pPr>
          </w:p>
        </w:tc>
        <w:tc>
          <w:tcPr>
            <w:tcW w:w="1173" w:type="pct"/>
            <w:gridSpan w:val="2"/>
            <w:tcBorders>
              <w:top w:val="single" w:sz="12" w:space="0" w:color="auto"/>
              <w:bottom w:val="single" w:sz="4" w:space="0" w:color="auto"/>
            </w:tcBorders>
            <w:shd w:val="clear" w:color="auto" w:fill="auto"/>
            <w:vAlign w:val="center"/>
          </w:tcPr>
          <w:p w:rsidR="00D35958" w:rsidRPr="00524746" w:rsidRDefault="00D35958" w:rsidP="00620B4E">
            <w:pPr>
              <w:ind w:right="254"/>
              <w:jc w:val="center"/>
              <w:rPr>
                <w:b/>
                <w:color w:val="000000"/>
                <w:sz w:val="23"/>
                <w:szCs w:val="23"/>
              </w:rPr>
            </w:pPr>
            <w:r w:rsidRPr="00524746">
              <w:rPr>
                <w:b/>
                <w:color w:val="000000"/>
                <w:sz w:val="23"/>
                <w:szCs w:val="23"/>
              </w:rPr>
              <w:t>2018</w:t>
            </w:r>
          </w:p>
        </w:tc>
        <w:tc>
          <w:tcPr>
            <w:tcW w:w="1228" w:type="pct"/>
            <w:gridSpan w:val="2"/>
            <w:tcBorders>
              <w:top w:val="single" w:sz="12" w:space="0" w:color="auto"/>
              <w:bottom w:val="single" w:sz="4" w:space="0" w:color="auto"/>
            </w:tcBorders>
            <w:shd w:val="clear" w:color="auto" w:fill="auto"/>
            <w:vAlign w:val="center"/>
          </w:tcPr>
          <w:p w:rsidR="00D35958" w:rsidRPr="00524746" w:rsidRDefault="00D35958" w:rsidP="00620B4E">
            <w:pPr>
              <w:ind w:right="253"/>
              <w:jc w:val="center"/>
              <w:rPr>
                <w:b/>
                <w:color w:val="000000"/>
                <w:sz w:val="23"/>
                <w:szCs w:val="23"/>
              </w:rPr>
            </w:pPr>
            <w:r w:rsidRPr="00524746">
              <w:rPr>
                <w:b/>
                <w:color w:val="000000"/>
                <w:sz w:val="23"/>
                <w:szCs w:val="23"/>
              </w:rPr>
              <w:t>2019</w:t>
            </w:r>
          </w:p>
        </w:tc>
        <w:tc>
          <w:tcPr>
            <w:tcW w:w="1249" w:type="pct"/>
            <w:gridSpan w:val="2"/>
            <w:tcBorders>
              <w:top w:val="single" w:sz="12" w:space="0" w:color="auto"/>
              <w:bottom w:val="single" w:sz="4" w:space="0" w:color="auto"/>
            </w:tcBorders>
          </w:tcPr>
          <w:p w:rsidR="00D35958" w:rsidRPr="00524746" w:rsidRDefault="00D35958" w:rsidP="00620B4E">
            <w:pPr>
              <w:jc w:val="center"/>
              <w:rPr>
                <w:b/>
                <w:color w:val="000000"/>
                <w:sz w:val="23"/>
                <w:szCs w:val="23"/>
              </w:rPr>
            </w:pPr>
            <w:r w:rsidRPr="00524746">
              <w:rPr>
                <w:b/>
                <w:color w:val="000000"/>
                <w:sz w:val="23"/>
                <w:szCs w:val="23"/>
              </w:rPr>
              <w:t>Физикалык к¼</w:t>
            </w:r>
            <w:proofErr w:type="gramStart"/>
            <w:r w:rsidRPr="00524746">
              <w:rPr>
                <w:b/>
                <w:color w:val="000000"/>
                <w:sz w:val="23"/>
                <w:szCs w:val="23"/>
              </w:rPr>
              <w:t>л</w:t>
            </w:r>
            <w:proofErr w:type="gramEnd"/>
            <w:r w:rsidRPr="00524746">
              <w:rPr>
                <w:b/>
                <w:color w:val="000000"/>
                <w:sz w:val="23"/>
                <w:szCs w:val="23"/>
              </w:rPr>
              <w:t>¼мд³н индекси, пайыз менен</w:t>
            </w:r>
          </w:p>
        </w:tc>
      </w:tr>
      <w:tr w:rsidR="00D35958" w:rsidRPr="00524746" w:rsidTr="00620B4E">
        <w:trPr>
          <w:tblHeader/>
        </w:trPr>
        <w:tc>
          <w:tcPr>
            <w:tcW w:w="1350" w:type="pct"/>
            <w:vMerge/>
            <w:tcBorders>
              <w:bottom w:val="single" w:sz="12" w:space="0" w:color="auto"/>
            </w:tcBorders>
          </w:tcPr>
          <w:p w:rsidR="00D35958" w:rsidRPr="00524746" w:rsidRDefault="00D35958" w:rsidP="00620B4E">
            <w:pPr>
              <w:jc w:val="right"/>
              <w:rPr>
                <w:b/>
                <w:color w:val="000000"/>
                <w:sz w:val="23"/>
                <w:szCs w:val="23"/>
              </w:rPr>
            </w:pPr>
          </w:p>
        </w:tc>
        <w:tc>
          <w:tcPr>
            <w:tcW w:w="557" w:type="pct"/>
            <w:tcBorders>
              <w:top w:val="single" w:sz="4" w:space="0" w:color="auto"/>
              <w:bottom w:val="single" w:sz="12" w:space="0" w:color="auto"/>
            </w:tcBorders>
            <w:shd w:val="clear" w:color="auto" w:fill="auto"/>
          </w:tcPr>
          <w:p w:rsidR="00D35958" w:rsidRPr="00524746" w:rsidRDefault="00D35958" w:rsidP="00620B4E">
            <w:pPr>
              <w:rPr>
                <w:b/>
                <w:color w:val="000000"/>
                <w:sz w:val="23"/>
                <w:szCs w:val="23"/>
              </w:rPr>
            </w:pPr>
            <w:r w:rsidRPr="00524746">
              <w:rPr>
                <w:b/>
                <w:color w:val="000000"/>
                <w:sz w:val="23"/>
                <w:szCs w:val="23"/>
              </w:rPr>
              <w:t>июнь</w:t>
            </w:r>
          </w:p>
        </w:tc>
        <w:tc>
          <w:tcPr>
            <w:tcW w:w="616"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3"/>
                <w:szCs w:val="23"/>
              </w:rPr>
            </w:pPr>
            <w:r w:rsidRPr="00524746">
              <w:rPr>
                <w:b/>
                <w:color w:val="000000"/>
                <w:sz w:val="23"/>
                <w:szCs w:val="23"/>
              </w:rPr>
              <w:t>январь-июнь</w:t>
            </w:r>
          </w:p>
        </w:tc>
        <w:tc>
          <w:tcPr>
            <w:tcW w:w="614" w:type="pct"/>
            <w:tcBorders>
              <w:top w:val="single" w:sz="4" w:space="0" w:color="auto"/>
              <w:bottom w:val="single" w:sz="12" w:space="0" w:color="auto"/>
            </w:tcBorders>
            <w:shd w:val="clear" w:color="auto" w:fill="auto"/>
          </w:tcPr>
          <w:p w:rsidR="00D35958" w:rsidRPr="00524746" w:rsidRDefault="00D35958" w:rsidP="00620B4E">
            <w:pPr>
              <w:rPr>
                <w:b/>
                <w:color w:val="000000"/>
                <w:sz w:val="23"/>
                <w:szCs w:val="23"/>
              </w:rPr>
            </w:pPr>
            <w:r w:rsidRPr="00524746">
              <w:rPr>
                <w:b/>
                <w:color w:val="000000"/>
                <w:sz w:val="23"/>
                <w:szCs w:val="23"/>
              </w:rPr>
              <w:t xml:space="preserve">    июнь</w:t>
            </w:r>
          </w:p>
        </w:tc>
        <w:tc>
          <w:tcPr>
            <w:tcW w:w="614"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3"/>
                <w:szCs w:val="23"/>
              </w:rPr>
            </w:pPr>
            <w:r w:rsidRPr="00524746">
              <w:rPr>
                <w:b/>
                <w:color w:val="000000"/>
                <w:sz w:val="23"/>
                <w:szCs w:val="23"/>
              </w:rPr>
              <w:t>январь-июнь</w:t>
            </w:r>
          </w:p>
        </w:tc>
        <w:tc>
          <w:tcPr>
            <w:tcW w:w="577" w:type="pct"/>
            <w:tcBorders>
              <w:top w:val="single" w:sz="4" w:space="0" w:color="auto"/>
              <w:bottom w:val="single" w:sz="12" w:space="0" w:color="auto"/>
            </w:tcBorders>
            <w:vAlign w:val="center"/>
          </w:tcPr>
          <w:p w:rsidR="00D35958" w:rsidRPr="00524746" w:rsidRDefault="00D35958" w:rsidP="00620B4E">
            <w:pPr>
              <w:ind w:left="43" w:right="178"/>
              <w:jc w:val="right"/>
              <w:rPr>
                <w:b/>
                <w:color w:val="000000"/>
                <w:sz w:val="23"/>
                <w:szCs w:val="23"/>
              </w:rPr>
            </w:pPr>
            <w:r w:rsidRPr="00524746">
              <w:rPr>
                <w:b/>
                <w:color w:val="000000"/>
                <w:sz w:val="23"/>
                <w:szCs w:val="23"/>
              </w:rPr>
              <w:t xml:space="preserve">айга </w:t>
            </w:r>
          </w:p>
          <w:p w:rsidR="00D35958" w:rsidRPr="00524746" w:rsidRDefault="00D35958" w:rsidP="00620B4E">
            <w:pPr>
              <w:ind w:right="178"/>
              <w:jc w:val="right"/>
              <w:rPr>
                <w:b/>
                <w:color w:val="000000"/>
                <w:sz w:val="23"/>
                <w:szCs w:val="23"/>
              </w:rPr>
            </w:pPr>
            <w:r w:rsidRPr="00524746">
              <w:rPr>
                <w:b/>
                <w:color w:val="000000"/>
                <w:sz w:val="23"/>
                <w:szCs w:val="23"/>
              </w:rPr>
              <w:t>карата</w:t>
            </w:r>
          </w:p>
        </w:tc>
        <w:tc>
          <w:tcPr>
            <w:tcW w:w="672" w:type="pct"/>
            <w:tcBorders>
              <w:top w:val="single" w:sz="4" w:space="0" w:color="auto"/>
              <w:bottom w:val="single" w:sz="12" w:space="0" w:color="auto"/>
            </w:tcBorders>
            <w:vAlign w:val="center"/>
          </w:tcPr>
          <w:p w:rsidR="00D35958" w:rsidRPr="00524746" w:rsidRDefault="00D35958" w:rsidP="00620B4E">
            <w:pPr>
              <w:tabs>
                <w:tab w:val="left" w:pos="1335"/>
              </w:tabs>
              <w:ind w:right="158"/>
              <w:jc w:val="right"/>
              <w:rPr>
                <w:b/>
                <w:color w:val="000000"/>
                <w:sz w:val="23"/>
                <w:szCs w:val="23"/>
              </w:rPr>
            </w:pPr>
            <w:r w:rsidRPr="00524746">
              <w:rPr>
                <w:b/>
                <w:color w:val="000000"/>
                <w:sz w:val="23"/>
                <w:szCs w:val="23"/>
              </w:rPr>
              <w:t>мезгилге карата</w:t>
            </w:r>
          </w:p>
        </w:tc>
      </w:tr>
      <w:tr w:rsidR="00D35958" w:rsidRPr="00524746" w:rsidTr="00620B4E">
        <w:tc>
          <w:tcPr>
            <w:tcW w:w="1350" w:type="pct"/>
            <w:tcBorders>
              <w:top w:val="single" w:sz="12" w:space="0" w:color="auto"/>
            </w:tcBorders>
            <w:vAlign w:val="bottom"/>
          </w:tcPr>
          <w:p w:rsidR="00D35958" w:rsidRPr="00524746" w:rsidRDefault="00D35958" w:rsidP="00620B4E">
            <w:pPr>
              <w:tabs>
                <w:tab w:val="center" w:pos="4677"/>
                <w:tab w:val="right" w:pos="9355"/>
              </w:tabs>
              <w:spacing w:before="40" w:after="40"/>
              <w:rPr>
                <w:b/>
                <w:bCs/>
                <w:color w:val="000000"/>
                <w:sz w:val="22"/>
                <w:szCs w:val="22"/>
              </w:rPr>
            </w:pPr>
            <w:r w:rsidRPr="00524746">
              <w:rPr>
                <w:b/>
                <w:bCs/>
                <w:color w:val="000000"/>
                <w:sz w:val="22"/>
                <w:szCs w:val="22"/>
              </w:rPr>
              <w:t>Бардыгы</w:t>
            </w:r>
          </w:p>
        </w:tc>
        <w:tc>
          <w:tcPr>
            <w:tcW w:w="557" w:type="pct"/>
            <w:tcBorders>
              <w:top w:val="single" w:sz="12" w:space="0" w:color="auto"/>
            </w:tcBorders>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713 606,8</w:t>
            </w:r>
          </w:p>
        </w:tc>
        <w:tc>
          <w:tcPr>
            <w:tcW w:w="616" w:type="pct"/>
            <w:tcBorders>
              <w:top w:val="single" w:sz="12" w:space="0" w:color="auto"/>
            </w:tcBorders>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4 227 671,1</w:t>
            </w:r>
          </w:p>
        </w:tc>
        <w:tc>
          <w:tcPr>
            <w:tcW w:w="614" w:type="pct"/>
            <w:tcBorders>
              <w:top w:val="single" w:sz="12" w:space="0" w:color="auto"/>
            </w:tcBorders>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864 170,8</w:t>
            </w:r>
          </w:p>
        </w:tc>
        <w:tc>
          <w:tcPr>
            <w:tcW w:w="614" w:type="pct"/>
            <w:tcBorders>
              <w:top w:val="single" w:sz="12" w:space="0" w:color="auto"/>
            </w:tcBorders>
            <w:vAlign w:val="bottom"/>
          </w:tcPr>
          <w:p w:rsidR="00D35958" w:rsidRPr="00524746" w:rsidRDefault="00D35958" w:rsidP="005E49C6">
            <w:pPr>
              <w:spacing w:before="40" w:after="40"/>
              <w:ind w:right="-33"/>
              <w:jc w:val="right"/>
              <w:rPr>
                <w:b/>
                <w:color w:val="000000"/>
                <w:sz w:val="21"/>
                <w:szCs w:val="21"/>
              </w:rPr>
            </w:pPr>
            <w:r w:rsidRPr="00524746">
              <w:rPr>
                <w:b/>
                <w:color w:val="000000"/>
                <w:sz w:val="21"/>
                <w:szCs w:val="21"/>
              </w:rPr>
              <w:t xml:space="preserve"> 4 668 962,5</w:t>
            </w:r>
          </w:p>
        </w:tc>
        <w:tc>
          <w:tcPr>
            <w:tcW w:w="577" w:type="pct"/>
            <w:tcBorders>
              <w:top w:val="single" w:sz="12" w:space="0" w:color="auto"/>
            </w:tcBorders>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113,7</w:t>
            </w:r>
          </w:p>
        </w:tc>
        <w:tc>
          <w:tcPr>
            <w:tcW w:w="672" w:type="pct"/>
            <w:tcBorders>
              <w:top w:val="single" w:sz="12" w:space="0" w:color="auto"/>
            </w:tcBorders>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117,7</w:t>
            </w:r>
          </w:p>
        </w:tc>
      </w:tr>
      <w:tr w:rsidR="00D35958" w:rsidRPr="00524746" w:rsidTr="00620B4E">
        <w:tc>
          <w:tcPr>
            <w:tcW w:w="1350" w:type="pct"/>
            <w:vAlign w:val="bottom"/>
          </w:tcPr>
          <w:p w:rsidR="00D35958" w:rsidRPr="00524746" w:rsidRDefault="00D35958" w:rsidP="00620B4E">
            <w:pPr>
              <w:widowControl w:val="0"/>
              <w:autoSpaceDE w:val="0"/>
              <w:autoSpaceDN w:val="0"/>
              <w:adjustRightInd w:val="0"/>
              <w:spacing w:before="40" w:after="40"/>
              <w:ind w:left="113"/>
              <w:rPr>
                <w:b/>
                <w:bCs/>
                <w:color w:val="000000"/>
                <w:sz w:val="22"/>
                <w:szCs w:val="22"/>
              </w:rPr>
            </w:pPr>
            <w:r w:rsidRPr="00524746">
              <w:rPr>
                <w:b/>
                <w:color w:val="000000"/>
                <w:sz w:val="22"/>
                <w:szCs w:val="22"/>
              </w:rPr>
              <w:t>Пайдалуу кендерди казуу</w:t>
            </w:r>
            <w:r w:rsidRPr="00524746">
              <w:rPr>
                <w:b/>
                <w:bCs/>
                <w:color w:val="000000"/>
                <w:sz w:val="22"/>
                <w:szCs w:val="22"/>
              </w:rPr>
              <w:t xml:space="preserve"> </w:t>
            </w:r>
          </w:p>
        </w:tc>
        <w:tc>
          <w:tcPr>
            <w:tcW w:w="557"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66 038,5</w:t>
            </w:r>
          </w:p>
        </w:tc>
        <w:tc>
          <w:tcPr>
            <w:tcW w:w="616"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823 145,8</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114 987,0</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724 190,2</w:t>
            </w:r>
          </w:p>
        </w:tc>
        <w:tc>
          <w:tcPr>
            <w:tcW w:w="577"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153,0</w:t>
            </w:r>
          </w:p>
        </w:tc>
        <w:tc>
          <w:tcPr>
            <w:tcW w:w="672"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107,7</w:t>
            </w:r>
          </w:p>
        </w:tc>
      </w:tr>
      <w:tr w:rsidR="00D35958" w:rsidRPr="00524746" w:rsidTr="00620B4E">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Таш к¼м³</w:t>
            </w:r>
            <w:proofErr w:type="gramStart"/>
            <w:r w:rsidRPr="00524746">
              <w:rPr>
                <w:color w:val="000000"/>
                <w:sz w:val="22"/>
                <w:szCs w:val="22"/>
              </w:rPr>
              <w:t>р</w:t>
            </w:r>
            <w:proofErr w:type="gramEnd"/>
            <w:r w:rsidRPr="00524746">
              <w:rPr>
                <w:color w:val="000000"/>
                <w:sz w:val="22"/>
                <w:szCs w:val="22"/>
              </w:rPr>
              <w:t xml:space="preserve"> жана </w:t>
            </w:r>
            <w:r w:rsidRPr="00524746">
              <w:rPr>
                <w:color w:val="000000"/>
                <w:sz w:val="22"/>
                <w:szCs w:val="22"/>
                <w:lang w:val="ky-KG"/>
              </w:rPr>
              <w:t>к³р¼¾ к¼м³р</w:t>
            </w:r>
            <w:r w:rsidRPr="00524746">
              <w:rPr>
                <w:color w:val="000000"/>
                <w:sz w:val="22"/>
                <w:szCs w:val="22"/>
              </w:rPr>
              <w:t xml:space="preserve"> (лигнит) казуу </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40 094,0</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256 246,8</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69 447,6</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350 814,1</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163,5</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112,1</w:t>
            </w:r>
          </w:p>
        </w:tc>
      </w:tr>
      <w:tr w:rsidR="00D35958" w:rsidRPr="00524746" w:rsidTr="00620B4E">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Металл рудасын казуу</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 xml:space="preserve">-             </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490 413,5</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 xml:space="preserve">      -     </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277 442,9</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102,1</w:t>
            </w:r>
          </w:p>
        </w:tc>
      </w:tr>
      <w:tr w:rsidR="00D35958" w:rsidRPr="00524746" w:rsidTr="00620B4E">
        <w:trPr>
          <w:trHeight w:val="647"/>
        </w:trPr>
        <w:tc>
          <w:tcPr>
            <w:tcW w:w="1350" w:type="pct"/>
            <w:vAlign w:val="bottom"/>
          </w:tcPr>
          <w:p w:rsidR="00D35958" w:rsidRPr="00524746" w:rsidRDefault="00D35958" w:rsidP="00620B4E">
            <w:pPr>
              <w:spacing w:before="40" w:after="40"/>
              <w:ind w:left="283" w:hanging="113"/>
              <w:rPr>
                <w:color w:val="000000"/>
                <w:sz w:val="22"/>
                <w:szCs w:val="22"/>
              </w:rPr>
            </w:pPr>
            <w:proofErr w:type="gramStart"/>
            <w:r w:rsidRPr="00524746">
              <w:rPr>
                <w:color w:val="000000"/>
                <w:sz w:val="22"/>
                <w:szCs w:val="22"/>
              </w:rPr>
              <w:t>Башка</w:t>
            </w:r>
            <w:proofErr w:type="gramEnd"/>
            <w:r w:rsidRPr="00524746">
              <w:rPr>
                <w:color w:val="000000"/>
                <w:sz w:val="22"/>
                <w:szCs w:val="22"/>
              </w:rPr>
              <w:t xml:space="preserve"> пайдалуу кендерди казуу</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25 944,5</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76 485,5</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45 539,5</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95 933,2</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127,5 </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109,2</w:t>
            </w:r>
          </w:p>
        </w:tc>
      </w:tr>
      <w:tr w:rsidR="00D35958" w:rsidRPr="00524746" w:rsidTr="00620B4E">
        <w:tc>
          <w:tcPr>
            <w:tcW w:w="1350" w:type="pct"/>
            <w:vAlign w:val="bottom"/>
          </w:tcPr>
          <w:p w:rsidR="00D35958" w:rsidRPr="00524746" w:rsidRDefault="00D35958" w:rsidP="00620B4E">
            <w:pPr>
              <w:tabs>
                <w:tab w:val="center" w:pos="4677"/>
                <w:tab w:val="right" w:pos="9355"/>
              </w:tabs>
              <w:spacing w:before="40" w:after="40"/>
              <w:ind w:left="113"/>
              <w:rPr>
                <w:b/>
                <w:color w:val="000000"/>
                <w:sz w:val="22"/>
                <w:szCs w:val="22"/>
              </w:rPr>
            </w:pPr>
            <w:r w:rsidRPr="00524746">
              <w:rPr>
                <w:b/>
                <w:color w:val="000000"/>
                <w:sz w:val="22"/>
                <w:szCs w:val="22"/>
                <w:lang w:val="ky-KG"/>
              </w:rPr>
              <w:t>Иштет</w:t>
            </w:r>
            <w:r w:rsidRPr="00524746">
              <w:rPr>
                <w:b/>
                <w:color w:val="000000"/>
                <w:sz w:val="22"/>
                <w:szCs w:val="22"/>
              </w:rPr>
              <w:t xml:space="preserve">³³ </w:t>
            </w:r>
            <w:r w:rsidRPr="00524746">
              <w:rPr>
                <w:b/>
                <w:color w:val="000000"/>
                <w:sz w:val="22"/>
                <w:szCs w:val="22"/>
                <w:lang w:val="ky-KG"/>
              </w:rPr>
              <w:t>¼нд³р³шт¼р³</w:t>
            </w:r>
          </w:p>
        </w:tc>
        <w:tc>
          <w:tcPr>
            <w:tcW w:w="557"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581 268,8</w:t>
            </w:r>
          </w:p>
        </w:tc>
        <w:tc>
          <w:tcPr>
            <w:tcW w:w="616"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2 834 562,0</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683 170,4</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3 344 848,9</w:t>
            </w:r>
          </w:p>
        </w:tc>
        <w:tc>
          <w:tcPr>
            <w:tcW w:w="577"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112,8</w:t>
            </w:r>
          </w:p>
        </w:tc>
        <w:tc>
          <w:tcPr>
            <w:tcW w:w="672"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118,4</w:t>
            </w:r>
          </w:p>
        </w:tc>
      </w:tr>
      <w:tr w:rsidR="00D35958" w:rsidRPr="00524746" w:rsidTr="00620B4E">
        <w:trPr>
          <w:trHeight w:val="788"/>
        </w:trPr>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Тамак-аш азыктарын (суусундуктарды кошкондо) ¼нд³</w:t>
            </w:r>
            <w:proofErr w:type="gramStart"/>
            <w:r w:rsidRPr="00524746">
              <w:rPr>
                <w:color w:val="000000"/>
                <w:sz w:val="22"/>
                <w:szCs w:val="22"/>
              </w:rPr>
              <w:t>р</w:t>
            </w:r>
            <w:proofErr w:type="gramEnd"/>
            <w:r w:rsidRPr="00524746">
              <w:rPr>
                <w:color w:val="000000"/>
                <w:sz w:val="22"/>
                <w:szCs w:val="22"/>
              </w:rPr>
              <w:t>³³</w:t>
            </w:r>
          </w:p>
          <w:p w:rsidR="00D35958" w:rsidRPr="00DD1645" w:rsidRDefault="00D35958" w:rsidP="00620B4E">
            <w:pPr>
              <w:spacing w:before="40" w:after="40"/>
              <w:ind w:left="283" w:hanging="113"/>
              <w:rPr>
                <w:color w:val="000000"/>
                <w:sz w:val="18"/>
                <w:szCs w:val="22"/>
              </w:rPr>
            </w:pPr>
          </w:p>
        </w:tc>
        <w:tc>
          <w:tcPr>
            <w:tcW w:w="557" w:type="pct"/>
            <w:vAlign w:val="center"/>
          </w:tcPr>
          <w:p w:rsidR="00D35958" w:rsidRPr="00524746" w:rsidRDefault="00D35958" w:rsidP="005E49C6">
            <w:pPr>
              <w:spacing w:before="40" w:after="40"/>
              <w:jc w:val="right"/>
              <w:rPr>
                <w:color w:val="000000"/>
                <w:sz w:val="21"/>
                <w:szCs w:val="21"/>
              </w:rPr>
            </w:pPr>
            <w:r w:rsidRPr="00524746">
              <w:rPr>
                <w:color w:val="000000"/>
                <w:sz w:val="21"/>
                <w:szCs w:val="21"/>
              </w:rPr>
              <w:t>39 465,6</w:t>
            </w:r>
          </w:p>
        </w:tc>
        <w:tc>
          <w:tcPr>
            <w:tcW w:w="616" w:type="pct"/>
            <w:vAlign w:val="center"/>
          </w:tcPr>
          <w:p w:rsidR="00D35958" w:rsidRPr="00524746" w:rsidRDefault="00D35958" w:rsidP="005E49C6">
            <w:pPr>
              <w:spacing w:before="40" w:after="40"/>
              <w:jc w:val="right"/>
              <w:rPr>
                <w:color w:val="000000"/>
                <w:sz w:val="21"/>
                <w:szCs w:val="21"/>
              </w:rPr>
            </w:pPr>
            <w:r w:rsidRPr="00524746">
              <w:rPr>
                <w:color w:val="000000"/>
                <w:sz w:val="21"/>
                <w:szCs w:val="21"/>
              </w:rPr>
              <w:t>248 374,9</w:t>
            </w:r>
          </w:p>
        </w:tc>
        <w:tc>
          <w:tcPr>
            <w:tcW w:w="614" w:type="pct"/>
            <w:vAlign w:val="center"/>
          </w:tcPr>
          <w:p w:rsidR="00D35958" w:rsidRPr="00524746" w:rsidRDefault="00D35958" w:rsidP="005E49C6">
            <w:pPr>
              <w:spacing w:before="40" w:after="40"/>
              <w:ind w:left="-53" w:right="112" w:firstLine="53"/>
              <w:jc w:val="right"/>
              <w:rPr>
                <w:color w:val="000000"/>
                <w:sz w:val="21"/>
                <w:szCs w:val="21"/>
              </w:rPr>
            </w:pPr>
            <w:r w:rsidRPr="00524746">
              <w:rPr>
                <w:color w:val="000000"/>
                <w:sz w:val="21"/>
                <w:szCs w:val="21"/>
              </w:rPr>
              <w:t xml:space="preserve">    43 133,8</w:t>
            </w:r>
          </w:p>
        </w:tc>
        <w:tc>
          <w:tcPr>
            <w:tcW w:w="614" w:type="pct"/>
            <w:vAlign w:val="center"/>
          </w:tcPr>
          <w:p w:rsidR="00D35958" w:rsidRPr="00524746" w:rsidRDefault="00D35958" w:rsidP="005E49C6">
            <w:pPr>
              <w:spacing w:before="40" w:after="40"/>
              <w:jc w:val="right"/>
              <w:rPr>
                <w:color w:val="000000"/>
                <w:sz w:val="21"/>
                <w:szCs w:val="21"/>
              </w:rPr>
            </w:pPr>
            <w:r w:rsidRPr="00524746">
              <w:rPr>
                <w:color w:val="000000"/>
                <w:sz w:val="21"/>
                <w:szCs w:val="21"/>
              </w:rPr>
              <w:t xml:space="preserve">    253 147,6</w:t>
            </w:r>
          </w:p>
        </w:tc>
        <w:tc>
          <w:tcPr>
            <w:tcW w:w="577" w:type="pct"/>
            <w:vAlign w:val="center"/>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104,2</w:t>
            </w:r>
          </w:p>
        </w:tc>
        <w:tc>
          <w:tcPr>
            <w:tcW w:w="672" w:type="pct"/>
            <w:vAlign w:val="center"/>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111,5</w:t>
            </w:r>
          </w:p>
        </w:tc>
      </w:tr>
      <w:tr w:rsidR="00D35958" w:rsidRPr="00524746" w:rsidTr="00DD1645">
        <w:tc>
          <w:tcPr>
            <w:tcW w:w="1350" w:type="pct"/>
            <w:vAlign w:val="bottom"/>
          </w:tcPr>
          <w:p w:rsidR="00D35958" w:rsidRPr="00524746" w:rsidRDefault="00D35958" w:rsidP="00620B4E">
            <w:pPr>
              <w:spacing w:before="40" w:after="40"/>
              <w:ind w:left="283" w:hanging="113"/>
              <w:rPr>
                <w:color w:val="000000"/>
                <w:sz w:val="22"/>
                <w:szCs w:val="22"/>
                <w:lang w:val="en-US"/>
              </w:rPr>
            </w:pPr>
            <w:r w:rsidRPr="00524746">
              <w:rPr>
                <w:color w:val="000000"/>
                <w:sz w:val="22"/>
                <w:szCs w:val="22"/>
              </w:rPr>
              <w:t xml:space="preserve">  - тамеки ¼нд³</w:t>
            </w:r>
            <w:proofErr w:type="gramStart"/>
            <w:r w:rsidRPr="00524746">
              <w:rPr>
                <w:color w:val="000000"/>
                <w:sz w:val="22"/>
                <w:szCs w:val="22"/>
              </w:rPr>
              <w:t>р</w:t>
            </w:r>
            <w:proofErr w:type="gramEnd"/>
            <w:r w:rsidRPr="00524746">
              <w:rPr>
                <w:color w:val="000000"/>
                <w:sz w:val="22"/>
                <w:szCs w:val="22"/>
              </w:rPr>
              <w:t>³³</w:t>
            </w:r>
          </w:p>
          <w:p w:rsidR="00D35958" w:rsidRPr="00DD1645" w:rsidRDefault="00D35958" w:rsidP="00620B4E">
            <w:pPr>
              <w:spacing w:before="40" w:after="40"/>
              <w:ind w:left="283" w:hanging="113"/>
              <w:rPr>
                <w:color w:val="000000"/>
                <w:sz w:val="12"/>
                <w:szCs w:val="22"/>
                <w:lang w:val="en-US"/>
              </w:rPr>
            </w:pPr>
          </w:p>
        </w:tc>
        <w:tc>
          <w:tcPr>
            <w:tcW w:w="557" w:type="pct"/>
          </w:tcPr>
          <w:p w:rsidR="00D35958" w:rsidRPr="00524746" w:rsidRDefault="00D35958" w:rsidP="005E49C6">
            <w:pPr>
              <w:spacing w:before="40" w:after="40"/>
              <w:jc w:val="right"/>
              <w:rPr>
                <w:color w:val="000000"/>
                <w:sz w:val="21"/>
                <w:szCs w:val="21"/>
                <w:lang w:val="en-US"/>
              </w:rPr>
            </w:pPr>
            <w:r w:rsidRPr="00524746">
              <w:rPr>
                <w:color w:val="000000"/>
                <w:sz w:val="21"/>
                <w:szCs w:val="21"/>
                <w:lang w:val="en-US"/>
              </w:rPr>
              <w:t>-</w:t>
            </w:r>
          </w:p>
        </w:tc>
        <w:tc>
          <w:tcPr>
            <w:tcW w:w="616" w:type="pct"/>
          </w:tcPr>
          <w:p w:rsidR="00D35958" w:rsidRPr="00524746" w:rsidRDefault="00D35958" w:rsidP="005E49C6">
            <w:pPr>
              <w:spacing w:before="40" w:after="40"/>
              <w:jc w:val="right"/>
              <w:rPr>
                <w:color w:val="000000"/>
                <w:sz w:val="21"/>
                <w:szCs w:val="21"/>
                <w:lang w:val="en-US"/>
              </w:rPr>
            </w:pPr>
            <w:r w:rsidRPr="00524746">
              <w:rPr>
                <w:color w:val="000000"/>
                <w:sz w:val="21"/>
                <w:szCs w:val="21"/>
                <w:lang w:val="en-US"/>
              </w:rPr>
              <w:t>36</w:t>
            </w:r>
            <w:r w:rsidRPr="00524746">
              <w:rPr>
                <w:color w:val="000000"/>
                <w:sz w:val="21"/>
                <w:szCs w:val="21"/>
              </w:rPr>
              <w:t xml:space="preserve"> </w:t>
            </w:r>
            <w:r w:rsidRPr="00524746">
              <w:rPr>
                <w:color w:val="000000"/>
                <w:sz w:val="21"/>
                <w:szCs w:val="21"/>
                <w:lang w:val="en-US"/>
              </w:rPr>
              <w:t>880,0</w:t>
            </w:r>
          </w:p>
        </w:tc>
        <w:tc>
          <w:tcPr>
            <w:tcW w:w="614" w:type="pct"/>
          </w:tcPr>
          <w:p w:rsidR="00D35958" w:rsidRPr="00524746" w:rsidRDefault="00D35958" w:rsidP="005E49C6">
            <w:pPr>
              <w:spacing w:before="40" w:after="40"/>
              <w:jc w:val="right"/>
              <w:rPr>
                <w:color w:val="000000"/>
                <w:sz w:val="21"/>
                <w:szCs w:val="21"/>
              </w:rPr>
            </w:pPr>
            <w:r w:rsidRPr="00524746">
              <w:rPr>
                <w:color w:val="000000"/>
                <w:sz w:val="21"/>
                <w:szCs w:val="21"/>
              </w:rPr>
              <w:t>-</w:t>
            </w:r>
          </w:p>
        </w:tc>
        <w:tc>
          <w:tcPr>
            <w:tcW w:w="614" w:type="pct"/>
          </w:tcPr>
          <w:p w:rsidR="00D35958" w:rsidRPr="00524746" w:rsidRDefault="00D35958" w:rsidP="005E49C6">
            <w:pPr>
              <w:spacing w:before="40" w:after="40"/>
              <w:ind w:right="-33"/>
              <w:jc w:val="right"/>
              <w:rPr>
                <w:color w:val="000000"/>
                <w:sz w:val="21"/>
                <w:szCs w:val="21"/>
              </w:rPr>
            </w:pPr>
            <w:r w:rsidRPr="00524746">
              <w:rPr>
                <w:color w:val="000000"/>
                <w:sz w:val="21"/>
                <w:szCs w:val="21"/>
              </w:rPr>
              <w:t>19 840,0</w:t>
            </w:r>
          </w:p>
        </w:tc>
        <w:tc>
          <w:tcPr>
            <w:tcW w:w="577" w:type="pct"/>
          </w:tcPr>
          <w:p w:rsidR="00D35958" w:rsidRPr="00524746" w:rsidRDefault="00D35958" w:rsidP="005E49C6">
            <w:pPr>
              <w:spacing w:before="40" w:after="40"/>
              <w:ind w:right="112"/>
              <w:jc w:val="right"/>
              <w:rPr>
                <w:color w:val="000000"/>
                <w:sz w:val="21"/>
                <w:szCs w:val="21"/>
              </w:rPr>
            </w:pPr>
            <w:r w:rsidRPr="00524746">
              <w:rPr>
                <w:color w:val="000000"/>
                <w:sz w:val="21"/>
                <w:szCs w:val="21"/>
              </w:rPr>
              <w:t>-</w:t>
            </w:r>
          </w:p>
        </w:tc>
        <w:tc>
          <w:tcPr>
            <w:tcW w:w="672" w:type="pct"/>
          </w:tcPr>
          <w:p w:rsidR="00D35958" w:rsidRPr="00524746" w:rsidRDefault="00D35958" w:rsidP="005E49C6">
            <w:pPr>
              <w:spacing w:before="40" w:after="40"/>
              <w:ind w:right="112"/>
              <w:jc w:val="right"/>
              <w:rPr>
                <w:color w:val="000000"/>
                <w:sz w:val="21"/>
                <w:szCs w:val="21"/>
              </w:rPr>
            </w:pPr>
            <w:r w:rsidRPr="00524746">
              <w:rPr>
                <w:color w:val="000000"/>
                <w:sz w:val="21"/>
                <w:szCs w:val="21"/>
              </w:rPr>
              <w:t>45,9</w:t>
            </w:r>
          </w:p>
        </w:tc>
      </w:tr>
      <w:tr w:rsidR="00D35958" w:rsidRPr="00FC2960" w:rsidTr="00620B4E">
        <w:tc>
          <w:tcPr>
            <w:tcW w:w="1350" w:type="pct"/>
            <w:vAlign w:val="bottom"/>
          </w:tcPr>
          <w:p w:rsidR="00D35958" w:rsidRPr="00524746" w:rsidRDefault="00D35958" w:rsidP="00620B4E">
            <w:pPr>
              <w:spacing w:before="40" w:after="40"/>
              <w:ind w:left="283" w:hanging="113"/>
              <w:rPr>
                <w:color w:val="000000"/>
                <w:sz w:val="22"/>
                <w:szCs w:val="22"/>
                <w:lang w:val="ky-KG"/>
              </w:rPr>
            </w:pPr>
            <w:r w:rsidRPr="00524746">
              <w:rPr>
                <w:color w:val="000000"/>
                <w:sz w:val="22"/>
                <w:szCs w:val="22"/>
              </w:rPr>
              <w:t>Текстиль ¼нд³</w:t>
            </w:r>
            <w:proofErr w:type="gramStart"/>
            <w:r w:rsidRPr="00524746">
              <w:rPr>
                <w:color w:val="000000"/>
                <w:sz w:val="22"/>
                <w:szCs w:val="22"/>
              </w:rPr>
              <w:t>р</w:t>
            </w:r>
            <w:proofErr w:type="gramEnd"/>
            <w:r w:rsidRPr="00524746">
              <w:rPr>
                <w:color w:val="000000"/>
                <w:sz w:val="22"/>
                <w:szCs w:val="22"/>
              </w:rPr>
              <w:t xml:space="preserve">³ш³: </w:t>
            </w:r>
            <w:r w:rsidRPr="00524746">
              <w:rPr>
                <w:color w:val="000000"/>
                <w:sz w:val="22"/>
                <w:szCs w:val="22"/>
                <w:lang w:val="ky-KG"/>
              </w:rPr>
              <w:t>кийим жана бут кийимдерди, булгаары жана булгаарыдан жасалган башка буюмдарды чыгаруу</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10 577,2</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273 259,5</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29 286,2</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235 456,9</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140,3</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111,3</w:t>
            </w:r>
          </w:p>
        </w:tc>
      </w:tr>
      <w:tr w:rsidR="00D35958" w:rsidRPr="00FC2960" w:rsidTr="00620B4E">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Жыгач жана кагаз буюмдарын чыгаруу</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6 343,4</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24 612,7</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8 607,0</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 xml:space="preserve">   51 951,2</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131,4</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148,7</w:t>
            </w:r>
          </w:p>
        </w:tc>
      </w:tr>
      <w:tr w:rsidR="00D35958" w:rsidRPr="00FC2960" w:rsidTr="00620B4E">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Химия</w:t>
            </w:r>
            <w:r w:rsidRPr="00524746">
              <w:rPr>
                <w:color w:val="000000"/>
                <w:sz w:val="22"/>
                <w:szCs w:val="22"/>
                <w:lang w:val="ky-KG"/>
              </w:rPr>
              <w:t xml:space="preserve">лык продукция </w:t>
            </w:r>
            <w:r w:rsidRPr="00524746">
              <w:rPr>
                <w:color w:val="000000"/>
                <w:sz w:val="22"/>
                <w:szCs w:val="22"/>
              </w:rPr>
              <w:t>¼нд³</w:t>
            </w:r>
            <w:proofErr w:type="gramStart"/>
            <w:r w:rsidRPr="00524746">
              <w:rPr>
                <w:color w:val="000000"/>
                <w:sz w:val="22"/>
                <w:szCs w:val="22"/>
              </w:rPr>
              <w:t>р</w:t>
            </w:r>
            <w:proofErr w:type="gramEnd"/>
            <w:r w:rsidRPr="00524746">
              <w:rPr>
                <w:color w:val="000000"/>
                <w:sz w:val="22"/>
                <w:szCs w:val="22"/>
              </w:rPr>
              <w:t>³³</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74,1</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355,9</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67,5</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372,6</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4,7 э</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4,3 э</w:t>
            </w:r>
          </w:p>
        </w:tc>
      </w:tr>
      <w:tr w:rsidR="00D35958" w:rsidRPr="00FC2960" w:rsidTr="00620B4E">
        <w:tblPrEx>
          <w:tblCellMar>
            <w:left w:w="30" w:type="dxa"/>
            <w:right w:w="30" w:type="dxa"/>
          </w:tblCellMar>
        </w:tblPrEx>
        <w:trPr>
          <w:trHeight w:val="1371"/>
        </w:trPr>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Резина жана пластмасса буюмдарды, башка металл эмес минерал-дык продуктулар</w:t>
            </w:r>
            <w:r w:rsidRPr="00524746">
              <w:rPr>
                <w:color w:val="000000"/>
                <w:sz w:val="22"/>
                <w:szCs w:val="22"/>
                <w:lang w:val="ky-KG"/>
              </w:rPr>
              <w:t>ды</w:t>
            </w:r>
            <w:r w:rsidRPr="00524746">
              <w:rPr>
                <w:color w:val="000000"/>
                <w:sz w:val="22"/>
                <w:szCs w:val="22"/>
              </w:rPr>
              <w:t xml:space="preserve"> ¼нд³</w:t>
            </w:r>
            <w:proofErr w:type="gramStart"/>
            <w:r w:rsidRPr="00524746">
              <w:rPr>
                <w:color w:val="000000"/>
                <w:sz w:val="22"/>
                <w:szCs w:val="22"/>
              </w:rPr>
              <w:t>р</w:t>
            </w:r>
            <w:proofErr w:type="gramEnd"/>
            <w:r w:rsidRPr="00524746">
              <w:rPr>
                <w:color w:val="000000"/>
                <w:sz w:val="22"/>
                <w:szCs w:val="22"/>
              </w:rPr>
              <w:t>³³</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517 166,3</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2 256 289,3</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 xml:space="preserve">579 706,9 </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 xml:space="preserve">      2 747595,9</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113,0</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 xml:space="preserve"> 119,0</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Негизги металл жана даяр металл буюмдар</w:t>
            </w:r>
            <w:r w:rsidRPr="00524746">
              <w:rPr>
                <w:color w:val="000000"/>
                <w:sz w:val="22"/>
                <w:szCs w:val="22"/>
                <w:lang w:val="ky-KG"/>
              </w:rPr>
              <w:t>ды</w:t>
            </w:r>
            <w:r w:rsidRPr="00524746">
              <w:rPr>
                <w:color w:val="000000"/>
                <w:sz w:val="22"/>
                <w:szCs w:val="22"/>
              </w:rPr>
              <w:t xml:space="preserve"> ¼нд³р³³ (машина жана жабдуу ¼нд³р³</w:t>
            </w:r>
            <w:r w:rsidRPr="00524746">
              <w:rPr>
                <w:color w:val="000000"/>
                <w:sz w:val="22"/>
                <w:szCs w:val="22"/>
                <w:lang w:val="ky-KG"/>
              </w:rPr>
              <w:t>ш</w:t>
            </w:r>
            <w:r w:rsidRPr="00524746">
              <w:rPr>
                <w:color w:val="000000"/>
                <w:sz w:val="22"/>
                <w:szCs w:val="22"/>
              </w:rPr>
              <w:t>³</w:t>
            </w:r>
            <w:r w:rsidRPr="00524746">
              <w:rPr>
                <w:color w:val="000000"/>
                <w:sz w:val="22"/>
                <w:szCs w:val="22"/>
                <w:lang w:val="ky-KG"/>
              </w:rPr>
              <w:t>нј</w:t>
            </w:r>
            <w:proofErr w:type="gramStart"/>
            <w:r w:rsidRPr="00524746">
              <w:rPr>
                <w:color w:val="000000"/>
                <w:sz w:val="22"/>
                <w:szCs w:val="22"/>
              </w:rPr>
              <w:t>н</w:t>
            </w:r>
            <w:proofErr w:type="gramEnd"/>
            <w:r w:rsidRPr="00524746">
              <w:rPr>
                <w:color w:val="000000"/>
                <w:sz w:val="22"/>
                <w:szCs w:val="22"/>
              </w:rPr>
              <w:t xml:space="preserve"> башка)</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3 773,7</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12 829,</w:t>
            </w:r>
            <w:r>
              <w:rPr>
                <w:color w:val="000000"/>
                <w:sz w:val="21"/>
                <w:szCs w:val="21"/>
              </w:rPr>
              <w:t>9</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4 258,8</w:t>
            </w:r>
          </w:p>
        </w:tc>
        <w:tc>
          <w:tcPr>
            <w:tcW w:w="614" w:type="pct"/>
            <w:vAlign w:val="bottom"/>
          </w:tcPr>
          <w:p w:rsidR="00D35958" w:rsidRPr="00524746" w:rsidRDefault="00D35958" w:rsidP="005E49C6">
            <w:pPr>
              <w:spacing w:before="40" w:after="40"/>
              <w:jc w:val="right"/>
              <w:rPr>
                <w:color w:val="000000"/>
                <w:sz w:val="21"/>
                <w:szCs w:val="21"/>
              </w:rPr>
            </w:pPr>
          </w:p>
          <w:p w:rsidR="00D35958" w:rsidRPr="00524746" w:rsidRDefault="00D35958" w:rsidP="005E49C6">
            <w:pPr>
              <w:spacing w:before="40" w:after="40"/>
              <w:jc w:val="right"/>
              <w:rPr>
                <w:color w:val="000000"/>
                <w:sz w:val="21"/>
                <w:szCs w:val="21"/>
              </w:rPr>
            </w:pPr>
          </w:p>
          <w:p w:rsidR="00D35958" w:rsidRPr="00524746" w:rsidRDefault="00D35958" w:rsidP="005E49C6">
            <w:pPr>
              <w:spacing w:before="40" w:after="40"/>
              <w:jc w:val="right"/>
              <w:rPr>
                <w:color w:val="000000"/>
                <w:sz w:val="21"/>
                <w:szCs w:val="21"/>
              </w:rPr>
            </w:pPr>
          </w:p>
          <w:p w:rsidR="00D35958" w:rsidRPr="00524746" w:rsidRDefault="00D35958" w:rsidP="005E49C6">
            <w:pPr>
              <w:spacing w:before="40" w:after="40"/>
              <w:jc w:val="right"/>
              <w:rPr>
                <w:color w:val="000000"/>
                <w:sz w:val="21"/>
                <w:szCs w:val="21"/>
              </w:rPr>
            </w:pPr>
            <w:r w:rsidRPr="00524746">
              <w:rPr>
                <w:color w:val="000000"/>
                <w:sz w:val="21"/>
                <w:szCs w:val="21"/>
              </w:rPr>
              <w:t>12 008,7</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77,0</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97,3</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Электр жабдуулар</w:t>
            </w:r>
          </w:p>
          <w:p w:rsidR="00D35958" w:rsidRPr="00524746" w:rsidRDefault="00D35958" w:rsidP="00620B4E">
            <w:pPr>
              <w:spacing w:before="40" w:after="40"/>
              <w:ind w:left="283" w:hanging="113"/>
              <w:rPr>
                <w:color w:val="000000"/>
                <w:sz w:val="22"/>
                <w:szCs w:val="22"/>
              </w:rPr>
            </w:pPr>
            <w:r w:rsidRPr="00524746">
              <w:rPr>
                <w:color w:val="000000"/>
                <w:sz w:val="22"/>
                <w:szCs w:val="22"/>
              </w:rPr>
              <w:t>¼нді</w:t>
            </w:r>
            <w:proofErr w:type="gramStart"/>
            <w:r w:rsidRPr="00524746">
              <w:rPr>
                <w:color w:val="000000"/>
                <w:sz w:val="22"/>
                <w:szCs w:val="22"/>
              </w:rPr>
              <w:t>р</w:t>
            </w:r>
            <w:proofErr w:type="gramEnd"/>
            <w:r w:rsidRPr="00524746">
              <w:rPr>
                <w:color w:val="000000"/>
                <w:sz w:val="22"/>
                <w:szCs w:val="22"/>
              </w:rPr>
              <w:t>іші</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2 310,0</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8 008,0</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spacing w:before="40" w:after="40"/>
              <w:ind w:left="283" w:hanging="113"/>
              <w:rPr>
                <w:color w:val="000000"/>
                <w:sz w:val="22"/>
                <w:szCs w:val="22"/>
              </w:rPr>
            </w:pPr>
            <w:r w:rsidRPr="00524746">
              <w:rPr>
                <w:color w:val="000000"/>
                <w:sz w:val="22"/>
                <w:szCs w:val="22"/>
              </w:rPr>
              <w:t>£нд³</w:t>
            </w:r>
            <w:proofErr w:type="gramStart"/>
            <w:r w:rsidRPr="00524746">
              <w:rPr>
                <w:color w:val="000000"/>
                <w:sz w:val="22"/>
                <w:szCs w:val="22"/>
              </w:rPr>
              <w:t>р</w:t>
            </w:r>
            <w:proofErr w:type="gramEnd"/>
            <w:r w:rsidRPr="00524746">
              <w:rPr>
                <w:color w:val="000000"/>
                <w:sz w:val="22"/>
                <w:szCs w:val="22"/>
              </w:rPr>
              <w:t xml:space="preserve">³шт³н башка тармактары, машина жана жабдууну </w:t>
            </w:r>
            <w:r w:rsidRPr="00524746">
              <w:rPr>
                <w:color w:val="000000"/>
                <w:sz w:val="22"/>
                <w:szCs w:val="22"/>
                <w:lang w:val="ky-KG"/>
              </w:rPr>
              <w:t>оѕд</w:t>
            </w:r>
            <w:r w:rsidRPr="00524746">
              <w:rPr>
                <w:color w:val="000000"/>
                <w:sz w:val="22"/>
                <w:szCs w:val="22"/>
              </w:rPr>
              <w:t>оо жана орнотуу</w:t>
            </w:r>
          </w:p>
        </w:tc>
        <w:tc>
          <w:tcPr>
            <w:tcW w:w="557"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3 868,5</w:t>
            </w:r>
          </w:p>
        </w:tc>
        <w:tc>
          <w:tcPr>
            <w:tcW w:w="616"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18 839,8</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15 800,2</w:t>
            </w:r>
          </w:p>
        </w:tc>
        <w:tc>
          <w:tcPr>
            <w:tcW w:w="614" w:type="pct"/>
            <w:vAlign w:val="bottom"/>
          </w:tcPr>
          <w:p w:rsidR="00D35958" w:rsidRPr="00524746" w:rsidRDefault="00D35958" w:rsidP="005E49C6">
            <w:pPr>
              <w:spacing w:before="40" w:after="40"/>
              <w:jc w:val="right"/>
              <w:rPr>
                <w:color w:val="000000"/>
                <w:sz w:val="21"/>
                <w:szCs w:val="21"/>
              </w:rPr>
            </w:pPr>
            <w:r w:rsidRPr="00524746">
              <w:rPr>
                <w:color w:val="000000"/>
                <w:sz w:val="21"/>
                <w:szCs w:val="21"/>
              </w:rPr>
              <w:t>36 308,0</w:t>
            </w:r>
          </w:p>
        </w:tc>
        <w:tc>
          <w:tcPr>
            <w:tcW w:w="577"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102,4</w:t>
            </w:r>
          </w:p>
        </w:tc>
        <w:tc>
          <w:tcPr>
            <w:tcW w:w="672" w:type="pct"/>
            <w:vAlign w:val="bottom"/>
          </w:tcPr>
          <w:p w:rsidR="00D35958" w:rsidRPr="00524746" w:rsidRDefault="00D35958" w:rsidP="005E49C6">
            <w:pPr>
              <w:spacing w:before="40" w:after="40"/>
              <w:ind w:right="112"/>
              <w:jc w:val="right"/>
              <w:rPr>
                <w:color w:val="000000"/>
                <w:sz w:val="21"/>
                <w:szCs w:val="21"/>
              </w:rPr>
            </w:pPr>
            <w:r w:rsidRPr="00524746">
              <w:rPr>
                <w:color w:val="000000"/>
                <w:sz w:val="21"/>
                <w:szCs w:val="21"/>
              </w:rPr>
              <w:t>101,4</w:t>
            </w:r>
          </w:p>
        </w:tc>
      </w:tr>
      <w:tr w:rsidR="00D35958" w:rsidRPr="00FC2960" w:rsidTr="00620B4E">
        <w:tblPrEx>
          <w:tblCellMar>
            <w:left w:w="30" w:type="dxa"/>
            <w:right w:w="30" w:type="dxa"/>
          </w:tblCellMar>
        </w:tblPrEx>
        <w:trPr>
          <w:trHeight w:val="934"/>
        </w:trPr>
        <w:tc>
          <w:tcPr>
            <w:tcW w:w="1350" w:type="pct"/>
            <w:vAlign w:val="bottom"/>
          </w:tcPr>
          <w:p w:rsidR="00D35958" w:rsidRPr="00524746" w:rsidRDefault="00D35958" w:rsidP="00620B4E">
            <w:pPr>
              <w:tabs>
                <w:tab w:val="center" w:pos="4677"/>
                <w:tab w:val="right" w:pos="9355"/>
              </w:tabs>
              <w:spacing w:before="40" w:after="40"/>
              <w:ind w:left="226" w:hanging="113"/>
              <w:rPr>
                <w:b/>
                <w:bCs/>
                <w:color w:val="000000"/>
                <w:sz w:val="22"/>
                <w:szCs w:val="22"/>
              </w:rPr>
            </w:pPr>
            <w:r w:rsidRPr="00524746">
              <w:rPr>
                <w:b/>
                <w:color w:val="000000"/>
                <w:sz w:val="22"/>
                <w:szCs w:val="22"/>
              </w:rPr>
              <w:t>Электр энергия, буу</w:t>
            </w:r>
            <w:r w:rsidRPr="00524746">
              <w:rPr>
                <w:b/>
                <w:color w:val="000000"/>
                <w:sz w:val="22"/>
                <w:szCs w:val="22"/>
                <w:lang w:val="ky-KG"/>
              </w:rPr>
              <w:t xml:space="preserve"> жана</w:t>
            </w:r>
            <w:r w:rsidRPr="00524746">
              <w:rPr>
                <w:b/>
                <w:color w:val="000000"/>
                <w:sz w:val="22"/>
                <w:szCs w:val="22"/>
              </w:rPr>
              <w:t xml:space="preserve"> кондици</w:t>
            </w:r>
            <w:r w:rsidRPr="00524746">
              <w:rPr>
                <w:b/>
                <w:color w:val="000000"/>
                <w:sz w:val="22"/>
                <w:szCs w:val="22"/>
                <w:lang w:val="ky-KG"/>
              </w:rPr>
              <w:t>я</w:t>
            </w:r>
            <w:r w:rsidRPr="00524746">
              <w:rPr>
                <w:b/>
                <w:color w:val="000000"/>
                <w:sz w:val="22"/>
                <w:szCs w:val="22"/>
              </w:rPr>
              <w:t>л</w:t>
            </w:r>
            <w:r w:rsidRPr="00524746">
              <w:rPr>
                <w:b/>
                <w:color w:val="000000"/>
                <w:sz w:val="22"/>
                <w:szCs w:val="22"/>
                <w:lang w:val="ky-KG"/>
              </w:rPr>
              <w:t>ан</w:t>
            </w:r>
            <w:r w:rsidRPr="00524746">
              <w:rPr>
                <w:b/>
                <w:color w:val="000000"/>
                <w:sz w:val="22"/>
                <w:szCs w:val="22"/>
              </w:rPr>
              <w:t>ган аба менен камсыздоо (жабд</w:t>
            </w:r>
            <w:r w:rsidRPr="00524746">
              <w:rPr>
                <w:b/>
                <w:color w:val="000000"/>
                <w:sz w:val="22"/>
                <w:szCs w:val="22"/>
                <w:lang w:val="ky-KG"/>
              </w:rPr>
              <w:t>уу</w:t>
            </w:r>
            <w:r w:rsidRPr="00524746">
              <w:rPr>
                <w:b/>
                <w:color w:val="000000"/>
                <w:sz w:val="22"/>
                <w:szCs w:val="22"/>
              </w:rPr>
              <w:t>)</w:t>
            </w:r>
          </w:p>
        </w:tc>
        <w:tc>
          <w:tcPr>
            <w:tcW w:w="557"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56 265,5</w:t>
            </w:r>
          </w:p>
        </w:tc>
        <w:tc>
          <w:tcPr>
            <w:tcW w:w="616"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524 710,5</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56 432,9</w:t>
            </w:r>
          </w:p>
        </w:tc>
        <w:tc>
          <w:tcPr>
            <w:tcW w:w="614" w:type="pct"/>
            <w:vAlign w:val="bottom"/>
          </w:tcPr>
          <w:p w:rsidR="00D35958" w:rsidRPr="00524746" w:rsidRDefault="00D35958" w:rsidP="005E49C6">
            <w:pPr>
              <w:spacing w:before="40" w:after="40"/>
              <w:jc w:val="right"/>
              <w:rPr>
                <w:b/>
                <w:color w:val="000000"/>
                <w:sz w:val="21"/>
                <w:szCs w:val="21"/>
              </w:rPr>
            </w:pPr>
            <w:r w:rsidRPr="00524746">
              <w:rPr>
                <w:b/>
                <w:color w:val="000000"/>
                <w:sz w:val="21"/>
                <w:szCs w:val="21"/>
              </w:rPr>
              <w:t>549 124,1</w:t>
            </w:r>
          </w:p>
        </w:tc>
        <w:tc>
          <w:tcPr>
            <w:tcW w:w="577"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101,1</w:t>
            </w:r>
          </w:p>
        </w:tc>
        <w:tc>
          <w:tcPr>
            <w:tcW w:w="672" w:type="pct"/>
            <w:vAlign w:val="bottom"/>
          </w:tcPr>
          <w:p w:rsidR="00D35958" w:rsidRPr="00524746" w:rsidRDefault="00D35958" w:rsidP="005E49C6">
            <w:pPr>
              <w:spacing w:before="40" w:after="40"/>
              <w:ind w:right="112"/>
              <w:jc w:val="right"/>
              <w:rPr>
                <w:b/>
                <w:color w:val="000000"/>
                <w:sz w:val="21"/>
                <w:szCs w:val="21"/>
              </w:rPr>
            </w:pPr>
            <w:r w:rsidRPr="00524746">
              <w:rPr>
                <w:b/>
                <w:color w:val="000000"/>
                <w:sz w:val="21"/>
                <w:szCs w:val="21"/>
              </w:rPr>
              <w:t>106,6</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tabs>
                <w:tab w:val="center" w:pos="4677"/>
                <w:tab w:val="right" w:pos="9355"/>
              </w:tabs>
              <w:spacing w:before="40" w:after="40"/>
              <w:ind w:left="226" w:hanging="113"/>
              <w:rPr>
                <w:bCs/>
                <w:color w:val="000000"/>
                <w:sz w:val="22"/>
                <w:szCs w:val="22"/>
              </w:rPr>
            </w:pPr>
            <w:r w:rsidRPr="00524746">
              <w:rPr>
                <w:color w:val="000000"/>
                <w:sz w:val="22"/>
                <w:szCs w:val="22"/>
              </w:rPr>
              <w:lastRenderedPageBreak/>
              <w:t>Электр энергиясын ¼нд³</w:t>
            </w:r>
            <w:proofErr w:type="gramStart"/>
            <w:r w:rsidRPr="00524746">
              <w:rPr>
                <w:color w:val="000000"/>
                <w:sz w:val="22"/>
                <w:szCs w:val="22"/>
              </w:rPr>
              <w:t>р</w:t>
            </w:r>
            <w:proofErr w:type="gramEnd"/>
            <w:r w:rsidRPr="00524746">
              <w:rPr>
                <w:color w:val="000000"/>
                <w:sz w:val="22"/>
                <w:szCs w:val="22"/>
              </w:rPr>
              <w:t>іі</w:t>
            </w:r>
            <w:r w:rsidRPr="00524746">
              <w:rPr>
                <w:color w:val="000000"/>
                <w:sz w:val="22"/>
                <w:szCs w:val="22"/>
                <w:lang w:val="ky-KG"/>
              </w:rPr>
              <w:t>, бер</w:t>
            </w:r>
            <w:r w:rsidRPr="00524746">
              <w:rPr>
                <w:color w:val="000000"/>
                <w:sz w:val="22"/>
                <w:szCs w:val="22"/>
              </w:rPr>
              <w:t>³³ жана б¼л³шт³р³³</w:t>
            </w:r>
          </w:p>
        </w:tc>
        <w:tc>
          <w:tcPr>
            <w:tcW w:w="557"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56 265,5</w:t>
            </w:r>
          </w:p>
        </w:tc>
        <w:tc>
          <w:tcPr>
            <w:tcW w:w="616"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 xml:space="preserve">520 755,3 </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56 432,9</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544 341,7</w:t>
            </w:r>
          </w:p>
        </w:tc>
        <w:tc>
          <w:tcPr>
            <w:tcW w:w="577"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101,1</w:t>
            </w:r>
          </w:p>
        </w:tc>
        <w:tc>
          <w:tcPr>
            <w:tcW w:w="672"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106,9</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tabs>
                <w:tab w:val="center" w:pos="4677"/>
                <w:tab w:val="right" w:pos="9355"/>
              </w:tabs>
              <w:spacing w:before="40" w:after="40"/>
              <w:ind w:left="226" w:hanging="113"/>
              <w:rPr>
                <w:color w:val="000000"/>
                <w:sz w:val="22"/>
                <w:szCs w:val="22"/>
                <w:lang w:val="ky-KG"/>
              </w:rPr>
            </w:pPr>
            <w:r w:rsidRPr="00524746">
              <w:rPr>
                <w:color w:val="000000"/>
                <w:sz w:val="22"/>
                <w:szCs w:val="22"/>
              </w:rPr>
              <w:t>Буу</w:t>
            </w:r>
            <w:r w:rsidRPr="00524746">
              <w:rPr>
                <w:color w:val="000000"/>
                <w:sz w:val="22"/>
                <w:szCs w:val="22"/>
                <w:lang w:val="ky-KG"/>
              </w:rPr>
              <w:t xml:space="preserve"> жана</w:t>
            </w:r>
            <w:r w:rsidRPr="00524746">
              <w:rPr>
                <w:color w:val="000000"/>
                <w:sz w:val="22"/>
                <w:szCs w:val="22"/>
              </w:rPr>
              <w:t xml:space="preserve"> кондиция-ланган аба менен камсыздоо</w:t>
            </w:r>
            <w:r w:rsidRPr="00524746">
              <w:rPr>
                <w:color w:val="000000"/>
                <w:sz w:val="22"/>
                <w:szCs w:val="22"/>
                <w:lang w:val="ky-KG"/>
              </w:rPr>
              <w:t xml:space="preserve"> (жабдуу)</w:t>
            </w:r>
          </w:p>
        </w:tc>
        <w:tc>
          <w:tcPr>
            <w:tcW w:w="557"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w:t>
            </w:r>
          </w:p>
        </w:tc>
        <w:tc>
          <w:tcPr>
            <w:tcW w:w="616"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3 955,2</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4 782,4</w:t>
            </w:r>
          </w:p>
        </w:tc>
        <w:tc>
          <w:tcPr>
            <w:tcW w:w="577"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w:t>
            </w:r>
          </w:p>
        </w:tc>
        <w:tc>
          <w:tcPr>
            <w:tcW w:w="672"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100,0</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tabs>
                <w:tab w:val="center" w:pos="4677"/>
                <w:tab w:val="right" w:pos="9355"/>
              </w:tabs>
              <w:spacing w:before="40" w:after="40"/>
              <w:ind w:left="226" w:hanging="113"/>
              <w:rPr>
                <w:b/>
                <w:bCs/>
                <w:color w:val="000000"/>
                <w:sz w:val="22"/>
                <w:szCs w:val="22"/>
              </w:rPr>
            </w:pPr>
            <w:r w:rsidRPr="00524746">
              <w:rPr>
                <w:b/>
                <w:bCs/>
                <w:color w:val="000000"/>
                <w:sz w:val="22"/>
                <w:szCs w:val="22"/>
              </w:rPr>
              <w:t xml:space="preserve">Суу менен жабдуу, </w:t>
            </w:r>
            <w:r w:rsidRPr="00524746">
              <w:rPr>
                <w:b/>
                <w:bCs/>
                <w:color w:val="000000"/>
                <w:sz w:val="22"/>
                <w:szCs w:val="22"/>
                <w:lang w:val="ky-KG"/>
              </w:rPr>
              <w:t>калдыктарды</w:t>
            </w:r>
            <w:r w:rsidRPr="00524746">
              <w:rPr>
                <w:b/>
                <w:bCs/>
                <w:color w:val="000000"/>
                <w:sz w:val="22"/>
                <w:szCs w:val="22"/>
              </w:rPr>
              <w:t xml:space="preserve"> тазалоо жана иштеп чыгуу</w:t>
            </w:r>
          </w:p>
        </w:tc>
        <w:tc>
          <w:tcPr>
            <w:tcW w:w="557" w:type="pct"/>
            <w:vAlign w:val="bottom"/>
          </w:tcPr>
          <w:p w:rsidR="00D35958" w:rsidRPr="00524746" w:rsidRDefault="00D35958" w:rsidP="00620B4E">
            <w:pPr>
              <w:spacing w:before="40" w:after="40"/>
              <w:jc w:val="right"/>
              <w:rPr>
                <w:b/>
                <w:color w:val="000000"/>
                <w:sz w:val="21"/>
                <w:szCs w:val="21"/>
              </w:rPr>
            </w:pPr>
            <w:r w:rsidRPr="00524746">
              <w:rPr>
                <w:b/>
                <w:color w:val="000000"/>
                <w:sz w:val="21"/>
                <w:szCs w:val="21"/>
              </w:rPr>
              <w:t>10 034,0</w:t>
            </w:r>
          </w:p>
        </w:tc>
        <w:tc>
          <w:tcPr>
            <w:tcW w:w="616" w:type="pct"/>
            <w:vAlign w:val="bottom"/>
          </w:tcPr>
          <w:p w:rsidR="00D35958" w:rsidRPr="00524746" w:rsidRDefault="00D35958" w:rsidP="00620B4E">
            <w:pPr>
              <w:spacing w:before="40" w:after="40"/>
              <w:jc w:val="right"/>
              <w:rPr>
                <w:b/>
                <w:color w:val="000000"/>
                <w:sz w:val="21"/>
                <w:szCs w:val="21"/>
              </w:rPr>
            </w:pPr>
            <w:r w:rsidRPr="00524746">
              <w:rPr>
                <w:b/>
                <w:color w:val="000000"/>
                <w:sz w:val="21"/>
                <w:szCs w:val="21"/>
              </w:rPr>
              <w:t>45 252,8</w:t>
            </w:r>
          </w:p>
        </w:tc>
        <w:tc>
          <w:tcPr>
            <w:tcW w:w="614" w:type="pct"/>
            <w:vAlign w:val="bottom"/>
          </w:tcPr>
          <w:p w:rsidR="00D35958" w:rsidRPr="00524746" w:rsidRDefault="00D35958" w:rsidP="00620B4E">
            <w:pPr>
              <w:spacing w:before="40" w:after="40"/>
              <w:jc w:val="right"/>
              <w:rPr>
                <w:b/>
                <w:color w:val="000000"/>
                <w:sz w:val="21"/>
                <w:szCs w:val="21"/>
              </w:rPr>
            </w:pPr>
            <w:r w:rsidRPr="00524746">
              <w:rPr>
                <w:b/>
                <w:color w:val="000000"/>
                <w:sz w:val="21"/>
                <w:szCs w:val="21"/>
              </w:rPr>
              <w:t>9 580,5</w:t>
            </w:r>
          </w:p>
        </w:tc>
        <w:tc>
          <w:tcPr>
            <w:tcW w:w="614" w:type="pct"/>
            <w:vAlign w:val="bottom"/>
          </w:tcPr>
          <w:p w:rsidR="00D35958" w:rsidRPr="00524746" w:rsidRDefault="00D35958" w:rsidP="00620B4E">
            <w:pPr>
              <w:spacing w:before="40" w:after="40"/>
              <w:jc w:val="right"/>
              <w:rPr>
                <w:b/>
                <w:color w:val="000000"/>
                <w:sz w:val="21"/>
                <w:szCs w:val="21"/>
              </w:rPr>
            </w:pPr>
            <w:r w:rsidRPr="00524746">
              <w:rPr>
                <w:b/>
                <w:color w:val="000000"/>
                <w:sz w:val="21"/>
                <w:szCs w:val="21"/>
              </w:rPr>
              <w:t>50 799,3</w:t>
            </w:r>
          </w:p>
        </w:tc>
        <w:tc>
          <w:tcPr>
            <w:tcW w:w="577" w:type="pct"/>
            <w:vAlign w:val="bottom"/>
          </w:tcPr>
          <w:p w:rsidR="00D35958" w:rsidRPr="00524746" w:rsidRDefault="00D35958" w:rsidP="00620B4E">
            <w:pPr>
              <w:spacing w:before="40" w:after="40"/>
              <w:ind w:right="112"/>
              <w:jc w:val="right"/>
              <w:rPr>
                <w:b/>
                <w:color w:val="000000"/>
                <w:sz w:val="21"/>
                <w:szCs w:val="21"/>
              </w:rPr>
            </w:pPr>
            <w:r w:rsidRPr="00524746">
              <w:rPr>
                <w:b/>
                <w:color w:val="000000"/>
                <w:sz w:val="21"/>
                <w:szCs w:val="21"/>
              </w:rPr>
              <w:t>89,8</w:t>
            </w:r>
          </w:p>
        </w:tc>
        <w:tc>
          <w:tcPr>
            <w:tcW w:w="672" w:type="pct"/>
            <w:vAlign w:val="bottom"/>
          </w:tcPr>
          <w:p w:rsidR="00D35958" w:rsidRPr="00524746" w:rsidRDefault="00D35958" w:rsidP="00620B4E">
            <w:pPr>
              <w:spacing w:before="40" w:after="40"/>
              <w:ind w:right="112"/>
              <w:jc w:val="right"/>
              <w:rPr>
                <w:b/>
                <w:color w:val="000000"/>
                <w:sz w:val="21"/>
                <w:szCs w:val="21"/>
              </w:rPr>
            </w:pPr>
            <w:r w:rsidRPr="00524746">
              <w:rPr>
                <w:b/>
                <w:color w:val="000000"/>
                <w:sz w:val="21"/>
                <w:szCs w:val="21"/>
              </w:rPr>
              <w:t>104,1</w:t>
            </w:r>
          </w:p>
        </w:tc>
      </w:tr>
      <w:tr w:rsidR="00D35958" w:rsidRPr="00FC2960" w:rsidTr="00620B4E">
        <w:tblPrEx>
          <w:tblCellMar>
            <w:left w:w="30" w:type="dxa"/>
            <w:right w:w="30" w:type="dxa"/>
          </w:tblCellMar>
        </w:tblPrEx>
        <w:trPr>
          <w:trHeight w:val="846"/>
        </w:trPr>
        <w:tc>
          <w:tcPr>
            <w:tcW w:w="1350" w:type="pct"/>
            <w:vAlign w:val="bottom"/>
          </w:tcPr>
          <w:p w:rsidR="00D35958" w:rsidRPr="00524746" w:rsidRDefault="00D35958" w:rsidP="00620B4E">
            <w:pPr>
              <w:tabs>
                <w:tab w:val="center" w:pos="4677"/>
                <w:tab w:val="right" w:pos="9355"/>
              </w:tabs>
              <w:spacing w:before="40" w:after="40"/>
              <w:ind w:left="226" w:hanging="113"/>
              <w:rPr>
                <w:bCs/>
                <w:color w:val="000000"/>
                <w:sz w:val="22"/>
                <w:szCs w:val="22"/>
              </w:rPr>
            </w:pPr>
            <w:r w:rsidRPr="00524746">
              <w:rPr>
                <w:color w:val="000000"/>
                <w:sz w:val="22"/>
                <w:szCs w:val="22"/>
                <w:lang w:val="ky-KG"/>
              </w:rPr>
              <w:t>Сууну</w:t>
            </w:r>
            <w:r w:rsidRPr="00524746">
              <w:rPr>
                <w:color w:val="000000"/>
                <w:sz w:val="22"/>
                <w:szCs w:val="22"/>
              </w:rPr>
              <w:t xml:space="preserve"> </w:t>
            </w:r>
            <w:r w:rsidRPr="00524746">
              <w:rPr>
                <w:color w:val="000000"/>
                <w:sz w:val="22"/>
                <w:szCs w:val="22"/>
                <w:lang w:val="ky-KG"/>
              </w:rPr>
              <w:t>ч</w:t>
            </w:r>
            <w:r w:rsidRPr="00524746">
              <w:rPr>
                <w:color w:val="000000"/>
                <w:sz w:val="22"/>
                <w:szCs w:val="22"/>
              </w:rPr>
              <w:t xml:space="preserve">огултуу, </w:t>
            </w:r>
            <w:r w:rsidRPr="00524746">
              <w:rPr>
                <w:color w:val="000000"/>
                <w:sz w:val="22"/>
                <w:szCs w:val="22"/>
                <w:lang w:val="ky-KG"/>
              </w:rPr>
              <w:t>иштетіі</w:t>
            </w:r>
            <w:r w:rsidRPr="00524746">
              <w:rPr>
                <w:color w:val="000000"/>
                <w:sz w:val="22"/>
                <w:szCs w:val="22"/>
              </w:rPr>
              <w:t xml:space="preserve">, б¼л³шт³р³³ </w:t>
            </w:r>
            <w:r w:rsidRPr="00524746">
              <w:rPr>
                <w:color w:val="000000"/>
                <w:sz w:val="22"/>
                <w:szCs w:val="22"/>
                <w:lang w:val="ky-KG"/>
              </w:rPr>
              <w:t>(суу менен жабдуу)</w:t>
            </w:r>
          </w:p>
        </w:tc>
        <w:tc>
          <w:tcPr>
            <w:tcW w:w="557"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6 976,3</w:t>
            </w:r>
          </w:p>
        </w:tc>
        <w:tc>
          <w:tcPr>
            <w:tcW w:w="616"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31 634,9</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7 057,4</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36 686,2</w:t>
            </w:r>
          </w:p>
        </w:tc>
        <w:tc>
          <w:tcPr>
            <w:tcW w:w="577"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93,0</w:t>
            </w:r>
          </w:p>
        </w:tc>
        <w:tc>
          <w:tcPr>
            <w:tcW w:w="672"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104,3</w:t>
            </w:r>
          </w:p>
        </w:tc>
      </w:tr>
      <w:tr w:rsidR="00D35958" w:rsidRPr="00FC2960" w:rsidTr="00620B4E">
        <w:tblPrEx>
          <w:tblCellMar>
            <w:left w:w="30" w:type="dxa"/>
            <w:right w:w="30" w:type="dxa"/>
          </w:tblCellMar>
        </w:tblPrEx>
        <w:tc>
          <w:tcPr>
            <w:tcW w:w="1350" w:type="pct"/>
            <w:vAlign w:val="bottom"/>
          </w:tcPr>
          <w:p w:rsidR="00D35958" w:rsidRPr="00524746" w:rsidRDefault="00D35958" w:rsidP="00620B4E">
            <w:pPr>
              <w:tabs>
                <w:tab w:val="center" w:pos="4677"/>
                <w:tab w:val="right" w:pos="9355"/>
              </w:tabs>
              <w:spacing w:before="40" w:after="40"/>
              <w:ind w:left="226" w:hanging="113"/>
              <w:rPr>
                <w:bCs/>
                <w:color w:val="000000"/>
                <w:sz w:val="22"/>
                <w:szCs w:val="22"/>
                <w:lang w:val="ky-KG"/>
              </w:rPr>
            </w:pPr>
            <w:r w:rsidRPr="00524746">
              <w:rPr>
                <w:color w:val="000000"/>
                <w:sz w:val="22"/>
                <w:szCs w:val="22"/>
                <w:lang w:val="ky-KG"/>
              </w:rPr>
              <w:t>Калдыктарды ч</w:t>
            </w:r>
            <w:r w:rsidRPr="00524746">
              <w:rPr>
                <w:color w:val="000000"/>
                <w:sz w:val="22"/>
                <w:szCs w:val="22"/>
              </w:rPr>
              <w:t xml:space="preserve">огултуу, </w:t>
            </w:r>
            <w:r w:rsidRPr="00524746">
              <w:rPr>
                <w:color w:val="000000"/>
                <w:sz w:val="22"/>
                <w:szCs w:val="22"/>
                <w:lang w:val="ky-KG"/>
              </w:rPr>
              <w:t>кайра иштеп чыгуу жана жок кылуу</w:t>
            </w:r>
          </w:p>
        </w:tc>
        <w:tc>
          <w:tcPr>
            <w:tcW w:w="557"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3 057,7</w:t>
            </w:r>
          </w:p>
        </w:tc>
        <w:tc>
          <w:tcPr>
            <w:tcW w:w="616"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13 617,9</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2 523,1</w:t>
            </w:r>
          </w:p>
        </w:tc>
        <w:tc>
          <w:tcPr>
            <w:tcW w:w="614" w:type="pct"/>
            <w:vAlign w:val="bottom"/>
          </w:tcPr>
          <w:p w:rsidR="00D35958" w:rsidRPr="00524746" w:rsidRDefault="00D35958" w:rsidP="00620B4E">
            <w:pPr>
              <w:spacing w:before="40" w:after="40"/>
              <w:jc w:val="right"/>
              <w:rPr>
                <w:color w:val="000000"/>
                <w:sz w:val="21"/>
                <w:szCs w:val="21"/>
              </w:rPr>
            </w:pPr>
            <w:r w:rsidRPr="00524746">
              <w:rPr>
                <w:color w:val="000000"/>
                <w:sz w:val="21"/>
                <w:szCs w:val="21"/>
              </w:rPr>
              <w:t>14 113,1</w:t>
            </w:r>
          </w:p>
        </w:tc>
        <w:tc>
          <w:tcPr>
            <w:tcW w:w="577"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80,9</w:t>
            </w:r>
          </w:p>
        </w:tc>
        <w:tc>
          <w:tcPr>
            <w:tcW w:w="672" w:type="pct"/>
            <w:vAlign w:val="bottom"/>
          </w:tcPr>
          <w:p w:rsidR="00D35958" w:rsidRPr="00524746" w:rsidRDefault="00D35958" w:rsidP="00620B4E">
            <w:pPr>
              <w:spacing w:before="40" w:after="40"/>
              <w:ind w:right="112"/>
              <w:jc w:val="right"/>
              <w:rPr>
                <w:color w:val="000000"/>
                <w:sz w:val="21"/>
                <w:szCs w:val="21"/>
              </w:rPr>
            </w:pPr>
            <w:r w:rsidRPr="00524746">
              <w:rPr>
                <w:color w:val="000000"/>
                <w:sz w:val="21"/>
                <w:szCs w:val="21"/>
              </w:rPr>
              <w:t>101,8</w:t>
            </w:r>
          </w:p>
        </w:tc>
      </w:tr>
      <w:tr w:rsidR="00D35958" w:rsidRPr="00FC2960" w:rsidTr="00620B4E">
        <w:tblPrEx>
          <w:tblCellMar>
            <w:left w:w="30" w:type="dxa"/>
            <w:right w:w="30" w:type="dxa"/>
          </w:tblCellMar>
        </w:tblPrEx>
        <w:tc>
          <w:tcPr>
            <w:tcW w:w="1350" w:type="pct"/>
            <w:tcBorders>
              <w:bottom w:val="single" w:sz="12" w:space="0" w:color="auto"/>
            </w:tcBorders>
            <w:vAlign w:val="bottom"/>
          </w:tcPr>
          <w:p w:rsidR="00D35958" w:rsidRPr="00524746" w:rsidRDefault="00D35958" w:rsidP="00620B4E">
            <w:pPr>
              <w:tabs>
                <w:tab w:val="center" w:pos="4677"/>
                <w:tab w:val="right" w:pos="9355"/>
              </w:tabs>
              <w:spacing w:before="40" w:after="40"/>
              <w:ind w:left="226" w:hanging="113"/>
              <w:rPr>
                <w:bCs/>
                <w:color w:val="000000"/>
                <w:sz w:val="22"/>
                <w:szCs w:val="22"/>
              </w:rPr>
            </w:pPr>
          </w:p>
        </w:tc>
        <w:tc>
          <w:tcPr>
            <w:tcW w:w="557" w:type="pct"/>
            <w:tcBorders>
              <w:bottom w:val="single" w:sz="12" w:space="0" w:color="auto"/>
            </w:tcBorders>
            <w:vAlign w:val="bottom"/>
          </w:tcPr>
          <w:p w:rsidR="00D35958" w:rsidRPr="00524746" w:rsidRDefault="00D35958" w:rsidP="00620B4E">
            <w:pPr>
              <w:spacing w:before="40" w:after="40"/>
              <w:jc w:val="right"/>
              <w:rPr>
                <w:color w:val="000000"/>
                <w:sz w:val="21"/>
                <w:szCs w:val="21"/>
              </w:rPr>
            </w:pPr>
          </w:p>
        </w:tc>
        <w:tc>
          <w:tcPr>
            <w:tcW w:w="616" w:type="pct"/>
            <w:tcBorders>
              <w:bottom w:val="single" w:sz="12" w:space="0" w:color="auto"/>
            </w:tcBorders>
            <w:vAlign w:val="bottom"/>
          </w:tcPr>
          <w:p w:rsidR="00D35958" w:rsidRPr="00524746" w:rsidRDefault="00D35958" w:rsidP="00620B4E">
            <w:pPr>
              <w:spacing w:before="40" w:after="40"/>
              <w:jc w:val="right"/>
              <w:rPr>
                <w:color w:val="000000"/>
                <w:sz w:val="21"/>
                <w:szCs w:val="21"/>
              </w:rPr>
            </w:pPr>
          </w:p>
        </w:tc>
        <w:tc>
          <w:tcPr>
            <w:tcW w:w="614" w:type="pct"/>
            <w:tcBorders>
              <w:bottom w:val="single" w:sz="12" w:space="0" w:color="auto"/>
            </w:tcBorders>
            <w:vAlign w:val="bottom"/>
          </w:tcPr>
          <w:p w:rsidR="00D35958" w:rsidRPr="00524746" w:rsidRDefault="00D35958" w:rsidP="00620B4E">
            <w:pPr>
              <w:spacing w:before="40" w:after="40"/>
              <w:jc w:val="right"/>
              <w:rPr>
                <w:color w:val="000000"/>
                <w:sz w:val="21"/>
                <w:szCs w:val="21"/>
              </w:rPr>
            </w:pPr>
          </w:p>
        </w:tc>
        <w:tc>
          <w:tcPr>
            <w:tcW w:w="614" w:type="pct"/>
            <w:tcBorders>
              <w:bottom w:val="single" w:sz="12" w:space="0" w:color="auto"/>
            </w:tcBorders>
            <w:vAlign w:val="bottom"/>
          </w:tcPr>
          <w:p w:rsidR="00D35958" w:rsidRPr="00524746" w:rsidRDefault="00D35958" w:rsidP="00620B4E">
            <w:pPr>
              <w:spacing w:before="40" w:after="40"/>
              <w:jc w:val="right"/>
              <w:rPr>
                <w:color w:val="000000"/>
                <w:sz w:val="21"/>
                <w:szCs w:val="21"/>
              </w:rPr>
            </w:pPr>
          </w:p>
        </w:tc>
        <w:tc>
          <w:tcPr>
            <w:tcW w:w="577" w:type="pct"/>
            <w:tcBorders>
              <w:bottom w:val="single" w:sz="12" w:space="0" w:color="auto"/>
            </w:tcBorders>
            <w:vAlign w:val="bottom"/>
          </w:tcPr>
          <w:p w:rsidR="00D35958" w:rsidRPr="00524746" w:rsidRDefault="00D35958" w:rsidP="00620B4E">
            <w:pPr>
              <w:spacing w:before="40" w:after="40"/>
              <w:ind w:right="112"/>
              <w:jc w:val="right"/>
              <w:rPr>
                <w:color w:val="000000"/>
                <w:sz w:val="21"/>
                <w:szCs w:val="21"/>
              </w:rPr>
            </w:pPr>
          </w:p>
        </w:tc>
        <w:tc>
          <w:tcPr>
            <w:tcW w:w="672" w:type="pct"/>
            <w:tcBorders>
              <w:bottom w:val="single" w:sz="12" w:space="0" w:color="auto"/>
            </w:tcBorders>
            <w:vAlign w:val="bottom"/>
          </w:tcPr>
          <w:p w:rsidR="00D35958" w:rsidRPr="00524746" w:rsidRDefault="00D35958" w:rsidP="00620B4E">
            <w:pPr>
              <w:spacing w:before="40" w:after="40"/>
              <w:ind w:right="112"/>
              <w:jc w:val="right"/>
              <w:rPr>
                <w:color w:val="000000"/>
                <w:sz w:val="21"/>
                <w:szCs w:val="21"/>
              </w:rPr>
            </w:pPr>
          </w:p>
        </w:tc>
      </w:tr>
    </w:tbl>
    <w:p w:rsidR="00D35958" w:rsidRPr="00524746" w:rsidRDefault="0046122D" w:rsidP="00D35958">
      <w:pPr>
        <w:spacing w:before="240" w:after="120"/>
        <w:ind w:left="1457" w:hanging="1173"/>
        <w:rPr>
          <w:b/>
          <w:color w:val="000000"/>
          <w:sz w:val="26"/>
          <w:szCs w:val="26"/>
          <w:lang w:val="ky-KG"/>
        </w:rPr>
      </w:pPr>
      <w:r>
        <w:rPr>
          <w:b/>
          <w:color w:val="000000"/>
          <w:sz w:val="26"/>
          <w:szCs w:val="26"/>
          <w:lang w:val="ky-KG"/>
        </w:rPr>
        <w:t>5</w:t>
      </w:r>
      <w:r w:rsidR="00D35958" w:rsidRPr="00524746">
        <w:rPr>
          <w:b/>
          <w:color w:val="000000"/>
          <w:sz w:val="26"/>
          <w:szCs w:val="26"/>
          <w:lang w:val="ky-KG"/>
        </w:rPr>
        <w:t>-таблица. £н¼р жай продукциясын јндіріінін аймак боюнча кјлјмі</w:t>
      </w:r>
    </w:p>
    <w:tbl>
      <w:tblPr>
        <w:tblW w:w="5405" w:type="pct"/>
        <w:tblInd w:w="-395" w:type="dxa"/>
        <w:tblLayout w:type="fixed"/>
        <w:tblCellMar>
          <w:left w:w="31" w:type="dxa"/>
          <w:right w:w="31" w:type="dxa"/>
        </w:tblCellMar>
        <w:tblLook w:val="0000" w:firstRow="0" w:lastRow="0" w:firstColumn="0" w:lastColumn="0" w:noHBand="0" w:noVBand="0"/>
      </w:tblPr>
      <w:tblGrid>
        <w:gridCol w:w="1896"/>
        <w:gridCol w:w="1216"/>
        <w:gridCol w:w="10"/>
        <w:gridCol w:w="1135"/>
        <w:gridCol w:w="1137"/>
        <w:gridCol w:w="1128"/>
        <w:gridCol w:w="975"/>
        <w:gridCol w:w="1005"/>
        <w:gridCol w:w="1003"/>
        <w:gridCol w:w="982"/>
      </w:tblGrid>
      <w:tr w:rsidR="00D35958" w:rsidRPr="00524746" w:rsidTr="00620B4E">
        <w:trPr>
          <w:cantSplit/>
          <w:tblHeader/>
        </w:trPr>
        <w:tc>
          <w:tcPr>
            <w:tcW w:w="904" w:type="pct"/>
            <w:vMerge w:val="restart"/>
            <w:tcBorders>
              <w:top w:val="single" w:sz="12" w:space="0" w:color="auto"/>
            </w:tcBorders>
          </w:tcPr>
          <w:p w:rsidR="00D35958" w:rsidRPr="00524746" w:rsidRDefault="00D35958" w:rsidP="00620B4E">
            <w:pPr>
              <w:rPr>
                <w:color w:val="000000"/>
                <w:sz w:val="23"/>
                <w:szCs w:val="23"/>
                <w:lang w:val="ky-KG"/>
              </w:rPr>
            </w:pPr>
          </w:p>
        </w:tc>
        <w:tc>
          <w:tcPr>
            <w:tcW w:w="2206" w:type="pct"/>
            <w:gridSpan w:val="5"/>
            <w:tcBorders>
              <w:top w:val="single" w:sz="12" w:space="0" w:color="auto"/>
              <w:bottom w:val="single" w:sz="4" w:space="0" w:color="auto"/>
            </w:tcBorders>
          </w:tcPr>
          <w:p w:rsidR="00D35958" w:rsidRPr="00524746" w:rsidRDefault="00D35958" w:rsidP="00620B4E">
            <w:pPr>
              <w:ind w:right="454"/>
              <w:jc w:val="center"/>
              <w:rPr>
                <w:b/>
                <w:color w:val="000000"/>
                <w:sz w:val="23"/>
                <w:szCs w:val="23"/>
              </w:rPr>
            </w:pPr>
            <w:r w:rsidRPr="00524746">
              <w:rPr>
                <w:b/>
                <w:color w:val="000000"/>
                <w:sz w:val="23"/>
                <w:szCs w:val="23"/>
              </w:rPr>
              <w:t>£нд³</w:t>
            </w:r>
            <w:proofErr w:type="gramStart"/>
            <w:r w:rsidRPr="00524746">
              <w:rPr>
                <w:b/>
                <w:color w:val="000000"/>
                <w:sz w:val="23"/>
                <w:szCs w:val="23"/>
              </w:rPr>
              <w:t>р</w:t>
            </w:r>
            <w:proofErr w:type="gramEnd"/>
            <w:r w:rsidRPr="00524746">
              <w:rPr>
                <w:b/>
                <w:color w:val="000000"/>
                <w:sz w:val="23"/>
                <w:szCs w:val="23"/>
              </w:rPr>
              <w:t>³лд³ - бардыгы,</w:t>
            </w:r>
            <w:r w:rsidRPr="00524746">
              <w:rPr>
                <w:b/>
                <w:color w:val="000000"/>
                <w:sz w:val="23"/>
                <w:szCs w:val="23"/>
              </w:rPr>
              <w:br/>
              <w:t>ми¾ сом</w:t>
            </w:r>
          </w:p>
        </w:tc>
        <w:tc>
          <w:tcPr>
            <w:tcW w:w="1890" w:type="pct"/>
            <w:gridSpan w:val="4"/>
            <w:tcBorders>
              <w:top w:val="single" w:sz="12" w:space="0" w:color="auto"/>
              <w:bottom w:val="single" w:sz="4" w:space="0" w:color="auto"/>
            </w:tcBorders>
          </w:tcPr>
          <w:p w:rsidR="00D35958" w:rsidRPr="00524746" w:rsidRDefault="00D35958" w:rsidP="00620B4E">
            <w:pPr>
              <w:ind w:right="454"/>
              <w:jc w:val="center"/>
              <w:rPr>
                <w:b/>
                <w:color w:val="000000"/>
                <w:sz w:val="23"/>
                <w:szCs w:val="23"/>
              </w:rPr>
            </w:pPr>
            <w:r w:rsidRPr="00524746">
              <w:rPr>
                <w:b/>
                <w:color w:val="000000"/>
                <w:sz w:val="23"/>
                <w:szCs w:val="23"/>
              </w:rPr>
              <w:t>Физикалык к¼</w:t>
            </w:r>
            <w:proofErr w:type="gramStart"/>
            <w:r w:rsidRPr="00524746">
              <w:rPr>
                <w:b/>
                <w:color w:val="000000"/>
                <w:sz w:val="23"/>
                <w:szCs w:val="23"/>
              </w:rPr>
              <w:t>л</w:t>
            </w:r>
            <w:proofErr w:type="gramEnd"/>
            <w:r w:rsidRPr="00524746">
              <w:rPr>
                <w:b/>
                <w:color w:val="000000"/>
                <w:sz w:val="23"/>
                <w:szCs w:val="23"/>
              </w:rPr>
              <w:t>¼мд³н индекси, пайыз менен</w:t>
            </w:r>
          </w:p>
        </w:tc>
      </w:tr>
      <w:tr w:rsidR="00D35958" w:rsidRPr="00524746" w:rsidTr="00620B4E">
        <w:trPr>
          <w:cantSplit/>
          <w:trHeight w:val="418"/>
          <w:tblHeader/>
        </w:trPr>
        <w:tc>
          <w:tcPr>
            <w:tcW w:w="904" w:type="pct"/>
            <w:vMerge/>
          </w:tcPr>
          <w:p w:rsidR="00D35958" w:rsidRPr="00524746" w:rsidRDefault="00D35958" w:rsidP="00620B4E">
            <w:pPr>
              <w:widowControl w:val="0"/>
              <w:tabs>
                <w:tab w:val="left" w:pos="4035"/>
                <w:tab w:val="left" w:pos="7938"/>
              </w:tabs>
              <w:rPr>
                <w:color w:val="000000"/>
                <w:sz w:val="23"/>
                <w:szCs w:val="23"/>
              </w:rPr>
            </w:pPr>
          </w:p>
        </w:tc>
        <w:tc>
          <w:tcPr>
            <w:tcW w:w="1126" w:type="pct"/>
            <w:gridSpan w:val="3"/>
            <w:tcBorders>
              <w:top w:val="single" w:sz="4" w:space="0" w:color="auto"/>
              <w:bottom w:val="single" w:sz="4" w:space="0" w:color="auto"/>
            </w:tcBorders>
            <w:vAlign w:val="center"/>
          </w:tcPr>
          <w:p w:rsidR="00D35958" w:rsidRPr="00524746" w:rsidRDefault="00D35958" w:rsidP="00620B4E">
            <w:pPr>
              <w:jc w:val="center"/>
              <w:rPr>
                <w:b/>
                <w:color w:val="000000"/>
                <w:sz w:val="23"/>
                <w:szCs w:val="23"/>
              </w:rPr>
            </w:pPr>
            <w:r w:rsidRPr="00524746">
              <w:rPr>
                <w:b/>
                <w:color w:val="000000"/>
                <w:sz w:val="23"/>
                <w:szCs w:val="23"/>
              </w:rPr>
              <w:t>2018</w:t>
            </w:r>
          </w:p>
        </w:tc>
        <w:tc>
          <w:tcPr>
            <w:tcW w:w="1080" w:type="pct"/>
            <w:gridSpan w:val="2"/>
            <w:tcBorders>
              <w:top w:val="single" w:sz="4" w:space="0" w:color="auto"/>
              <w:bottom w:val="single" w:sz="4" w:space="0" w:color="auto"/>
            </w:tcBorders>
            <w:shd w:val="clear" w:color="auto" w:fill="auto"/>
            <w:vAlign w:val="center"/>
          </w:tcPr>
          <w:p w:rsidR="00D35958" w:rsidRPr="00524746" w:rsidRDefault="00D35958" w:rsidP="00620B4E">
            <w:pPr>
              <w:jc w:val="center"/>
              <w:rPr>
                <w:b/>
                <w:color w:val="000000"/>
                <w:sz w:val="23"/>
                <w:szCs w:val="23"/>
              </w:rPr>
            </w:pPr>
            <w:r w:rsidRPr="00524746">
              <w:rPr>
                <w:b/>
                <w:color w:val="000000"/>
                <w:sz w:val="23"/>
                <w:szCs w:val="23"/>
              </w:rPr>
              <w:t>2019</w:t>
            </w:r>
          </w:p>
        </w:tc>
        <w:tc>
          <w:tcPr>
            <w:tcW w:w="944" w:type="pct"/>
            <w:gridSpan w:val="2"/>
            <w:tcBorders>
              <w:top w:val="single" w:sz="4" w:space="0" w:color="auto"/>
              <w:bottom w:val="single" w:sz="4" w:space="0" w:color="auto"/>
            </w:tcBorders>
            <w:shd w:val="clear" w:color="auto" w:fill="auto"/>
            <w:vAlign w:val="center"/>
          </w:tcPr>
          <w:p w:rsidR="00D35958" w:rsidRPr="00524746" w:rsidRDefault="00D35958" w:rsidP="00620B4E">
            <w:pPr>
              <w:jc w:val="center"/>
              <w:rPr>
                <w:b/>
                <w:color w:val="000000"/>
                <w:sz w:val="23"/>
                <w:szCs w:val="23"/>
              </w:rPr>
            </w:pPr>
            <w:r w:rsidRPr="00524746">
              <w:rPr>
                <w:b/>
                <w:color w:val="000000"/>
                <w:sz w:val="23"/>
                <w:szCs w:val="23"/>
              </w:rPr>
              <w:t>2018</w:t>
            </w:r>
          </w:p>
        </w:tc>
        <w:tc>
          <w:tcPr>
            <w:tcW w:w="946" w:type="pct"/>
            <w:gridSpan w:val="2"/>
            <w:tcBorders>
              <w:top w:val="single" w:sz="4" w:space="0" w:color="auto"/>
              <w:bottom w:val="single" w:sz="4" w:space="0" w:color="auto"/>
            </w:tcBorders>
            <w:shd w:val="clear" w:color="auto" w:fill="auto"/>
            <w:vAlign w:val="center"/>
          </w:tcPr>
          <w:p w:rsidR="00D35958" w:rsidRPr="00524746" w:rsidRDefault="00D35958" w:rsidP="00620B4E">
            <w:pPr>
              <w:jc w:val="center"/>
              <w:rPr>
                <w:b/>
                <w:color w:val="000000"/>
                <w:sz w:val="23"/>
                <w:szCs w:val="23"/>
              </w:rPr>
            </w:pPr>
            <w:r w:rsidRPr="00524746">
              <w:rPr>
                <w:b/>
                <w:color w:val="000000"/>
                <w:sz w:val="23"/>
                <w:szCs w:val="23"/>
              </w:rPr>
              <w:t>2019</w:t>
            </w:r>
          </w:p>
        </w:tc>
      </w:tr>
      <w:tr w:rsidR="00D35958" w:rsidRPr="00524746" w:rsidTr="008055A7">
        <w:trPr>
          <w:cantSplit/>
          <w:trHeight w:val="418"/>
          <w:tblHeader/>
        </w:trPr>
        <w:tc>
          <w:tcPr>
            <w:tcW w:w="904" w:type="pct"/>
            <w:vMerge/>
            <w:tcBorders>
              <w:bottom w:val="single" w:sz="12" w:space="0" w:color="auto"/>
            </w:tcBorders>
          </w:tcPr>
          <w:p w:rsidR="00D35958" w:rsidRPr="00524746" w:rsidRDefault="00D35958" w:rsidP="00620B4E">
            <w:pPr>
              <w:widowControl w:val="0"/>
              <w:tabs>
                <w:tab w:val="left" w:pos="4035"/>
                <w:tab w:val="left" w:pos="7938"/>
              </w:tabs>
              <w:rPr>
                <w:color w:val="000000"/>
                <w:sz w:val="23"/>
                <w:szCs w:val="23"/>
              </w:rPr>
            </w:pPr>
          </w:p>
        </w:tc>
        <w:tc>
          <w:tcPr>
            <w:tcW w:w="580" w:type="pct"/>
            <w:tcBorders>
              <w:top w:val="single" w:sz="4" w:space="0" w:color="auto"/>
              <w:bottom w:val="single" w:sz="12" w:space="0" w:color="auto"/>
            </w:tcBorders>
          </w:tcPr>
          <w:p w:rsidR="00D35958" w:rsidRPr="00524746" w:rsidRDefault="00D35958" w:rsidP="00620B4E">
            <w:pPr>
              <w:rPr>
                <w:b/>
                <w:color w:val="000000"/>
                <w:sz w:val="20"/>
                <w:szCs w:val="20"/>
              </w:rPr>
            </w:pPr>
            <w:r w:rsidRPr="00524746">
              <w:rPr>
                <w:b/>
                <w:color w:val="000000"/>
                <w:sz w:val="20"/>
                <w:szCs w:val="20"/>
              </w:rPr>
              <w:t>июнь</w:t>
            </w:r>
          </w:p>
        </w:tc>
        <w:tc>
          <w:tcPr>
            <w:tcW w:w="546" w:type="pct"/>
            <w:gridSpan w:val="2"/>
            <w:tcBorders>
              <w:top w:val="single" w:sz="4" w:space="0" w:color="auto"/>
              <w:bottom w:val="single" w:sz="12" w:space="0" w:color="auto"/>
            </w:tcBorders>
          </w:tcPr>
          <w:p w:rsidR="00D35958" w:rsidRPr="00524746" w:rsidRDefault="00D35958" w:rsidP="00620B4E">
            <w:pPr>
              <w:jc w:val="center"/>
              <w:rPr>
                <w:b/>
                <w:color w:val="000000"/>
                <w:sz w:val="20"/>
                <w:szCs w:val="20"/>
              </w:rPr>
            </w:pPr>
            <w:r w:rsidRPr="00524746">
              <w:rPr>
                <w:b/>
                <w:color w:val="000000"/>
                <w:sz w:val="20"/>
                <w:szCs w:val="20"/>
              </w:rPr>
              <w:t>январь-</w:t>
            </w:r>
          </w:p>
          <w:p w:rsidR="00D35958" w:rsidRPr="00524746" w:rsidRDefault="00D35958" w:rsidP="00620B4E">
            <w:pPr>
              <w:jc w:val="center"/>
              <w:rPr>
                <w:b/>
                <w:color w:val="000000"/>
                <w:sz w:val="20"/>
                <w:szCs w:val="20"/>
              </w:rPr>
            </w:pPr>
            <w:r w:rsidRPr="00524746">
              <w:rPr>
                <w:b/>
                <w:color w:val="000000"/>
                <w:sz w:val="20"/>
                <w:szCs w:val="20"/>
              </w:rPr>
              <w:t>июнь</w:t>
            </w:r>
          </w:p>
        </w:tc>
        <w:tc>
          <w:tcPr>
            <w:tcW w:w="542"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июнь</w:t>
            </w:r>
          </w:p>
        </w:tc>
        <w:tc>
          <w:tcPr>
            <w:tcW w:w="538"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январь-</w:t>
            </w:r>
          </w:p>
          <w:p w:rsidR="00D35958" w:rsidRPr="00524746" w:rsidRDefault="00D35958" w:rsidP="00620B4E">
            <w:pPr>
              <w:jc w:val="center"/>
              <w:rPr>
                <w:b/>
                <w:color w:val="000000"/>
                <w:sz w:val="20"/>
                <w:szCs w:val="20"/>
              </w:rPr>
            </w:pPr>
            <w:r w:rsidRPr="00524746">
              <w:rPr>
                <w:b/>
                <w:color w:val="000000"/>
                <w:sz w:val="20"/>
                <w:szCs w:val="20"/>
              </w:rPr>
              <w:t>июнь</w:t>
            </w:r>
          </w:p>
        </w:tc>
        <w:tc>
          <w:tcPr>
            <w:tcW w:w="465"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июнь</w:t>
            </w:r>
          </w:p>
        </w:tc>
        <w:tc>
          <w:tcPr>
            <w:tcW w:w="479"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январь-</w:t>
            </w:r>
          </w:p>
          <w:p w:rsidR="00D35958" w:rsidRPr="00524746" w:rsidRDefault="00D35958" w:rsidP="00620B4E">
            <w:pPr>
              <w:jc w:val="center"/>
              <w:rPr>
                <w:b/>
                <w:color w:val="000000"/>
                <w:sz w:val="20"/>
                <w:szCs w:val="20"/>
              </w:rPr>
            </w:pPr>
            <w:r w:rsidRPr="00524746">
              <w:rPr>
                <w:b/>
                <w:color w:val="000000"/>
                <w:sz w:val="20"/>
                <w:szCs w:val="20"/>
              </w:rPr>
              <w:t>июнь</w:t>
            </w:r>
          </w:p>
        </w:tc>
        <w:tc>
          <w:tcPr>
            <w:tcW w:w="478"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июнь</w:t>
            </w:r>
          </w:p>
        </w:tc>
        <w:tc>
          <w:tcPr>
            <w:tcW w:w="468" w:type="pct"/>
            <w:tcBorders>
              <w:top w:val="single" w:sz="4" w:space="0" w:color="auto"/>
              <w:bottom w:val="single" w:sz="12" w:space="0" w:color="auto"/>
            </w:tcBorders>
            <w:shd w:val="clear" w:color="auto" w:fill="auto"/>
          </w:tcPr>
          <w:p w:rsidR="00D35958" w:rsidRPr="00524746" w:rsidRDefault="00D35958" w:rsidP="00620B4E">
            <w:pPr>
              <w:jc w:val="center"/>
              <w:rPr>
                <w:b/>
                <w:color w:val="000000"/>
                <w:sz w:val="20"/>
                <w:szCs w:val="20"/>
              </w:rPr>
            </w:pPr>
            <w:r w:rsidRPr="00524746">
              <w:rPr>
                <w:b/>
                <w:color w:val="000000"/>
                <w:sz w:val="20"/>
                <w:szCs w:val="20"/>
              </w:rPr>
              <w:t>январь-</w:t>
            </w:r>
          </w:p>
          <w:p w:rsidR="00D35958" w:rsidRPr="00524746" w:rsidRDefault="00D35958" w:rsidP="00620B4E">
            <w:pPr>
              <w:jc w:val="center"/>
              <w:rPr>
                <w:b/>
                <w:color w:val="000000"/>
                <w:sz w:val="20"/>
                <w:szCs w:val="20"/>
              </w:rPr>
            </w:pPr>
            <w:r w:rsidRPr="00524746">
              <w:rPr>
                <w:b/>
                <w:color w:val="000000"/>
                <w:sz w:val="20"/>
                <w:szCs w:val="20"/>
              </w:rPr>
              <w:t>июнь</w:t>
            </w:r>
          </w:p>
        </w:tc>
      </w:tr>
      <w:tr w:rsidR="00D35958" w:rsidRPr="00524746" w:rsidTr="008055A7">
        <w:trPr>
          <w:cantSplit/>
        </w:trPr>
        <w:tc>
          <w:tcPr>
            <w:tcW w:w="904" w:type="pct"/>
            <w:tcBorders>
              <w:top w:val="single" w:sz="12" w:space="0" w:color="auto"/>
            </w:tcBorders>
          </w:tcPr>
          <w:p w:rsidR="00D35958" w:rsidRPr="00524746" w:rsidRDefault="00D35958" w:rsidP="008055A7">
            <w:pPr>
              <w:jc w:val="right"/>
              <w:rPr>
                <w:b/>
                <w:color w:val="000000"/>
              </w:rPr>
            </w:pPr>
            <w:r w:rsidRPr="00524746">
              <w:rPr>
                <w:b/>
                <w:color w:val="000000"/>
              </w:rPr>
              <w:t xml:space="preserve">  Облус боюнча</w:t>
            </w:r>
          </w:p>
        </w:tc>
        <w:tc>
          <w:tcPr>
            <w:tcW w:w="585" w:type="pct"/>
            <w:gridSpan w:val="2"/>
            <w:tcBorders>
              <w:top w:val="single" w:sz="12" w:space="0" w:color="auto"/>
            </w:tcBorders>
            <w:shd w:val="clear" w:color="auto" w:fill="auto"/>
          </w:tcPr>
          <w:p w:rsidR="00D35958" w:rsidRPr="00524746" w:rsidRDefault="00D35958" w:rsidP="008055A7">
            <w:pPr>
              <w:jc w:val="right"/>
              <w:rPr>
                <w:b/>
                <w:color w:val="000000"/>
                <w:sz w:val="21"/>
                <w:szCs w:val="21"/>
              </w:rPr>
            </w:pPr>
            <w:r w:rsidRPr="00524746">
              <w:rPr>
                <w:b/>
                <w:color w:val="000000"/>
                <w:sz w:val="21"/>
                <w:szCs w:val="21"/>
              </w:rPr>
              <w:t>713</w:t>
            </w:r>
            <w:r w:rsidRPr="005E49C6">
              <w:rPr>
                <w:b/>
                <w:color w:val="000000"/>
                <w:sz w:val="18"/>
                <w:szCs w:val="18"/>
              </w:rPr>
              <w:t> </w:t>
            </w:r>
            <w:r w:rsidRPr="00524746">
              <w:rPr>
                <w:b/>
                <w:color w:val="000000"/>
                <w:sz w:val="21"/>
                <w:szCs w:val="21"/>
              </w:rPr>
              <w:t>606,8</w:t>
            </w:r>
          </w:p>
        </w:tc>
        <w:tc>
          <w:tcPr>
            <w:tcW w:w="541" w:type="pct"/>
            <w:tcBorders>
              <w:top w:val="single" w:sz="12" w:space="0" w:color="auto"/>
            </w:tcBorders>
            <w:shd w:val="clear" w:color="auto" w:fill="auto"/>
          </w:tcPr>
          <w:p w:rsidR="00D35958" w:rsidRPr="00524746" w:rsidRDefault="00D35958" w:rsidP="008055A7">
            <w:pPr>
              <w:jc w:val="right"/>
              <w:rPr>
                <w:b/>
                <w:color w:val="000000"/>
                <w:sz w:val="21"/>
                <w:szCs w:val="21"/>
              </w:rPr>
            </w:pPr>
            <w:r w:rsidRPr="00524746">
              <w:rPr>
                <w:b/>
                <w:color w:val="000000"/>
                <w:sz w:val="21"/>
                <w:szCs w:val="21"/>
              </w:rPr>
              <w:t>4227671,1</w:t>
            </w:r>
          </w:p>
        </w:tc>
        <w:tc>
          <w:tcPr>
            <w:tcW w:w="542" w:type="pct"/>
            <w:tcBorders>
              <w:top w:val="single" w:sz="12" w:space="0" w:color="auto"/>
            </w:tcBorders>
            <w:shd w:val="clear" w:color="auto" w:fill="auto"/>
          </w:tcPr>
          <w:p w:rsidR="00D35958" w:rsidRPr="00524746" w:rsidRDefault="00D35958" w:rsidP="008055A7">
            <w:pPr>
              <w:jc w:val="right"/>
              <w:rPr>
                <w:b/>
                <w:color w:val="000000"/>
                <w:sz w:val="21"/>
                <w:szCs w:val="21"/>
              </w:rPr>
            </w:pPr>
            <w:r w:rsidRPr="00524746">
              <w:rPr>
                <w:b/>
                <w:color w:val="000000"/>
                <w:sz w:val="21"/>
                <w:szCs w:val="21"/>
              </w:rPr>
              <w:t>864 170,8</w:t>
            </w:r>
          </w:p>
        </w:tc>
        <w:tc>
          <w:tcPr>
            <w:tcW w:w="538" w:type="pct"/>
            <w:tcBorders>
              <w:top w:val="single" w:sz="12" w:space="0" w:color="auto"/>
            </w:tcBorders>
            <w:shd w:val="clear" w:color="auto" w:fill="auto"/>
          </w:tcPr>
          <w:p w:rsidR="00D35958" w:rsidRPr="00524746" w:rsidRDefault="00D35958" w:rsidP="008055A7">
            <w:pPr>
              <w:jc w:val="right"/>
              <w:rPr>
                <w:b/>
                <w:color w:val="000000"/>
                <w:sz w:val="21"/>
                <w:szCs w:val="21"/>
              </w:rPr>
            </w:pPr>
            <w:r w:rsidRPr="00524746">
              <w:rPr>
                <w:b/>
                <w:color w:val="000000"/>
                <w:sz w:val="21"/>
                <w:szCs w:val="21"/>
              </w:rPr>
              <w:t>4668962,5</w:t>
            </w:r>
          </w:p>
        </w:tc>
        <w:tc>
          <w:tcPr>
            <w:tcW w:w="465" w:type="pct"/>
            <w:tcBorders>
              <w:top w:val="single" w:sz="12" w:space="0" w:color="auto"/>
            </w:tcBorders>
            <w:shd w:val="clear" w:color="auto" w:fill="auto"/>
          </w:tcPr>
          <w:p w:rsidR="00D35958" w:rsidRPr="008055A7" w:rsidRDefault="00D35958" w:rsidP="008055A7">
            <w:pPr>
              <w:jc w:val="right"/>
              <w:rPr>
                <w:b/>
                <w:color w:val="000000"/>
                <w:sz w:val="21"/>
                <w:szCs w:val="21"/>
              </w:rPr>
            </w:pPr>
            <w:r w:rsidRPr="00524746">
              <w:rPr>
                <w:b/>
                <w:color w:val="000000"/>
                <w:sz w:val="21"/>
                <w:szCs w:val="21"/>
              </w:rPr>
              <w:t xml:space="preserve"> 109,</w:t>
            </w:r>
            <w:r>
              <w:rPr>
                <w:b/>
                <w:color w:val="000000"/>
                <w:sz w:val="21"/>
                <w:szCs w:val="21"/>
              </w:rPr>
              <w:t>6</w:t>
            </w:r>
            <w:r w:rsidRPr="00524746">
              <w:rPr>
                <w:b/>
                <w:color w:val="000000"/>
                <w:sz w:val="21"/>
                <w:szCs w:val="21"/>
              </w:rPr>
              <w:t>**</w:t>
            </w:r>
          </w:p>
        </w:tc>
        <w:tc>
          <w:tcPr>
            <w:tcW w:w="479" w:type="pct"/>
            <w:tcBorders>
              <w:top w:val="single" w:sz="12" w:space="0" w:color="auto"/>
            </w:tcBorders>
            <w:shd w:val="clear" w:color="auto" w:fill="auto"/>
          </w:tcPr>
          <w:p w:rsidR="00D35958" w:rsidRPr="008055A7" w:rsidRDefault="00D35958" w:rsidP="008055A7">
            <w:pPr>
              <w:jc w:val="right"/>
              <w:rPr>
                <w:b/>
                <w:color w:val="000000"/>
                <w:sz w:val="21"/>
                <w:szCs w:val="21"/>
              </w:rPr>
            </w:pPr>
            <w:r w:rsidRPr="00524746">
              <w:rPr>
                <w:b/>
                <w:color w:val="000000"/>
                <w:sz w:val="21"/>
                <w:szCs w:val="21"/>
              </w:rPr>
              <w:t xml:space="preserve"> 11</w:t>
            </w:r>
            <w:r>
              <w:rPr>
                <w:b/>
                <w:color w:val="000000"/>
                <w:sz w:val="21"/>
                <w:szCs w:val="21"/>
              </w:rPr>
              <w:t>6,0*</w:t>
            </w:r>
            <w:r w:rsidRPr="00524746">
              <w:rPr>
                <w:b/>
                <w:color w:val="000000"/>
                <w:sz w:val="21"/>
                <w:szCs w:val="21"/>
              </w:rPr>
              <w:t>*</w:t>
            </w:r>
          </w:p>
        </w:tc>
        <w:tc>
          <w:tcPr>
            <w:tcW w:w="478" w:type="pct"/>
            <w:tcBorders>
              <w:top w:val="single" w:sz="12" w:space="0" w:color="auto"/>
            </w:tcBorders>
            <w:shd w:val="clear" w:color="auto" w:fill="auto"/>
          </w:tcPr>
          <w:p w:rsidR="00D35958" w:rsidRPr="008055A7" w:rsidRDefault="00D35958" w:rsidP="008055A7">
            <w:pPr>
              <w:jc w:val="right"/>
              <w:rPr>
                <w:b/>
                <w:color w:val="000000"/>
                <w:sz w:val="21"/>
                <w:szCs w:val="21"/>
              </w:rPr>
            </w:pPr>
            <w:r w:rsidRPr="00524746">
              <w:rPr>
                <w:b/>
                <w:color w:val="000000"/>
                <w:sz w:val="21"/>
                <w:szCs w:val="21"/>
              </w:rPr>
              <w:t xml:space="preserve">  113,7**</w:t>
            </w:r>
          </w:p>
        </w:tc>
        <w:tc>
          <w:tcPr>
            <w:tcW w:w="468" w:type="pct"/>
            <w:tcBorders>
              <w:top w:val="single" w:sz="12" w:space="0" w:color="auto"/>
            </w:tcBorders>
            <w:shd w:val="clear" w:color="auto" w:fill="auto"/>
          </w:tcPr>
          <w:p w:rsidR="00D35958" w:rsidRPr="00524746" w:rsidRDefault="00D35958" w:rsidP="008055A7">
            <w:pPr>
              <w:jc w:val="right"/>
              <w:rPr>
                <w:b/>
                <w:color w:val="000000"/>
                <w:sz w:val="21"/>
                <w:szCs w:val="21"/>
              </w:rPr>
            </w:pPr>
            <w:r w:rsidRPr="00524746">
              <w:rPr>
                <w:b/>
                <w:color w:val="000000"/>
                <w:sz w:val="21"/>
                <w:szCs w:val="21"/>
              </w:rPr>
              <w:t xml:space="preserve">  117,7**</w:t>
            </w:r>
          </w:p>
        </w:tc>
      </w:tr>
      <w:tr w:rsidR="00D35958" w:rsidRPr="00524746" w:rsidTr="008055A7">
        <w:trPr>
          <w:cantSplit/>
        </w:trPr>
        <w:tc>
          <w:tcPr>
            <w:tcW w:w="904" w:type="pct"/>
          </w:tcPr>
          <w:p w:rsidR="00D35958" w:rsidRPr="00524746" w:rsidRDefault="00D35958" w:rsidP="00620B4E">
            <w:pPr>
              <w:rPr>
                <w:i/>
                <w:color w:val="000000"/>
              </w:rPr>
            </w:pPr>
            <w:r w:rsidRPr="00524746">
              <w:rPr>
                <w:color w:val="000000"/>
              </w:rPr>
              <w:t xml:space="preserve">   </w:t>
            </w:r>
            <w:r w:rsidRPr="00524746">
              <w:rPr>
                <w:i/>
                <w:color w:val="000000"/>
              </w:rPr>
              <w:t>райондор:</w:t>
            </w:r>
          </w:p>
        </w:tc>
        <w:tc>
          <w:tcPr>
            <w:tcW w:w="585" w:type="pct"/>
            <w:gridSpan w:val="2"/>
            <w:shd w:val="clear" w:color="auto" w:fill="auto"/>
            <w:vAlign w:val="bottom"/>
          </w:tcPr>
          <w:p w:rsidR="00D35958" w:rsidRPr="00524746" w:rsidRDefault="00D35958" w:rsidP="005E49C6">
            <w:pPr>
              <w:spacing w:before="40" w:after="40"/>
              <w:jc w:val="right"/>
              <w:rPr>
                <w:b/>
                <w:color w:val="000000"/>
                <w:sz w:val="21"/>
                <w:szCs w:val="21"/>
              </w:rPr>
            </w:pPr>
          </w:p>
        </w:tc>
        <w:tc>
          <w:tcPr>
            <w:tcW w:w="541" w:type="pct"/>
            <w:shd w:val="clear" w:color="auto" w:fill="auto"/>
            <w:vAlign w:val="bottom"/>
          </w:tcPr>
          <w:p w:rsidR="00D35958" w:rsidRPr="00524746" w:rsidRDefault="00D35958" w:rsidP="005E49C6">
            <w:pPr>
              <w:spacing w:before="40" w:after="40"/>
              <w:jc w:val="right"/>
              <w:rPr>
                <w:b/>
                <w:color w:val="000000"/>
                <w:sz w:val="21"/>
                <w:szCs w:val="21"/>
              </w:rPr>
            </w:pPr>
          </w:p>
        </w:tc>
        <w:tc>
          <w:tcPr>
            <w:tcW w:w="542" w:type="pct"/>
            <w:shd w:val="clear" w:color="auto" w:fill="auto"/>
            <w:vAlign w:val="bottom"/>
          </w:tcPr>
          <w:p w:rsidR="00D35958" w:rsidRPr="00524746" w:rsidRDefault="00D35958" w:rsidP="005E49C6">
            <w:pPr>
              <w:spacing w:before="40" w:after="40"/>
              <w:jc w:val="right"/>
              <w:rPr>
                <w:color w:val="000000"/>
                <w:sz w:val="21"/>
                <w:szCs w:val="21"/>
              </w:rPr>
            </w:pPr>
          </w:p>
        </w:tc>
        <w:tc>
          <w:tcPr>
            <w:tcW w:w="538" w:type="pct"/>
            <w:shd w:val="clear" w:color="auto" w:fill="auto"/>
            <w:vAlign w:val="bottom"/>
          </w:tcPr>
          <w:p w:rsidR="00D35958" w:rsidRPr="00524746" w:rsidRDefault="00D35958" w:rsidP="005E49C6">
            <w:pPr>
              <w:spacing w:before="40" w:after="40"/>
              <w:jc w:val="right"/>
              <w:rPr>
                <w:color w:val="000000"/>
                <w:sz w:val="21"/>
                <w:szCs w:val="21"/>
              </w:rPr>
            </w:pPr>
          </w:p>
        </w:tc>
        <w:tc>
          <w:tcPr>
            <w:tcW w:w="465" w:type="pct"/>
            <w:shd w:val="clear" w:color="auto" w:fill="auto"/>
            <w:vAlign w:val="bottom"/>
          </w:tcPr>
          <w:p w:rsidR="00D35958" w:rsidRPr="00524746" w:rsidRDefault="00D35958" w:rsidP="005E49C6">
            <w:pPr>
              <w:spacing w:before="40" w:after="40"/>
              <w:jc w:val="right"/>
              <w:rPr>
                <w:color w:val="000000"/>
                <w:sz w:val="21"/>
                <w:szCs w:val="21"/>
              </w:rPr>
            </w:pPr>
          </w:p>
        </w:tc>
        <w:tc>
          <w:tcPr>
            <w:tcW w:w="479" w:type="pct"/>
            <w:shd w:val="clear" w:color="auto" w:fill="auto"/>
            <w:vAlign w:val="bottom"/>
          </w:tcPr>
          <w:p w:rsidR="00D35958" w:rsidRPr="00524746" w:rsidRDefault="00D35958" w:rsidP="005E49C6">
            <w:pPr>
              <w:spacing w:before="40" w:after="40"/>
              <w:jc w:val="right"/>
              <w:rPr>
                <w:color w:val="000000"/>
                <w:sz w:val="21"/>
                <w:szCs w:val="21"/>
              </w:rPr>
            </w:pPr>
          </w:p>
        </w:tc>
        <w:tc>
          <w:tcPr>
            <w:tcW w:w="478" w:type="pct"/>
            <w:shd w:val="clear" w:color="auto" w:fill="auto"/>
            <w:vAlign w:val="bottom"/>
          </w:tcPr>
          <w:p w:rsidR="00D35958" w:rsidRPr="00524746" w:rsidRDefault="00D35958" w:rsidP="005E49C6">
            <w:pPr>
              <w:spacing w:before="40" w:after="40"/>
              <w:jc w:val="right"/>
              <w:rPr>
                <w:color w:val="000000"/>
                <w:sz w:val="21"/>
                <w:szCs w:val="21"/>
              </w:rPr>
            </w:pPr>
          </w:p>
        </w:tc>
        <w:tc>
          <w:tcPr>
            <w:tcW w:w="468" w:type="pct"/>
            <w:shd w:val="clear" w:color="auto" w:fill="auto"/>
            <w:vAlign w:val="bottom"/>
          </w:tcPr>
          <w:p w:rsidR="00D35958" w:rsidRPr="00524746" w:rsidRDefault="00D35958" w:rsidP="005E49C6">
            <w:pPr>
              <w:spacing w:before="40" w:after="40"/>
              <w:jc w:val="right"/>
              <w:rPr>
                <w:color w:val="000000"/>
                <w:sz w:val="21"/>
                <w:szCs w:val="21"/>
              </w:rPr>
            </w:pP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Алай </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14 239,5</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166 955,7</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25 613,1</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227 503,1</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Pr>
                <w:color w:val="000000"/>
                <w:sz w:val="21"/>
                <w:szCs w:val="21"/>
              </w:rPr>
              <w:t>30,0</w:t>
            </w:r>
            <w:r w:rsidRPr="00524746">
              <w:rPr>
                <w:color w:val="000000"/>
                <w:sz w:val="21"/>
                <w:szCs w:val="21"/>
              </w:rPr>
              <w:t>*</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81,</w:t>
            </w:r>
            <w:r>
              <w:rPr>
                <w:color w:val="000000"/>
                <w:sz w:val="21"/>
                <w:szCs w:val="21"/>
              </w:rPr>
              <w:t>6</w:t>
            </w:r>
            <w:r w:rsidRPr="00524746">
              <w:rPr>
                <w:color w:val="000000"/>
                <w:sz w:val="21"/>
                <w:szCs w:val="21"/>
              </w:rPr>
              <w:t>*</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182,4*</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105,7*</w:t>
            </w: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Араван</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211 022,3</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899 735,3</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301 132,0</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1409844,4</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129</w:t>
            </w:r>
            <w:r>
              <w:rPr>
                <w:color w:val="000000"/>
                <w:sz w:val="21"/>
                <w:szCs w:val="21"/>
              </w:rPr>
              <w:t>,0</w:t>
            </w:r>
            <w:r w:rsidRPr="00524746">
              <w:rPr>
                <w:color w:val="000000"/>
                <w:sz w:val="21"/>
                <w:szCs w:val="21"/>
              </w:rPr>
              <w:t>*</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153,</w:t>
            </w:r>
            <w:r>
              <w:rPr>
                <w:color w:val="000000"/>
                <w:sz w:val="21"/>
                <w:szCs w:val="21"/>
              </w:rPr>
              <w:t>1</w:t>
            </w:r>
            <w:r w:rsidRPr="00524746">
              <w:rPr>
                <w:color w:val="000000"/>
                <w:sz w:val="21"/>
                <w:szCs w:val="21"/>
              </w:rPr>
              <w:t>*</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141,2*</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163,0*</w:t>
            </w: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Кара-Кулжа </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5 413,3</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38 904,2</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5 936,9</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41 351,5</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w:t>
            </w:r>
            <w:r>
              <w:rPr>
                <w:color w:val="000000"/>
                <w:sz w:val="21"/>
                <w:szCs w:val="21"/>
              </w:rPr>
              <w:t>3,0</w:t>
            </w:r>
            <w:r w:rsidRPr="00524746">
              <w:rPr>
                <w:color w:val="000000"/>
                <w:sz w:val="21"/>
                <w:szCs w:val="21"/>
              </w:rPr>
              <w:t>*</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99,8*</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104,5*</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104,8*</w:t>
            </w: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Кара-Суу </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99 085,9</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646 845,0</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142 966,2</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775 563,7</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102,</w:t>
            </w:r>
            <w:r>
              <w:rPr>
                <w:color w:val="000000"/>
                <w:sz w:val="21"/>
                <w:szCs w:val="21"/>
              </w:rPr>
              <w:t>2</w:t>
            </w:r>
            <w:r w:rsidRPr="00524746">
              <w:rPr>
                <w:color w:val="000000"/>
                <w:sz w:val="21"/>
                <w:szCs w:val="21"/>
              </w:rPr>
              <w:t>*</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103,</w:t>
            </w:r>
            <w:r>
              <w:rPr>
                <w:color w:val="000000"/>
                <w:sz w:val="21"/>
                <w:szCs w:val="21"/>
              </w:rPr>
              <w:t>7</w:t>
            </w:r>
            <w:r w:rsidRPr="00524746">
              <w:rPr>
                <w:color w:val="000000"/>
                <w:sz w:val="21"/>
                <w:szCs w:val="21"/>
              </w:rPr>
              <w:t>*</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115,7*</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110,6*</w:t>
            </w: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Ноокат </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309 852,9</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1651 795,1</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285 182,1</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1561 188,4</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w:t>
            </w:r>
            <w:r>
              <w:rPr>
                <w:color w:val="000000"/>
                <w:sz w:val="21"/>
                <w:szCs w:val="21"/>
              </w:rPr>
              <w:t>5,1*</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102,</w:t>
            </w:r>
            <w:r>
              <w:rPr>
                <w:color w:val="000000"/>
                <w:sz w:val="21"/>
                <w:szCs w:val="21"/>
              </w:rPr>
              <w:t>4</w:t>
            </w:r>
            <w:r w:rsidRPr="00524746">
              <w:rPr>
                <w:color w:val="000000"/>
                <w:sz w:val="21"/>
                <w:szCs w:val="21"/>
              </w:rPr>
              <w:t>*</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93,9*</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94,1*</w:t>
            </w:r>
          </w:p>
        </w:tc>
      </w:tr>
      <w:tr w:rsidR="00D35958" w:rsidRPr="00524746" w:rsidTr="00620B4E">
        <w:trPr>
          <w:cantSplit/>
        </w:trPr>
        <w:tc>
          <w:tcPr>
            <w:tcW w:w="904" w:type="pct"/>
          </w:tcPr>
          <w:p w:rsidR="00D35958" w:rsidRPr="00524746" w:rsidRDefault="00D35958" w:rsidP="00620B4E">
            <w:pPr>
              <w:rPr>
                <w:color w:val="000000"/>
              </w:rPr>
            </w:pPr>
            <w:r w:rsidRPr="00524746">
              <w:rPr>
                <w:color w:val="000000"/>
              </w:rPr>
              <w:t xml:space="preserve"> Јзгјн </w:t>
            </w:r>
          </w:p>
        </w:tc>
        <w:tc>
          <w:tcPr>
            <w:tcW w:w="585" w:type="pct"/>
            <w:gridSpan w:val="2"/>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71 658,3</w:t>
            </w:r>
          </w:p>
        </w:tc>
        <w:tc>
          <w:tcPr>
            <w:tcW w:w="541" w:type="pct"/>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314 893,1</w:t>
            </w:r>
          </w:p>
        </w:tc>
        <w:tc>
          <w:tcPr>
            <w:tcW w:w="542"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100 594,3</w:t>
            </w:r>
          </w:p>
        </w:tc>
        <w:tc>
          <w:tcPr>
            <w:tcW w:w="53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357 096,9</w:t>
            </w:r>
          </w:p>
        </w:tc>
        <w:tc>
          <w:tcPr>
            <w:tcW w:w="465"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11</w:t>
            </w:r>
            <w:r>
              <w:rPr>
                <w:color w:val="000000"/>
                <w:sz w:val="21"/>
                <w:szCs w:val="21"/>
              </w:rPr>
              <w:t>6,4</w:t>
            </w:r>
            <w:r w:rsidRPr="00524746">
              <w:rPr>
                <w:color w:val="000000"/>
                <w:sz w:val="21"/>
                <w:szCs w:val="21"/>
              </w:rPr>
              <w:t>*</w:t>
            </w:r>
          </w:p>
        </w:tc>
        <w:tc>
          <w:tcPr>
            <w:tcW w:w="479"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127,</w:t>
            </w:r>
            <w:r>
              <w:rPr>
                <w:color w:val="000000"/>
                <w:sz w:val="21"/>
                <w:szCs w:val="21"/>
              </w:rPr>
              <w:t>5</w:t>
            </w:r>
            <w:r w:rsidRPr="00524746">
              <w:rPr>
                <w:color w:val="000000"/>
                <w:sz w:val="21"/>
                <w:szCs w:val="21"/>
              </w:rPr>
              <w:t>*</w:t>
            </w:r>
          </w:p>
        </w:tc>
        <w:tc>
          <w:tcPr>
            <w:tcW w:w="47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141,3*</w:t>
            </w:r>
          </w:p>
        </w:tc>
        <w:tc>
          <w:tcPr>
            <w:tcW w:w="468" w:type="pct"/>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117,6*</w:t>
            </w:r>
          </w:p>
        </w:tc>
      </w:tr>
      <w:tr w:rsidR="00D35958" w:rsidRPr="00524746" w:rsidTr="00620B4E">
        <w:trPr>
          <w:cantSplit/>
        </w:trPr>
        <w:tc>
          <w:tcPr>
            <w:tcW w:w="904" w:type="pct"/>
            <w:tcBorders>
              <w:bottom w:val="single" w:sz="12" w:space="0" w:color="auto"/>
            </w:tcBorders>
          </w:tcPr>
          <w:p w:rsidR="00D35958" w:rsidRPr="00524746" w:rsidRDefault="00D35958" w:rsidP="00620B4E">
            <w:pPr>
              <w:rPr>
                <w:color w:val="000000"/>
              </w:rPr>
            </w:pPr>
            <w:r w:rsidRPr="00524746">
              <w:rPr>
                <w:color w:val="000000"/>
              </w:rPr>
              <w:t xml:space="preserve"> Чо</w:t>
            </w:r>
            <w:proofErr w:type="gramStart"/>
            <w:r w:rsidRPr="00524746">
              <w:rPr>
                <w:color w:val="000000"/>
              </w:rPr>
              <w:t>ѕ-</w:t>
            </w:r>
            <w:proofErr w:type="gramEnd"/>
            <w:r w:rsidRPr="00524746">
              <w:rPr>
                <w:color w:val="000000"/>
              </w:rPr>
              <w:t xml:space="preserve">Алай </w:t>
            </w:r>
          </w:p>
        </w:tc>
        <w:tc>
          <w:tcPr>
            <w:tcW w:w="585" w:type="pct"/>
            <w:gridSpan w:val="2"/>
            <w:tcBorders>
              <w:bottom w:val="single" w:sz="12" w:space="0" w:color="auto"/>
            </w:tcBorders>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2 334,6</w:t>
            </w:r>
          </w:p>
        </w:tc>
        <w:tc>
          <w:tcPr>
            <w:tcW w:w="541" w:type="pct"/>
            <w:tcBorders>
              <w:bottom w:val="single" w:sz="12" w:space="0" w:color="auto"/>
            </w:tcBorders>
            <w:shd w:val="clear" w:color="auto" w:fill="auto"/>
            <w:vAlign w:val="center"/>
          </w:tcPr>
          <w:p w:rsidR="00D35958" w:rsidRPr="00524746" w:rsidRDefault="00D35958" w:rsidP="005E49C6">
            <w:pPr>
              <w:jc w:val="right"/>
              <w:rPr>
                <w:color w:val="000000"/>
                <w:sz w:val="21"/>
                <w:szCs w:val="21"/>
              </w:rPr>
            </w:pPr>
            <w:r w:rsidRPr="00524746">
              <w:rPr>
                <w:color w:val="000000"/>
                <w:sz w:val="21"/>
                <w:szCs w:val="21"/>
              </w:rPr>
              <w:t>508 542,7</w:t>
            </w:r>
          </w:p>
        </w:tc>
        <w:tc>
          <w:tcPr>
            <w:tcW w:w="542"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2 746,2</w:t>
            </w:r>
          </w:p>
        </w:tc>
        <w:tc>
          <w:tcPr>
            <w:tcW w:w="538"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296 414,5</w:t>
            </w:r>
          </w:p>
        </w:tc>
        <w:tc>
          <w:tcPr>
            <w:tcW w:w="465"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w:t>
            </w:r>
            <w:r>
              <w:rPr>
                <w:color w:val="000000"/>
                <w:sz w:val="21"/>
                <w:szCs w:val="21"/>
              </w:rPr>
              <w:t>2,1</w:t>
            </w:r>
            <w:r w:rsidRPr="00524746">
              <w:rPr>
                <w:color w:val="000000"/>
                <w:sz w:val="21"/>
                <w:szCs w:val="21"/>
              </w:rPr>
              <w:t>*</w:t>
            </w:r>
          </w:p>
        </w:tc>
        <w:tc>
          <w:tcPr>
            <w:tcW w:w="479"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103,</w:t>
            </w:r>
            <w:r>
              <w:rPr>
                <w:color w:val="000000"/>
                <w:sz w:val="21"/>
                <w:szCs w:val="21"/>
              </w:rPr>
              <w:t>6</w:t>
            </w:r>
            <w:r w:rsidRPr="00524746">
              <w:rPr>
                <w:color w:val="000000"/>
                <w:sz w:val="21"/>
                <w:szCs w:val="21"/>
              </w:rPr>
              <w:t>*</w:t>
            </w:r>
          </w:p>
        </w:tc>
        <w:tc>
          <w:tcPr>
            <w:tcW w:w="478"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97,7*</w:t>
            </w:r>
          </w:p>
        </w:tc>
        <w:tc>
          <w:tcPr>
            <w:tcW w:w="468" w:type="pct"/>
            <w:tcBorders>
              <w:bottom w:val="single" w:sz="12" w:space="0" w:color="auto"/>
            </w:tcBorders>
            <w:shd w:val="clear" w:color="auto" w:fill="auto"/>
            <w:vAlign w:val="bottom"/>
          </w:tcPr>
          <w:p w:rsidR="00D35958" w:rsidRPr="00524746" w:rsidRDefault="00D35958" w:rsidP="005E49C6">
            <w:pPr>
              <w:spacing w:before="40" w:after="40"/>
              <w:jc w:val="right"/>
              <w:rPr>
                <w:color w:val="000000"/>
                <w:sz w:val="21"/>
                <w:szCs w:val="21"/>
              </w:rPr>
            </w:pPr>
            <w:r w:rsidRPr="00524746">
              <w:rPr>
                <w:color w:val="000000"/>
                <w:sz w:val="21"/>
                <w:szCs w:val="21"/>
              </w:rPr>
              <w:t>101,3*</w:t>
            </w:r>
          </w:p>
        </w:tc>
      </w:tr>
    </w:tbl>
    <w:p w:rsidR="00FD1ACE" w:rsidRDefault="00FD1ACE" w:rsidP="00D35958">
      <w:pPr>
        <w:widowControl w:val="0"/>
        <w:autoSpaceDE w:val="0"/>
        <w:autoSpaceDN w:val="0"/>
        <w:ind w:left="426" w:hanging="426"/>
        <w:jc w:val="both"/>
        <w:rPr>
          <w:color w:val="000000"/>
          <w:sz w:val="22"/>
          <w:szCs w:val="22"/>
        </w:rPr>
      </w:pPr>
    </w:p>
    <w:p w:rsidR="00D35958" w:rsidRPr="00524746" w:rsidRDefault="00D35958" w:rsidP="00D35958">
      <w:pPr>
        <w:widowControl w:val="0"/>
        <w:autoSpaceDE w:val="0"/>
        <w:autoSpaceDN w:val="0"/>
        <w:ind w:left="426" w:hanging="426"/>
        <w:jc w:val="both"/>
        <w:rPr>
          <w:i/>
          <w:color w:val="000000"/>
          <w:sz w:val="22"/>
          <w:szCs w:val="22"/>
        </w:rPr>
      </w:pPr>
      <w:r w:rsidRPr="00524746">
        <w:rPr>
          <w:color w:val="000000"/>
          <w:sz w:val="22"/>
          <w:szCs w:val="22"/>
        </w:rPr>
        <w:t>*</w:t>
      </w:r>
      <w:r w:rsidRPr="00524746">
        <w:rPr>
          <w:iCs/>
          <w:color w:val="000000"/>
          <w:sz w:val="22"/>
          <w:szCs w:val="22"/>
        </w:rPr>
        <w:t>*</w:t>
      </w:r>
      <w:r w:rsidRPr="00524746">
        <w:rPr>
          <w:color w:val="000000"/>
          <w:sz w:val="22"/>
          <w:szCs w:val="22"/>
        </w:rPr>
        <w:t xml:space="preserve"> </w:t>
      </w:r>
      <w:r w:rsidRPr="00524746">
        <w:rPr>
          <w:i/>
          <w:color w:val="000000"/>
          <w:sz w:val="22"/>
          <w:szCs w:val="22"/>
        </w:rPr>
        <w:t>физикалык к¼</w:t>
      </w:r>
      <w:proofErr w:type="gramStart"/>
      <w:r w:rsidRPr="00524746">
        <w:rPr>
          <w:i/>
          <w:color w:val="000000"/>
          <w:sz w:val="22"/>
          <w:szCs w:val="22"/>
        </w:rPr>
        <w:t>л</w:t>
      </w:r>
      <w:proofErr w:type="gramEnd"/>
      <w:r w:rsidRPr="00524746">
        <w:rPr>
          <w:i/>
          <w:color w:val="000000"/>
          <w:sz w:val="22"/>
          <w:szCs w:val="22"/>
        </w:rPr>
        <w:t>¼мд³н индексин эсепт¼¼ эл аралык методика боюнча д³¾ кошумча наркка (ВДС) «салмактанууну» колдонуу менен ж³рг³з³лд³</w:t>
      </w:r>
    </w:p>
    <w:p w:rsidR="00D35958" w:rsidRPr="00524746" w:rsidRDefault="00D35958" w:rsidP="00D35958">
      <w:pPr>
        <w:ind w:left="426" w:hanging="426"/>
        <w:jc w:val="both"/>
        <w:rPr>
          <w:color w:val="000000"/>
          <w:sz w:val="16"/>
          <w:szCs w:val="16"/>
        </w:rPr>
      </w:pPr>
      <w:r w:rsidRPr="00524746">
        <w:rPr>
          <w:iCs/>
          <w:color w:val="000000"/>
          <w:sz w:val="22"/>
          <w:szCs w:val="22"/>
        </w:rPr>
        <w:t xml:space="preserve">* </w:t>
      </w:r>
      <w:r w:rsidRPr="00524746">
        <w:rPr>
          <w:i/>
          <w:iCs/>
          <w:color w:val="000000"/>
          <w:sz w:val="22"/>
          <w:szCs w:val="22"/>
        </w:rPr>
        <w:t>физикалык к¼</w:t>
      </w:r>
      <w:proofErr w:type="gramStart"/>
      <w:r w:rsidRPr="00524746">
        <w:rPr>
          <w:i/>
          <w:iCs/>
          <w:color w:val="000000"/>
          <w:sz w:val="22"/>
          <w:szCs w:val="22"/>
        </w:rPr>
        <w:t>л</w:t>
      </w:r>
      <w:proofErr w:type="gramEnd"/>
      <w:r w:rsidRPr="00524746">
        <w:rPr>
          <w:i/>
          <w:iCs/>
          <w:color w:val="000000"/>
          <w:sz w:val="22"/>
          <w:szCs w:val="22"/>
        </w:rPr>
        <w:t>¼мд³н индексин эсепт¼¼ ж¼н¼к¼йл¼т³лг¼н эл аралык методика боюнча д³¾ кошумча наркка «салмактанууну» колдонбостон ж³рг³з³лд³</w:t>
      </w:r>
    </w:p>
    <w:p w:rsidR="00D35958" w:rsidRPr="0010068C" w:rsidRDefault="00D35958" w:rsidP="00D35958">
      <w:pPr>
        <w:tabs>
          <w:tab w:val="left" w:pos="5760"/>
        </w:tabs>
        <w:spacing w:before="240"/>
        <w:ind w:firstLine="708"/>
        <w:jc w:val="both"/>
        <w:rPr>
          <w:sz w:val="8"/>
          <w:szCs w:val="8"/>
          <w:lang w:val="ky-KG"/>
        </w:rPr>
      </w:pPr>
      <w:r w:rsidRPr="0010068C">
        <w:rPr>
          <w:b/>
          <w:i/>
          <w:iCs/>
          <w:sz w:val="28"/>
          <w:szCs w:val="28"/>
        </w:rPr>
        <w:t>Пайдалуу кендерди казуу</w:t>
      </w:r>
      <w:r w:rsidRPr="0010068C">
        <w:rPr>
          <w:i/>
          <w:iCs/>
          <w:sz w:val="28"/>
          <w:szCs w:val="28"/>
        </w:rPr>
        <w:t xml:space="preserve"> </w:t>
      </w:r>
      <w:r w:rsidRPr="0010068C">
        <w:rPr>
          <w:iCs/>
          <w:sz w:val="28"/>
          <w:szCs w:val="28"/>
        </w:rPr>
        <w:t xml:space="preserve">менен алектенген ишканаларда </w:t>
      </w:r>
      <w:r w:rsidR="008D75E3">
        <w:rPr>
          <w:iCs/>
          <w:sz w:val="28"/>
          <w:szCs w:val="28"/>
        </w:rPr>
        <w:t xml:space="preserve">           </w:t>
      </w:r>
      <w:r w:rsidRPr="0010068C">
        <w:rPr>
          <w:iCs/>
          <w:sz w:val="28"/>
          <w:szCs w:val="28"/>
        </w:rPr>
        <w:t>724 190,2</w:t>
      </w:r>
      <w:r w:rsidRPr="0010068C">
        <w:rPr>
          <w:sz w:val="28"/>
          <w:szCs w:val="28"/>
        </w:rPr>
        <w:t xml:space="preserve"> </w:t>
      </w:r>
      <w:r w:rsidRPr="0010068C">
        <w:rPr>
          <w:sz w:val="28"/>
          <w:szCs w:val="28"/>
          <w:lang w:val="ky-KG"/>
        </w:rPr>
        <w:t xml:space="preserve">ми¾ </w:t>
      </w:r>
      <w:r w:rsidRPr="0010068C">
        <w:rPr>
          <w:sz w:val="28"/>
          <w:szCs w:val="28"/>
        </w:rPr>
        <w:t>сомдук продукция, жумуштар жана тейл¼¼л¼</w:t>
      </w:r>
      <w:proofErr w:type="gramStart"/>
      <w:r w:rsidRPr="0010068C">
        <w:rPr>
          <w:sz w:val="28"/>
          <w:szCs w:val="28"/>
        </w:rPr>
        <w:t>р</w:t>
      </w:r>
      <w:proofErr w:type="gramEnd"/>
      <w:r w:rsidRPr="0010068C">
        <w:rPr>
          <w:sz w:val="28"/>
          <w:szCs w:val="28"/>
        </w:rPr>
        <w:t xml:space="preserve"> ¼нд³р³лд³, ФКИ 107,7</w:t>
      </w:r>
      <w:r w:rsidRPr="0010068C">
        <w:rPr>
          <w:sz w:val="28"/>
          <w:szCs w:val="28"/>
          <w:lang w:val="ky-KG"/>
        </w:rPr>
        <w:t xml:space="preserve"> пайызды т³зд³.  Таш к¼мір  чыгаруу 16,5 пайызга; акиташ, жана гипс чыгаруу  2,0 эсеге; чопо жана каолин чыгаруу 18,6 эсеге  ¼ст³.</w:t>
      </w:r>
    </w:p>
    <w:p w:rsidR="00DD1645" w:rsidRDefault="00DD1645" w:rsidP="00D35958">
      <w:pPr>
        <w:tabs>
          <w:tab w:val="left" w:pos="5760"/>
        </w:tabs>
        <w:spacing w:before="240" w:after="120"/>
        <w:ind w:firstLine="284"/>
        <w:jc w:val="both"/>
        <w:rPr>
          <w:sz w:val="28"/>
          <w:szCs w:val="28"/>
          <w:lang w:val="ky-KG"/>
        </w:rPr>
      </w:pPr>
    </w:p>
    <w:p w:rsidR="00D35958" w:rsidRPr="0010068C" w:rsidRDefault="00D35958" w:rsidP="00DD1645">
      <w:pPr>
        <w:tabs>
          <w:tab w:val="left" w:pos="5760"/>
        </w:tabs>
        <w:spacing w:after="120"/>
        <w:ind w:firstLine="284"/>
        <w:jc w:val="both"/>
        <w:rPr>
          <w:b/>
          <w:sz w:val="26"/>
          <w:szCs w:val="26"/>
          <w:lang w:val="ky-KG"/>
        </w:rPr>
      </w:pPr>
      <w:r w:rsidRPr="0010068C">
        <w:rPr>
          <w:sz w:val="28"/>
          <w:szCs w:val="28"/>
          <w:lang w:val="ky-KG"/>
        </w:rPr>
        <w:lastRenderedPageBreak/>
        <w:t xml:space="preserve"> </w:t>
      </w:r>
      <w:r w:rsidR="0046122D">
        <w:rPr>
          <w:b/>
          <w:sz w:val="26"/>
          <w:szCs w:val="26"/>
          <w:lang w:val="ky-KG"/>
        </w:rPr>
        <w:t>6</w:t>
      </w:r>
      <w:r w:rsidRPr="0010068C">
        <w:rPr>
          <w:b/>
          <w:sz w:val="26"/>
          <w:szCs w:val="26"/>
          <w:lang w:val="ky-KG"/>
        </w:rPr>
        <w:t xml:space="preserve">-таблица. Пайдалуу кендердин </w:t>
      </w:r>
      <w:r w:rsidRPr="0010068C">
        <w:rPr>
          <w:b/>
          <w:bCs/>
          <w:sz w:val="26"/>
          <w:szCs w:val="26"/>
          <w:lang w:val="ky-KG"/>
        </w:rPr>
        <w:t>негизги тірлјрін³н</w:t>
      </w:r>
      <w:r w:rsidRPr="0010068C">
        <w:rPr>
          <w:b/>
          <w:sz w:val="26"/>
          <w:szCs w:val="26"/>
          <w:lang w:val="ky-KG"/>
        </w:rPr>
        <w:t xml:space="preserve"> казылышы</w:t>
      </w:r>
    </w:p>
    <w:tbl>
      <w:tblPr>
        <w:tblW w:w="5560" w:type="pct"/>
        <w:tblInd w:w="-536" w:type="dxa"/>
        <w:tblLayout w:type="fixed"/>
        <w:tblCellMar>
          <w:left w:w="31" w:type="dxa"/>
          <w:right w:w="31" w:type="dxa"/>
        </w:tblCellMar>
        <w:tblLook w:val="0000" w:firstRow="0" w:lastRow="0" w:firstColumn="0" w:lastColumn="0" w:noHBand="0" w:noVBand="0"/>
      </w:tblPr>
      <w:tblGrid>
        <w:gridCol w:w="3005"/>
        <w:gridCol w:w="1103"/>
        <w:gridCol w:w="1137"/>
        <w:gridCol w:w="1012"/>
        <w:gridCol w:w="1133"/>
        <w:gridCol w:w="977"/>
        <w:gridCol w:w="723"/>
        <w:gridCol w:w="852"/>
        <w:gridCol w:w="846"/>
      </w:tblGrid>
      <w:tr w:rsidR="00D35958" w:rsidRPr="00FC2960" w:rsidTr="00620B4E">
        <w:trPr>
          <w:tblHeader/>
        </w:trPr>
        <w:tc>
          <w:tcPr>
            <w:tcW w:w="1393" w:type="pct"/>
            <w:vMerge w:val="restart"/>
            <w:tcBorders>
              <w:top w:val="single" w:sz="12" w:space="0" w:color="auto"/>
            </w:tcBorders>
          </w:tcPr>
          <w:p w:rsidR="00D35958" w:rsidRPr="008D315E" w:rsidRDefault="00D35958" w:rsidP="00620B4E">
            <w:pPr>
              <w:ind w:left="113" w:hanging="113"/>
              <w:rPr>
                <w:b/>
                <w:bCs/>
                <w:sz w:val="23"/>
                <w:szCs w:val="23"/>
                <w:lang w:val="ky-KG"/>
              </w:rPr>
            </w:pPr>
          </w:p>
        </w:tc>
        <w:tc>
          <w:tcPr>
            <w:tcW w:w="2032" w:type="pct"/>
            <w:gridSpan w:val="4"/>
            <w:tcBorders>
              <w:top w:val="single" w:sz="12" w:space="0" w:color="auto"/>
              <w:bottom w:val="single" w:sz="4" w:space="0" w:color="auto"/>
            </w:tcBorders>
          </w:tcPr>
          <w:p w:rsidR="00D35958" w:rsidRPr="008D315E" w:rsidRDefault="00D35958" w:rsidP="00620B4E">
            <w:pPr>
              <w:jc w:val="center"/>
              <w:rPr>
                <w:b/>
                <w:bCs/>
                <w:sz w:val="23"/>
                <w:szCs w:val="23"/>
                <w:lang w:val="ky-KG"/>
              </w:rPr>
            </w:pPr>
            <w:r w:rsidRPr="008D315E">
              <w:rPr>
                <w:b/>
                <w:sz w:val="23"/>
                <w:szCs w:val="23"/>
                <w:lang w:val="ky-KG"/>
              </w:rPr>
              <w:t>£нд³р³лд³ - бардыгы</w:t>
            </w:r>
          </w:p>
        </w:tc>
        <w:tc>
          <w:tcPr>
            <w:tcW w:w="1575" w:type="pct"/>
            <w:gridSpan w:val="4"/>
            <w:tcBorders>
              <w:top w:val="single" w:sz="12" w:space="0" w:color="auto"/>
              <w:bottom w:val="single" w:sz="4" w:space="0" w:color="auto"/>
            </w:tcBorders>
          </w:tcPr>
          <w:p w:rsidR="00D35958" w:rsidRPr="008D315E" w:rsidRDefault="00D35958" w:rsidP="00620B4E">
            <w:pPr>
              <w:jc w:val="center"/>
              <w:rPr>
                <w:b/>
                <w:bCs/>
                <w:sz w:val="23"/>
                <w:szCs w:val="23"/>
                <w:lang w:val="ky-KG"/>
              </w:rPr>
            </w:pPr>
            <w:r w:rsidRPr="008D315E">
              <w:rPr>
                <w:b/>
                <w:sz w:val="23"/>
                <w:szCs w:val="23"/>
                <w:lang w:val="ky-KG"/>
              </w:rPr>
              <w:t>Мурунку жылдын тийишт³³ мезгилине карата пайыз менен</w:t>
            </w:r>
          </w:p>
        </w:tc>
      </w:tr>
      <w:tr w:rsidR="00D35958" w:rsidRPr="00FC2960" w:rsidTr="00620B4E">
        <w:trPr>
          <w:trHeight w:val="487"/>
          <w:tblHeader/>
        </w:trPr>
        <w:tc>
          <w:tcPr>
            <w:tcW w:w="1393" w:type="pct"/>
            <w:vMerge/>
          </w:tcPr>
          <w:p w:rsidR="00D35958" w:rsidRPr="008D315E" w:rsidRDefault="00D35958" w:rsidP="00620B4E">
            <w:pPr>
              <w:ind w:left="113" w:hanging="113"/>
              <w:rPr>
                <w:b/>
                <w:bCs/>
                <w:sz w:val="23"/>
                <w:szCs w:val="23"/>
                <w:lang w:val="ky-KG"/>
              </w:rPr>
            </w:pPr>
          </w:p>
        </w:tc>
        <w:tc>
          <w:tcPr>
            <w:tcW w:w="1038" w:type="pct"/>
            <w:gridSpan w:val="2"/>
            <w:tcBorders>
              <w:top w:val="single" w:sz="4" w:space="0" w:color="auto"/>
              <w:bottom w:val="single" w:sz="4" w:space="0" w:color="auto"/>
            </w:tcBorders>
            <w:vAlign w:val="center"/>
          </w:tcPr>
          <w:p w:rsidR="00D35958" w:rsidRPr="008D315E" w:rsidRDefault="00D35958" w:rsidP="00620B4E">
            <w:pPr>
              <w:jc w:val="center"/>
              <w:rPr>
                <w:b/>
                <w:sz w:val="23"/>
                <w:szCs w:val="23"/>
                <w:lang w:val="ky-KG"/>
              </w:rPr>
            </w:pPr>
            <w:r w:rsidRPr="008D315E">
              <w:rPr>
                <w:b/>
                <w:sz w:val="23"/>
                <w:szCs w:val="23"/>
                <w:lang w:val="ky-KG"/>
              </w:rPr>
              <w:t>2018</w:t>
            </w:r>
          </w:p>
        </w:tc>
        <w:tc>
          <w:tcPr>
            <w:tcW w:w="994" w:type="pct"/>
            <w:gridSpan w:val="2"/>
            <w:tcBorders>
              <w:top w:val="single" w:sz="4" w:space="0" w:color="auto"/>
              <w:bottom w:val="single" w:sz="4" w:space="0" w:color="auto"/>
            </w:tcBorders>
            <w:shd w:val="clear" w:color="auto" w:fill="auto"/>
            <w:vAlign w:val="center"/>
          </w:tcPr>
          <w:p w:rsidR="00D35958" w:rsidRPr="008D315E" w:rsidRDefault="00D35958" w:rsidP="00620B4E">
            <w:pPr>
              <w:jc w:val="center"/>
              <w:rPr>
                <w:b/>
                <w:sz w:val="23"/>
                <w:szCs w:val="23"/>
              </w:rPr>
            </w:pPr>
            <w:r w:rsidRPr="008D315E">
              <w:rPr>
                <w:b/>
                <w:sz w:val="23"/>
                <w:szCs w:val="23"/>
              </w:rPr>
              <w:t>2019</w:t>
            </w:r>
          </w:p>
        </w:tc>
        <w:tc>
          <w:tcPr>
            <w:tcW w:w="788" w:type="pct"/>
            <w:gridSpan w:val="2"/>
            <w:tcBorders>
              <w:top w:val="single" w:sz="4" w:space="0" w:color="auto"/>
              <w:bottom w:val="single" w:sz="4" w:space="0" w:color="auto"/>
            </w:tcBorders>
            <w:shd w:val="clear" w:color="auto" w:fill="auto"/>
            <w:vAlign w:val="center"/>
          </w:tcPr>
          <w:p w:rsidR="00D35958" w:rsidRPr="008D315E" w:rsidRDefault="00D35958" w:rsidP="00620B4E">
            <w:pPr>
              <w:jc w:val="center"/>
              <w:rPr>
                <w:b/>
                <w:sz w:val="23"/>
                <w:szCs w:val="23"/>
              </w:rPr>
            </w:pPr>
            <w:r w:rsidRPr="008D315E">
              <w:rPr>
                <w:b/>
                <w:sz w:val="23"/>
                <w:szCs w:val="23"/>
              </w:rPr>
              <w:t>2018</w:t>
            </w:r>
          </w:p>
        </w:tc>
        <w:tc>
          <w:tcPr>
            <w:tcW w:w="787" w:type="pct"/>
            <w:gridSpan w:val="2"/>
            <w:tcBorders>
              <w:top w:val="single" w:sz="4" w:space="0" w:color="auto"/>
              <w:bottom w:val="single" w:sz="4" w:space="0" w:color="auto"/>
            </w:tcBorders>
            <w:shd w:val="clear" w:color="auto" w:fill="auto"/>
            <w:vAlign w:val="center"/>
          </w:tcPr>
          <w:p w:rsidR="00D35958" w:rsidRPr="008D315E" w:rsidRDefault="00D35958" w:rsidP="00620B4E">
            <w:pPr>
              <w:jc w:val="center"/>
              <w:rPr>
                <w:b/>
                <w:sz w:val="23"/>
                <w:szCs w:val="23"/>
                <w:lang w:val="ky-KG"/>
              </w:rPr>
            </w:pPr>
            <w:r w:rsidRPr="008D315E">
              <w:rPr>
                <w:b/>
                <w:sz w:val="23"/>
                <w:szCs w:val="23"/>
                <w:lang w:val="ky-KG"/>
              </w:rPr>
              <w:t>2019</w:t>
            </w:r>
          </w:p>
        </w:tc>
      </w:tr>
      <w:tr w:rsidR="00D35958" w:rsidRPr="00FC2960" w:rsidTr="00620B4E">
        <w:trPr>
          <w:trHeight w:val="487"/>
          <w:tblHeader/>
        </w:trPr>
        <w:tc>
          <w:tcPr>
            <w:tcW w:w="1393" w:type="pct"/>
            <w:vMerge/>
          </w:tcPr>
          <w:p w:rsidR="00D35958" w:rsidRPr="008D315E" w:rsidRDefault="00D35958" w:rsidP="00620B4E">
            <w:pPr>
              <w:ind w:left="113" w:hanging="113"/>
              <w:rPr>
                <w:b/>
                <w:bCs/>
                <w:sz w:val="23"/>
                <w:szCs w:val="23"/>
                <w:lang w:val="ky-KG"/>
              </w:rPr>
            </w:pPr>
          </w:p>
        </w:tc>
        <w:tc>
          <w:tcPr>
            <w:tcW w:w="511" w:type="pct"/>
            <w:tcBorders>
              <w:top w:val="single" w:sz="4" w:space="0" w:color="auto"/>
              <w:bottom w:val="single" w:sz="12" w:space="0" w:color="auto"/>
            </w:tcBorders>
          </w:tcPr>
          <w:p w:rsidR="00D35958" w:rsidRPr="008D315E" w:rsidRDefault="00D35958" w:rsidP="00620B4E">
            <w:pPr>
              <w:jc w:val="center"/>
              <w:rPr>
                <w:b/>
                <w:sz w:val="21"/>
                <w:szCs w:val="21"/>
              </w:rPr>
            </w:pPr>
            <w:r w:rsidRPr="008D315E">
              <w:rPr>
                <w:b/>
                <w:sz w:val="21"/>
                <w:szCs w:val="21"/>
              </w:rPr>
              <w:t>июнь</w:t>
            </w:r>
          </w:p>
        </w:tc>
        <w:tc>
          <w:tcPr>
            <w:tcW w:w="527" w:type="pct"/>
            <w:tcBorders>
              <w:top w:val="single" w:sz="4" w:space="0" w:color="auto"/>
              <w:bottom w:val="single" w:sz="12" w:space="0" w:color="auto"/>
            </w:tcBorders>
          </w:tcPr>
          <w:p w:rsidR="00D35958" w:rsidRPr="008D315E" w:rsidRDefault="00D35958" w:rsidP="00620B4E">
            <w:pPr>
              <w:jc w:val="center"/>
              <w:rPr>
                <w:b/>
                <w:sz w:val="21"/>
                <w:szCs w:val="21"/>
              </w:rPr>
            </w:pPr>
            <w:r w:rsidRPr="008D315E">
              <w:rPr>
                <w:b/>
                <w:sz w:val="21"/>
                <w:szCs w:val="21"/>
              </w:rPr>
              <w:t>январь-</w:t>
            </w:r>
          </w:p>
          <w:p w:rsidR="00D35958" w:rsidRPr="008D315E" w:rsidRDefault="00D35958" w:rsidP="00620B4E">
            <w:pPr>
              <w:jc w:val="center"/>
              <w:rPr>
                <w:b/>
                <w:sz w:val="21"/>
                <w:szCs w:val="21"/>
              </w:rPr>
            </w:pPr>
            <w:r w:rsidRPr="008D315E">
              <w:rPr>
                <w:b/>
                <w:sz w:val="21"/>
                <w:szCs w:val="21"/>
              </w:rPr>
              <w:t>июнь</w:t>
            </w:r>
          </w:p>
        </w:tc>
        <w:tc>
          <w:tcPr>
            <w:tcW w:w="469" w:type="pct"/>
            <w:tcBorders>
              <w:top w:val="single" w:sz="4" w:space="0" w:color="auto"/>
              <w:bottom w:val="single" w:sz="12" w:space="0" w:color="auto"/>
            </w:tcBorders>
            <w:shd w:val="clear" w:color="auto" w:fill="auto"/>
          </w:tcPr>
          <w:p w:rsidR="00D35958" w:rsidRPr="008D315E" w:rsidRDefault="00D35958" w:rsidP="00620B4E">
            <w:pPr>
              <w:jc w:val="center"/>
              <w:rPr>
                <w:b/>
                <w:sz w:val="21"/>
                <w:szCs w:val="21"/>
              </w:rPr>
            </w:pPr>
            <w:r w:rsidRPr="008D315E">
              <w:rPr>
                <w:b/>
                <w:sz w:val="21"/>
                <w:szCs w:val="21"/>
              </w:rPr>
              <w:t>июнь</w:t>
            </w:r>
          </w:p>
        </w:tc>
        <w:tc>
          <w:tcPr>
            <w:tcW w:w="525" w:type="pct"/>
            <w:tcBorders>
              <w:top w:val="single" w:sz="4" w:space="0" w:color="auto"/>
              <w:bottom w:val="single" w:sz="12" w:space="0" w:color="auto"/>
            </w:tcBorders>
            <w:shd w:val="clear" w:color="auto" w:fill="auto"/>
          </w:tcPr>
          <w:p w:rsidR="00D35958" w:rsidRPr="008D315E" w:rsidRDefault="00D35958" w:rsidP="00620B4E">
            <w:pPr>
              <w:jc w:val="center"/>
              <w:rPr>
                <w:b/>
                <w:sz w:val="21"/>
                <w:szCs w:val="21"/>
              </w:rPr>
            </w:pPr>
            <w:r w:rsidRPr="008D315E">
              <w:rPr>
                <w:b/>
                <w:sz w:val="21"/>
                <w:szCs w:val="21"/>
              </w:rPr>
              <w:t>январь-</w:t>
            </w:r>
          </w:p>
          <w:p w:rsidR="00D35958" w:rsidRPr="008D315E" w:rsidRDefault="00D35958" w:rsidP="00620B4E">
            <w:pPr>
              <w:jc w:val="center"/>
              <w:rPr>
                <w:b/>
                <w:sz w:val="21"/>
                <w:szCs w:val="21"/>
              </w:rPr>
            </w:pPr>
            <w:r w:rsidRPr="008D315E">
              <w:rPr>
                <w:b/>
                <w:sz w:val="21"/>
                <w:szCs w:val="21"/>
              </w:rPr>
              <w:t>июнь</w:t>
            </w:r>
          </w:p>
        </w:tc>
        <w:tc>
          <w:tcPr>
            <w:tcW w:w="453" w:type="pct"/>
            <w:tcBorders>
              <w:top w:val="single" w:sz="4" w:space="0" w:color="auto"/>
              <w:bottom w:val="single" w:sz="12" w:space="0" w:color="auto"/>
            </w:tcBorders>
            <w:shd w:val="clear" w:color="auto" w:fill="auto"/>
          </w:tcPr>
          <w:p w:rsidR="00D35958" w:rsidRPr="008D315E" w:rsidRDefault="00D35958" w:rsidP="00620B4E">
            <w:pPr>
              <w:rPr>
                <w:b/>
                <w:sz w:val="21"/>
                <w:szCs w:val="21"/>
              </w:rPr>
            </w:pPr>
            <w:r w:rsidRPr="008D315E">
              <w:rPr>
                <w:b/>
                <w:sz w:val="21"/>
                <w:szCs w:val="21"/>
              </w:rPr>
              <w:t>айга карата</w:t>
            </w:r>
          </w:p>
        </w:tc>
        <w:tc>
          <w:tcPr>
            <w:tcW w:w="335" w:type="pct"/>
            <w:tcBorders>
              <w:top w:val="single" w:sz="4" w:space="0" w:color="auto"/>
              <w:bottom w:val="single" w:sz="12" w:space="0" w:color="auto"/>
            </w:tcBorders>
            <w:shd w:val="clear" w:color="auto" w:fill="auto"/>
          </w:tcPr>
          <w:p w:rsidR="00D35958" w:rsidRPr="008D315E" w:rsidRDefault="00D35958" w:rsidP="00620B4E">
            <w:pPr>
              <w:rPr>
                <w:b/>
                <w:sz w:val="21"/>
                <w:szCs w:val="21"/>
              </w:rPr>
            </w:pPr>
            <w:r w:rsidRPr="008D315E">
              <w:rPr>
                <w:b/>
                <w:sz w:val="21"/>
                <w:szCs w:val="21"/>
              </w:rPr>
              <w:t xml:space="preserve">мезги </w:t>
            </w:r>
            <w:proofErr w:type="gramStart"/>
            <w:r w:rsidRPr="008D315E">
              <w:rPr>
                <w:b/>
                <w:sz w:val="21"/>
                <w:szCs w:val="21"/>
              </w:rPr>
              <w:t>лине</w:t>
            </w:r>
            <w:proofErr w:type="gramEnd"/>
          </w:p>
          <w:p w:rsidR="00D35958" w:rsidRPr="008D315E" w:rsidRDefault="00D35958" w:rsidP="00620B4E">
            <w:pPr>
              <w:rPr>
                <w:b/>
                <w:sz w:val="21"/>
                <w:szCs w:val="21"/>
              </w:rPr>
            </w:pPr>
            <w:r w:rsidRPr="008D315E">
              <w:rPr>
                <w:b/>
                <w:sz w:val="21"/>
                <w:szCs w:val="21"/>
              </w:rPr>
              <w:t>карата</w:t>
            </w:r>
          </w:p>
        </w:tc>
        <w:tc>
          <w:tcPr>
            <w:tcW w:w="395" w:type="pct"/>
            <w:tcBorders>
              <w:top w:val="single" w:sz="4" w:space="0" w:color="auto"/>
              <w:bottom w:val="single" w:sz="12" w:space="0" w:color="auto"/>
            </w:tcBorders>
            <w:shd w:val="clear" w:color="auto" w:fill="auto"/>
          </w:tcPr>
          <w:p w:rsidR="00D35958" w:rsidRPr="008D315E" w:rsidRDefault="00D35958" w:rsidP="00620B4E">
            <w:pPr>
              <w:rPr>
                <w:b/>
                <w:sz w:val="21"/>
                <w:szCs w:val="21"/>
              </w:rPr>
            </w:pPr>
            <w:r w:rsidRPr="008D315E">
              <w:rPr>
                <w:b/>
                <w:sz w:val="21"/>
                <w:szCs w:val="21"/>
              </w:rPr>
              <w:t xml:space="preserve">айга     карата     </w:t>
            </w:r>
          </w:p>
        </w:tc>
        <w:tc>
          <w:tcPr>
            <w:tcW w:w="392" w:type="pct"/>
            <w:tcBorders>
              <w:top w:val="single" w:sz="4" w:space="0" w:color="auto"/>
              <w:bottom w:val="single" w:sz="12" w:space="0" w:color="auto"/>
            </w:tcBorders>
            <w:shd w:val="clear" w:color="auto" w:fill="auto"/>
          </w:tcPr>
          <w:p w:rsidR="00D35958" w:rsidRPr="008D315E" w:rsidRDefault="00D35958" w:rsidP="00620B4E">
            <w:pPr>
              <w:rPr>
                <w:b/>
                <w:sz w:val="21"/>
                <w:szCs w:val="21"/>
              </w:rPr>
            </w:pPr>
            <w:r w:rsidRPr="008D315E">
              <w:rPr>
                <w:b/>
                <w:sz w:val="21"/>
                <w:szCs w:val="21"/>
              </w:rPr>
              <w:t xml:space="preserve">мезги  </w:t>
            </w:r>
            <w:proofErr w:type="gramStart"/>
            <w:r w:rsidRPr="008D315E">
              <w:rPr>
                <w:b/>
                <w:sz w:val="21"/>
                <w:szCs w:val="21"/>
              </w:rPr>
              <w:t>лине</w:t>
            </w:r>
            <w:proofErr w:type="gramEnd"/>
          </w:p>
          <w:p w:rsidR="00D35958" w:rsidRPr="008D315E" w:rsidRDefault="00D35958" w:rsidP="00620B4E">
            <w:pPr>
              <w:rPr>
                <w:b/>
                <w:sz w:val="21"/>
                <w:szCs w:val="21"/>
              </w:rPr>
            </w:pPr>
            <w:r w:rsidRPr="008D315E">
              <w:rPr>
                <w:b/>
                <w:sz w:val="21"/>
                <w:szCs w:val="21"/>
              </w:rPr>
              <w:t>карата</w:t>
            </w:r>
          </w:p>
        </w:tc>
      </w:tr>
      <w:tr w:rsidR="00D35958" w:rsidRPr="00FC2960" w:rsidTr="00620B4E">
        <w:trPr>
          <w:trHeight w:val="559"/>
        </w:trPr>
        <w:tc>
          <w:tcPr>
            <w:tcW w:w="1393" w:type="pct"/>
            <w:tcBorders>
              <w:top w:val="single" w:sz="12" w:space="0" w:color="auto"/>
            </w:tcBorders>
            <w:vAlign w:val="bottom"/>
          </w:tcPr>
          <w:p w:rsidR="00D35958" w:rsidRPr="008D315E" w:rsidRDefault="00D35958" w:rsidP="00620B4E">
            <w:pPr>
              <w:spacing w:before="20" w:after="20"/>
              <w:ind w:left="113" w:hanging="113"/>
              <w:rPr>
                <w:b/>
                <w:sz w:val="23"/>
                <w:szCs w:val="23"/>
                <w:lang w:val="ky-KG"/>
              </w:rPr>
            </w:pPr>
            <w:r w:rsidRPr="008D315E">
              <w:rPr>
                <w:b/>
                <w:sz w:val="23"/>
                <w:szCs w:val="23"/>
                <w:lang w:val="ky-KG"/>
              </w:rPr>
              <w:t>Таш к¼м³р жана кірј¾ кјмір (лигнит</w:t>
            </w:r>
            <w:r w:rsidRPr="008D315E">
              <w:rPr>
                <w:b/>
                <w:sz w:val="23"/>
                <w:szCs w:val="23"/>
              </w:rPr>
              <w:t xml:space="preserve">) казуу </w:t>
            </w:r>
          </w:p>
        </w:tc>
        <w:tc>
          <w:tcPr>
            <w:tcW w:w="511"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527"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469"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525"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453"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335"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395"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c>
          <w:tcPr>
            <w:tcW w:w="392" w:type="pct"/>
            <w:tcBorders>
              <w:top w:val="single" w:sz="12" w:space="0" w:color="auto"/>
            </w:tcBorders>
            <w:shd w:val="clear" w:color="auto" w:fill="auto"/>
            <w:vAlign w:val="bottom"/>
          </w:tcPr>
          <w:p w:rsidR="00D35958" w:rsidRPr="008D315E" w:rsidRDefault="00D35958" w:rsidP="00620B4E">
            <w:pPr>
              <w:spacing w:before="40" w:after="40"/>
              <w:jc w:val="right"/>
              <w:rPr>
                <w:sz w:val="22"/>
                <w:szCs w:val="22"/>
              </w:rPr>
            </w:pPr>
          </w:p>
        </w:tc>
      </w:tr>
      <w:tr w:rsidR="00D35958" w:rsidRPr="00FC2960" w:rsidTr="00620B4E">
        <w:tc>
          <w:tcPr>
            <w:tcW w:w="1393" w:type="pct"/>
            <w:vAlign w:val="bottom"/>
          </w:tcPr>
          <w:p w:rsidR="00D35958" w:rsidRPr="008D315E" w:rsidRDefault="00D35958" w:rsidP="00620B4E">
            <w:pPr>
              <w:spacing w:before="20" w:after="20"/>
              <w:ind w:left="113" w:hanging="113"/>
              <w:rPr>
                <w:sz w:val="23"/>
                <w:szCs w:val="23"/>
              </w:rPr>
            </w:pPr>
            <w:r w:rsidRPr="008D315E">
              <w:rPr>
                <w:sz w:val="23"/>
                <w:szCs w:val="23"/>
              </w:rPr>
              <w:t xml:space="preserve">  Таш кјмі</w:t>
            </w:r>
            <w:proofErr w:type="gramStart"/>
            <w:r w:rsidRPr="008D315E">
              <w:rPr>
                <w:sz w:val="23"/>
                <w:szCs w:val="23"/>
              </w:rPr>
              <w:t>р</w:t>
            </w:r>
            <w:proofErr w:type="gramEnd"/>
            <w:r w:rsidRPr="008D315E">
              <w:rPr>
                <w:sz w:val="23"/>
                <w:szCs w:val="23"/>
              </w:rPr>
              <w:t>, т</w:t>
            </w:r>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12 730,0</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59 193,0</w:t>
            </w:r>
          </w:p>
        </w:tc>
        <w:tc>
          <w:tcPr>
            <w:tcW w:w="469"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18 786,0</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68 947,6</w:t>
            </w:r>
          </w:p>
        </w:tc>
        <w:tc>
          <w:tcPr>
            <w:tcW w:w="453"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143,1</w:t>
            </w:r>
          </w:p>
        </w:tc>
        <w:tc>
          <w:tcPr>
            <w:tcW w:w="33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154,8</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147,6</w:t>
            </w:r>
          </w:p>
        </w:tc>
        <w:tc>
          <w:tcPr>
            <w:tcW w:w="392"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116,5</w:t>
            </w:r>
          </w:p>
        </w:tc>
      </w:tr>
      <w:tr w:rsidR="00D35958" w:rsidRPr="00FC2960" w:rsidTr="00620B4E">
        <w:trPr>
          <w:trHeight w:val="298"/>
        </w:trPr>
        <w:tc>
          <w:tcPr>
            <w:tcW w:w="1393" w:type="pct"/>
            <w:vAlign w:val="bottom"/>
          </w:tcPr>
          <w:p w:rsidR="00D35958" w:rsidRPr="008D315E" w:rsidRDefault="00D35958" w:rsidP="00620B4E">
            <w:pPr>
              <w:spacing w:before="20" w:after="20"/>
              <w:ind w:left="113" w:hanging="113"/>
              <w:rPr>
                <w:sz w:val="23"/>
                <w:szCs w:val="23"/>
              </w:rPr>
            </w:pPr>
            <w:r w:rsidRPr="008D315E">
              <w:rPr>
                <w:sz w:val="23"/>
                <w:szCs w:val="23"/>
              </w:rPr>
              <w:t xml:space="preserve">   Кі</w:t>
            </w:r>
            <w:proofErr w:type="gramStart"/>
            <w:r w:rsidRPr="008D315E">
              <w:rPr>
                <w:sz w:val="23"/>
                <w:szCs w:val="23"/>
              </w:rPr>
              <w:t>р</w:t>
            </w:r>
            <w:proofErr w:type="gramEnd"/>
            <w:r w:rsidRPr="008D315E">
              <w:rPr>
                <w:sz w:val="23"/>
                <w:szCs w:val="23"/>
              </w:rPr>
              <w:t>јѕ кјмір, т</w:t>
            </w:r>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14 100,0</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176 196,0</w:t>
            </w:r>
          </w:p>
        </w:tc>
        <w:tc>
          <w:tcPr>
            <w:tcW w:w="469"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28 600,0</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190 500,0</w:t>
            </w:r>
          </w:p>
        </w:tc>
        <w:tc>
          <w:tcPr>
            <w:tcW w:w="453"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29,1</w:t>
            </w:r>
          </w:p>
        </w:tc>
        <w:tc>
          <w:tcPr>
            <w:tcW w:w="33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79,2</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202,8</w:t>
            </w:r>
          </w:p>
        </w:tc>
        <w:tc>
          <w:tcPr>
            <w:tcW w:w="392"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108,1</w:t>
            </w:r>
          </w:p>
        </w:tc>
      </w:tr>
      <w:tr w:rsidR="00D35958" w:rsidRPr="00FC2960" w:rsidTr="00620B4E">
        <w:tc>
          <w:tcPr>
            <w:tcW w:w="1393" w:type="pct"/>
            <w:vAlign w:val="bottom"/>
          </w:tcPr>
          <w:p w:rsidR="00D35958" w:rsidRPr="008D315E" w:rsidRDefault="00D35958" w:rsidP="00620B4E">
            <w:pPr>
              <w:spacing w:before="20" w:after="20"/>
              <w:ind w:left="113" w:hanging="113"/>
              <w:rPr>
                <w:b/>
                <w:bCs/>
                <w:iCs/>
                <w:sz w:val="23"/>
                <w:szCs w:val="23"/>
              </w:rPr>
            </w:pPr>
            <w:proofErr w:type="gramStart"/>
            <w:r w:rsidRPr="008D315E">
              <w:rPr>
                <w:b/>
                <w:sz w:val="23"/>
                <w:szCs w:val="23"/>
              </w:rPr>
              <w:t>Башка</w:t>
            </w:r>
            <w:proofErr w:type="gramEnd"/>
            <w:r w:rsidRPr="008D315E">
              <w:rPr>
                <w:b/>
                <w:sz w:val="23"/>
                <w:szCs w:val="23"/>
              </w:rPr>
              <w:t xml:space="preserve"> пайдалуу кендерди казуу</w:t>
            </w:r>
          </w:p>
        </w:tc>
        <w:tc>
          <w:tcPr>
            <w:tcW w:w="511" w:type="pct"/>
            <w:shd w:val="clear" w:color="auto" w:fill="auto"/>
            <w:vAlign w:val="bottom"/>
          </w:tcPr>
          <w:p w:rsidR="00D35958" w:rsidRPr="008D315E" w:rsidRDefault="00D35958" w:rsidP="00D9775E">
            <w:pPr>
              <w:spacing w:before="40" w:after="40"/>
              <w:jc w:val="right"/>
              <w:rPr>
                <w:sz w:val="22"/>
                <w:szCs w:val="22"/>
              </w:rPr>
            </w:pPr>
          </w:p>
        </w:tc>
        <w:tc>
          <w:tcPr>
            <w:tcW w:w="527" w:type="pct"/>
            <w:shd w:val="clear" w:color="auto" w:fill="auto"/>
            <w:vAlign w:val="bottom"/>
          </w:tcPr>
          <w:p w:rsidR="00D35958" w:rsidRPr="008D315E" w:rsidRDefault="00D35958" w:rsidP="00D9775E">
            <w:pPr>
              <w:spacing w:before="40" w:after="40"/>
              <w:jc w:val="right"/>
              <w:rPr>
                <w:sz w:val="22"/>
                <w:szCs w:val="22"/>
              </w:rPr>
            </w:pPr>
          </w:p>
        </w:tc>
        <w:tc>
          <w:tcPr>
            <w:tcW w:w="469" w:type="pct"/>
            <w:shd w:val="clear" w:color="auto" w:fill="auto"/>
            <w:vAlign w:val="bottom"/>
          </w:tcPr>
          <w:p w:rsidR="00D35958" w:rsidRPr="008D315E" w:rsidRDefault="00D35958" w:rsidP="00D9775E">
            <w:pPr>
              <w:spacing w:before="40" w:after="40"/>
              <w:jc w:val="right"/>
              <w:rPr>
                <w:sz w:val="22"/>
                <w:szCs w:val="22"/>
              </w:rPr>
            </w:pPr>
          </w:p>
        </w:tc>
        <w:tc>
          <w:tcPr>
            <w:tcW w:w="525" w:type="pct"/>
            <w:shd w:val="clear" w:color="auto" w:fill="auto"/>
            <w:vAlign w:val="bottom"/>
          </w:tcPr>
          <w:p w:rsidR="00D35958" w:rsidRPr="008D315E" w:rsidRDefault="00D35958" w:rsidP="00D9775E">
            <w:pPr>
              <w:spacing w:before="40" w:after="40"/>
              <w:jc w:val="right"/>
              <w:rPr>
                <w:sz w:val="22"/>
                <w:szCs w:val="22"/>
              </w:rPr>
            </w:pPr>
          </w:p>
        </w:tc>
        <w:tc>
          <w:tcPr>
            <w:tcW w:w="453" w:type="pct"/>
            <w:shd w:val="clear" w:color="auto" w:fill="auto"/>
            <w:vAlign w:val="bottom"/>
          </w:tcPr>
          <w:p w:rsidR="00D35958" w:rsidRPr="008D315E" w:rsidRDefault="00D35958" w:rsidP="00D9775E">
            <w:pPr>
              <w:spacing w:before="40" w:after="40"/>
              <w:ind w:right="113"/>
              <w:jc w:val="right"/>
              <w:rPr>
                <w:sz w:val="22"/>
                <w:szCs w:val="22"/>
              </w:rPr>
            </w:pPr>
          </w:p>
        </w:tc>
        <w:tc>
          <w:tcPr>
            <w:tcW w:w="335" w:type="pct"/>
            <w:shd w:val="clear" w:color="auto" w:fill="auto"/>
            <w:vAlign w:val="bottom"/>
          </w:tcPr>
          <w:p w:rsidR="00D35958" w:rsidRPr="008D315E" w:rsidRDefault="00D35958" w:rsidP="00D9775E">
            <w:pPr>
              <w:spacing w:before="40" w:after="40"/>
              <w:ind w:right="113"/>
              <w:jc w:val="right"/>
              <w:rPr>
                <w:sz w:val="22"/>
                <w:szCs w:val="22"/>
              </w:rPr>
            </w:pPr>
          </w:p>
        </w:tc>
        <w:tc>
          <w:tcPr>
            <w:tcW w:w="395" w:type="pct"/>
            <w:shd w:val="clear" w:color="auto" w:fill="auto"/>
            <w:vAlign w:val="bottom"/>
          </w:tcPr>
          <w:p w:rsidR="00D35958" w:rsidRPr="008D315E" w:rsidRDefault="00D35958" w:rsidP="00D9775E">
            <w:pPr>
              <w:spacing w:before="40" w:after="40"/>
              <w:jc w:val="right"/>
              <w:rPr>
                <w:sz w:val="22"/>
                <w:szCs w:val="22"/>
              </w:rPr>
            </w:pPr>
          </w:p>
        </w:tc>
        <w:tc>
          <w:tcPr>
            <w:tcW w:w="392" w:type="pct"/>
            <w:shd w:val="clear" w:color="auto" w:fill="auto"/>
            <w:vAlign w:val="bottom"/>
          </w:tcPr>
          <w:p w:rsidR="00D35958" w:rsidRPr="008D315E" w:rsidRDefault="00D35958" w:rsidP="00D9775E">
            <w:pPr>
              <w:spacing w:before="40" w:after="40"/>
              <w:jc w:val="right"/>
              <w:rPr>
                <w:sz w:val="22"/>
                <w:szCs w:val="22"/>
              </w:rPr>
            </w:pPr>
          </w:p>
        </w:tc>
      </w:tr>
      <w:tr w:rsidR="00D35958" w:rsidRPr="00FC2960" w:rsidTr="00620B4E">
        <w:tc>
          <w:tcPr>
            <w:tcW w:w="1393" w:type="pct"/>
            <w:vAlign w:val="bottom"/>
          </w:tcPr>
          <w:p w:rsidR="00D35958" w:rsidRPr="008D315E" w:rsidRDefault="00D35958" w:rsidP="00620B4E">
            <w:pPr>
              <w:spacing w:before="20" w:after="20"/>
              <w:ind w:right="-145"/>
              <w:rPr>
                <w:sz w:val="23"/>
                <w:szCs w:val="23"/>
              </w:rPr>
            </w:pPr>
            <w:r w:rsidRPr="008D315E">
              <w:rPr>
                <w:sz w:val="23"/>
                <w:szCs w:val="23"/>
              </w:rPr>
              <w:t xml:space="preserve"> Акиташ жана гипс, </w:t>
            </w:r>
          </w:p>
          <w:p w:rsidR="00D35958" w:rsidRPr="008D315E" w:rsidRDefault="00D35958" w:rsidP="00620B4E">
            <w:pPr>
              <w:spacing w:before="20" w:after="20"/>
              <w:ind w:right="-145"/>
              <w:rPr>
                <w:sz w:val="23"/>
                <w:szCs w:val="23"/>
              </w:rPr>
            </w:pPr>
            <w:r w:rsidRPr="008D315E">
              <w:rPr>
                <w:sz w:val="23"/>
                <w:szCs w:val="23"/>
              </w:rPr>
              <w:t xml:space="preserve">   ми¾ т</w:t>
            </w:r>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34,2</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183,9</w:t>
            </w:r>
          </w:p>
        </w:tc>
        <w:tc>
          <w:tcPr>
            <w:tcW w:w="469"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97,9</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368,0</w:t>
            </w:r>
          </w:p>
        </w:tc>
        <w:tc>
          <w:tcPr>
            <w:tcW w:w="453"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70,8</w:t>
            </w:r>
          </w:p>
        </w:tc>
        <w:tc>
          <w:tcPr>
            <w:tcW w:w="33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120,8</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286,3</w:t>
            </w:r>
          </w:p>
        </w:tc>
        <w:tc>
          <w:tcPr>
            <w:tcW w:w="392"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200,1</w:t>
            </w:r>
          </w:p>
        </w:tc>
      </w:tr>
      <w:tr w:rsidR="00D35958" w:rsidRPr="00FC2960" w:rsidTr="00620B4E">
        <w:tc>
          <w:tcPr>
            <w:tcW w:w="1393" w:type="pct"/>
            <w:vAlign w:val="bottom"/>
          </w:tcPr>
          <w:p w:rsidR="00D35958" w:rsidRPr="008D315E" w:rsidRDefault="00D35958" w:rsidP="00620B4E">
            <w:pPr>
              <w:ind w:left="90"/>
              <w:rPr>
                <w:sz w:val="23"/>
                <w:szCs w:val="23"/>
              </w:rPr>
            </w:pPr>
            <w:proofErr w:type="gramStart"/>
            <w:r w:rsidRPr="008D315E">
              <w:rPr>
                <w:sz w:val="23"/>
                <w:szCs w:val="23"/>
              </w:rPr>
              <w:t>Таш тузу (кургак  ыкма</w:t>
            </w:r>
            <w:proofErr w:type="gramEnd"/>
          </w:p>
          <w:p w:rsidR="00D35958" w:rsidRPr="008D315E" w:rsidRDefault="00D35958" w:rsidP="00620B4E">
            <w:pPr>
              <w:ind w:left="90"/>
              <w:rPr>
                <w:sz w:val="23"/>
                <w:szCs w:val="23"/>
              </w:rPr>
            </w:pPr>
            <w:r w:rsidRPr="008D315E">
              <w:rPr>
                <w:sz w:val="23"/>
                <w:szCs w:val="23"/>
              </w:rPr>
              <w:t xml:space="preserve">  </w:t>
            </w:r>
            <w:proofErr w:type="gramStart"/>
            <w:r w:rsidRPr="008D315E">
              <w:rPr>
                <w:sz w:val="23"/>
                <w:szCs w:val="23"/>
              </w:rPr>
              <w:t>менен казылуучу), т</w:t>
            </w:r>
            <w:proofErr w:type="gramEnd"/>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22,0</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349,6</w:t>
            </w:r>
          </w:p>
        </w:tc>
        <w:tc>
          <w:tcPr>
            <w:tcW w:w="469"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30,0</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368,9</w:t>
            </w:r>
          </w:p>
        </w:tc>
        <w:tc>
          <w:tcPr>
            <w:tcW w:w="453"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110,0</w:t>
            </w:r>
          </w:p>
        </w:tc>
        <w:tc>
          <w:tcPr>
            <w:tcW w:w="335"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 xml:space="preserve">                106,1</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136,4</w:t>
            </w:r>
          </w:p>
        </w:tc>
        <w:tc>
          <w:tcPr>
            <w:tcW w:w="392"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105,5</w:t>
            </w:r>
          </w:p>
        </w:tc>
      </w:tr>
      <w:tr w:rsidR="00D35958" w:rsidRPr="00FC2960" w:rsidTr="00620B4E">
        <w:tc>
          <w:tcPr>
            <w:tcW w:w="1393" w:type="pct"/>
            <w:vAlign w:val="bottom"/>
          </w:tcPr>
          <w:p w:rsidR="00D35958" w:rsidRPr="008D315E" w:rsidRDefault="00D35958" w:rsidP="00620B4E">
            <w:pPr>
              <w:spacing w:before="20" w:after="20"/>
              <w:rPr>
                <w:sz w:val="23"/>
                <w:szCs w:val="23"/>
              </w:rPr>
            </w:pPr>
            <w:r w:rsidRPr="008D315E">
              <w:rPr>
                <w:sz w:val="23"/>
                <w:szCs w:val="23"/>
              </w:rPr>
              <w:t xml:space="preserve"> Кесек шагыл, таштын</w:t>
            </w:r>
          </w:p>
          <w:p w:rsidR="00D35958" w:rsidRPr="008D315E" w:rsidRDefault="00D35958" w:rsidP="00620B4E">
            <w:pPr>
              <w:spacing w:before="20" w:after="20"/>
              <w:rPr>
                <w:sz w:val="23"/>
                <w:szCs w:val="23"/>
              </w:rPr>
            </w:pPr>
            <w:r w:rsidRPr="008D315E">
              <w:rPr>
                <w:sz w:val="23"/>
                <w:szCs w:val="23"/>
              </w:rPr>
              <w:t xml:space="preserve">   кі</w:t>
            </w:r>
            <w:proofErr w:type="gramStart"/>
            <w:r w:rsidRPr="008D315E">
              <w:rPr>
                <w:sz w:val="23"/>
                <w:szCs w:val="23"/>
              </w:rPr>
              <w:t>к</w:t>
            </w:r>
            <w:proofErr w:type="gramEnd"/>
            <w:r w:rsidRPr="008D315E">
              <w:rPr>
                <w:sz w:val="23"/>
                <w:szCs w:val="23"/>
              </w:rPr>
              <w:t>імдјрі, майда таш,</w:t>
            </w:r>
          </w:p>
          <w:p w:rsidR="00D35958" w:rsidRPr="008D315E" w:rsidRDefault="00D35958" w:rsidP="00620B4E">
            <w:pPr>
              <w:spacing w:before="20" w:after="20"/>
              <w:rPr>
                <w:sz w:val="23"/>
                <w:szCs w:val="23"/>
              </w:rPr>
            </w:pPr>
            <w:r w:rsidRPr="008D315E">
              <w:rPr>
                <w:sz w:val="23"/>
                <w:szCs w:val="23"/>
              </w:rPr>
              <w:t xml:space="preserve">   шагыл, т</w:t>
            </w:r>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30 739,7</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127 765,3</w:t>
            </w:r>
          </w:p>
        </w:tc>
        <w:tc>
          <w:tcPr>
            <w:tcW w:w="469" w:type="pct"/>
            <w:shd w:val="clear" w:color="auto" w:fill="auto"/>
            <w:vAlign w:val="bottom"/>
          </w:tcPr>
          <w:p w:rsidR="00D35958" w:rsidRPr="008D315E" w:rsidRDefault="00D35958" w:rsidP="00641E60">
            <w:pPr>
              <w:spacing w:before="40" w:after="40"/>
              <w:jc w:val="right"/>
              <w:rPr>
                <w:sz w:val="22"/>
                <w:szCs w:val="22"/>
              </w:rPr>
            </w:pPr>
            <w:r w:rsidRPr="008D315E">
              <w:rPr>
                <w:sz w:val="22"/>
                <w:szCs w:val="22"/>
              </w:rPr>
              <w:t>56 483,</w:t>
            </w:r>
            <w:r w:rsidR="00641E60">
              <w:rPr>
                <w:sz w:val="22"/>
                <w:szCs w:val="22"/>
              </w:rPr>
              <w:t>2</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153 121,2</w:t>
            </w:r>
          </w:p>
        </w:tc>
        <w:tc>
          <w:tcPr>
            <w:tcW w:w="453"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93,3</w:t>
            </w:r>
          </w:p>
        </w:tc>
        <w:tc>
          <w:tcPr>
            <w:tcW w:w="335"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 xml:space="preserve"> 154,7</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183,7</w:t>
            </w:r>
          </w:p>
        </w:tc>
        <w:tc>
          <w:tcPr>
            <w:tcW w:w="392" w:type="pct"/>
            <w:shd w:val="clear" w:color="auto" w:fill="auto"/>
            <w:vAlign w:val="bottom"/>
          </w:tcPr>
          <w:p w:rsidR="00D35958" w:rsidRPr="008D315E" w:rsidRDefault="00D35958" w:rsidP="00641E60">
            <w:pPr>
              <w:spacing w:before="40" w:after="40"/>
              <w:jc w:val="right"/>
              <w:rPr>
                <w:sz w:val="22"/>
                <w:szCs w:val="22"/>
              </w:rPr>
            </w:pPr>
            <w:r w:rsidRPr="008D315E">
              <w:rPr>
                <w:sz w:val="22"/>
                <w:szCs w:val="22"/>
              </w:rPr>
              <w:t>119,</w:t>
            </w:r>
            <w:r w:rsidR="00641E60">
              <w:rPr>
                <w:sz w:val="22"/>
                <w:szCs w:val="22"/>
              </w:rPr>
              <w:t>8</w:t>
            </w:r>
            <w:bookmarkStart w:id="0" w:name="_GoBack"/>
            <w:bookmarkEnd w:id="0"/>
          </w:p>
        </w:tc>
      </w:tr>
      <w:tr w:rsidR="00D35958" w:rsidRPr="00FC2960" w:rsidTr="00620B4E">
        <w:tc>
          <w:tcPr>
            <w:tcW w:w="1393" w:type="pct"/>
            <w:vAlign w:val="bottom"/>
          </w:tcPr>
          <w:p w:rsidR="00D35958" w:rsidRPr="008D315E" w:rsidRDefault="00D35958" w:rsidP="00620B4E">
            <w:pPr>
              <w:ind w:left="90"/>
              <w:rPr>
                <w:sz w:val="23"/>
                <w:szCs w:val="23"/>
              </w:rPr>
            </w:pPr>
            <w:r w:rsidRPr="008D315E">
              <w:rPr>
                <w:sz w:val="23"/>
                <w:szCs w:val="23"/>
              </w:rPr>
              <w:t>Эстеликтер же курулуш</w:t>
            </w:r>
          </w:p>
          <w:p w:rsidR="00D35958" w:rsidRPr="008D315E" w:rsidRDefault="00D35958" w:rsidP="00620B4E">
            <w:pPr>
              <w:ind w:left="90"/>
              <w:rPr>
                <w:sz w:val="23"/>
                <w:szCs w:val="23"/>
              </w:rPr>
            </w:pPr>
            <w:r w:rsidRPr="008D315E">
              <w:rPr>
                <w:sz w:val="23"/>
                <w:szCs w:val="23"/>
              </w:rPr>
              <w:t xml:space="preserve">   ³</w:t>
            </w:r>
            <w:proofErr w:type="gramStart"/>
            <w:r w:rsidRPr="008D315E">
              <w:rPr>
                <w:sz w:val="23"/>
                <w:szCs w:val="23"/>
              </w:rPr>
              <w:t>ч</w:t>
            </w:r>
            <w:proofErr w:type="gramEnd"/>
            <w:r w:rsidRPr="008D315E">
              <w:rPr>
                <w:sz w:val="23"/>
                <w:szCs w:val="23"/>
              </w:rPr>
              <w:t>³н мрамор, кум таш</w:t>
            </w:r>
          </w:p>
          <w:p w:rsidR="00D35958" w:rsidRPr="008D315E" w:rsidRDefault="00D35958" w:rsidP="00620B4E">
            <w:pPr>
              <w:ind w:left="90"/>
              <w:rPr>
                <w:sz w:val="23"/>
                <w:szCs w:val="23"/>
              </w:rPr>
            </w:pPr>
            <w:r w:rsidRPr="008D315E">
              <w:rPr>
                <w:sz w:val="23"/>
                <w:szCs w:val="23"/>
              </w:rPr>
              <w:t xml:space="preserve">   жана таш, т</w:t>
            </w:r>
          </w:p>
        </w:tc>
        <w:tc>
          <w:tcPr>
            <w:tcW w:w="511"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17 952,3</w:t>
            </w:r>
          </w:p>
        </w:tc>
        <w:tc>
          <w:tcPr>
            <w:tcW w:w="527"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30 575,5</w:t>
            </w:r>
          </w:p>
        </w:tc>
        <w:tc>
          <w:tcPr>
            <w:tcW w:w="469"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 xml:space="preserve">    17 137,7</w:t>
            </w:r>
          </w:p>
        </w:tc>
        <w:tc>
          <w:tcPr>
            <w:tcW w:w="52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21 304,1</w:t>
            </w:r>
          </w:p>
        </w:tc>
        <w:tc>
          <w:tcPr>
            <w:tcW w:w="453"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 xml:space="preserve"> 3,2 э</w:t>
            </w:r>
          </w:p>
        </w:tc>
        <w:tc>
          <w:tcPr>
            <w:tcW w:w="335" w:type="pct"/>
            <w:shd w:val="clear" w:color="auto" w:fill="auto"/>
            <w:vAlign w:val="bottom"/>
          </w:tcPr>
          <w:p w:rsidR="00D35958" w:rsidRPr="008D315E" w:rsidRDefault="00D35958" w:rsidP="00D9775E">
            <w:pPr>
              <w:spacing w:before="40" w:after="40"/>
              <w:ind w:right="113"/>
              <w:jc w:val="right"/>
              <w:rPr>
                <w:sz w:val="22"/>
                <w:szCs w:val="22"/>
              </w:rPr>
            </w:pPr>
            <w:r w:rsidRPr="008D315E">
              <w:rPr>
                <w:sz w:val="22"/>
                <w:szCs w:val="22"/>
              </w:rPr>
              <w:t>238,9</w:t>
            </w:r>
          </w:p>
        </w:tc>
        <w:tc>
          <w:tcPr>
            <w:tcW w:w="395"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95,5</w:t>
            </w:r>
          </w:p>
        </w:tc>
        <w:tc>
          <w:tcPr>
            <w:tcW w:w="392" w:type="pct"/>
            <w:shd w:val="clear" w:color="auto" w:fill="auto"/>
            <w:vAlign w:val="bottom"/>
          </w:tcPr>
          <w:p w:rsidR="00D35958" w:rsidRPr="008D315E" w:rsidRDefault="00D35958" w:rsidP="00D9775E">
            <w:pPr>
              <w:spacing w:before="40" w:after="40"/>
              <w:jc w:val="right"/>
              <w:rPr>
                <w:sz w:val="22"/>
                <w:szCs w:val="22"/>
              </w:rPr>
            </w:pPr>
            <w:r w:rsidRPr="008D315E">
              <w:rPr>
                <w:sz w:val="22"/>
                <w:szCs w:val="22"/>
              </w:rPr>
              <w:t>69,7</w:t>
            </w:r>
          </w:p>
        </w:tc>
      </w:tr>
      <w:tr w:rsidR="00D35958" w:rsidRPr="00FC2960" w:rsidTr="00620B4E">
        <w:tc>
          <w:tcPr>
            <w:tcW w:w="1393" w:type="pct"/>
            <w:tcBorders>
              <w:bottom w:val="single" w:sz="12" w:space="0" w:color="auto"/>
            </w:tcBorders>
            <w:vAlign w:val="bottom"/>
          </w:tcPr>
          <w:p w:rsidR="00D35958" w:rsidRPr="008D315E" w:rsidRDefault="00D35958" w:rsidP="00620B4E">
            <w:pPr>
              <w:ind w:left="90"/>
              <w:rPr>
                <w:sz w:val="23"/>
                <w:szCs w:val="23"/>
              </w:rPr>
            </w:pPr>
            <w:r w:rsidRPr="008D315E">
              <w:rPr>
                <w:sz w:val="23"/>
                <w:szCs w:val="23"/>
              </w:rPr>
              <w:t xml:space="preserve">Жараталыш куму, </w:t>
            </w:r>
            <w:proofErr w:type="gramStart"/>
            <w:r w:rsidRPr="008D315E">
              <w:rPr>
                <w:sz w:val="23"/>
                <w:szCs w:val="23"/>
              </w:rPr>
              <w:t>т</w:t>
            </w:r>
            <w:proofErr w:type="gramEnd"/>
          </w:p>
        </w:tc>
        <w:tc>
          <w:tcPr>
            <w:tcW w:w="511"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26 994,4</w:t>
            </w:r>
          </w:p>
        </w:tc>
        <w:tc>
          <w:tcPr>
            <w:tcW w:w="527"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57 144,5</w:t>
            </w:r>
          </w:p>
        </w:tc>
        <w:tc>
          <w:tcPr>
            <w:tcW w:w="469"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21 945,2</w:t>
            </w:r>
          </w:p>
        </w:tc>
        <w:tc>
          <w:tcPr>
            <w:tcW w:w="525"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43985,2</w:t>
            </w:r>
          </w:p>
        </w:tc>
        <w:tc>
          <w:tcPr>
            <w:tcW w:w="453" w:type="pct"/>
            <w:tcBorders>
              <w:bottom w:val="single" w:sz="12" w:space="0" w:color="auto"/>
            </w:tcBorders>
            <w:shd w:val="clear" w:color="auto" w:fill="auto"/>
            <w:vAlign w:val="bottom"/>
          </w:tcPr>
          <w:p w:rsidR="00D35958" w:rsidRPr="008D315E" w:rsidRDefault="00D35958" w:rsidP="00D9775E">
            <w:pPr>
              <w:spacing w:before="40" w:after="40"/>
              <w:ind w:right="113"/>
              <w:jc w:val="right"/>
              <w:rPr>
                <w:sz w:val="22"/>
                <w:szCs w:val="22"/>
              </w:rPr>
            </w:pPr>
            <w:r>
              <w:rPr>
                <w:sz w:val="22"/>
                <w:szCs w:val="22"/>
              </w:rPr>
              <w:t>103,2</w:t>
            </w:r>
          </w:p>
        </w:tc>
        <w:tc>
          <w:tcPr>
            <w:tcW w:w="335" w:type="pct"/>
            <w:tcBorders>
              <w:bottom w:val="single" w:sz="12" w:space="0" w:color="auto"/>
            </w:tcBorders>
            <w:shd w:val="clear" w:color="auto" w:fill="auto"/>
            <w:vAlign w:val="bottom"/>
          </w:tcPr>
          <w:p w:rsidR="00D35958" w:rsidRPr="008D315E" w:rsidRDefault="00D35958" w:rsidP="00D9775E">
            <w:pPr>
              <w:spacing w:before="40" w:after="40"/>
              <w:ind w:right="113"/>
              <w:jc w:val="right"/>
              <w:rPr>
                <w:sz w:val="22"/>
                <w:szCs w:val="22"/>
              </w:rPr>
            </w:pPr>
            <w:r>
              <w:rPr>
                <w:sz w:val="22"/>
                <w:szCs w:val="22"/>
              </w:rPr>
              <w:t>105,1</w:t>
            </w:r>
          </w:p>
        </w:tc>
        <w:tc>
          <w:tcPr>
            <w:tcW w:w="395"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81,3</w:t>
            </w:r>
          </w:p>
        </w:tc>
        <w:tc>
          <w:tcPr>
            <w:tcW w:w="392" w:type="pct"/>
            <w:tcBorders>
              <w:bottom w:val="single" w:sz="12" w:space="0" w:color="auto"/>
            </w:tcBorders>
            <w:shd w:val="clear" w:color="auto" w:fill="auto"/>
            <w:vAlign w:val="bottom"/>
          </w:tcPr>
          <w:p w:rsidR="00D35958" w:rsidRPr="008D315E" w:rsidRDefault="00D35958" w:rsidP="00D9775E">
            <w:pPr>
              <w:spacing w:before="40" w:after="40"/>
              <w:jc w:val="right"/>
              <w:rPr>
                <w:sz w:val="22"/>
                <w:szCs w:val="22"/>
              </w:rPr>
            </w:pPr>
            <w:r>
              <w:rPr>
                <w:sz w:val="22"/>
                <w:szCs w:val="22"/>
              </w:rPr>
              <w:t>77,0</w:t>
            </w:r>
          </w:p>
        </w:tc>
      </w:tr>
    </w:tbl>
    <w:p w:rsidR="00D35958" w:rsidRPr="008A7D69" w:rsidRDefault="00D35958" w:rsidP="00D35958">
      <w:pPr>
        <w:spacing w:before="240"/>
        <w:ind w:firstLine="709"/>
        <w:jc w:val="both"/>
        <w:rPr>
          <w:sz w:val="28"/>
          <w:lang w:val="ky-KG"/>
        </w:rPr>
      </w:pPr>
      <w:r w:rsidRPr="008A7D69">
        <w:rPr>
          <w:b/>
          <w:i/>
          <w:iCs/>
          <w:sz w:val="28"/>
          <w:lang w:val="ky-KG"/>
        </w:rPr>
        <w:t xml:space="preserve">Иштет³³ ¼нд³р³шт¼р³нд¼ </w:t>
      </w:r>
      <w:r w:rsidRPr="008A7D69">
        <w:rPr>
          <w:sz w:val="28"/>
          <w:lang w:val="ky-KG"/>
        </w:rPr>
        <w:t>продукцияларды, жумуштарды жана тейл¼¼л¼рд³ ¼нд³р³³ 3 344 848,9 ми¾ сомду, ФКИ 118,4 пайызды т³зд³. Бул к¼л¼мдјрд¼н 7,6 пайызы</w:t>
      </w:r>
      <w:r w:rsidRPr="008A7D69">
        <w:rPr>
          <w:sz w:val="28"/>
          <w:szCs w:val="28"/>
          <w:lang w:val="ky-KG"/>
        </w:rPr>
        <w:t xml:space="preserve"> - </w:t>
      </w:r>
      <w:r w:rsidRPr="008A7D69">
        <w:rPr>
          <w:sz w:val="28"/>
          <w:lang w:val="ky-KG"/>
        </w:rPr>
        <w:t>тамак-аш азыктарын, суусундуктарды жана тамекини; 7,0 - текстиль жана тиг</w:t>
      </w:r>
      <w:r w:rsidRPr="008A7D69">
        <w:rPr>
          <w:sz w:val="28"/>
          <w:szCs w:val="28"/>
          <w:lang w:val="ky-KG"/>
        </w:rPr>
        <w:t xml:space="preserve">³³ продукцияларын; </w:t>
      </w:r>
      <w:r w:rsidR="008D75E3">
        <w:rPr>
          <w:sz w:val="28"/>
          <w:szCs w:val="28"/>
          <w:lang w:val="ky-KG"/>
        </w:rPr>
        <w:t xml:space="preserve">            </w:t>
      </w:r>
      <w:r w:rsidRPr="008A7D69">
        <w:rPr>
          <w:sz w:val="28"/>
          <w:szCs w:val="28"/>
          <w:lang w:val="ky-KG"/>
        </w:rPr>
        <w:t>82,1</w:t>
      </w:r>
      <w:r w:rsidRPr="008A7D69">
        <w:rPr>
          <w:sz w:val="28"/>
          <w:lang w:val="ky-KG"/>
        </w:rPr>
        <w:t xml:space="preserve"> пайызы -</w:t>
      </w:r>
      <w:r w:rsidRPr="008A7D69">
        <w:rPr>
          <w:sz w:val="28"/>
          <w:szCs w:val="28"/>
          <w:lang w:val="ky-KG"/>
        </w:rPr>
        <w:t xml:space="preserve"> желим жана пластмасса буюмдарын, башка металл эмес минералдык</w:t>
      </w:r>
      <w:r w:rsidRPr="008A7D69">
        <w:rPr>
          <w:sz w:val="28"/>
          <w:lang w:val="ky-KG"/>
        </w:rPr>
        <w:t xml:space="preserve">  продуктуларды  ¼нд³ргјн ишканаларга таандык.</w:t>
      </w:r>
    </w:p>
    <w:p w:rsidR="00D35958" w:rsidRPr="008A7D69" w:rsidRDefault="00D35958" w:rsidP="00D35958">
      <w:pPr>
        <w:ind w:firstLine="851"/>
        <w:jc w:val="both"/>
        <w:rPr>
          <w:sz w:val="28"/>
          <w:szCs w:val="28"/>
          <w:lang w:val="ky-KG"/>
        </w:rPr>
      </w:pPr>
      <w:r w:rsidRPr="008A7D69">
        <w:rPr>
          <w:i/>
          <w:iCs/>
          <w:sz w:val="28"/>
          <w:lang w:val="ky-KG"/>
        </w:rPr>
        <w:t xml:space="preserve">Тамак-аш азыктарын, суусундуктарды жана тамекини ¼нд³р³³ </w:t>
      </w:r>
      <w:r w:rsidRPr="008A7D69">
        <w:rPr>
          <w:sz w:val="28"/>
          <w:lang w:val="ky-KG"/>
        </w:rPr>
        <w:t xml:space="preserve"> менен алектенген ишканаларда продукцияларды, жумуштарды жана тейл¼¼л¼рд³ ¼нд³р³³ - 253 147,6 ми¾ сомду, ФКИ 11,5 пайызды </w:t>
      </w:r>
      <w:r w:rsidRPr="008A7D69">
        <w:rPr>
          <w:sz w:val="28"/>
          <w:szCs w:val="28"/>
          <w:lang w:val="ky-KG"/>
        </w:rPr>
        <w:t>т³зд³.</w:t>
      </w:r>
      <w:r w:rsidRPr="008A7D69">
        <w:rPr>
          <w:sz w:val="28"/>
          <w:lang w:val="ky-KG"/>
        </w:rPr>
        <w:t xml:space="preserve">   Эт жана тамак - аш субпродуктулары – 3,6 пайызга; </w:t>
      </w:r>
      <w:r w:rsidRPr="008A7D69">
        <w:rPr>
          <w:sz w:val="28"/>
          <w:szCs w:val="28"/>
          <w:lang w:val="ky-KG"/>
        </w:rPr>
        <w:t xml:space="preserve">дан эгиндеринен ун чыгаруу – 21,0 пайызга;  </w:t>
      </w:r>
      <w:r w:rsidRPr="008A7D69">
        <w:rPr>
          <w:sz w:val="28"/>
          <w:lang w:val="ky-KG"/>
        </w:rPr>
        <w:t>к³р³ч – 65,6 пайызга</w:t>
      </w:r>
      <w:r w:rsidRPr="008A7D69">
        <w:rPr>
          <w:sz w:val="28"/>
          <w:szCs w:val="28"/>
          <w:lang w:val="ky-KG"/>
        </w:rPr>
        <w:t xml:space="preserve"> ¼сті.</w:t>
      </w:r>
    </w:p>
    <w:p w:rsidR="00D35958" w:rsidRPr="008A7D69" w:rsidRDefault="00D35958" w:rsidP="00D35958">
      <w:pPr>
        <w:ind w:firstLine="709"/>
        <w:jc w:val="both"/>
        <w:rPr>
          <w:sz w:val="28"/>
          <w:lang w:val="ky-KG"/>
        </w:rPr>
      </w:pPr>
      <w:r w:rsidRPr="008A7D69">
        <w:rPr>
          <w:sz w:val="28"/>
          <w:lang w:val="ky-KG"/>
        </w:rPr>
        <w:t>Тамеки ¼ндіріі 54,1 пайызга, тазартылган малдын жана ¼сімдіктін майларын чыгаруу  12,4  пайызга, айыл  чарба жаныбарлары ³ч³н  даяр жемдерди чыгаруу 1</w:t>
      </w:r>
      <w:r>
        <w:rPr>
          <w:sz w:val="28"/>
          <w:lang w:val="ky-KG"/>
        </w:rPr>
        <w:t>1,4</w:t>
      </w:r>
      <w:r w:rsidRPr="008A7D69">
        <w:rPr>
          <w:sz w:val="28"/>
          <w:lang w:val="ky-KG"/>
        </w:rPr>
        <w:t xml:space="preserve"> пайызга  тјмјндјгјн. </w:t>
      </w:r>
    </w:p>
    <w:p w:rsidR="00D35958" w:rsidRPr="008A7D69" w:rsidRDefault="00D35958" w:rsidP="00D35958">
      <w:pPr>
        <w:ind w:firstLine="709"/>
        <w:jc w:val="both"/>
        <w:rPr>
          <w:iCs/>
          <w:sz w:val="12"/>
          <w:szCs w:val="12"/>
          <w:lang w:val="ky-KG"/>
        </w:rPr>
      </w:pPr>
      <w:r w:rsidRPr="008A7D69">
        <w:rPr>
          <w:i/>
          <w:iCs/>
          <w:sz w:val="28"/>
          <w:lang w:val="ky-KG"/>
        </w:rPr>
        <w:t xml:space="preserve">Текстиль </w:t>
      </w:r>
      <w:r w:rsidRPr="008A7D69">
        <w:rPr>
          <w:i/>
          <w:sz w:val="28"/>
          <w:szCs w:val="28"/>
          <w:lang w:val="ky-KG"/>
        </w:rPr>
        <w:t>¼нд³рі³, кийим</w:t>
      </w:r>
      <w:r w:rsidRPr="008A7D69">
        <w:rPr>
          <w:sz w:val="28"/>
          <w:szCs w:val="28"/>
          <w:lang w:val="ky-KG"/>
        </w:rPr>
        <w:t xml:space="preserve"> </w:t>
      </w:r>
      <w:r w:rsidRPr="008A7D69">
        <w:rPr>
          <w:i/>
          <w:iCs/>
          <w:sz w:val="28"/>
          <w:lang w:val="ky-KG"/>
        </w:rPr>
        <w:t xml:space="preserve">жана бут кийим чыгаруу менен алектенген ишканаларында </w:t>
      </w:r>
      <w:r w:rsidRPr="008A7D69">
        <w:rPr>
          <w:sz w:val="28"/>
          <w:lang w:val="ky-KG"/>
        </w:rPr>
        <w:t>продукциянын, жумуштардын жана тейл¼¼л¼рд³н  к¼л¼мд¼р³ 235 456,9 ми¾ сомду, ФКИ 111,3 пайызды т³зд³. Кардо жана тарак менен тытылган пахта буласын ¼нд³р³³ 19,7 пайызга</w:t>
      </w:r>
      <w:r w:rsidRPr="008A7D69">
        <w:rPr>
          <w:sz w:val="28"/>
          <w:szCs w:val="28"/>
          <w:lang w:val="ky-KG"/>
        </w:rPr>
        <w:t>, аялдардын сырткы кийими – 48,5 пайызга, эркектердин сырткы кийими - 2,6 эсеге жогорулады</w:t>
      </w:r>
    </w:p>
    <w:p w:rsidR="00D35958" w:rsidRPr="00F80496" w:rsidRDefault="00D35958" w:rsidP="00D35958">
      <w:pPr>
        <w:ind w:firstLine="709"/>
        <w:jc w:val="both"/>
        <w:rPr>
          <w:sz w:val="28"/>
          <w:szCs w:val="28"/>
          <w:lang w:val="ky-KG"/>
        </w:rPr>
      </w:pPr>
      <w:r w:rsidRPr="00C11EA2">
        <w:rPr>
          <w:i/>
          <w:sz w:val="28"/>
          <w:szCs w:val="28"/>
          <w:lang w:val="ky-KG"/>
        </w:rPr>
        <w:lastRenderedPageBreak/>
        <w:t xml:space="preserve">Желим жана пластмасса буюмдарын, башка металл эмес минералдык продуктуларды </w:t>
      </w:r>
      <w:r w:rsidRPr="00C11EA2">
        <w:rPr>
          <w:i/>
          <w:iCs/>
          <w:sz w:val="28"/>
          <w:szCs w:val="28"/>
          <w:lang w:val="ky-KG"/>
        </w:rPr>
        <w:t>¼нд³р³³ч³</w:t>
      </w:r>
      <w:r w:rsidRPr="00C11EA2">
        <w:rPr>
          <w:iCs/>
          <w:sz w:val="28"/>
          <w:szCs w:val="28"/>
          <w:lang w:val="ky-KG"/>
        </w:rPr>
        <w:t xml:space="preserve"> ишканаларда продукциянын, жумуштардын жана тейлјјлјрдін кјлјмдјр³ 2 747 595,9</w:t>
      </w:r>
      <w:r w:rsidRPr="00C11EA2">
        <w:rPr>
          <w:sz w:val="28"/>
          <w:szCs w:val="28"/>
          <w:lang w:val="ky-KG"/>
        </w:rPr>
        <w:t xml:space="preserve"> ми¾ сомду,</w:t>
      </w:r>
      <w:r w:rsidRPr="00FC2960">
        <w:rPr>
          <w:color w:val="FF0000"/>
          <w:sz w:val="28"/>
          <w:szCs w:val="28"/>
          <w:lang w:val="ky-KG"/>
        </w:rPr>
        <w:t xml:space="preserve"> </w:t>
      </w:r>
      <w:r w:rsidRPr="00C11EA2">
        <w:rPr>
          <w:sz w:val="28"/>
          <w:szCs w:val="28"/>
          <w:lang w:val="ky-KG"/>
        </w:rPr>
        <w:t xml:space="preserve">ФКИ  119,0 </w:t>
      </w:r>
      <w:r>
        <w:rPr>
          <w:sz w:val="28"/>
          <w:szCs w:val="28"/>
          <w:lang w:val="ky-KG"/>
        </w:rPr>
        <w:t>пайызды т³зд³. Табигый асфальтка негизделген нефти битумунун аралашмасы – 17,4 пайызга</w:t>
      </w:r>
      <w:r w:rsidRPr="00F80496">
        <w:rPr>
          <w:sz w:val="28"/>
          <w:szCs w:val="28"/>
          <w:lang w:val="ky-KG"/>
        </w:rPr>
        <w:t>; цемент чыгаруу - 18,9 пайызга; гипсти (штукатурки гипса) чыгаруу – 25,9 пайызга; желимден жасалган эшик,  айнек  жана  ошого окшош буюмдарды чыгаруу 2,8 эсеге  ¼ст³.</w:t>
      </w:r>
    </w:p>
    <w:p w:rsidR="00D35958" w:rsidRPr="00F80496" w:rsidRDefault="00D35958" w:rsidP="00D35958">
      <w:pPr>
        <w:ind w:firstLine="709"/>
        <w:jc w:val="both"/>
        <w:rPr>
          <w:sz w:val="28"/>
          <w:szCs w:val="28"/>
          <w:lang w:val="ky-KG"/>
        </w:rPr>
      </w:pPr>
      <w:r w:rsidRPr="00F80496">
        <w:rPr>
          <w:i/>
          <w:iCs/>
          <w:sz w:val="28"/>
          <w:szCs w:val="28"/>
          <w:lang w:val="ky-KG"/>
        </w:rPr>
        <w:t>Машиналарды жана жабдууларды орнотууну жана о¾доону кошуп башка ¼нд³р³шт¼рд³н аткарган продукцияларынын</w:t>
      </w:r>
      <w:r w:rsidRPr="00F80496">
        <w:rPr>
          <w:iCs/>
          <w:sz w:val="28"/>
          <w:szCs w:val="28"/>
          <w:lang w:val="ky-KG"/>
        </w:rPr>
        <w:t xml:space="preserve">, жумуштарынын жана тейл¼¼л¼р³н³н </w:t>
      </w:r>
      <w:r w:rsidRPr="00F80496">
        <w:rPr>
          <w:sz w:val="28"/>
          <w:szCs w:val="28"/>
          <w:lang w:val="ky-KG"/>
        </w:rPr>
        <w:t>к¼л¼мд¼р³ 36 308,6 миѕ сомду, ФКИ 101,4 пайызды т³зд³.</w:t>
      </w:r>
    </w:p>
    <w:p w:rsidR="00D35958" w:rsidRPr="00DD69E3" w:rsidRDefault="0046122D" w:rsidP="00F053A4">
      <w:pPr>
        <w:spacing w:before="240" w:after="120"/>
        <w:ind w:left="1701" w:hanging="1417"/>
        <w:rPr>
          <w:b/>
          <w:sz w:val="26"/>
          <w:szCs w:val="26"/>
          <w:lang w:val="ky-KG"/>
        </w:rPr>
      </w:pPr>
      <w:r>
        <w:rPr>
          <w:b/>
          <w:sz w:val="26"/>
          <w:szCs w:val="26"/>
          <w:lang w:val="ky-KG"/>
        </w:rPr>
        <w:t>7</w:t>
      </w:r>
      <w:r w:rsidR="00D35958" w:rsidRPr="00DD69E3">
        <w:rPr>
          <w:b/>
          <w:sz w:val="26"/>
          <w:szCs w:val="26"/>
          <w:lang w:val="ky-KG"/>
        </w:rPr>
        <w:t>-таблица. Иштет³³ тармактарындагы продукциялардын негизги тірлјрін³н ¼нд³р³л³ш³</w:t>
      </w:r>
    </w:p>
    <w:tbl>
      <w:tblPr>
        <w:tblW w:w="5441" w:type="pct"/>
        <w:tblInd w:w="-395" w:type="dxa"/>
        <w:tblLayout w:type="fixed"/>
        <w:tblCellMar>
          <w:left w:w="31" w:type="dxa"/>
          <w:right w:w="31" w:type="dxa"/>
        </w:tblCellMar>
        <w:tblLook w:val="0000" w:firstRow="0" w:lastRow="0" w:firstColumn="0" w:lastColumn="0" w:noHBand="0" w:noVBand="0"/>
      </w:tblPr>
      <w:tblGrid>
        <w:gridCol w:w="3231"/>
        <w:gridCol w:w="1022"/>
        <w:gridCol w:w="969"/>
        <w:gridCol w:w="990"/>
        <w:gridCol w:w="992"/>
        <w:gridCol w:w="855"/>
        <w:gridCol w:w="851"/>
        <w:gridCol w:w="836"/>
        <w:gridCol w:w="811"/>
      </w:tblGrid>
      <w:tr w:rsidR="00D35958" w:rsidRPr="00DD69E3" w:rsidTr="007524B1">
        <w:trPr>
          <w:cantSplit/>
          <w:tblHeader/>
        </w:trPr>
        <w:tc>
          <w:tcPr>
            <w:tcW w:w="1530" w:type="pct"/>
            <w:vMerge w:val="restart"/>
            <w:tcBorders>
              <w:top w:val="single" w:sz="12" w:space="0" w:color="auto"/>
            </w:tcBorders>
          </w:tcPr>
          <w:p w:rsidR="00D35958" w:rsidRPr="00DD69E3" w:rsidRDefault="00D35958" w:rsidP="00620B4E">
            <w:pPr>
              <w:ind w:left="113" w:hanging="113"/>
              <w:rPr>
                <w:bCs/>
                <w:sz w:val="23"/>
                <w:szCs w:val="23"/>
                <w:lang w:val="ky-KG"/>
              </w:rPr>
            </w:pPr>
          </w:p>
        </w:tc>
        <w:tc>
          <w:tcPr>
            <w:tcW w:w="1882" w:type="pct"/>
            <w:gridSpan w:val="4"/>
            <w:tcBorders>
              <w:top w:val="single" w:sz="12" w:space="0" w:color="auto"/>
              <w:bottom w:val="single" w:sz="12" w:space="0" w:color="auto"/>
            </w:tcBorders>
            <w:vAlign w:val="center"/>
          </w:tcPr>
          <w:p w:rsidR="00D35958" w:rsidRPr="00DD69E3" w:rsidRDefault="00D35958" w:rsidP="00620B4E">
            <w:pPr>
              <w:ind w:right="284"/>
              <w:jc w:val="center"/>
              <w:rPr>
                <w:b/>
                <w:sz w:val="23"/>
                <w:szCs w:val="23"/>
                <w:lang w:val="ky-KG"/>
              </w:rPr>
            </w:pPr>
            <w:r w:rsidRPr="00DD69E3">
              <w:rPr>
                <w:b/>
                <w:sz w:val="23"/>
                <w:szCs w:val="23"/>
                <w:lang w:val="ky-KG"/>
              </w:rPr>
              <w:t>£нд³р³лд³ - бардыгы</w:t>
            </w:r>
          </w:p>
        </w:tc>
        <w:tc>
          <w:tcPr>
            <w:tcW w:w="1588" w:type="pct"/>
            <w:gridSpan w:val="4"/>
            <w:tcBorders>
              <w:top w:val="single" w:sz="12" w:space="0" w:color="auto"/>
              <w:bottom w:val="single" w:sz="12" w:space="0" w:color="auto"/>
            </w:tcBorders>
            <w:vAlign w:val="center"/>
          </w:tcPr>
          <w:p w:rsidR="00D35958" w:rsidRPr="00DD69E3" w:rsidRDefault="00D35958" w:rsidP="00620B4E">
            <w:pPr>
              <w:jc w:val="center"/>
              <w:rPr>
                <w:b/>
                <w:sz w:val="23"/>
                <w:szCs w:val="23"/>
                <w:lang w:val="ky-KG"/>
              </w:rPr>
            </w:pPr>
            <w:r w:rsidRPr="00DD69E3">
              <w:rPr>
                <w:b/>
                <w:sz w:val="23"/>
                <w:szCs w:val="23"/>
                <w:lang w:val="ky-KG"/>
              </w:rPr>
              <w:t>Мурунку жылдын тийишт³³</w:t>
            </w:r>
            <w:r w:rsidRPr="00DD69E3">
              <w:rPr>
                <w:b/>
                <w:sz w:val="23"/>
                <w:szCs w:val="23"/>
                <w:lang w:val="ky-KG"/>
              </w:rPr>
              <w:br/>
              <w:t>мезгилине карата пайыз менен</w:t>
            </w:r>
          </w:p>
        </w:tc>
      </w:tr>
      <w:tr w:rsidR="00D35958" w:rsidRPr="00DD69E3" w:rsidTr="007524B1">
        <w:trPr>
          <w:cantSplit/>
          <w:trHeight w:val="574"/>
          <w:tblHeader/>
        </w:trPr>
        <w:tc>
          <w:tcPr>
            <w:tcW w:w="1530" w:type="pct"/>
            <w:vMerge/>
          </w:tcPr>
          <w:p w:rsidR="00D35958" w:rsidRPr="00DD69E3" w:rsidRDefault="00D35958" w:rsidP="00620B4E">
            <w:pPr>
              <w:ind w:left="113" w:hanging="113"/>
              <w:rPr>
                <w:bCs/>
                <w:sz w:val="23"/>
                <w:szCs w:val="23"/>
                <w:lang w:val="ky-KG"/>
              </w:rPr>
            </w:pPr>
          </w:p>
        </w:tc>
        <w:tc>
          <w:tcPr>
            <w:tcW w:w="943" w:type="pct"/>
            <w:gridSpan w:val="2"/>
            <w:tcBorders>
              <w:top w:val="single" w:sz="12" w:space="0" w:color="auto"/>
              <w:bottom w:val="single" w:sz="12" w:space="0" w:color="auto"/>
            </w:tcBorders>
            <w:vAlign w:val="center"/>
          </w:tcPr>
          <w:p w:rsidR="00D35958" w:rsidRPr="00DD69E3" w:rsidRDefault="00D35958" w:rsidP="00620B4E">
            <w:pPr>
              <w:jc w:val="center"/>
              <w:rPr>
                <w:b/>
                <w:sz w:val="23"/>
                <w:szCs w:val="23"/>
                <w:lang w:val="ky-KG"/>
              </w:rPr>
            </w:pPr>
            <w:r w:rsidRPr="00DD69E3">
              <w:rPr>
                <w:b/>
                <w:sz w:val="23"/>
                <w:szCs w:val="23"/>
                <w:lang w:val="ky-KG"/>
              </w:rPr>
              <w:t>2018</w:t>
            </w:r>
          </w:p>
        </w:tc>
        <w:tc>
          <w:tcPr>
            <w:tcW w:w="939" w:type="pct"/>
            <w:gridSpan w:val="2"/>
            <w:tcBorders>
              <w:top w:val="single" w:sz="12" w:space="0" w:color="auto"/>
              <w:bottom w:val="single" w:sz="12" w:space="0" w:color="auto"/>
            </w:tcBorders>
            <w:vAlign w:val="center"/>
          </w:tcPr>
          <w:p w:rsidR="00D35958" w:rsidRPr="00DD69E3" w:rsidRDefault="00D35958" w:rsidP="00620B4E">
            <w:pPr>
              <w:jc w:val="center"/>
              <w:rPr>
                <w:b/>
                <w:sz w:val="23"/>
                <w:szCs w:val="23"/>
                <w:lang w:val="ky-KG"/>
              </w:rPr>
            </w:pPr>
            <w:r w:rsidRPr="00DD69E3">
              <w:rPr>
                <w:b/>
                <w:sz w:val="23"/>
                <w:szCs w:val="23"/>
                <w:lang w:val="ky-KG"/>
              </w:rPr>
              <w:t>2019</w:t>
            </w:r>
          </w:p>
        </w:tc>
        <w:tc>
          <w:tcPr>
            <w:tcW w:w="808" w:type="pct"/>
            <w:gridSpan w:val="2"/>
            <w:tcBorders>
              <w:top w:val="single" w:sz="12" w:space="0" w:color="auto"/>
              <w:bottom w:val="single" w:sz="12" w:space="0" w:color="auto"/>
            </w:tcBorders>
            <w:vAlign w:val="center"/>
          </w:tcPr>
          <w:p w:rsidR="00D35958" w:rsidRPr="00DD69E3" w:rsidRDefault="00D35958" w:rsidP="00620B4E">
            <w:pPr>
              <w:jc w:val="center"/>
              <w:rPr>
                <w:b/>
                <w:sz w:val="23"/>
                <w:szCs w:val="23"/>
                <w:lang w:val="ky-KG"/>
              </w:rPr>
            </w:pPr>
            <w:r w:rsidRPr="00DD69E3">
              <w:rPr>
                <w:b/>
                <w:sz w:val="23"/>
                <w:szCs w:val="23"/>
                <w:lang w:val="ky-KG"/>
              </w:rPr>
              <w:t>2018</w:t>
            </w:r>
          </w:p>
        </w:tc>
        <w:tc>
          <w:tcPr>
            <w:tcW w:w="780" w:type="pct"/>
            <w:gridSpan w:val="2"/>
            <w:tcBorders>
              <w:top w:val="single" w:sz="12" w:space="0" w:color="auto"/>
              <w:bottom w:val="single" w:sz="12" w:space="0" w:color="auto"/>
            </w:tcBorders>
            <w:vAlign w:val="center"/>
          </w:tcPr>
          <w:p w:rsidR="00D35958" w:rsidRPr="00DD69E3" w:rsidRDefault="00D35958" w:rsidP="00620B4E">
            <w:pPr>
              <w:jc w:val="center"/>
              <w:rPr>
                <w:b/>
                <w:sz w:val="23"/>
                <w:szCs w:val="23"/>
                <w:lang w:val="ky-KG"/>
              </w:rPr>
            </w:pPr>
            <w:r w:rsidRPr="00DD69E3">
              <w:rPr>
                <w:b/>
                <w:sz w:val="23"/>
                <w:szCs w:val="23"/>
                <w:lang w:val="ky-KG"/>
              </w:rPr>
              <w:t>2019</w:t>
            </w:r>
          </w:p>
        </w:tc>
      </w:tr>
      <w:tr w:rsidR="00D35958" w:rsidRPr="00DD69E3" w:rsidTr="007524B1">
        <w:trPr>
          <w:cantSplit/>
          <w:trHeight w:val="574"/>
          <w:tblHeader/>
        </w:trPr>
        <w:tc>
          <w:tcPr>
            <w:tcW w:w="1530" w:type="pct"/>
            <w:vMerge/>
            <w:tcBorders>
              <w:bottom w:val="single" w:sz="12" w:space="0" w:color="auto"/>
            </w:tcBorders>
          </w:tcPr>
          <w:p w:rsidR="00D35958" w:rsidRPr="00DD69E3" w:rsidRDefault="00D35958" w:rsidP="00620B4E">
            <w:pPr>
              <w:ind w:left="113" w:hanging="113"/>
              <w:rPr>
                <w:bCs/>
                <w:sz w:val="23"/>
                <w:szCs w:val="23"/>
                <w:lang w:val="ky-KG"/>
              </w:rPr>
            </w:pPr>
          </w:p>
        </w:tc>
        <w:tc>
          <w:tcPr>
            <w:tcW w:w="484" w:type="pct"/>
            <w:tcBorders>
              <w:top w:val="single" w:sz="12" w:space="0" w:color="auto"/>
              <w:bottom w:val="single" w:sz="12" w:space="0" w:color="auto"/>
            </w:tcBorders>
          </w:tcPr>
          <w:p w:rsidR="00D35958" w:rsidRPr="00DD69E3" w:rsidRDefault="00D35958" w:rsidP="00D9775E">
            <w:pPr>
              <w:jc w:val="right"/>
              <w:rPr>
                <w:b/>
                <w:sz w:val="21"/>
                <w:szCs w:val="21"/>
              </w:rPr>
            </w:pPr>
            <w:r w:rsidRPr="00DD69E3">
              <w:rPr>
                <w:b/>
                <w:sz w:val="21"/>
                <w:szCs w:val="21"/>
              </w:rPr>
              <w:t>июнь</w:t>
            </w:r>
          </w:p>
        </w:tc>
        <w:tc>
          <w:tcPr>
            <w:tcW w:w="459" w:type="pct"/>
            <w:tcBorders>
              <w:top w:val="single" w:sz="12" w:space="0" w:color="auto"/>
              <w:bottom w:val="single" w:sz="12" w:space="0" w:color="auto"/>
            </w:tcBorders>
          </w:tcPr>
          <w:p w:rsidR="00D35958" w:rsidRPr="00DD69E3" w:rsidRDefault="00D35958" w:rsidP="00D9775E">
            <w:pPr>
              <w:jc w:val="right"/>
              <w:rPr>
                <w:b/>
                <w:sz w:val="21"/>
                <w:szCs w:val="21"/>
              </w:rPr>
            </w:pPr>
            <w:r w:rsidRPr="00DD69E3">
              <w:rPr>
                <w:b/>
                <w:sz w:val="21"/>
                <w:szCs w:val="21"/>
              </w:rPr>
              <w:t>январь-</w:t>
            </w:r>
          </w:p>
          <w:p w:rsidR="00D35958" w:rsidRPr="00DD69E3" w:rsidRDefault="00D35958" w:rsidP="00D9775E">
            <w:pPr>
              <w:jc w:val="right"/>
              <w:rPr>
                <w:b/>
                <w:sz w:val="21"/>
                <w:szCs w:val="21"/>
              </w:rPr>
            </w:pPr>
            <w:r w:rsidRPr="00DD69E3">
              <w:rPr>
                <w:b/>
                <w:sz w:val="21"/>
                <w:szCs w:val="21"/>
              </w:rPr>
              <w:t>июнь</w:t>
            </w:r>
          </w:p>
        </w:tc>
        <w:tc>
          <w:tcPr>
            <w:tcW w:w="469" w:type="pct"/>
            <w:tcBorders>
              <w:top w:val="single" w:sz="12" w:space="0" w:color="auto"/>
              <w:bottom w:val="single" w:sz="12" w:space="0" w:color="auto"/>
            </w:tcBorders>
          </w:tcPr>
          <w:p w:rsidR="00D35958" w:rsidRPr="00DD69E3" w:rsidRDefault="00D35958" w:rsidP="00D9775E">
            <w:pPr>
              <w:jc w:val="right"/>
              <w:rPr>
                <w:b/>
                <w:sz w:val="21"/>
                <w:szCs w:val="21"/>
              </w:rPr>
            </w:pPr>
            <w:r w:rsidRPr="00DD69E3">
              <w:rPr>
                <w:b/>
                <w:sz w:val="21"/>
                <w:szCs w:val="21"/>
              </w:rPr>
              <w:t>июнь</w:t>
            </w:r>
          </w:p>
        </w:tc>
        <w:tc>
          <w:tcPr>
            <w:tcW w:w="470" w:type="pct"/>
            <w:tcBorders>
              <w:top w:val="single" w:sz="12" w:space="0" w:color="auto"/>
              <w:bottom w:val="single" w:sz="12" w:space="0" w:color="auto"/>
            </w:tcBorders>
          </w:tcPr>
          <w:p w:rsidR="00D35958" w:rsidRPr="00DD69E3" w:rsidRDefault="00D35958" w:rsidP="00D9775E">
            <w:pPr>
              <w:jc w:val="right"/>
              <w:rPr>
                <w:b/>
                <w:sz w:val="21"/>
                <w:szCs w:val="21"/>
              </w:rPr>
            </w:pPr>
            <w:r w:rsidRPr="00DD69E3">
              <w:rPr>
                <w:b/>
                <w:sz w:val="21"/>
                <w:szCs w:val="21"/>
              </w:rPr>
              <w:t>январь-</w:t>
            </w:r>
          </w:p>
          <w:p w:rsidR="00D35958" w:rsidRPr="00DD69E3" w:rsidRDefault="00D35958" w:rsidP="00D9775E">
            <w:pPr>
              <w:jc w:val="right"/>
              <w:rPr>
                <w:b/>
                <w:sz w:val="21"/>
                <w:szCs w:val="21"/>
              </w:rPr>
            </w:pPr>
            <w:r w:rsidRPr="00DD69E3">
              <w:rPr>
                <w:b/>
                <w:sz w:val="21"/>
                <w:szCs w:val="21"/>
              </w:rPr>
              <w:t>июнь</w:t>
            </w:r>
          </w:p>
        </w:tc>
        <w:tc>
          <w:tcPr>
            <w:tcW w:w="405" w:type="pct"/>
            <w:tcBorders>
              <w:top w:val="single" w:sz="12" w:space="0" w:color="auto"/>
              <w:bottom w:val="single" w:sz="12" w:space="0" w:color="auto"/>
            </w:tcBorders>
            <w:vAlign w:val="center"/>
          </w:tcPr>
          <w:p w:rsidR="00D35958" w:rsidRPr="00DD69E3" w:rsidRDefault="00D35958" w:rsidP="00D9775E">
            <w:pPr>
              <w:jc w:val="right"/>
              <w:rPr>
                <w:b/>
                <w:sz w:val="21"/>
                <w:szCs w:val="21"/>
              </w:rPr>
            </w:pPr>
            <w:r w:rsidRPr="00DD69E3">
              <w:rPr>
                <w:b/>
                <w:sz w:val="21"/>
                <w:szCs w:val="21"/>
              </w:rPr>
              <w:t xml:space="preserve"> айга карата</w:t>
            </w:r>
          </w:p>
        </w:tc>
        <w:tc>
          <w:tcPr>
            <w:tcW w:w="403" w:type="pct"/>
            <w:tcBorders>
              <w:top w:val="single" w:sz="12" w:space="0" w:color="auto"/>
              <w:bottom w:val="single" w:sz="12" w:space="0" w:color="auto"/>
            </w:tcBorders>
            <w:vAlign w:val="center"/>
          </w:tcPr>
          <w:p w:rsidR="00D35958" w:rsidRPr="00DD69E3" w:rsidRDefault="00D35958" w:rsidP="00D9775E">
            <w:pPr>
              <w:jc w:val="right"/>
              <w:rPr>
                <w:b/>
                <w:sz w:val="21"/>
                <w:szCs w:val="21"/>
              </w:rPr>
            </w:pPr>
            <w:proofErr w:type="gramStart"/>
            <w:r w:rsidRPr="00DD69E3">
              <w:rPr>
                <w:b/>
                <w:sz w:val="21"/>
                <w:szCs w:val="21"/>
              </w:rPr>
              <w:t>мезги-лине</w:t>
            </w:r>
            <w:proofErr w:type="gramEnd"/>
          </w:p>
          <w:p w:rsidR="00D35958" w:rsidRPr="00DD69E3" w:rsidRDefault="00D35958" w:rsidP="00D9775E">
            <w:pPr>
              <w:jc w:val="right"/>
              <w:rPr>
                <w:b/>
                <w:sz w:val="21"/>
                <w:szCs w:val="21"/>
              </w:rPr>
            </w:pPr>
            <w:r w:rsidRPr="00DD69E3">
              <w:rPr>
                <w:b/>
                <w:sz w:val="21"/>
                <w:szCs w:val="21"/>
              </w:rPr>
              <w:t>карата</w:t>
            </w:r>
          </w:p>
        </w:tc>
        <w:tc>
          <w:tcPr>
            <w:tcW w:w="396" w:type="pct"/>
            <w:tcBorders>
              <w:top w:val="single" w:sz="12" w:space="0" w:color="auto"/>
              <w:bottom w:val="single" w:sz="12" w:space="0" w:color="auto"/>
            </w:tcBorders>
            <w:vAlign w:val="center"/>
          </w:tcPr>
          <w:p w:rsidR="00D35958" w:rsidRPr="00DD69E3" w:rsidRDefault="00D35958" w:rsidP="00D9775E">
            <w:pPr>
              <w:jc w:val="right"/>
              <w:rPr>
                <w:b/>
                <w:sz w:val="21"/>
                <w:szCs w:val="21"/>
              </w:rPr>
            </w:pPr>
            <w:r w:rsidRPr="00DD69E3">
              <w:rPr>
                <w:b/>
                <w:sz w:val="21"/>
                <w:szCs w:val="21"/>
              </w:rPr>
              <w:t>айга карата</w:t>
            </w:r>
          </w:p>
        </w:tc>
        <w:tc>
          <w:tcPr>
            <w:tcW w:w="384" w:type="pct"/>
            <w:tcBorders>
              <w:top w:val="single" w:sz="12" w:space="0" w:color="auto"/>
              <w:bottom w:val="single" w:sz="12" w:space="0" w:color="auto"/>
            </w:tcBorders>
            <w:vAlign w:val="center"/>
          </w:tcPr>
          <w:p w:rsidR="00D35958" w:rsidRPr="00DD69E3" w:rsidRDefault="00D35958" w:rsidP="00D9775E">
            <w:pPr>
              <w:jc w:val="right"/>
              <w:rPr>
                <w:b/>
                <w:sz w:val="21"/>
                <w:szCs w:val="21"/>
              </w:rPr>
            </w:pPr>
            <w:proofErr w:type="gramStart"/>
            <w:r w:rsidRPr="00DD69E3">
              <w:rPr>
                <w:b/>
                <w:sz w:val="21"/>
                <w:szCs w:val="21"/>
              </w:rPr>
              <w:t>мезги-лине</w:t>
            </w:r>
            <w:proofErr w:type="gramEnd"/>
          </w:p>
          <w:p w:rsidR="00D35958" w:rsidRPr="00DD69E3" w:rsidRDefault="00D35958" w:rsidP="00D9775E">
            <w:pPr>
              <w:jc w:val="right"/>
              <w:rPr>
                <w:b/>
                <w:sz w:val="21"/>
                <w:szCs w:val="21"/>
              </w:rPr>
            </w:pPr>
            <w:r w:rsidRPr="00DD69E3">
              <w:rPr>
                <w:b/>
                <w:sz w:val="21"/>
                <w:szCs w:val="21"/>
              </w:rPr>
              <w:t>карата</w:t>
            </w:r>
          </w:p>
        </w:tc>
      </w:tr>
      <w:tr w:rsidR="00D35958" w:rsidRPr="00DD69E3" w:rsidTr="00D9775E">
        <w:tc>
          <w:tcPr>
            <w:tcW w:w="1530" w:type="pct"/>
            <w:tcBorders>
              <w:top w:val="single" w:sz="12" w:space="0" w:color="auto"/>
            </w:tcBorders>
            <w:vAlign w:val="bottom"/>
          </w:tcPr>
          <w:p w:rsidR="00D35958" w:rsidRPr="00DD69E3" w:rsidRDefault="00D35958" w:rsidP="00620B4E">
            <w:pPr>
              <w:spacing w:before="20" w:after="20"/>
              <w:ind w:left="113" w:hanging="113"/>
              <w:rPr>
                <w:b/>
                <w:i/>
                <w:sz w:val="23"/>
                <w:szCs w:val="23"/>
              </w:rPr>
            </w:pPr>
            <w:r w:rsidRPr="00DD69E3">
              <w:rPr>
                <w:b/>
                <w:sz w:val="23"/>
                <w:szCs w:val="23"/>
                <w:lang w:val="ky-KG"/>
              </w:rPr>
              <w:t>Тамак-аш азыктарын (суусундуктар</w:t>
            </w:r>
            <w:r w:rsidRPr="00DD69E3">
              <w:rPr>
                <w:b/>
                <w:sz w:val="23"/>
                <w:szCs w:val="23"/>
              </w:rPr>
              <w:t>ды кошкондо) жана тамеки ¼нд³р³³</w:t>
            </w:r>
          </w:p>
        </w:tc>
        <w:tc>
          <w:tcPr>
            <w:tcW w:w="484"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459"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469"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470"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405"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403"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396" w:type="pct"/>
            <w:tcBorders>
              <w:top w:val="single" w:sz="12" w:space="0" w:color="auto"/>
            </w:tcBorders>
            <w:vAlign w:val="bottom"/>
          </w:tcPr>
          <w:p w:rsidR="00D35958" w:rsidRPr="00DD69E3" w:rsidRDefault="00D35958" w:rsidP="00620B4E">
            <w:pPr>
              <w:spacing w:before="20" w:after="20"/>
              <w:jc w:val="right"/>
              <w:rPr>
                <w:sz w:val="22"/>
                <w:szCs w:val="22"/>
              </w:rPr>
            </w:pPr>
          </w:p>
        </w:tc>
        <w:tc>
          <w:tcPr>
            <w:tcW w:w="384" w:type="pct"/>
            <w:tcBorders>
              <w:top w:val="single" w:sz="12" w:space="0" w:color="auto"/>
            </w:tcBorders>
            <w:vAlign w:val="bottom"/>
          </w:tcPr>
          <w:p w:rsidR="00D35958" w:rsidRPr="00DD69E3" w:rsidRDefault="00D35958" w:rsidP="00620B4E">
            <w:pPr>
              <w:spacing w:before="20" w:after="20"/>
              <w:jc w:val="right"/>
              <w:rPr>
                <w:sz w:val="22"/>
                <w:szCs w:val="22"/>
              </w:rPr>
            </w:pPr>
          </w:p>
        </w:tc>
      </w:tr>
      <w:tr w:rsidR="00D35958" w:rsidRPr="00DD69E3" w:rsidTr="00D9775E">
        <w:tc>
          <w:tcPr>
            <w:tcW w:w="1530" w:type="pct"/>
            <w:vAlign w:val="bottom"/>
          </w:tcPr>
          <w:p w:rsidR="00D35958" w:rsidRPr="00DD69E3" w:rsidRDefault="00D35958" w:rsidP="00620B4E">
            <w:pPr>
              <w:spacing w:before="20" w:after="20"/>
              <w:ind w:left="226" w:right="-174" w:hanging="113"/>
              <w:rPr>
                <w:sz w:val="23"/>
                <w:szCs w:val="23"/>
              </w:rPr>
            </w:pPr>
            <w:r w:rsidRPr="00DD69E3">
              <w:rPr>
                <w:sz w:val="23"/>
                <w:szCs w:val="23"/>
              </w:rPr>
              <w:t>М³й³зд³³ ири малдын, койдун, чочконун, эчкинин, жылкынын эти жана тамак-аш субпродуктулары,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457,8</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2237,6</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454,3</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2356,1</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 xml:space="preserve">    101,2</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100,8</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99,2</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103,6</w:t>
            </w:r>
          </w:p>
        </w:tc>
      </w:tr>
      <w:tr w:rsidR="00D35958" w:rsidRPr="00DD69E3" w:rsidTr="00D9775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Тазартылбаган малдын жана ¼с³мд³ктјрд³н майлары,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34,7</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267,8</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29,0</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263,0</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92,0</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93,5</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83,6</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98,2</w:t>
            </w:r>
          </w:p>
        </w:tc>
      </w:tr>
      <w:tr w:rsidR="00D35958" w:rsidRPr="00DD69E3" w:rsidTr="00D9775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Тазартылган малдын жана ¼с³мд³ктјрд³н майлары,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296,0</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2,1</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259,4</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92,5</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87,6</w:t>
            </w:r>
          </w:p>
        </w:tc>
      </w:tr>
      <w:tr w:rsidR="00D35958" w:rsidRPr="00DD69E3" w:rsidTr="00620B4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К³</w:t>
            </w:r>
            <w:proofErr w:type="gramStart"/>
            <w:r w:rsidRPr="00DD69E3">
              <w:rPr>
                <w:sz w:val="23"/>
                <w:szCs w:val="23"/>
              </w:rPr>
              <w:t>р</w:t>
            </w:r>
            <w:proofErr w:type="gramEnd"/>
            <w:r w:rsidRPr="00DD69E3">
              <w:rPr>
                <w:sz w:val="23"/>
                <w:szCs w:val="23"/>
              </w:rPr>
              <w:t>³ч,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54,7</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467,1</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118,2</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773,6</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115,9</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137,4</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216,1</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165,6</w:t>
            </w:r>
          </w:p>
        </w:tc>
      </w:tr>
      <w:tr w:rsidR="00D35958" w:rsidRPr="00DD69E3" w:rsidTr="00620B4E">
        <w:tc>
          <w:tcPr>
            <w:tcW w:w="1530" w:type="pct"/>
            <w:vAlign w:val="bottom"/>
          </w:tcPr>
          <w:p w:rsidR="00D35958" w:rsidRPr="00DD69E3" w:rsidRDefault="00D35958" w:rsidP="00620B4E">
            <w:pPr>
              <w:spacing w:before="20" w:after="20"/>
              <w:ind w:left="226" w:hanging="113"/>
              <w:rPr>
                <w:sz w:val="23"/>
                <w:szCs w:val="23"/>
              </w:rPr>
            </w:pPr>
            <w:proofErr w:type="gramStart"/>
            <w:r w:rsidRPr="00DD69E3">
              <w:rPr>
                <w:sz w:val="23"/>
                <w:szCs w:val="23"/>
              </w:rPr>
              <w:t>Дан</w:t>
            </w:r>
            <w:proofErr w:type="gramEnd"/>
            <w:r w:rsidRPr="00DD69E3">
              <w:rPr>
                <w:sz w:val="23"/>
                <w:szCs w:val="23"/>
              </w:rPr>
              <w:t xml:space="preserve"> эгиндеринен жана башка ¼с³мд³ктјрдјн чыга-рылган, байытылган ун,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1872,0</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12119,8</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1843,8</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14662,6</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90,3</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82,1</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98,5</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121,0</w:t>
            </w:r>
          </w:p>
        </w:tc>
      </w:tr>
      <w:tr w:rsidR="00D35958" w:rsidRPr="00DD69E3" w:rsidTr="00620B4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Жа¾ы бышкан нан,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470,2</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2696,0</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515,8</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2828,2</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103,5</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105,3</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109,7</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104,9</w:t>
            </w:r>
          </w:p>
        </w:tc>
      </w:tr>
      <w:tr w:rsidR="00D35958" w:rsidRPr="00DD69E3" w:rsidTr="00620B4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Жылуулук менен иштетил-беген, ичине эч нерсе салынбаган макарон азыктары,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11,2</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55,9</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10,9</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52,5</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113,1</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97,0</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97,3</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93,9</w:t>
            </w:r>
          </w:p>
        </w:tc>
      </w:tr>
      <w:tr w:rsidR="00D35958" w:rsidRPr="00DD69E3" w:rsidTr="00D9775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Торт жана кондитер азыктары,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4,1</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23,1</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9,3</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31,5</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97,6</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108,5</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226,8</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136,4</w:t>
            </w:r>
          </w:p>
        </w:tc>
      </w:tr>
      <w:tr w:rsidR="00D35958" w:rsidRPr="00DD69E3" w:rsidTr="00D9775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Узак м¼¼н¼тк¼ сакталуучу кургатылган нан, печенье, кондитердик азыктар жана пирожныйлар, т</w:t>
            </w:r>
          </w:p>
        </w:tc>
        <w:tc>
          <w:tcPr>
            <w:tcW w:w="484" w:type="pct"/>
            <w:vAlign w:val="bottom"/>
          </w:tcPr>
          <w:p w:rsidR="00D35958" w:rsidRPr="00DD69E3" w:rsidRDefault="00D35958" w:rsidP="00D9775E">
            <w:pPr>
              <w:spacing w:before="20" w:after="20"/>
              <w:jc w:val="right"/>
              <w:rPr>
                <w:sz w:val="22"/>
                <w:szCs w:val="22"/>
              </w:rPr>
            </w:pPr>
            <w:r w:rsidRPr="00DD69E3">
              <w:rPr>
                <w:sz w:val="22"/>
                <w:szCs w:val="22"/>
              </w:rPr>
              <w:t>41,2</w:t>
            </w:r>
          </w:p>
        </w:tc>
        <w:tc>
          <w:tcPr>
            <w:tcW w:w="459" w:type="pct"/>
            <w:vAlign w:val="bottom"/>
          </w:tcPr>
          <w:p w:rsidR="00D35958" w:rsidRPr="00DD69E3" w:rsidRDefault="00D35958" w:rsidP="00D9775E">
            <w:pPr>
              <w:spacing w:before="20" w:after="20"/>
              <w:jc w:val="right"/>
              <w:rPr>
                <w:sz w:val="22"/>
                <w:szCs w:val="22"/>
              </w:rPr>
            </w:pPr>
            <w:r w:rsidRPr="00DD69E3">
              <w:rPr>
                <w:sz w:val="22"/>
                <w:szCs w:val="22"/>
              </w:rPr>
              <w:t>225,4</w:t>
            </w:r>
          </w:p>
        </w:tc>
        <w:tc>
          <w:tcPr>
            <w:tcW w:w="469" w:type="pct"/>
            <w:vAlign w:val="bottom"/>
          </w:tcPr>
          <w:p w:rsidR="00D35958" w:rsidRPr="00DD69E3" w:rsidRDefault="00D35958" w:rsidP="00D9775E">
            <w:pPr>
              <w:spacing w:before="20" w:after="20"/>
              <w:jc w:val="right"/>
              <w:rPr>
                <w:sz w:val="22"/>
                <w:szCs w:val="22"/>
              </w:rPr>
            </w:pPr>
            <w:r w:rsidRPr="00DD69E3">
              <w:rPr>
                <w:sz w:val="22"/>
                <w:szCs w:val="22"/>
              </w:rPr>
              <w:t>35,6</w:t>
            </w:r>
          </w:p>
        </w:tc>
        <w:tc>
          <w:tcPr>
            <w:tcW w:w="470" w:type="pct"/>
            <w:vAlign w:val="bottom"/>
          </w:tcPr>
          <w:p w:rsidR="00D35958" w:rsidRPr="00DD69E3" w:rsidRDefault="00D35958" w:rsidP="00D9775E">
            <w:pPr>
              <w:spacing w:before="20" w:after="20"/>
              <w:jc w:val="right"/>
              <w:rPr>
                <w:sz w:val="22"/>
                <w:szCs w:val="22"/>
              </w:rPr>
            </w:pPr>
            <w:r w:rsidRPr="00DD69E3">
              <w:rPr>
                <w:sz w:val="22"/>
                <w:szCs w:val="22"/>
              </w:rPr>
              <w:t>226,9</w:t>
            </w:r>
          </w:p>
        </w:tc>
        <w:tc>
          <w:tcPr>
            <w:tcW w:w="405" w:type="pct"/>
            <w:vAlign w:val="bottom"/>
          </w:tcPr>
          <w:p w:rsidR="00D35958" w:rsidRPr="00DD69E3" w:rsidRDefault="00D35958" w:rsidP="00D9775E">
            <w:pPr>
              <w:spacing w:before="20" w:after="20"/>
              <w:jc w:val="right"/>
              <w:rPr>
                <w:sz w:val="22"/>
                <w:szCs w:val="22"/>
              </w:rPr>
            </w:pPr>
            <w:r w:rsidRPr="00DD69E3">
              <w:rPr>
                <w:sz w:val="22"/>
                <w:szCs w:val="22"/>
              </w:rPr>
              <w:t>109,3</w:t>
            </w:r>
          </w:p>
        </w:tc>
        <w:tc>
          <w:tcPr>
            <w:tcW w:w="403" w:type="pct"/>
            <w:vAlign w:val="bottom"/>
          </w:tcPr>
          <w:p w:rsidR="00D35958" w:rsidRPr="00DD69E3" w:rsidRDefault="00D35958" w:rsidP="00D9775E">
            <w:pPr>
              <w:spacing w:before="20" w:after="20"/>
              <w:jc w:val="right"/>
              <w:rPr>
                <w:sz w:val="22"/>
                <w:szCs w:val="22"/>
              </w:rPr>
            </w:pPr>
            <w:r w:rsidRPr="00DD69E3">
              <w:rPr>
                <w:sz w:val="22"/>
                <w:szCs w:val="22"/>
              </w:rPr>
              <w:t>104,4</w:t>
            </w:r>
          </w:p>
        </w:tc>
        <w:tc>
          <w:tcPr>
            <w:tcW w:w="396" w:type="pct"/>
            <w:vAlign w:val="bottom"/>
          </w:tcPr>
          <w:p w:rsidR="00D35958" w:rsidRPr="00DD69E3" w:rsidRDefault="00D35958" w:rsidP="00D9775E">
            <w:pPr>
              <w:spacing w:before="20" w:after="20"/>
              <w:jc w:val="right"/>
              <w:rPr>
                <w:sz w:val="22"/>
                <w:szCs w:val="22"/>
              </w:rPr>
            </w:pPr>
            <w:r w:rsidRPr="00DD69E3">
              <w:rPr>
                <w:sz w:val="22"/>
                <w:szCs w:val="22"/>
              </w:rPr>
              <w:t>86,4</w:t>
            </w:r>
          </w:p>
        </w:tc>
        <w:tc>
          <w:tcPr>
            <w:tcW w:w="384" w:type="pct"/>
            <w:vAlign w:val="bottom"/>
          </w:tcPr>
          <w:p w:rsidR="00D35958" w:rsidRPr="00DD69E3" w:rsidRDefault="00D35958" w:rsidP="00D9775E">
            <w:pPr>
              <w:spacing w:before="20" w:after="20"/>
              <w:jc w:val="right"/>
              <w:rPr>
                <w:sz w:val="22"/>
                <w:szCs w:val="22"/>
              </w:rPr>
            </w:pPr>
            <w:r w:rsidRPr="00DD69E3">
              <w:rPr>
                <w:sz w:val="22"/>
                <w:szCs w:val="22"/>
              </w:rPr>
              <w:t>100,7</w:t>
            </w:r>
          </w:p>
        </w:tc>
      </w:tr>
      <w:tr w:rsidR="00D35958" w:rsidRPr="00DD69E3" w:rsidTr="00D9775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lastRenderedPageBreak/>
              <w:t>£н¼ржайлык чыгарылган тамеки жана анын алмаштыргычтары, т</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540,0</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248,0</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45,9</w:t>
            </w:r>
          </w:p>
        </w:tc>
      </w:tr>
      <w:tr w:rsidR="00D35958" w:rsidRPr="00DD69E3" w:rsidTr="00D9775E">
        <w:tc>
          <w:tcPr>
            <w:tcW w:w="1530" w:type="pct"/>
            <w:vAlign w:val="bottom"/>
          </w:tcPr>
          <w:p w:rsidR="00D35958" w:rsidRPr="00DD69E3" w:rsidRDefault="00D35958" w:rsidP="00620B4E">
            <w:pPr>
              <w:spacing w:before="20" w:after="20"/>
              <w:ind w:left="113" w:hanging="113"/>
              <w:rPr>
                <w:b/>
                <w:sz w:val="23"/>
                <w:szCs w:val="23"/>
              </w:rPr>
            </w:pPr>
            <w:r w:rsidRPr="00DD69E3">
              <w:rPr>
                <w:b/>
                <w:sz w:val="23"/>
                <w:szCs w:val="23"/>
              </w:rPr>
              <w:t>Текстиль ¼нд³</w:t>
            </w:r>
            <w:proofErr w:type="gramStart"/>
            <w:r w:rsidRPr="00DD69E3">
              <w:rPr>
                <w:b/>
                <w:sz w:val="23"/>
                <w:szCs w:val="23"/>
              </w:rPr>
              <w:t>р</w:t>
            </w:r>
            <w:proofErr w:type="gramEnd"/>
            <w:r w:rsidRPr="00DD69E3">
              <w:rPr>
                <w:b/>
                <w:sz w:val="23"/>
                <w:szCs w:val="23"/>
              </w:rPr>
              <w:t>³ш³: кийим жана бут кийимдерди чыгаруу</w:t>
            </w:r>
          </w:p>
        </w:tc>
        <w:tc>
          <w:tcPr>
            <w:tcW w:w="484" w:type="pct"/>
            <w:vAlign w:val="bottom"/>
          </w:tcPr>
          <w:p w:rsidR="00D35958" w:rsidRPr="00DD69E3" w:rsidRDefault="00D35958" w:rsidP="001028C0">
            <w:pPr>
              <w:spacing w:before="20" w:after="20"/>
              <w:jc w:val="right"/>
              <w:rPr>
                <w:sz w:val="22"/>
                <w:szCs w:val="22"/>
              </w:rPr>
            </w:pPr>
          </w:p>
        </w:tc>
        <w:tc>
          <w:tcPr>
            <w:tcW w:w="459" w:type="pct"/>
            <w:vAlign w:val="bottom"/>
          </w:tcPr>
          <w:p w:rsidR="00D35958" w:rsidRPr="00DD69E3" w:rsidRDefault="00D35958" w:rsidP="001028C0">
            <w:pPr>
              <w:spacing w:before="20" w:after="20"/>
              <w:jc w:val="right"/>
              <w:rPr>
                <w:sz w:val="22"/>
                <w:szCs w:val="22"/>
              </w:rPr>
            </w:pPr>
          </w:p>
        </w:tc>
        <w:tc>
          <w:tcPr>
            <w:tcW w:w="469" w:type="pct"/>
            <w:vAlign w:val="bottom"/>
          </w:tcPr>
          <w:p w:rsidR="00D35958" w:rsidRPr="00DD69E3" w:rsidRDefault="00D35958" w:rsidP="001028C0">
            <w:pPr>
              <w:spacing w:before="20" w:after="20"/>
              <w:jc w:val="right"/>
              <w:rPr>
                <w:sz w:val="22"/>
                <w:szCs w:val="22"/>
              </w:rPr>
            </w:pPr>
          </w:p>
        </w:tc>
        <w:tc>
          <w:tcPr>
            <w:tcW w:w="470" w:type="pct"/>
            <w:vAlign w:val="bottom"/>
          </w:tcPr>
          <w:p w:rsidR="00D35958" w:rsidRPr="00DD69E3" w:rsidRDefault="00D35958" w:rsidP="001028C0">
            <w:pPr>
              <w:spacing w:before="20" w:after="20"/>
              <w:jc w:val="right"/>
              <w:rPr>
                <w:sz w:val="22"/>
                <w:szCs w:val="22"/>
              </w:rPr>
            </w:pPr>
          </w:p>
        </w:tc>
        <w:tc>
          <w:tcPr>
            <w:tcW w:w="405" w:type="pct"/>
            <w:vAlign w:val="bottom"/>
          </w:tcPr>
          <w:p w:rsidR="00D35958" w:rsidRPr="00DD69E3" w:rsidRDefault="00D35958" w:rsidP="001028C0">
            <w:pPr>
              <w:spacing w:before="20" w:after="20"/>
              <w:jc w:val="right"/>
              <w:rPr>
                <w:sz w:val="22"/>
                <w:szCs w:val="22"/>
              </w:rPr>
            </w:pPr>
          </w:p>
        </w:tc>
        <w:tc>
          <w:tcPr>
            <w:tcW w:w="403" w:type="pct"/>
            <w:vAlign w:val="bottom"/>
          </w:tcPr>
          <w:p w:rsidR="00D35958" w:rsidRPr="00DD69E3" w:rsidRDefault="00D35958" w:rsidP="001028C0">
            <w:pPr>
              <w:spacing w:before="20" w:after="20"/>
              <w:jc w:val="right"/>
              <w:rPr>
                <w:sz w:val="22"/>
                <w:szCs w:val="22"/>
              </w:rPr>
            </w:pPr>
          </w:p>
        </w:tc>
        <w:tc>
          <w:tcPr>
            <w:tcW w:w="396" w:type="pct"/>
            <w:vAlign w:val="bottom"/>
          </w:tcPr>
          <w:p w:rsidR="00D35958" w:rsidRPr="00DD69E3" w:rsidRDefault="00D35958" w:rsidP="001028C0">
            <w:pPr>
              <w:spacing w:before="20" w:after="20"/>
              <w:jc w:val="right"/>
              <w:rPr>
                <w:sz w:val="22"/>
                <w:szCs w:val="22"/>
              </w:rPr>
            </w:pPr>
          </w:p>
        </w:tc>
        <w:tc>
          <w:tcPr>
            <w:tcW w:w="384" w:type="pct"/>
            <w:vAlign w:val="bottom"/>
          </w:tcPr>
          <w:p w:rsidR="00D35958" w:rsidRPr="00DD69E3" w:rsidRDefault="00D35958" w:rsidP="001028C0">
            <w:pPr>
              <w:spacing w:before="20" w:after="20"/>
              <w:jc w:val="right"/>
              <w:rPr>
                <w:sz w:val="22"/>
                <w:szCs w:val="22"/>
              </w:rPr>
            </w:pPr>
          </w:p>
        </w:tc>
      </w:tr>
      <w:tr w:rsidR="00D35958" w:rsidRPr="00DD69E3" w:rsidTr="00D9775E">
        <w:tc>
          <w:tcPr>
            <w:tcW w:w="1530" w:type="pct"/>
            <w:shd w:val="clear" w:color="auto" w:fill="auto"/>
            <w:vAlign w:val="bottom"/>
          </w:tcPr>
          <w:p w:rsidR="00D35958" w:rsidRPr="00DD69E3" w:rsidRDefault="00D35958" w:rsidP="00620B4E">
            <w:pPr>
              <w:spacing w:before="20" w:after="20"/>
              <w:ind w:left="226" w:hanging="113"/>
              <w:rPr>
                <w:sz w:val="23"/>
                <w:szCs w:val="23"/>
              </w:rPr>
            </w:pPr>
            <w:r w:rsidRPr="00DD69E3">
              <w:rPr>
                <w:sz w:val="23"/>
                <w:szCs w:val="23"/>
              </w:rPr>
              <w:t>Кардо жана тарак менен тытылган пахта буласы, т</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2447,3</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2929,3</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 xml:space="preserve">177,7 </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119,7</w:t>
            </w:r>
          </w:p>
        </w:tc>
      </w:tr>
      <w:tr w:rsidR="00D35958" w:rsidRPr="00DD69E3" w:rsidTr="00620B4E">
        <w:tc>
          <w:tcPr>
            <w:tcW w:w="1530" w:type="pct"/>
            <w:shd w:val="clear" w:color="auto" w:fill="auto"/>
            <w:vAlign w:val="bottom"/>
          </w:tcPr>
          <w:p w:rsidR="00D35958" w:rsidRPr="00DD69E3" w:rsidRDefault="00D35958" w:rsidP="00620B4E">
            <w:pPr>
              <w:spacing w:before="20" w:after="20"/>
              <w:ind w:left="226" w:hanging="113"/>
              <w:rPr>
                <w:sz w:val="23"/>
                <w:szCs w:val="23"/>
              </w:rPr>
            </w:pPr>
          </w:p>
        </w:tc>
        <w:tc>
          <w:tcPr>
            <w:tcW w:w="484" w:type="pct"/>
            <w:vAlign w:val="bottom"/>
          </w:tcPr>
          <w:p w:rsidR="00D35958" w:rsidRPr="00DD69E3" w:rsidRDefault="00D35958" w:rsidP="001028C0">
            <w:pPr>
              <w:spacing w:before="20" w:after="20"/>
              <w:jc w:val="right"/>
              <w:rPr>
                <w:sz w:val="22"/>
                <w:szCs w:val="22"/>
              </w:rPr>
            </w:pPr>
          </w:p>
        </w:tc>
        <w:tc>
          <w:tcPr>
            <w:tcW w:w="459" w:type="pct"/>
            <w:vAlign w:val="bottom"/>
          </w:tcPr>
          <w:p w:rsidR="00D35958" w:rsidRPr="00DD69E3" w:rsidRDefault="00D35958" w:rsidP="001028C0">
            <w:pPr>
              <w:spacing w:before="20" w:after="20"/>
              <w:jc w:val="right"/>
              <w:rPr>
                <w:sz w:val="22"/>
                <w:szCs w:val="22"/>
              </w:rPr>
            </w:pPr>
          </w:p>
        </w:tc>
        <w:tc>
          <w:tcPr>
            <w:tcW w:w="469" w:type="pct"/>
            <w:vAlign w:val="bottom"/>
          </w:tcPr>
          <w:p w:rsidR="00D35958" w:rsidRPr="00DD69E3" w:rsidRDefault="00D35958" w:rsidP="001028C0">
            <w:pPr>
              <w:spacing w:before="20" w:after="20"/>
              <w:jc w:val="right"/>
              <w:rPr>
                <w:sz w:val="22"/>
                <w:szCs w:val="22"/>
              </w:rPr>
            </w:pPr>
          </w:p>
        </w:tc>
        <w:tc>
          <w:tcPr>
            <w:tcW w:w="470" w:type="pct"/>
            <w:vAlign w:val="bottom"/>
          </w:tcPr>
          <w:p w:rsidR="00D35958" w:rsidRPr="00DD69E3" w:rsidRDefault="00D35958" w:rsidP="001028C0">
            <w:pPr>
              <w:spacing w:before="20" w:after="20"/>
              <w:jc w:val="right"/>
              <w:rPr>
                <w:sz w:val="22"/>
                <w:szCs w:val="22"/>
              </w:rPr>
            </w:pPr>
          </w:p>
        </w:tc>
        <w:tc>
          <w:tcPr>
            <w:tcW w:w="405" w:type="pct"/>
            <w:vAlign w:val="bottom"/>
          </w:tcPr>
          <w:p w:rsidR="00D35958" w:rsidRPr="00DD69E3" w:rsidRDefault="00D35958" w:rsidP="001028C0">
            <w:pPr>
              <w:spacing w:before="20" w:after="20"/>
              <w:jc w:val="right"/>
              <w:rPr>
                <w:sz w:val="22"/>
                <w:szCs w:val="22"/>
              </w:rPr>
            </w:pPr>
          </w:p>
        </w:tc>
        <w:tc>
          <w:tcPr>
            <w:tcW w:w="403" w:type="pct"/>
            <w:vAlign w:val="bottom"/>
          </w:tcPr>
          <w:p w:rsidR="00D35958" w:rsidRPr="00DD69E3" w:rsidRDefault="00D35958" w:rsidP="001028C0">
            <w:pPr>
              <w:spacing w:before="20" w:after="20"/>
              <w:jc w:val="right"/>
              <w:rPr>
                <w:sz w:val="22"/>
                <w:szCs w:val="22"/>
              </w:rPr>
            </w:pPr>
          </w:p>
        </w:tc>
        <w:tc>
          <w:tcPr>
            <w:tcW w:w="396" w:type="pct"/>
            <w:vAlign w:val="bottom"/>
          </w:tcPr>
          <w:p w:rsidR="00D35958" w:rsidRPr="00DD69E3" w:rsidRDefault="00D35958" w:rsidP="001028C0">
            <w:pPr>
              <w:spacing w:before="20" w:after="20"/>
              <w:jc w:val="right"/>
              <w:rPr>
                <w:sz w:val="22"/>
                <w:szCs w:val="22"/>
              </w:rPr>
            </w:pPr>
          </w:p>
        </w:tc>
        <w:tc>
          <w:tcPr>
            <w:tcW w:w="384" w:type="pct"/>
            <w:vAlign w:val="bottom"/>
          </w:tcPr>
          <w:p w:rsidR="00D35958" w:rsidRPr="00DD69E3" w:rsidRDefault="00D35958" w:rsidP="001028C0">
            <w:pPr>
              <w:spacing w:before="20" w:after="20"/>
              <w:jc w:val="right"/>
              <w:rPr>
                <w:sz w:val="22"/>
                <w:szCs w:val="22"/>
              </w:rPr>
            </w:pPr>
          </w:p>
        </w:tc>
      </w:tr>
      <w:tr w:rsidR="00D35958" w:rsidRPr="00DD69E3" w:rsidTr="00620B4E">
        <w:tc>
          <w:tcPr>
            <w:tcW w:w="1530" w:type="pct"/>
            <w:vAlign w:val="bottom"/>
          </w:tcPr>
          <w:p w:rsidR="00D35958" w:rsidRPr="00DD69E3" w:rsidRDefault="00D35958" w:rsidP="00620B4E">
            <w:pPr>
              <w:spacing w:before="20" w:after="20"/>
              <w:ind w:left="226" w:hanging="113"/>
              <w:rPr>
                <w:sz w:val="23"/>
                <w:szCs w:val="23"/>
              </w:rPr>
            </w:pPr>
            <w:r w:rsidRPr="00DD69E3">
              <w:rPr>
                <w:sz w:val="23"/>
                <w:szCs w:val="23"/>
              </w:rPr>
              <w:t>Тор кийимдерден тышкары уул балдар ³ч³н жана эркектердин сырткы кийими,   даана</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66,0</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509,0</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142,0</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1324,0</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24,0</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87,8</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 xml:space="preserve">215,2 </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 xml:space="preserve"> 260,1</w:t>
            </w:r>
          </w:p>
        </w:tc>
      </w:tr>
      <w:tr w:rsidR="00D35958" w:rsidRPr="00FC2960" w:rsidTr="00620B4E">
        <w:tc>
          <w:tcPr>
            <w:tcW w:w="1530" w:type="pct"/>
            <w:vAlign w:val="bottom"/>
          </w:tcPr>
          <w:p w:rsidR="00D35958" w:rsidRPr="00833BF0" w:rsidRDefault="00D35958" w:rsidP="00620B4E">
            <w:pPr>
              <w:keepNext/>
              <w:spacing w:before="20" w:after="20"/>
              <w:ind w:left="226" w:hanging="113"/>
              <w:rPr>
                <w:sz w:val="23"/>
                <w:szCs w:val="23"/>
              </w:rPr>
            </w:pPr>
            <w:r w:rsidRPr="00833BF0">
              <w:rPr>
                <w:sz w:val="23"/>
                <w:szCs w:val="23"/>
              </w:rPr>
              <w:t xml:space="preserve">Тор кийимдерден тышкары кыздар ³ч³н жана аялдар-дын сырткы кийими,  даана </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3286,0</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14981,0</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3684,0</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22252,0</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108,0</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109,6</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112,1</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148,5</w:t>
            </w: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rPr>
            </w:pPr>
            <w:r w:rsidRPr="00833BF0">
              <w:rPr>
                <w:sz w:val="23"/>
                <w:szCs w:val="23"/>
              </w:rPr>
              <w:t>Бут кийим,  т³г¼й</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320252</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1741264</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465997</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1887433</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114,8</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116,9</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145,5</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108,4</w:t>
            </w:r>
          </w:p>
        </w:tc>
      </w:tr>
      <w:tr w:rsidR="00D35958" w:rsidRPr="00FC2960" w:rsidTr="00620B4E">
        <w:tc>
          <w:tcPr>
            <w:tcW w:w="1530" w:type="pct"/>
            <w:vAlign w:val="bottom"/>
          </w:tcPr>
          <w:p w:rsidR="00D35958" w:rsidRPr="00833BF0" w:rsidRDefault="00D35958" w:rsidP="00620B4E">
            <w:pPr>
              <w:spacing w:before="20" w:after="20"/>
              <w:ind w:left="226" w:hanging="113"/>
              <w:rPr>
                <w:b/>
                <w:sz w:val="23"/>
                <w:szCs w:val="23"/>
              </w:rPr>
            </w:pPr>
            <w:r w:rsidRPr="00833BF0">
              <w:rPr>
                <w:b/>
                <w:sz w:val="23"/>
                <w:szCs w:val="23"/>
              </w:rPr>
              <w:t>Жыгач жана кагаз буюмдарын чыгаруу, басма ишмердиги</w:t>
            </w:r>
          </w:p>
        </w:tc>
        <w:tc>
          <w:tcPr>
            <w:tcW w:w="484" w:type="pct"/>
            <w:vAlign w:val="bottom"/>
          </w:tcPr>
          <w:p w:rsidR="00D35958" w:rsidRPr="00DD69E3" w:rsidRDefault="00D35958" w:rsidP="001028C0">
            <w:pPr>
              <w:spacing w:before="20" w:after="20"/>
              <w:jc w:val="right"/>
              <w:rPr>
                <w:sz w:val="22"/>
                <w:szCs w:val="22"/>
              </w:rPr>
            </w:pPr>
          </w:p>
        </w:tc>
        <w:tc>
          <w:tcPr>
            <w:tcW w:w="459" w:type="pct"/>
            <w:vAlign w:val="bottom"/>
          </w:tcPr>
          <w:p w:rsidR="00D35958" w:rsidRPr="00DD69E3" w:rsidRDefault="00D35958" w:rsidP="001028C0">
            <w:pPr>
              <w:spacing w:before="20" w:after="20"/>
              <w:jc w:val="right"/>
              <w:rPr>
                <w:sz w:val="22"/>
                <w:szCs w:val="22"/>
              </w:rPr>
            </w:pPr>
          </w:p>
        </w:tc>
        <w:tc>
          <w:tcPr>
            <w:tcW w:w="469" w:type="pct"/>
            <w:vAlign w:val="bottom"/>
          </w:tcPr>
          <w:p w:rsidR="00D35958" w:rsidRPr="00DD69E3" w:rsidRDefault="00D35958" w:rsidP="001028C0">
            <w:pPr>
              <w:spacing w:before="20" w:after="20"/>
              <w:jc w:val="right"/>
              <w:rPr>
                <w:sz w:val="22"/>
                <w:szCs w:val="22"/>
              </w:rPr>
            </w:pPr>
          </w:p>
        </w:tc>
        <w:tc>
          <w:tcPr>
            <w:tcW w:w="470" w:type="pct"/>
            <w:vAlign w:val="bottom"/>
          </w:tcPr>
          <w:p w:rsidR="00D35958" w:rsidRPr="00DD69E3" w:rsidRDefault="00D35958" w:rsidP="001028C0">
            <w:pPr>
              <w:spacing w:before="20" w:after="20"/>
              <w:jc w:val="right"/>
              <w:rPr>
                <w:sz w:val="22"/>
                <w:szCs w:val="22"/>
              </w:rPr>
            </w:pPr>
          </w:p>
        </w:tc>
        <w:tc>
          <w:tcPr>
            <w:tcW w:w="405" w:type="pct"/>
            <w:vAlign w:val="bottom"/>
          </w:tcPr>
          <w:p w:rsidR="00D35958" w:rsidRPr="00DD69E3" w:rsidRDefault="00D35958" w:rsidP="001028C0">
            <w:pPr>
              <w:spacing w:before="20" w:after="20"/>
              <w:jc w:val="right"/>
              <w:rPr>
                <w:sz w:val="22"/>
                <w:szCs w:val="22"/>
              </w:rPr>
            </w:pPr>
          </w:p>
        </w:tc>
        <w:tc>
          <w:tcPr>
            <w:tcW w:w="403" w:type="pct"/>
            <w:vAlign w:val="bottom"/>
          </w:tcPr>
          <w:p w:rsidR="00D35958" w:rsidRPr="00DD69E3" w:rsidRDefault="00D35958" w:rsidP="001028C0">
            <w:pPr>
              <w:spacing w:before="20" w:after="20"/>
              <w:jc w:val="right"/>
              <w:rPr>
                <w:sz w:val="22"/>
                <w:szCs w:val="22"/>
              </w:rPr>
            </w:pPr>
          </w:p>
        </w:tc>
        <w:tc>
          <w:tcPr>
            <w:tcW w:w="396" w:type="pct"/>
            <w:vAlign w:val="bottom"/>
          </w:tcPr>
          <w:p w:rsidR="00D35958" w:rsidRPr="00DD69E3" w:rsidRDefault="00D35958" w:rsidP="001028C0">
            <w:pPr>
              <w:spacing w:before="20" w:after="20"/>
              <w:jc w:val="right"/>
              <w:rPr>
                <w:sz w:val="22"/>
                <w:szCs w:val="22"/>
              </w:rPr>
            </w:pPr>
          </w:p>
        </w:tc>
        <w:tc>
          <w:tcPr>
            <w:tcW w:w="384" w:type="pct"/>
            <w:vAlign w:val="bottom"/>
          </w:tcPr>
          <w:p w:rsidR="00D35958" w:rsidRPr="00DD69E3" w:rsidRDefault="00D35958" w:rsidP="001028C0">
            <w:pPr>
              <w:spacing w:before="20" w:after="20"/>
              <w:jc w:val="right"/>
              <w:rPr>
                <w:sz w:val="22"/>
                <w:szCs w:val="22"/>
              </w:rPr>
            </w:pP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rPr>
            </w:pPr>
            <w:r w:rsidRPr="00833BF0">
              <w:rPr>
                <w:sz w:val="23"/>
                <w:szCs w:val="23"/>
              </w:rPr>
              <w:t>Терезелер жана алардын кашектери, айнектелген каалгалар жана алардын кашектери жана жыгач босоголор,  м</w:t>
            </w:r>
            <w:proofErr w:type="gramStart"/>
            <w:r w:rsidRPr="00833BF0">
              <w:rPr>
                <w:sz w:val="23"/>
                <w:szCs w:val="23"/>
                <w:vertAlign w:val="superscript"/>
              </w:rPr>
              <w:t>2</w:t>
            </w:r>
            <w:proofErr w:type="gramEnd"/>
          </w:p>
        </w:tc>
        <w:tc>
          <w:tcPr>
            <w:tcW w:w="484" w:type="pct"/>
            <w:vAlign w:val="bottom"/>
          </w:tcPr>
          <w:p w:rsidR="00D35958" w:rsidRPr="00DD69E3" w:rsidRDefault="00D35958" w:rsidP="001028C0">
            <w:pPr>
              <w:spacing w:before="20" w:after="20"/>
              <w:jc w:val="right"/>
              <w:rPr>
                <w:sz w:val="22"/>
                <w:szCs w:val="22"/>
              </w:rPr>
            </w:pPr>
            <w:r w:rsidRPr="00DD69E3">
              <w:rPr>
                <w:sz w:val="22"/>
                <w:szCs w:val="22"/>
              </w:rPr>
              <w:t>617,8</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3251,4</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673,5</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 xml:space="preserve">   2874,9</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87,3</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100,4</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109,0</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88,4</w:t>
            </w: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vertAlign w:val="superscript"/>
              </w:rPr>
            </w:pPr>
            <w:r w:rsidRPr="00833BF0">
              <w:rPr>
                <w:sz w:val="23"/>
                <w:szCs w:val="23"/>
              </w:rPr>
              <w:t xml:space="preserve">Узунунан тилинген же жарылган, же </w:t>
            </w:r>
            <w:smartTag w:uri="urn:schemas-microsoft-com:office:smarttags" w:element="metricconverter">
              <w:smartTagPr>
                <w:attr w:name="ProductID" w:val="6 мм"/>
              </w:smartTagPr>
              <w:r w:rsidRPr="00833BF0">
                <w:rPr>
                  <w:sz w:val="23"/>
                  <w:szCs w:val="23"/>
                </w:rPr>
                <w:t>6 мм</w:t>
              </w:r>
            </w:smartTag>
            <w:r w:rsidRPr="00833BF0">
              <w:rPr>
                <w:sz w:val="23"/>
                <w:szCs w:val="23"/>
              </w:rPr>
              <w:t xml:space="preserve"> жогору калы¾дыкта кесилген жыгач материалдар, м</w:t>
            </w:r>
            <w:proofErr w:type="gramStart"/>
            <w:r w:rsidRPr="00833BF0">
              <w:rPr>
                <w:sz w:val="23"/>
                <w:szCs w:val="23"/>
                <w:vertAlign w:val="superscript"/>
              </w:rPr>
              <w:t>2</w:t>
            </w:r>
            <w:proofErr w:type="gramEnd"/>
          </w:p>
        </w:tc>
        <w:tc>
          <w:tcPr>
            <w:tcW w:w="484" w:type="pct"/>
            <w:vAlign w:val="bottom"/>
          </w:tcPr>
          <w:p w:rsidR="00D35958" w:rsidRPr="00DD69E3" w:rsidRDefault="00D35958" w:rsidP="001028C0">
            <w:pPr>
              <w:spacing w:before="20" w:after="20"/>
              <w:jc w:val="right"/>
              <w:rPr>
                <w:sz w:val="22"/>
                <w:szCs w:val="22"/>
              </w:rPr>
            </w:pPr>
            <w:r w:rsidRPr="00DD69E3">
              <w:rPr>
                <w:sz w:val="22"/>
                <w:szCs w:val="22"/>
              </w:rPr>
              <w:t>712,3</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2999,1</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915,5</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3729,7</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107,4</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116,5</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128,5</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124,4</w:t>
            </w:r>
          </w:p>
        </w:tc>
      </w:tr>
      <w:tr w:rsidR="00D35958" w:rsidRPr="00FC2960" w:rsidTr="00620B4E">
        <w:trPr>
          <w:trHeight w:val="408"/>
        </w:trPr>
        <w:tc>
          <w:tcPr>
            <w:tcW w:w="1530" w:type="pct"/>
            <w:vAlign w:val="bottom"/>
          </w:tcPr>
          <w:p w:rsidR="00D35958" w:rsidRPr="00833BF0" w:rsidRDefault="00D35958" w:rsidP="00620B4E">
            <w:pPr>
              <w:spacing w:before="20" w:after="20"/>
              <w:ind w:left="226" w:hanging="113"/>
              <w:rPr>
                <w:b/>
                <w:sz w:val="23"/>
                <w:szCs w:val="23"/>
              </w:rPr>
            </w:pPr>
            <w:r w:rsidRPr="00833BF0">
              <w:rPr>
                <w:b/>
                <w:sz w:val="23"/>
                <w:szCs w:val="23"/>
              </w:rPr>
              <w:t>Химия  ¼нд³</w:t>
            </w:r>
            <w:proofErr w:type="gramStart"/>
            <w:r w:rsidRPr="00833BF0">
              <w:rPr>
                <w:b/>
                <w:sz w:val="23"/>
                <w:szCs w:val="23"/>
              </w:rPr>
              <w:t>р</w:t>
            </w:r>
            <w:proofErr w:type="gramEnd"/>
            <w:r w:rsidRPr="00833BF0">
              <w:rPr>
                <w:b/>
                <w:sz w:val="23"/>
                <w:szCs w:val="23"/>
              </w:rPr>
              <w:t>³ш³</w:t>
            </w:r>
          </w:p>
        </w:tc>
        <w:tc>
          <w:tcPr>
            <w:tcW w:w="484" w:type="pct"/>
            <w:vAlign w:val="bottom"/>
          </w:tcPr>
          <w:p w:rsidR="00D35958" w:rsidRPr="00DD69E3" w:rsidRDefault="00D35958" w:rsidP="001028C0">
            <w:pPr>
              <w:spacing w:before="20" w:after="20"/>
              <w:jc w:val="right"/>
              <w:rPr>
                <w:sz w:val="22"/>
                <w:szCs w:val="22"/>
              </w:rPr>
            </w:pPr>
          </w:p>
        </w:tc>
        <w:tc>
          <w:tcPr>
            <w:tcW w:w="459" w:type="pct"/>
            <w:vAlign w:val="bottom"/>
          </w:tcPr>
          <w:p w:rsidR="00D35958" w:rsidRPr="00DD69E3" w:rsidRDefault="00D35958" w:rsidP="001028C0">
            <w:pPr>
              <w:spacing w:before="20" w:after="20"/>
              <w:jc w:val="right"/>
              <w:rPr>
                <w:sz w:val="22"/>
                <w:szCs w:val="22"/>
              </w:rPr>
            </w:pPr>
          </w:p>
        </w:tc>
        <w:tc>
          <w:tcPr>
            <w:tcW w:w="469" w:type="pct"/>
            <w:vAlign w:val="bottom"/>
          </w:tcPr>
          <w:p w:rsidR="00D35958" w:rsidRPr="00DD69E3" w:rsidRDefault="00D35958" w:rsidP="001028C0">
            <w:pPr>
              <w:spacing w:before="20" w:after="20"/>
              <w:jc w:val="right"/>
              <w:rPr>
                <w:sz w:val="22"/>
                <w:szCs w:val="22"/>
              </w:rPr>
            </w:pPr>
          </w:p>
        </w:tc>
        <w:tc>
          <w:tcPr>
            <w:tcW w:w="470" w:type="pct"/>
            <w:vAlign w:val="bottom"/>
          </w:tcPr>
          <w:p w:rsidR="00D35958" w:rsidRPr="00DD69E3" w:rsidRDefault="00D35958" w:rsidP="001028C0">
            <w:pPr>
              <w:spacing w:before="20" w:after="20"/>
              <w:jc w:val="right"/>
              <w:rPr>
                <w:sz w:val="22"/>
                <w:szCs w:val="22"/>
              </w:rPr>
            </w:pPr>
          </w:p>
        </w:tc>
        <w:tc>
          <w:tcPr>
            <w:tcW w:w="405" w:type="pct"/>
            <w:vAlign w:val="bottom"/>
          </w:tcPr>
          <w:p w:rsidR="00D35958" w:rsidRPr="00DD69E3" w:rsidRDefault="00D35958" w:rsidP="001028C0">
            <w:pPr>
              <w:spacing w:before="20" w:after="20"/>
              <w:jc w:val="right"/>
              <w:rPr>
                <w:sz w:val="22"/>
                <w:szCs w:val="22"/>
              </w:rPr>
            </w:pPr>
          </w:p>
        </w:tc>
        <w:tc>
          <w:tcPr>
            <w:tcW w:w="403" w:type="pct"/>
            <w:vAlign w:val="bottom"/>
          </w:tcPr>
          <w:p w:rsidR="00D35958" w:rsidRPr="00DD69E3" w:rsidRDefault="00D35958" w:rsidP="001028C0">
            <w:pPr>
              <w:spacing w:before="20" w:after="20"/>
              <w:jc w:val="right"/>
              <w:rPr>
                <w:sz w:val="22"/>
                <w:szCs w:val="22"/>
              </w:rPr>
            </w:pPr>
          </w:p>
        </w:tc>
        <w:tc>
          <w:tcPr>
            <w:tcW w:w="396" w:type="pct"/>
            <w:vAlign w:val="bottom"/>
          </w:tcPr>
          <w:p w:rsidR="00D35958" w:rsidRPr="00DD69E3" w:rsidRDefault="00D35958" w:rsidP="001028C0">
            <w:pPr>
              <w:spacing w:before="20" w:after="20"/>
              <w:jc w:val="right"/>
              <w:rPr>
                <w:sz w:val="22"/>
                <w:szCs w:val="22"/>
              </w:rPr>
            </w:pPr>
          </w:p>
        </w:tc>
        <w:tc>
          <w:tcPr>
            <w:tcW w:w="384" w:type="pct"/>
            <w:vAlign w:val="bottom"/>
          </w:tcPr>
          <w:p w:rsidR="00D35958" w:rsidRPr="00DD69E3" w:rsidRDefault="00D35958" w:rsidP="001028C0">
            <w:pPr>
              <w:spacing w:before="20" w:after="20"/>
              <w:jc w:val="right"/>
              <w:rPr>
                <w:sz w:val="22"/>
                <w:szCs w:val="22"/>
              </w:rPr>
            </w:pPr>
          </w:p>
        </w:tc>
      </w:tr>
      <w:tr w:rsidR="00D35958" w:rsidRPr="00FC2960" w:rsidTr="00620B4E">
        <w:tc>
          <w:tcPr>
            <w:tcW w:w="1530" w:type="pct"/>
          </w:tcPr>
          <w:p w:rsidR="00D35958" w:rsidRPr="00833BF0" w:rsidRDefault="00D35958" w:rsidP="00620B4E">
            <w:pPr>
              <w:spacing w:before="20" w:after="20"/>
              <w:ind w:left="226" w:hanging="113"/>
              <w:rPr>
                <w:sz w:val="23"/>
                <w:szCs w:val="23"/>
              </w:rPr>
            </w:pPr>
            <w:r w:rsidRPr="00833BF0">
              <w:rPr>
                <w:sz w:val="23"/>
                <w:szCs w:val="23"/>
              </w:rPr>
              <w:t>Кислород,  ми¾ м</w:t>
            </w:r>
            <w:r w:rsidRPr="00833BF0">
              <w:rPr>
                <w:sz w:val="23"/>
                <w:szCs w:val="23"/>
                <w:vertAlign w:val="superscript"/>
              </w:rPr>
              <w:t>3</w:t>
            </w:r>
          </w:p>
        </w:tc>
        <w:tc>
          <w:tcPr>
            <w:tcW w:w="484" w:type="pct"/>
            <w:vAlign w:val="bottom"/>
          </w:tcPr>
          <w:p w:rsidR="00D35958" w:rsidRPr="00DD69E3" w:rsidRDefault="00D35958" w:rsidP="001028C0">
            <w:pPr>
              <w:spacing w:before="20" w:after="20"/>
              <w:jc w:val="right"/>
              <w:rPr>
                <w:sz w:val="22"/>
                <w:szCs w:val="22"/>
              </w:rPr>
            </w:pPr>
            <w:r w:rsidRPr="00DD69E3">
              <w:rPr>
                <w:sz w:val="22"/>
                <w:szCs w:val="22"/>
              </w:rPr>
              <w:t>1,7</w:t>
            </w:r>
          </w:p>
        </w:tc>
        <w:tc>
          <w:tcPr>
            <w:tcW w:w="459" w:type="pct"/>
            <w:vAlign w:val="bottom"/>
          </w:tcPr>
          <w:p w:rsidR="00D35958" w:rsidRPr="00DD69E3" w:rsidRDefault="00D35958" w:rsidP="001028C0">
            <w:pPr>
              <w:spacing w:before="20" w:after="20"/>
              <w:jc w:val="right"/>
              <w:rPr>
                <w:sz w:val="22"/>
                <w:szCs w:val="22"/>
              </w:rPr>
            </w:pPr>
            <w:r w:rsidRPr="00DD69E3">
              <w:rPr>
                <w:sz w:val="22"/>
                <w:szCs w:val="22"/>
              </w:rPr>
              <w:t>7,9</w:t>
            </w:r>
          </w:p>
        </w:tc>
        <w:tc>
          <w:tcPr>
            <w:tcW w:w="469" w:type="pct"/>
            <w:vAlign w:val="bottom"/>
          </w:tcPr>
          <w:p w:rsidR="00D35958" w:rsidRPr="00DD69E3" w:rsidRDefault="00D35958" w:rsidP="001028C0">
            <w:pPr>
              <w:spacing w:before="20" w:after="20"/>
              <w:jc w:val="right"/>
              <w:rPr>
                <w:sz w:val="22"/>
                <w:szCs w:val="22"/>
              </w:rPr>
            </w:pPr>
            <w:r w:rsidRPr="00DD69E3">
              <w:rPr>
                <w:sz w:val="22"/>
                <w:szCs w:val="22"/>
              </w:rPr>
              <w:t>1,5</w:t>
            </w:r>
          </w:p>
        </w:tc>
        <w:tc>
          <w:tcPr>
            <w:tcW w:w="470" w:type="pct"/>
            <w:vAlign w:val="bottom"/>
          </w:tcPr>
          <w:p w:rsidR="00D35958" w:rsidRPr="00DD69E3" w:rsidRDefault="00D35958" w:rsidP="001028C0">
            <w:pPr>
              <w:spacing w:before="20" w:after="20"/>
              <w:jc w:val="right"/>
              <w:rPr>
                <w:sz w:val="22"/>
                <w:szCs w:val="22"/>
              </w:rPr>
            </w:pPr>
            <w:r w:rsidRPr="00DD69E3">
              <w:rPr>
                <w:sz w:val="22"/>
                <w:szCs w:val="22"/>
              </w:rPr>
              <w:t>8,2</w:t>
            </w:r>
          </w:p>
        </w:tc>
        <w:tc>
          <w:tcPr>
            <w:tcW w:w="405" w:type="pct"/>
            <w:vAlign w:val="bottom"/>
          </w:tcPr>
          <w:p w:rsidR="00D35958" w:rsidRPr="00DD69E3" w:rsidRDefault="00D35958" w:rsidP="001028C0">
            <w:pPr>
              <w:spacing w:before="20" w:after="20"/>
              <w:jc w:val="right"/>
              <w:rPr>
                <w:sz w:val="22"/>
                <w:szCs w:val="22"/>
              </w:rPr>
            </w:pPr>
            <w:r w:rsidRPr="00DD69E3">
              <w:rPr>
                <w:sz w:val="22"/>
                <w:szCs w:val="22"/>
              </w:rPr>
              <w:t>113,3</w:t>
            </w:r>
          </w:p>
        </w:tc>
        <w:tc>
          <w:tcPr>
            <w:tcW w:w="403" w:type="pct"/>
            <w:vAlign w:val="bottom"/>
          </w:tcPr>
          <w:p w:rsidR="00D35958" w:rsidRPr="00DD69E3" w:rsidRDefault="00D35958" w:rsidP="001028C0">
            <w:pPr>
              <w:spacing w:before="20" w:after="20"/>
              <w:jc w:val="right"/>
              <w:rPr>
                <w:sz w:val="22"/>
                <w:szCs w:val="22"/>
              </w:rPr>
            </w:pPr>
            <w:r w:rsidRPr="00DD69E3">
              <w:rPr>
                <w:sz w:val="22"/>
                <w:szCs w:val="22"/>
              </w:rPr>
              <w:t>97,5</w:t>
            </w:r>
          </w:p>
        </w:tc>
        <w:tc>
          <w:tcPr>
            <w:tcW w:w="396" w:type="pct"/>
            <w:vAlign w:val="bottom"/>
          </w:tcPr>
          <w:p w:rsidR="00D35958" w:rsidRPr="00DD69E3" w:rsidRDefault="00D35958" w:rsidP="001028C0">
            <w:pPr>
              <w:spacing w:before="20" w:after="20"/>
              <w:jc w:val="right"/>
              <w:rPr>
                <w:sz w:val="22"/>
                <w:szCs w:val="22"/>
              </w:rPr>
            </w:pPr>
            <w:r w:rsidRPr="00DD69E3">
              <w:rPr>
                <w:sz w:val="22"/>
                <w:szCs w:val="22"/>
              </w:rPr>
              <w:t>88,2</w:t>
            </w:r>
          </w:p>
        </w:tc>
        <w:tc>
          <w:tcPr>
            <w:tcW w:w="384" w:type="pct"/>
            <w:vAlign w:val="bottom"/>
          </w:tcPr>
          <w:p w:rsidR="00D35958" w:rsidRPr="00DD69E3" w:rsidRDefault="00D35958" w:rsidP="001028C0">
            <w:pPr>
              <w:spacing w:before="20" w:after="20"/>
              <w:jc w:val="right"/>
              <w:rPr>
                <w:sz w:val="22"/>
                <w:szCs w:val="22"/>
              </w:rPr>
            </w:pPr>
            <w:r w:rsidRPr="00DD69E3">
              <w:rPr>
                <w:sz w:val="22"/>
                <w:szCs w:val="22"/>
              </w:rPr>
              <w:t>103,8</w:t>
            </w:r>
          </w:p>
        </w:tc>
      </w:tr>
      <w:tr w:rsidR="00D35958" w:rsidRPr="00FC2960" w:rsidTr="00620B4E">
        <w:tc>
          <w:tcPr>
            <w:tcW w:w="1530" w:type="pct"/>
            <w:vAlign w:val="bottom"/>
          </w:tcPr>
          <w:p w:rsidR="00D35958" w:rsidRPr="00833BF0" w:rsidRDefault="00D35958" w:rsidP="00620B4E">
            <w:pPr>
              <w:spacing w:before="20" w:after="20"/>
              <w:ind w:left="113" w:hanging="113"/>
              <w:rPr>
                <w:b/>
                <w:i/>
                <w:sz w:val="23"/>
                <w:szCs w:val="23"/>
              </w:rPr>
            </w:pPr>
            <w:r w:rsidRPr="00833BF0">
              <w:rPr>
                <w:b/>
                <w:sz w:val="23"/>
                <w:szCs w:val="23"/>
              </w:rPr>
              <w:t>Желим жана пластмасса буюмдарын, башка металл эмес минералдык продуктуларды ¼нд³</w:t>
            </w:r>
            <w:proofErr w:type="gramStart"/>
            <w:r w:rsidRPr="00833BF0">
              <w:rPr>
                <w:b/>
                <w:sz w:val="23"/>
                <w:szCs w:val="23"/>
              </w:rPr>
              <w:t>р</w:t>
            </w:r>
            <w:proofErr w:type="gramEnd"/>
            <w:r w:rsidRPr="00833BF0">
              <w:rPr>
                <w:b/>
                <w:sz w:val="23"/>
                <w:szCs w:val="23"/>
              </w:rPr>
              <w:t>³³</w:t>
            </w:r>
          </w:p>
        </w:tc>
        <w:tc>
          <w:tcPr>
            <w:tcW w:w="484" w:type="pct"/>
            <w:vAlign w:val="bottom"/>
          </w:tcPr>
          <w:p w:rsidR="00D35958" w:rsidRPr="00DD69E3" w:rsidRDefault="00D35958" w:rsidP="001028C0">
            <w:pPr>
              <w:spacing w:before="20" w:after="20"/>
              <w:jc w:val="right"/>
              <w:rPr>
                <w:sz w:val="22"/>
                <w:szCs w:val="22"/>
              </w:rPr>
            </w:pPr>
          </w:p>
        </w:tc>
        <w:tc>
          <w:tcPr>
            <w:tcW w:w="459" w:type="pct"/>
            <w:vAlign w:val="bottom"/>
          </w:tcPr>
          <w:p w:rsidR="00D35958" w:rsidRPr="00DD69E3" w:rsidRDefault="00D35958" w:rsidP="001028C0">
            <w:pPr>
              <w:spacing w:before="20" w:after="20"/>
              <w:jc w:val="right"/>
              <w:rPr>
                <w:sz w:val="22"/>
                <w:szCs w:val="22"/>
              </w:rPr>
            </w:pPr>
          </w:p>
        </w:tc>
        <w:tc>
          <w:tcPr>
            <w:tcW w:w="469" w:type="pct"/>
            <w:vAlign w:val="bottom"/>
          </w:tcPr>
          <w:p w:rsidR="00D35958" w:rsidRPr="00DD69E3" w:rsidRDefault="00D35958" w:rsidP="001028C0">
            <w:pPr>
              <w:spacing w:before="20" w:after="20"/>
              <w:jc w:val="right"/>
              <w:rPr>
                <w:sz w:val="22"/>
                <w:szCs w:val="22"/>
              </w:rPr>
            </w:pPr>
          </w:p>
        </w:tc>
        <w:tc>
          <w:tcPr>
            <w:tcW w:w="470" w:type="pct"/>
            <w:vAlign w:val="bottom"/>
          </w:tcPr>
          <w:p w:rsidR="00D35958" w:rsidRPr="00DD69E3" w:rsidRDefault="00D35958" w:rsidP="001028C0">
            <w:pPr>
              <w:spacing w:before="20" w:after="20"/>
              <w:jc w:val="right"/>
              <w:rPr>
                <w:sz w:val="22"/>
                <w:szCs w:val="22"/>
              </w:rPr>
            </w:pPr>
          </w:p>
        </w:tc>
        <w:tc>
          <w:tcPr>
            <w:tcW w:w="405" w:type="pct"/>
            <w:vAlign w:val="bottom"/>
          </w:tcPr>
          <w:p w:rsidR="00D35958" w:rsidRPr="00DD69E3" w:rsidRDefault="00D35958" w:rsidP="001028C0">
            <w:pPr>
              <w:spacing w:before="20" w:after="20"/>
              <w:jc w:val="right"/>
              <w:rPr>
                <w:sz w:val="22"/>
                <w:szCs w:val="22"/>
              </w:rPr>
            </w:pPr>
          </w:p>
        </w:tc>
        <w:tc>
          <w:tcPr>
            <w:tcW w:w="403" w:type="pct"/>
            <w:vAlign w:val="bottom"/>
          </w:tcPr>
          <w:p w:rsidR="00D35958" w:rsidRPr="00DD69E3" w:rsidRDefault="00D35958" w:rsidP="001028C0">
            <w:pPr>
              <w:spacing w:before="20" w:after="20"/>
              <w:jc w:val="right"/>
              <w:rPr>
                <w:sz w:val="22"/>
                <w:szCs w:val="22"/>
              </w:rPr>
            </w:pPr>
          </w:p>
        </w:tc>
        <w:tc>
          <w:tcPr>
            <w:tcW w:w="396" w:type="pct"/>
            <w:vAlign w:val="bottom"/>
          </w:tcPr>
          <w:p w:rsidR="00D35958" w:rsidRPr="00DD69E3" w:rsidRDefault="00D35958" w:rsidP="001028C0">
            <w:pPr>
              <w:spacing w:before="20" w:after="20"/>
              <w:jc w:val="right"/>
              <w:rPr>
                <w:sz w:val="22"/>
                <w:szCs w:val="22"/>
              </w:rPr>
            </w:pPr>
          </w:p>
        </w:tc>
        <w:tc>
          <w:tcPr>
            <w:tcW w:w="384" w:type="pct"/>
            <w:vAlign w:val="bottom"/>
          </w:tcPr>
          <w:p w:rsidR="00D35958" w:rsidRPr="00DD69E3" w:rsidRDefault="00D35958" w:rsidP="001028C0">
            <w:pPr>
              <w:spacing w:before="20" w:after="20"/>
              <w:jc w:val="right"/>
              <w:rPr>
                <w:sz w:val="22"/>
                <w:szCs w:val="22"/>
              </w:rPr>
            </w:pP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vertAlign w:val="superscript"/>
              </w:rPr>
            </w:pPr>
            <w:r w:rsidRPr="00833BF0">
              <w:rPr>
                <w:sz w:val="23"/>
                <w:szCs w:val="23"/>
              </w:rPr>
              <w:t>Пластмассадан жасалган каалгалар, терезелер, каалгалар жана терезелер ³ч³н кашектер жана алардын тетиктери,  м</w:t>
            </w:r>
            <w:proofErr w:type="gramStart"/>
            <w:r w:rsidRPr="00833BF0">
              <w:rPr>
                <w:sz w:val="23"/>
                <w:szCs w:val="23"/>
                <w:vertAlign w:val="superscript"/>
              </w:rPr>
              <w:t>2</w:t>
            </w:r>
            <w:proofErr w:type="gramEnd"/>
          </w:p>
        </w:tc>
        <w:tc>
          <w:tcPr>
            <w:tcW w:w="484" w:type="pct"/>
            <w:vAlign w:val="bottom"/>
          </w:tcPr>
          <w:p w:rsidR="00D35958" w:rsidRPr="00FF4948" w:rsidRDefault="00D35958" w:rsidP="001028C0">
            <w:pPr>
              <w:spacing w:before="20" w:after="20"/>
              <w:jc w:val="right"/>
              <w:rPr>
                <w:sz w:val="22"/>
                <w:szCs w:val="22"/>
              </w:rPr>
            </w:pPr>
            <w:r w:rsidRPr="00FF4948">
              <w:rPr>
                <w:sz w:val="22"/>
                <w:szCs w:val="22"/>
              </w:rPr>
              <w:t>898,4</w:t>
            </w:r>
          </w:p>
        </w:tc>
        <w:tc>
          <w:tcPr>
            <w:tcW w:w="459" w:type="pct"/>
            <w:vAlign w:val="bottom"/>
          </w:tcPr>
          <w:p w:rsidR="00D35958" w:rsidRPr="00FF4948" w:rsidRDefault="00D35958" w:rsidP="001028C0">
            <w:pPr>
              <w:spacing w:before="20" w:after="20"/>
              <w:jc w:val="right"/>
              <w:rPr>
                <w:sz w:val="22"/>
                <w:szCs w:val="22"/>
              </w:rPr>
            </w:pPr>
            <w:r w:rsidRPr="00FF4948">
              <w:rPr>
                <w:sz w:val="22"/>
                <w:szCs w:val="22"/>
              </w:rPr>
              <w:t>2836,8</w:t>
            </w:r>
          </w:p>
        </w:tc>
        <w:tc>
          <w:tcPr>
            <w:tcW w:w="469" w:type="pct"/>
            <w:vAlign w:val="bottom"/>
          </w:tcPr>
          <w:p w:rsidR="00D35958" w:rsidRPr="00FF4948" w:rsidRDefault="00D35958" w:rsidP="001028C0">
            <w:pPr>
              <w:spacing w:before="20" w:after="20"/>
              <w:jc w:val="right"/>
              <w:rPr>
                <w:sz w:val="22"/>
                <w:szCs w:val="22"/>
              </w:rPr>
            </w:pPr>
            <w:r w:rsidRPr="00FF4948">
              <w:rPr>
                <w:sz w:val="22"/>
                <w:szCs w:val="22"/>
              </w:rPr>
              <w:t>1774,1</w:t>
            </w:r>
          </w:p>
        </w:tc>
        <w:tc>
          <w:tcPr>
            <w:tcW w:w="470" w:type="pct"/>
            <w:vAlign w:val="bottom"/>
          </w:tcPr>
          <w:p w:rsidR="00D35958" w:rsidRPr="00FF4948" w:rsidRDefault="00D35958" w:rsidP="001028C0">
            <w:pPr>
              <w:spacing w:before="20" w:after="20"/>
              <w:jc w:val="right"/>
              <w:rPr>
                <w:sz w:val="22"/>
                <w:szCs w:val="22"/>
              </w:rPr>
            </w:pPr>
            <w:r w:rsidRPr="00FF4948">
              <w:rPr>
                <w:sz w:val="22"/>
                <w:szCs w:val="22"/>
              </w:rPr>
              <w:t>7958,2</w:t>
            </w:r>
          </w:p>
        </w:tc>
        <w:tc>
          <w:tcPr>
            <w:tcW w:w="405" w:type="pct"/>
            <w:vAlign w:val="bottom"/>
          </w:tcPr>
          <w:p w:rsidR="00D35958" w:rsidRPr="00FF4948" w:rsidRDefault="00D35958" w:rsidP="001028C0">
            <w:pPr>
              <w:spacing w:before="20" w:after="20"/>
              <w:jc w:val="right"/>
              <w:rPr>
                <w:sz w:val="22"/>
                <w:szCs w:val="22"/>
              </w:rPr>
            </w:pPr>
            <w:r w:rsidRPr="00FF4948">
              <w:rPr>
                <w:sz w:val="22"/>
                <w:szCs w:val="22"/>
              </w:rPr>
              <w:t>92,3</w:t>
            </w:r>
          </w:p>
        </w:tc>
        <w:tc>
          <w:tcPr>
            <w:tcW w:w="403" w:type="pct"/>
            <w:vAlign w:val="bottom"/>
          </w:tcPr>
          <w:p w:rsidR="00D35958" w:rsidRPr="00FF4948" w:rsidRDefault="00D35958" w:rsidP="001028C0">
            <w:pPr>
              <w:spacing w:before="20" w:after="20"/>
              <w:jc w:val="right"/>
              <w:rPr>
                <w:sz w:val="22"/>
                <w:szCs w:val="22"/>
              </w:rPr>
            </w:pPr>
            <w:r w:rsidRPr="00FF4948">
              <w:rPr>
                <w:sz w:val="22"/>
                <w:szCs w:val="22"/>
              </w:rPr>
              <w:t>114,7</w:t>
            </w:r>
          </w:p>
        </w:tc>
        <w:tc>
          <w:tcPr>
            <w:tcW w:w="396" w:type="pct"/>
            <w:vAlign w:val="bottom"/>
          </w:tcPr>
          <w:p w:rsidR="00D35958" w:rsidRPr="00FF4948" w:rsidRDefault="00D35958" w:rsidP="001028C0">
            <w:pPr>
              <w:spacing w:before="20" w:after="20"/>
              <w:jc w:val="right"/>
              <w:rPr>
                <w:sz w:val="22"/>
                <w:szCs w:val="22"/>
              </w:rPr>
            </w:pPr>
            <w:r w:rsidRPr="00FF4948">
              <w:rPr>
                <w:sz w:val="22"/>
                <w:szCs w:val="22"/>
              </w:rPr>
              <w:t>197,5</w:t>
            </w:r>
          </w:p>
        </w:tc>
        <w:tc>
          <w:tcPr>
            <w:tcW w:w="384" w:type="pct"/>
            <w:vAlign w:val="bottom"/>
          </w:tcPr>
          <w:p w:rsidR="00D35958" w:rsidRPr="00FF4948" w:rsidRDefault="00D35958" w:rsidP="001028C0">
            <w:pPr>
              <w:spacing w:before="20" w:after="20"/>
              <w:jc w:val="right"/>
              <w:rPr>
                <w:sz w:val="22"/>
                <w:szCs w:val="22"/>
              </w:rPr>
            </w:pPr>
            <w:r w:rsidRPr="00FF4948">
              <w:rPr>
                <w:sz w:val="22"/>
                <w:szCs w:val="22"/>
              </w:rPr>
              <w:t xml:space="preserve"> 280,5</w:t>
            </w:r>
          </w:p>
        </w:tc>
      </w:tr>
      <w:tr w:rsidR="00D35958" w:rsidRPr="00FC2960" w:rsidTr="00620B4E">
        <w:tc>
          <w:tcPr>
            <w:tcW w:w="1530" w:type="pct"/>
            <w:vAlign w:val="bottom"/>
          </w:tcPr>
          <w:p w:rsidR="00D35958" w:rsidRPr="00833BF0" w:rsidRDefault="00D35958" w:rsidP="00F053A4">
            <w:pPr>
              <w:spacing w:before="20" w:after="20"/>
              <w:ind w:left="226" w:hanging="113"/>
              <w:rPr>
                <w:sz w:val="23"/>
                <w:szCs w:val="23"/>
              </w:rPr>
            </w:pPr>
            <w:r w:rsidRPr="00833BF0">
              <w:rPr>
                <w:sz w:val="23"/>
                <w:szCs w:val="23"/>
              </w:rPr>
              <w:t>Отко чыдамдуу эмес, керамикалык курулуш кыштар жана окшот буюмдар, ми¾ да</w:t>
            </w:r>
            <w:r w:rsidR="00F053A4">
              <w:rPr>
                <w:sz w:val="23"/>
                <w:szCs w:val="23"/>
              </w:rPr>
              <w:t>ан</w:t>
            </w:r>
            <w:r w:rsidRPr="00833BF0">
              <w:rPr>
                <w:sz w:val="23"/>
                <w:szCs w:val="23"/>
              </w:rPr>
              <w:t>а</w:t>
            </w:r>
          </w:p>
        </w:tc>
        <w:tc>
          <w:tcPr>
            <w:tcW w:w="484" w:type="pct"/>
            <w:vAlign w:val="bottom"/>
          </w:tcPr>
          <w:p w:rsidR="00D35958" w:rsidRPr="00FF4948" w:rsidRDefault="00D35958" w:rsidP="001028C0">
            <w:pPr>
              <w:spacing w:before="20" w:after="20"/>
              <w:jc w:val="right"/>
              <w:rPr>
                <w:sz w:val="22"/>
                <w:szCs w:val="22"/>
              </w:rPr>
            </w:pPr>
            <w:r w:rsidRPr="00FF4948">
              <w:rPr>
                <w:sz w:val="22"/>
                <w:szCs w:val="22"/>
              </w:rPr>
              <w:t>3659,2</w:t>
            </w:r>
          </w:p>
        </w:tc>
        <w:tc>
          <w:tcPr>
            <w:tcW w:w="459" w:type="pct"/>
            <w:vAlign w:val="bottom"/>
          </w:tcPr>
          <w:p w:rsidR="00D35958" w:rsidRPr="00FF4948" w:rsidRDefault="00D35958" w:rsidP="001028C0">
            <w:pPr>
              <w:spacing w:before="20" w:after="20"/>
              <w:jc w:val="right"/>
              <w:rPr>
                <w:sz w:val="22"/>
                <w:szCs w:val="22"/>
              </w:rPr>
            </w:pPr>
            <w:r w:rsidRPr="00FF4948">
              <w:rPr>
                <w:sz w:val="22"/>
                <w:szCs w:val="22"/>
              </w:rPr>
              <w:t>5225,1</w:t>
            </w:r>
          </w:p>
        </w:tc>
        <w:tc>
          <w:tcPr>
            <w:tcW w:w="469" w:type="pct"/>
            <w:vAlign w:val="bottom"/>
          </w:tcPr>
          <w:p w:rsidR="00D35958" w:rsidRPr="00FF4948" w:rsidRDefault="00D35958" w:rsidP="001028C0">
            <w:pPr>
              <w:spacing w:before="20" w:after="20"/>
              <w:jc w:val="right"/>
              <w:rPr>
                <w:sz w:val="22"/>
                <w:szCs w:val="22"/>
              </w:rPr>
            </w:pPr>
            <w:r w:rsidRPr="00FF4948">
              <w:rPr>
                <w:sz w:val="22"/>
                <w:szCs w:val="22"/>
              </w:rPr>
              <w:t>3284,6</w:t>
            </w:r>
          </w:p>
        </w:tc>
        <w:tc>
          <w:tcPr>
            <w:tcW w:w="470" w:type="pct"/>
            <w:vAlign w:val="bottom"/>
          </w:tcPr>
          <w:p w:rsidR="00D35958" w:rsidRPr="00FF4948" w:rsidRDefault="00D35958" w:rsidP="001028C0">
            <w:pPr>
              <w:spacing w:before="20" w:after="20"/>
              <w:jc w:val="right"/>
              <w:rPr>
                <w:sz w:val="22"/>
                <w:szCs w:val="22"/>
              </w:rPr>
            </w:pPr>
            <w:r w:rsidRPr="00FF4948">
              <w:rPr>
                <w:sz w:val="22"/>
                <w:szCs w:val="22"/>
              </w:rPr>
              <w:t>5191,3</w:t>
            </w:r>
          </w:p>
        </w:tc>
        <w:tc>
          <w:tcPr>
            <w:tcW w:w="405" w:type="pct"/>
            <w:vAlign w:val="bottom"/>
          </w:tcPr>
          <w:p w:rsidR="00D35958" w:rsidRPr="00FF4948" w:rsidRDefault="00D35958" w:rsidP="001028C0">
            <w:pPr>
              <w:spacing w:before="20" w:after="20"/>
              <w:jc w:val="right"/>
              <w:rPr>
                <w:sz w:val="22"/>
                <w:szCs w:val="22"/>
              </w:rPr>
            </w:pPr>
            <w:r w:rsidRPr="00FF4948">
              <w:rPr>
                <w:sz w:val="22"/>
                <w:szCs w:val="22"/>
              </w:rPr>
              <w:t>125,0</w:t>
            </w:r>
          </w:p>
        </w:tc>
        <w:tc>
          <w:tcPr>
            <w:tcW w:w="403" w:type="pct"/>
            <w:vAlign w:val="bottom"/>
          </w:tcPr>
          <w:p w:rsidR="00D35958" w:rsidRPr="00FF4948" w:rsidRDefault="00D35958" w:rsidP="001028C0">
            <w:pPr>
              <w:spacing w:before="20" w:after="20"/>
              <w:jc w:val="right"/>
              <w:rPr>
                <w:sz w:val="22"/>
                <w:szCs w:val="22"/>
              </w:rPr>
            </w:pPr>
            <w:r w:rsidRPr="00FF4948">
              <w:rPr>
                <w:sz w:val="22"/>
                <w:szCs w:val="22"/>
              </w:rPr>
              <w:t>98,3</w:t>
            </w:r>
          </w:p>
        </w:tc>
        <w:tc>
          <w:tcPr>
            <w:tcW w:w="396" w:type="pct"/>
            <w:vAlign w:val="bottom"/>
          </w:tcPr>
          <w:p w:rsidR="00D35958" w:rsidRPr="00FF4948" w:rsidRDefault="00D35958" w:rsidP="001028C0">
            <w:pPr>
              <w:spacing w:before="20" w:after="20"/>
              <w:jc w:val="right"/>
              <w:rPr>
                <w:sz w:val="22"/>
                <w:szCs w:val="22"/>
              </w:rPr>
            </w:pPr>
            <w:r w:rsidRPr="00FF4948">
              <w:rPr>
                <w:sz w:val="22"/>
                <w:szCs w:val="22"/>
              </w:rPr>
              <w:t>89,8</w:t>
            </w:r>
          </w:p>
        </w:tc>
        <w:tc>
          <w:tcPr>
            <w:tcW w:w="384" w:type="pct"/>
            <w:vAlign w:val="bottom"/>
          </w:tcPr>
          <w:p w:rsidR="00D35958" w:rsidRPr="00FF4948" w:rsidRDefault="00D35958" w:rsidP="001028C0">
            <w:pPr>
              <w:spacing w:before="20" w:after="20"/>
              <w:jc w:val="right"/>
              <w:rPr>
                <w:sz w:val="22"/>
                <w:szCs w:val="22"/>
              </w:rPr>
            </w:pPr>
            <w:r w:rsidRPr="00FF4948">
              <w:rPr>
                <w:sz w:val="22"/>
                <w:szCs w:val="22"/>
              </w:rPr>
              <w:t>99,4</w:t>
            </w: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rPr>
            </w:pPr>
            <w:r w:rsidRPr="00833BF0">
              <w:rPr>
                <w:sz w:val="23"/>
                <w:szCs w:val="23"/>
              </w:rPr>
              <w:lastRenderedPageBreak/>
              <w:t>Цемент, ми¾ т</w:t>
            </w:r>
          </w:p>
        </w:tc>
        <w:tc>
          <w:tcPr>
            <w:tcW w:w="484" w:type="pct"/>
            <w:vAlign w:val="bottom"/>
          </w:tcPr>
          <w:p w:rsidR="00D35958" w:rsidRPr="00833BF0" w:rsidRDefault="00D35958" w:rsidP="005E49C6">
            <w:pPr>
              <w:spacing w:before="20" w:after="20"/>
              <w:jc w:val="right"/>
              <w:rPr>
                <w:sz w:val="22"/>
                <w:szCs w:val="22"/>
              </w:rPr>
            </w:pPr>
            <w:r>
              <w:rPr>
                <w:sz w:val="22"/>
                <w:szCs w:val="22"/>
              </w:rPr>
              <w:t>113,6</w:t>
            </w:r>
          </w:p>
        </w:tc>
        <w:tc>
          <w:tcPr>
            <w:tcW w:w="459" w:type="pct"/>
            <w:vAlign w:val="bottom"/>
          </w:tcPr>
          <w:p w:rsidR="00D35958" w:rsidRPr="00833BF0" w:rsidRDefault="00D35958" w:rsidP="005E49C6">
            <w:pPr>
              <w:spacing w:before="20" w:after="20"/>
              <w:jc w:val="right"/>
              <w:rPr>
                <w:sz w:val="22"/>
                <w:szCs w:val="22"/>
              </w:rPr>
            </w:pPr>
            <w:r>
              <w:rPr>
                <w:sz w:val="22"/>
                <w:szCs w:val="22"/>
              </w:rPr>
              <w:t>568,0</w:t>
            </w:r>
          </w:p>
        </w:tc>
        <w:tc>
          <w:tcPr>
            <w:tcW w:w="469" w:type="pct"/>
            <w:vAlign w:val="bottom"/>
          </w:tcPr>
          <w:p w:rsidR="00D35958" w:rsidRPr="00833BF0" w:rsidRDefault="00D35958" w:rsidP="005E49C6">
            <w:pPr>
              <w:spacing w:before="20" w:after="20"/>
              <w:jc w:val="right"/>
              <w:rPr>
                <w:sz w:val="22"/>
                <w:szCs w:val="22"/>
              </w:rPr>
            </w:pPr>
            <w:r w:rsidRPr="00833BF0">
              <w:rPr>
                <w:sz w:val="22"/>
                <w:szCs w:val="22"/>
              </w:rPr>
              <w:t>128,5</w:t>
            </w:r>
          </w:p>
        </w:tc>
        <w:tc>
          <w:tcPr>
            <w:tcW w:w="470" w:type="pct"/>
            <w:vAlign w:val="bottom"/>
          </w:tcPr>
          <w:p w:rsidR="00D35958" w:rsidRPr="00833BF0" w:rsidRDefault="00D35958" w:rsidP="005E49C6">
            <w:pPr>
              <w:spacing w:before="20" w:after="20"/>
              <w:jc w:val="right"/>
              <w:rPr>
                <w:sz w:val="22"/>
                <w:szCs w:val="22"/>
              </w:rPr>
            </w:pPr>
            <w:r w:rsidRPr="00833BF0">
              <w:rPr>
                <w:sz w:val="22"/>
                <w:szCs w:val="22"/>
              </w:rPr>
              <w:t>675,6</w:t>
            </w:r>
          </w:p>
        </w:tc>
        <w:tc>
          <w:tcPr>
            <w:tcW w:w="405" w:type="pct"/>
            <w:vAlign w:val="bottom"/>
          </w:tcPr>
          <w:p w:rsidR="00D35958" w:rsidRPr="00833BF0" w:rsidRDefault="00D35958" w:rsidP="005E49C6">
            <w:pPr>
              <w:spacing w:before="20" w:after="20"/>
              <w:jc w:val="right"/>
              <w:rPr>
                <w:sz w:val="22"/>
                <w:szCs w:val="22"/>
              </w:rPr>
            </w:pPr>
            <w:r w:rsidRPr="00833BF0">
              <w:rPr>
                <w:sz w:val="22"/>
                <w:szCs w:val="22"/>
              </w:rPr>
              <w:t>141,6</w:t>
            </w:r>
          </w:p>
        </w:tc>
        <w:tc>
          <w:tcPr>
            <w:tcW w:w="403" w:type="pct"/>
            <w:vAlign w:val="bottom"/>
          </w:tcPr>
          <w:p w:rsidR="00D35958" w:rsidRPr="00833BF0" w:rsidRDefault="00D35958" w:rsidP="005E49C6">
            <w:pPr>
              <w:spacing w:before="20" w:after="20"/>
              <w:jc w:val="right"/>
              <w:rPr>
                <w:sz w:val="22"/>
                <w:szCs w:val="22"/>
              </w:rPr>
            </w:pPr>
            <w:r w:rsidRPr="00833BF0">
              <w:rPr>
                <w:sz w:val="22"/>
                <w:szCs w:val="22"/>
              </w:rPr>
              <w:t>180,4</w:t>
            </w:r>
          </w:p>
        </w:tc>
        <w:tc>
          <w:tcPr>
            <w:tcW w:w="396" w:type="pct"/>
            <w:vAlign w:val="bottom"/>
          </w:tcPr>
          <w:p w:rsidR="00D35958" w:rsidRPr="00833BF0" w:rsidRDefault="00D35958" w:rsidP="005E49C6">
            <w:pPr>
              <w:spacing w:before="20" w:after="20"/>
              <w:jc w:val="right"/>
              <w:rPr>
                <w:sz w:val="22"/>
                <w:szCs w:val="22"/>
              </w:rPr>
            </w:pPr>
            <w:r w:rsidRPr="00833BF0">
              <w:rPr>
                <w:sz w:val="22"/>
                <w:szCs w:val="22"/>
              </w:rPr>
              <w:t>113,1</w:t>
            </w:r>
          </w:p>
        </w:tc>
        <w:tc>
          <w:tcPr>
            <w:tcW w:w="384" w:type="pct"/>
            <w:vAlign w:val="bottom"/>
          </w:tcPr>
          <w:p w:rsidR="00D35958" w:rsidRPr="00833BF0" w:rsidRDefault="00D35958" w:rsidP="005E49C6">
            <w:pPr>
              <w:spacing w:before="20" w:after="20"/>
              <w:jc w:val="right"/>
              <w:rPr>
                <w:sz w:val="22"/>
                <w:szCs w:val="22"/>
              </w:rPr>
            </w:pPr>
            <w:r w:rsidRPr="00833BF0">
              <w:rPr>
                <w:sz w:val="22"/>
                <w:szCs w:val="22"/>
              </w:rPr>
              <w:t>118,9</w:t>
            </w: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rPr>
            </w:pPr>
            <w:r w:rsidRPr="00833BF0">
              <w:rPr>
                <w:sz w:val="23"/>
                <w:szCs w:val="23"/>
              </w:rPr>
              <w:t xml:space="preserve">Табыгый асфальтка, нефти битумуна негизделген битум аралаш массы, </w:t>
            </w:r>
            <w:proofErr w:type="gramStart"/>
            <w:r w:rsidRPr="00833BF0">
              <w:rPr>
                <w:sz w:val="23"/>
                <w:szCs w:val="23"/>
              </w:rPr>
              <w:t>т</w:t>
            </w:r>
            <w:proofErr w:type="gramEnd"/>
          </w:p>
        </w:tc>
        <w:tc>
          <w:tcPr>
            <w:tcW w:w="484" w:type="pct"/>
            <w:vAlign w:val="bottom"/>
          </w:tcPr>
          <w:p w:rsidR="00D35958" w:rsidRPr="00833BF0" w:rsidRDefault="00D35958" w:rsidP="005E49C6">
            <w:pPr>
              <w:spacing w:before="20" w:after="20"/>
              <w:jc w:val="right"/>
              <w:rPr>
                <w:sz w:val="22"/>
                <w:szCs w:val="22"/>
              </w:rPr>
            </w:pPr>
            <w:r w:rsidRPr="00833BF0">
              <w:rPr>
                <w:sz w:val="22"/>
                <w:szCs w:val="22"/>
              </w:rPr>
              <w:t>4957,3</w:t>
            </w:r>
          </w:p>
        </w:tc>
        <w:tc>
          <w:tcPr>
            <w:tcW w:w="459" w:type="pct"/>
            <w:vAlign w:val="bottom"/>
          </w:tcPr>
          <w:p w:rsidR="00D35958" w:rsidRPr="00833BF0" w:rsidRDefault="00D35958" w:rsidP="005E49C6">
            <w:pPr>
              <w:spacing w:before="20" w:after="20"/>
              <w:jc w:val="right"/>
              <w:rPr>
                <w:sz w:val="22"/>
                <w:szCs w:val="22"/>
              </w:rPr>
            </w:pPr>
            <w:r w:rsidRPr="00833BF0">
              <w:rPr>
                <w:sz w:val="22"/>
                <w:szCs w:val="22"/>
              </w:rPr>
              <w:t>7386,6</w:t>
            </w:r>
          </w:p>
        </w:tc>
        <w:tc>
          <w:tcPr>
            <w:tcW w:w="469" w:type="pct"/>
            <w:vAlign w:val="bottom"/>
          </w:tcPr>
          <w:p w:rsidR="00D35958" w:rsidRPr="00833BF0" w:rsidRDefault="00D35958" w:rsidP="005E49C6">
            <w:pPr>
              <w:spacing w:before="20" w:after="20"/>
              <w:jc w:val="right"/>
              <w:rPr>
                <w:sz w:val="22"/>
                <w:szCs w:val="22"/>
              </w:rPr>
            </w:pPr>
            <w:r w:rsidRPr="00833BF0">
              <w:rPr>
                <w:sz w:val="22"/>
                <w:szCs w:val="22"/>
              </w:rPr>
              <w:t>5653,7</w:t>
            </w:r>
          </w:p>
        </w:tc>
        <w:tc>
          <w:tcPr>
            <w:tcW w:w="470" w:type="pct"/>
            <w:vAlign w:val="bottom"/>
          </w:tcPr>
          <w:p w:rsidR="00D35958" w:rsidRPr="00833BF0" w:rsidRDefault="00D35958" w:rsidP="005E49C6">
            <w:pPr>
              <w:spacing w:before="20" w:after="20"/>
              <w:jc w:val="right"/>
              <w:rPr>
                <w:sz w:val="22"/>
                <w:szCs w:val="22"/>
              </w:rPr>
            </w:pPr>
            <w:r w:rsidRPr="00833BF0">
              <w:rPr>
                <w:sz w:val="22"/>
                <w:szCs w:val="22"/>
              </w:rPr>
              <w:t>8653,7</w:t>
            </w:r>
          </w:p>
        </w:tc>
        <w:tc>
          <w:tcPr>
            <w:tcW w:w="405" w:type="pct"/>
            <w:vAlign w:val="bottom"/>
          </w:tcPr>
          <w:p w:rsidR="00D35958" w:rsidRPr="00833BF0" w:rsidRDefault="00D35958" w:rsidP="005E49C6">
            <w:pPr>
              <w:spacing w:before="20" w:after="20"/>
              <w:jc w:val="right"/>
              <w:rPr>
                <w:sz w:val="22"/>
                <w:szCs w:val="22"/>
              </w:rPr>
            </w:pPr>
            <w:r w:rsidRPr="00833BF0">
              <w:rPr>
                <w:sz w:val="22"/>
                <w:szCs w:val="22"/>
              </w:rPr>
              <w:t>87,9</w:t>
            </w:r>
          </w:p>
        </w:tc>
        <w:tc>
          <w:tcPr>
            <w:tcW w:w="403" w:type="pct"/>
            <w:vAlign w:val="bottom"/>
          </w:tcPr>
          <w:p w:rsidR="00D35958" w:rsidRPr="00833BF0" w:rsidRDefault="00D35958" w:rsidP="005E49C6">
            <w:pPr>
              <w:spacing w:before="20" w:after="20"/>
              <w:jc w:val="right"/>
              <w:rPr>
                <w:sz w:val="22"/>
                <w:szCs w:val="22"/>
              </w:rPr>
            </w:pPr>
            <w:r w:rsidRPr="00833BF0">
              <w:rPr>
                <w:sz w:val="22"/>
                <w:szCs w:val="22"/>
              </w:rPr>
              <w:t>99,7</w:t>
            </w:r>
          </w:p>
        </w:tc>
        <w:tc>
          <w:tcPr>
            <w:tcW w:w="396" w:type="pct"/>
            <w:vAlign w:val="bottom"/>
          </w:tcPr>
          <w:p w:rsidR="00D35958" w:rsidRPr="00833BF0" w:rsidRDefault="00D35958" w:rsidP="005E49C6">
            <w:pPr>
              <w:spacing w:before="20" w:after="20"/>
              <w:jc w:val="right"/>
              <w:rPr>
                <w:sz w:val="22"/>
                <w:szCs w:val="22"/>
              </w:rPr>
            </w:pPr>
            <w:r w:rsidRPr="00833BF0">
              <w:rPr>
                <w:sz w:val="22"/>
                <w:szCs w:val="22"/>
              </w:rPr>
              <w:t>114,0</w:t>
            </w:r>
          </w:p>
        </w:tc>
        <w:tc>
          <w:tcPr>
            <w:tcW w:w="384" w:type="pct"/>
            <w:vAlign w:val="bottom"/>
          </w:tcPr>
          <w:p w:rsidR="00D35958" w:rsidRPr="00833BF0" w:rsidRDefault="00D35958" w:rsidP="005E49C6">
            <w:pPr>
              <w:spacing w:before="20" w:after="20"/>
              <w:jc w:val="right"/>
              <w:rPr>
                <w:sz w:val="22"/>
                <w:szCs w:val="22"/>
              </w:rPr>
            </w:pPr>
            <w:r w:rsidRPr="00833BF0">
              <w:rPr>
                <w:sz w:val="22"/>
                <w:szCs w:val="22"/>
              </w:rPr>
              <w:t>117,4</w:t>
            </w:r>
          </w:p>
        </w:tc>
      </w:tr>
      <w:tr w:rsidR="00D35958" w:rsidRPr="00FC2960" w:rsidTr="00620B4E">
        <w:tc>
          <w:tcPr>
            <w:tcW w:w="1530" w:type="pct"/>
            <w:vAlign w:val="bottom"/>
          </w:tcPr>
          <w:p w:rsidR="00D35958" w:rsidRPr="00833BF0" w:rsidRDefault="00D35958" w:rsidP="00620B4E">
            <w:pPr>
              <w:spacing w:before="20" w:after="20"/>
              <w:ind w:left="113" w:hanging="113"/>
              <w:rPr>
                <w:i/>
                <w:sz w:val="23"/>
                <w:szCs w:val="23"/>
              </w:rPr>
            </w:pPr>
            <w:r w:rsidRPr="00833BF0">
              <w:rPr>
                <w:b/>
                <w:sz w:val="23"/>
                <w:szCs w:val="23"/>
              </w:rPr>
              <w:t>Негизги металл жана даяр металл буюмдарын ¼нд³</w:t>
            </w:r>
            <w:proofErr w:type="gramStart"/>
            <w:r w:rsidRPr="00833BF0">
              <w:rPr>
                <w:b/>
                <w:sz w:val="23"/>
                <w:szCs w:val="23"/>
              </w:rPr>
              <w:t>р</w:t>
            </w:r>
            <w:proofErr w:type="gramEnd"/>
            <w:r w:rsidRPr="00833BF0">
              <w:rPr>
                <w:b/>
                <w:sz w:val="23"/>
                <w:szCs w:val="23"/>
              </w:rPr>
              <w:t>³³ (машиналардан, жабдуулардын сырткары)</w:t>
            </w:r>
          </w:p>
        </w:tc>
        <w:tc>
          <w:tcPr>
            <w:tcW w:w="484" w:type="pct"/>
            <w:vAlign w:val="bottom"/>
          </w:tcPr>
          <w:p w:rsidR="00D35958" w:rsidRPr="00833BF0" w:rsidRDefault="00D35958" w:rsidP="005E49C6">
            <w:pPr>
              <w:spacing w:before="20" w:after="20"/>
              <w:jc w:val="right"/>
              <w:rPr>
                <w:sz w:val="22"/>
                <w:szCs w:val="22"/>
              </w:rPr>
            </w:pPr>
          </w:p>
        </w:tc>
        <w:tc>
          <w:tcPr>
            <w:tcW w:w="459" w:type="pct"/>
            <w:vAlign w:val="bottom"/>
          </w:tcPr>
          <w:p w:rsidR="00D35958" w:rsidRPr="00833BF0" w:rsidRDefault="00D35958" w:rsidP="005E49C6">
            <w:pPr>
              <w:spacing w:before="20" w:after="20"/>
              <w:jc w:val="right"/>
              <w:rPr>
                <w:sz w:val="22"/>
                <w:szCs w:val="22"/>
              </w:rPr>
            </w:pPr>
          </w:p>
        </w:tc>
        <w:tc>
          <w:tcPr>
            <w:tcW w:w="469" w:type="pct"/>
            <w:vAlign w:val="bottom"/>
          </w:tcPr>
          <w:p w:rsidR="00D35958" w:rsidRPr="00833BF0" w:rsidRDefault="00D35958" w:rsidP="005E49C6">
            <w:pPr>
              <w:spacing w:before="20" w:after="20"/>
              <w:jc w:val="right"/>
              <w:rPr>
                <w:sz w:val="22"/>
                <w:szCs w:val="22"/>
              </w:rPr>
            </w:pPr>
          </w:p>
        </w:tc>
        <w:tc>
          <w:tcPr>
            <w:tcW w:w="470" w:type="pct"/>
            <w:vAlign w:val="bottom"/>
          </w:tcPr>
          <w:p w:rsidR="00D35958" w:rsidRPr="00833BF0" w:rsidRDefault="00D35958" w:rsidP="005E49C6">
            <w:pPr>
              <w:spacing w:before="20" w:after="20"/>
              <w:jc w:val="right"/>
              <w:rPr>
                <w:sz w:val="22"/>
                <w:szCs w:val="22"/>
              </w:rPr>
            </w:pPr>
          </w:p>
        </w:tc>
        <w:tc>
          <w:tcPr>
            <w:tcW w:w="405" w:type="pct"/>
            <w:vAlign w:val="bottom"/>
          </w:tcPr>
          <w:p w:rsidR="00D35958" w:rsidRPr="00833BF0" w:rsidRDefault="00D35958" w:rsidP="005E49C6">
            <w:pPr>
              <w:spacing w:before="20" w:after="20"/>
              <w:jc w:val="right"/>
              <w:rPr>
                <w:sz w:val="22"/>
                <w:szCs w:val="22"/>
              </w:rPr>
            </w:pPr>
          </w:p>
        </w:tc>
        <w:tc>
          <w:tcPr>
            <w:tcW w:w="403" w:type="pct"/>
            <w:vAlign w:val="bottom"/>
          </w:tcPr>
          <w:p w:rsidR="00D35958" w:rsidRPr="00833BF0" w:rsidRDefault="00D35958" w:rsidP="005E49C6">
            <w:pPr>
              <w:spacing w:before="20" w:after="20"/>
              <w:jc w:val="right"/>
              <w:rPr>
                <w:sz w:val="22"/>
                <w:szCs w:val="22"/>
              </w:rPr>
            </w:pPr>
          </w:p>
        </w:tc>
        <w:tc>
          <w:tcPr>
            <w:tcW w:w="396" w:type="pct"/>
            <w:vAlign w:val="bottom"/>
          </w:tcPr>
          <w:p w:rsidR="00D35958" w:rsidRPr="00833BF0" w:rsidRDefault="00D35958" w:rsidP="005E49C6">
            <w:pPr>
              <w:spacing w:before="20" w:after="20"/>
              <w:jc w:val="right"/>
              <w:rPr>
                <w:sz w:val="22"/>
                <w:szCs w:val="22"/>
              </w:rPr>
            </w:pPr>
          </w:p>
        </w:tc>
        <w:tc>
          <w:tcPr>
            <w:tcW w:w="384" w:type="pct"/>
            <w:vAlign w:val="bottom"/>
          </w:tcPr>
          <w:p w:rsidR="00D35958" w:rsidRPr="00833BF0" w:rsidRDefault="00D35958" w:rsidP="005E49C6">
            <w:pPr>
              <w:spacing w:before="20" w:after="20"/>
              <w:jc w:val="right"/>
              <w:rPr>
                <w:sz w:val="22"/>
                <w:szCs w:val="22"/>
              </w:rPr>
            </w:pPr>
          </w:p>
        </w:tc>
      </w:tr>
      <w:tr w:rsidR="00D35958" w:rsidRPr="00FC2960" w:rsidTr="00620B4E">
        <w:tc>
          <w:tcPr>
            <w:tcW w:w="1530" w:type="pct"/>
            <w:vAlign w:val="bottom"/>
          </w:tcPr>
          <w:p w:rsidR="00D35958" w:rsidRPr="00833BF0" w:rsidRDefault="00D35958" w:rsidP="00620B4E">
            <w:pPr>
              <w:spacing w:before="20" w:after="20"/>
              <w:ind w:left="226" w:hanging="113"/>
              <w:rPr>
                <w:sz w:val="23"/>
                <w:szCs w:val="23"/>
              </w:rPr>
            </w:pPr>
            <w:r w:rsidRPr="00833BF0">
              <w:rPr>
                <w:sz w:val="23"/>
                <w:szCs w:val="23"/>
              </w:rPr>
              <w:t>Кара металлдан жасалган дарбаза (дарча),  т</w:t>
            </w:r>
          </w:p>
        </w:tc>
        <w:tc>
          <w:tcPr>
            <w:tcW w:w="484" w:type="pct"/>
            <w:vAlign w:val="bottom"/>
          </w:tcPr>
          <w:p w:rsidR="00D35958" w:rsidRPr="00833BF0" w:rsidRDefault="00D35958" w:rsidP="005E49C6">
            <w:pPr>
              <w:spacing w:before="20" w:after="20"/>
              <w:jc w:val="right"/>
              <w:rPr>
                <w:sz w:val="22"/>
                <w:szCs w:val="22"/>
              </w:rPr>
            </w:pPr>
            <w:r w:rsidRPr="00833BF0">
              <w:rPr>
                <w:sz w:val="22"/>
                <w:szCs w:val="22"/>
              </w:rPr>
              <w:t>19,0</w:t>
            </w:r>
          </w:p>
        </w:tc>
        <w:tc>
          <w:tcPr>
            <w:tcW w:w="459" w:type="pct"/>
            <w:vAlign w:val="bottom"/>
          </w:tcPr>
          <w:p w:rsidR="00D35958" w:rsidRPr="00833BF0" w:rsidRDefault="00D35958" w:rsidP="005E49C6">
            <w:pPr>
              <w:spacing w:before="20" w:after="20"/>
              <w:jc w:val="right"/>
              <w:rPr>
                <w:sz w:val="22"/>
                <w:szCs w:val="22"/>
              </w:rPr>
            </w:pPr>
            <w:r w:rsidRPr="00833BF0">
              <w:rPr>
                <w:sz w:val="22"/>
                <w:szCs w:val="22"/>
              </w:rPr>
              <w:t>85,0</w:t>
            </w:r>
          </w:p>
        </w:tc>
        <w:tc>
          <w:tcPr>
            <w:tcW w:w="469" w:type="pct"/>
            <w:vAlign w:val="bottom"/>
          </w:tcPr>
          <w:p w:rsidR="00D35958" w:rsidRPr="00833BF0" w:rsidRDefault="00D35958" w:rsidP="005E49C6">
            <w:pPr>
              <w:spacing w:before="20" w:after="20"/>
              <w:jc w:val="right"/>
              <w:rPr>
                <w:sz w:val="22"/>
                <w:szCs w:val="22"/>
              </w:rPr>
            </w:pPr>
            <w:r w:rsidRPr="00833BF0">
              <w:rPr>
                <w:sz w:val="22"/>
                <w:szCs w:val="22"/>
              </w:rPr>
              <w:t>17,9</w:t>
            </w:r>
          </w:p>
        </w:tc>
        <w:tc>
          <w:tcPr>
            <w:tcW w:w="470" w:type="pct"/>
            <w:vAlign w:val="bottom"/>
          </w:tcPr>
          <w:p w:rsidR="00D35958" w:rsidRPr="00833BF0" w:rsidRDefault="00D35958" w:rsidP="005E49C6">
            <w:pPr>
              <w:spacing w:before="20" w:after="20"/>
              <w:jc w:val="right"/>
              <w:rPr>
                <w:sz w:val="22"/>
                <w:szCs w:val="22"/>
              </w:rPr>
            </w:pPr>
            <w:r w:rsidRPr="00833BF0">
              <w:rPr>
                <w:sz w:val="22"/>
                <w:szCs w:val="22"/>
              </w:rPr>
              <w:t>82,2</w:t>
            </w:r>
          </w:p>
        </w:tc>
        <w:tc>
          <w:tcPr>
            <w:tcW w:w="405" w:type="pct"/>
            <w:vAlign w:val="bottom"/>
          </w:tcPr>
          <w:p w:rsidR="00D35958" w:rsidRPr="00833BF0" w:rsidRDefault="00D35958" w:rsidP="005E49C6">
            <w:pPr>
              <w:spacing w:before="20" w:after="20"/>
              <w:jc w:val="right"/>
              <w:rPr>
                <w:sz w:val="22"/>
                <w:szCs w:val="22"/>
              </w:rPr>
            </w:pPr>
            <w:r w:rsidRPr="00833BF0">
              <w:rPr>
                <w:sz w:val="22"/>
                <w:szCs w:val="22"/>
              </w:rPr>
              <w:t>90,9</w:t>
            </w:r>
          </w:p>
        </w:tc>
        <w:tc>
          <w:tcPr>
            <w:tcW w:w="403" w:type="pct"/>
            <w:vAlign w:val="bottom"/>
          </w:tcPr>
          <w:p w:rsidR="00D35958" w:rsidRPr="00833BF0" w:rsidRDefault="00D35958" w:rsidP="005E49C6">
            <w:pPr>
              <w:spacing w:before="20" w:after="20"/>
              <w:jc w:val="right"/>
              <w:rPr>
                <w:sz w:val="22"/>
                <w:szCs w:val="22"/>
              </w:rPr>
            </w:pPr>
            <w:r w:rsidRPr="00833BF0">
              <w:rPr>
                <w:sz w:val="22"/>
                <w:szCs w:val="22"/>
              </w:rPr>
              <w:t>92,7</w:t>
            </w:r>
          </w:p>
        </w:tc>
        <w:tc>
          <w:tcPr>
            <w:tcW w:w="396" w:type="pct"/>
            <w:vAlign w:val="bottom"/>
          </w:tcPr>
          <w:p w:rsidR="00D35958" w:rsidRPr="00833BF0" w:rsidRDefault="00D35958" w:rsidP="005E49C6">
            <w:pPr>
              <w:spacing w:before="20" w:after="20"/>
              <w:jc w:val="right"/>
              <w:rPr>
                <w:sz w:val="22"/>
                <w:szCs w:val="22"/>
              </w:rPr>
            </w:pPr>
            <w:r w:rsidRPr="00833BF0">
              <w:rPr>
                <w:sz w:val="22"/>
                <w:szCs w:val="22"/>
              </w:rPr>
              <w:t>94,2</w:t>
            </w:r>
          </w:p>
        </w:tc>
        <w:tc>
          <w:tcPr>
            <w:tcW w:w="384" w:type="pct"/>
            <w:vAlign w:val="bottom"/>
          </w:tcPr>
          <w:p w:rsidR="00D35958" w:rsidRPr="00833BF0" w:rsidRDefault="00D35958" w:rsidP="005E49C6">
            <w:pPr>
              <w:spacing w:before="20" w:after="20"/>
              <w:jc w:val="right"/>
              <w:rPr>
                <w:sz w:val="22"/>
                <w:szCs w:val="22"/>
              </w:rPr>
            </w:pPr>
            <w:r w:rsidRPr="00833BF0">
              <w:rPr>
                <w:sz w:val="22"/>
                <w:szCs w:val="22"/>
              </w:rPr>
              <w:t>96,7</w:t>
            </w:r>
          </w:p>
        </w:tc>
      </w:tr>
      <w:tr w:rsidR="00D35958" w:rsidRPr="00FC2960" w:rsidTr="00620B4E">
        <w:tc>
          <w:tcPr>
            <w:tcW w:w="1530" w:type="pct"/>
            <w:vAlign w:val="bottom"/>
          </w:tcPr>
          <w:p w:rsidR="00D35958" w:rsidRPr="00833BF0" w:rsidRDefault="00D35958" w:rsidP="00620B4E">
            <w:pPr>
              <w:spacing w:before="20" w:after="20"/>
              <w:ind w:left="226" w:hanging="113"/>
              <w:rPr>
                <w:b/>
                <w:sz w:val="23"/>
                <w:szCs w:val="23"/>
              </w:rPr>
            </w:pPr>
            <w:r w:rsidRPr="00833BF0">
              <w:rPr>
                <w:b/>
                <w:sz w:val="23"/>
                <w:szCs w:val="23"/>
              </w:rPr>
              <w:t>Башка ¼нд³</w:t>
            </w:r>
            <w:proofErr w:type="gramStart"/>
            <w:r w:rsidRPr="00833BF0">
              <w:rPr>
                <w:b/>
                <w:sz w:val="23"/>
                <w:szCs w:val="23"/>
              </w:rPr>
              <w:t>р</w:t>
            </w:r>
            <w:proofErr w:type="gramEnd"/>
            <w:r w:rsidRPr="00833BF0">
              <w:rPr>
                <w:b/>
                <w:sz w:val="23"/>
                <w:szCs w:val="23"/>
              </w:rPr>
              <w:t xml:space="preserve">³шт¼р, машина-ларды жана жабдууларды </w:t>
            </w:r>
            <w:r w:rsidRPr="00833BF0">
              <w:rPr>
                <w:sz w:val="23"/>
                <w:szCs w:val="23"/>
              </w:rPr>
              <w:t>орнотуу</w:t>
            </w:r>
            <w:r w:rsidRPr="00833BF0">
              <w:rPr>
                <w:b/>
                <w:sz w:val="23"/>
                <w:szCs w:val="23"/>
              </w:rPr>
              <w:t xml:space="preserve"> жана о¾доо</w:t>
            </w:r>
          </w:p>
        </w:tc>
        <w:tc>
          <w:tcPr>
            <w:tcW w:w="484" w:type="pct"/>
            <w:vAlign w:val="bottom"/>
          </w:tcPr>
          <w:p w:rsidR="00D35958" w:rsidRPr="00FC2960" w:rsidRDefault="00D35958" w:rsidP="005E49C6">
            <w:pPr>
              <w:spacing w:before="20" w:after="20"/>
              <w:jc w:val="right"/>
              <w:rPr>
                <w:color w:val="FF0000"/>
                <w:sz w:val="22"/>
                <w:szCs w:val="22"/>
              </w:rPr>
            </w:pPr>
          </w:p>
        </w:tc>
        <w:tc>
          <w:tcPr>
            <w:tcW w:w="459" w:type="pct"/>
            <w:vAlign w:val="bottom"/>
          </w:tcPr>
          <w:p w:rsidR="00D35958" w:rsidRPr="00FC2960" w:rsidRDefault="00D35958" w:rsidP="005E49C6">
            <w:pPr>
              <w:spacing w:before="20" w:after="20"/>
              <w:jc w:val="right"/>
              <w:rPr>
                <w:color w:val="FF0000"/>
                <w:sz w:val="22"/>
                <w:szCs w:val="22"/>
              </w:rPr>
            </w:pPr>
          </w:p>
        </w:tc>
        <w:tc>
          <w:tcPr>
            <w:tcW w:w="469" w:type="pct"/>
            <w:vAlign w:val="bottom"/>
          </w:tcPr>
          <w:p w:rsidR="00D35958" w:rsidRPr="00FC2960" w:rsidRDefault="00D35958" w:rsidP="005E49C6">
            <w:pPr>
              <w:spacing w:before="20" w:after="20"/>
              <w:jc w:val="right"/>
              <w:rPr>
                <w:color w:val="FF0000"/>
                <w:sz w:val="22"/>
                <w:szCs w:val="22"/>
              </w:rPr>
            </w:pPr>
          </w:p>
        </w:tc>
        <w:tc>
          <w:tcPr>
            <w:tcW w:w="470" w:type="pct"/>
            <w:vAlign w:val="bottom"/>
          </w:tcPr>
          <w:p w:rsidR="00D35958" w:rsidRPr="00FC2960" w:rsidRDefault="00D35958" w:rsidP="005E49C6">
            <w:pPr>
              <w:spacing w:before="20" w:after="20"/>
              <w:jc w:val="right"/>
              <w:rPr>
                <w:color w:val="FF0000"/>
                <w:sz w:val="22"/>
                <w:szCs w:val="22"/>
              </w:rPr>
            </w:pPr>
          </w:p>
        </w:tc>
        <w:tc>
          <w:tcPr>
            <w:tcW w:w="405" w:type="pct"/>
            <w:vAlign w:val="bottom"/>
          </w:tcPr>
          <w:p w:rsidR="00D35958" w:rsidRPr="00FC2960" w:rsidRDefault="00D35958" w:rsidP="005E49C6">
            <w:pPr>
              <w:spacing w:before="20" w:after="20"/>
              <w:jc w:val="right"/>
              <w:rPr>
                <w:color w:val="FF0000"/>
                <w:sz w:val="22"/>
                <w:szCs w:val="22"/>
              </w:rPr>
            </w:pPr>
          </w:p>
        </w:tc>
        <w:tc>
          <w:tcPr>
            <w:tcW w:w="403" w:type="pct"/>
            <w:vAlign w:val="bottom"/>
          </w:tcPr>
          <w:p w:rsidR="00D35958" w:rsidRPr="00FC2960" w:rsidRDefault="00D35958" w:rsidP="005E49C6">
            <w:pPr>
              <w:spacing w:before="20" w:after="20"/>
              <w:jc w:val="right"/>
              <w:rPr>
                <w:color w:val="FF0000"/>
                <w:sz w:val="22"/>
                <w:szCs w:val="22"/>
              </w:rPr>
            </w:pPr>
          </w:p>
        </w:tc>
        <w:tc>
          <w:tcPr>
            <w:tcW w:w="396" w:type="pct"/>
            <w:vAlign w:val="bottom"/>
          </w:tcPr>
          <w:p w:rsidR="00D35958" w:rsidRPr="00FC2960" w:rsidRDefault="00D35958" w:rsidP="005E49C6">
            <w:pPr>
              <w:spacing w:before="20" w:after="20"/>
              <w:jc w:val="right"/>
              <w:rPr>
                <w:color w:val="FF0000"/>
                <w:sz w:val="22"/>
                <w:szCs w:val="22"/>
              </w:rPr>
            </w:pPr>
          </w:p>
        </w:tc>
        <w:tc>
          <w:tcPr>
            <w:tcW w:w="384" w:type="pct"/>
            <w:vAlign w:val="bottom"/>
          </w:tcPr>
          <w:p w:rsidR="00D35958" w:rsidRPr="00FC2960" w:rsidRDefault="00D35958" w:rsidP="005E49C6">
            <w:pPr>
              <w:spacing w:before="20" w:after="20"/>
              <w:jc w:val="right"/>
              <w:rPr>
                <w:color w:val="FF0000"/>
                <w:sz w:val="22"/>
                <w:szCs w:val="22"/>
              </w:rPr>
            </w:pPr>
          </w:p>
        </w:tc>
      </w:tr>
      <w:tr w:rsidR="00D35958" w:rsidRPr="00AB0E1B" w:rsidTr="00620B4E">
        <w:tc>
          <w:tcPr>
            <w:tcW w:w="1530" w:type="pct"/>
            <w:vAlign w:val="bottom"/>
          </w:tcPr>
          <w:p w:rsidR="00D35958" w:rsidRPr="00AB0E1B" w:rsidRDefault="00D35958" w:rsidP="00620B4E">
            <w:pPr>
              <w:spacing w:before="20" w:after="20"/>
              <w:ind w:left="226" w:hanging="113"/>
              <w:rPr>
                <w:sz w:val="23"/>
                <w:szCs w:val="23"/>
                <w:highlight w:val="yellow"/>
              </w:rPr>
            </w:pPr>
            <w:r w:rsidRPr="00AB0E1B">
              <w:rPr>
                <w:sz w:val="23"/>
                <w:szCs w:val="23"/>
              </w:rPr>
              <w:t>Эмерек, ми¾ сом</w:t>
            </w:r>
          </w:p>
        </w:tc>
        <w:tc>
          <w:tcPr>
            <w:tcW w:w="484" w:type="pct"/>
            <w:vAlign w:val="bottom"/>
          </w:tcPr>
          <w:p w:rsidR="00D35958" w:rsidRPr="00AB0E1B" w:rsidRDefault="00D35958" w:rsidP="005E49C6">
            <w:pPr>
              <w:spacing w:before="20" w:after="20"/>
              <w:jc w:val="right"/>
              <w:rPr>
                <w:sz w:val="22"/>
                <w:szCs w:val="22"/>
              </w:rPr>
            </w:pPr>
            <w:r w:rsidRPr="00AB0E1B">
              <w:rPr>
                <w:sz w:val="22"/>
                <w:szCs w:val="22"/>
              </w:rPr>
              <w:t>2865,1</w:t>
            </w:r>
          </w:p>
        </w:tc>
        <w:tc>
          <w:tcPr>
            <w:tcW w:w="459" w:type="pct"/>
            <w:vAlign w:val="bottom"/>
          </w:tcPr>
          <w:p w:rsidR="00D35958" w:rsidRPr="00AB0E1B" w:rsidRDefault="00D35958" w:rsidP="005E49C6">
            <w:pPr>
              <w:spacing w:before="20" w:after="20"/>
              <w:jc w:val="right"/>
              <w:rPr>
                <w:sz w:val="22"/>
                <w:szCs w:val="22"/>
              </w:rPr>
            </w:pPr>
            <w:r w:rsidRPr="00AB0E1B">
              <w:rPr>
                <w:sz w:val="22"/>
                <w:szCs w:val="22"/>
              </w:rPr>
              <w:t>15076,4</w:t>
            </w:r>
          </w:p>
        </w:tc>
        <w:tc>
          <w:tcPr>
            <w:tcW w:w="469" w:type="pct"/>
            <w:vAlign w:val="bottom"/>
          </w:tcPr>
          <w:p w:rsidR="00D35958" w:rsidRPr="00AB0E1B" w:rsidRDefault="00D35958" w:rsidP="005E49C6">
            <w:pPr>
              <w:spacing w:before="20" w:after="20"/>
              <w:jc w:val="right"/>
              <w:rPr>
                <w:sz w:val="22"/>
                <w:szCs w:val="22"/>
              </w:rPr>
            </w:pPr>
            <w:r w:rsidRPr="00AB0E1B">
              <w:rPr>
                <w:sz w:val="22"/>
                <w:szCs w:val="22"/>
              </w:rPr>
              <w:t>3030,6</w:t>
            </w:r>
          </w:p>
        </w:tc>
        <w:tc>
          <w:tcPr>
            <w:tcW w:w="470" w:type="pct"/>
            <w:vAlign w:val="bottom"/>
          </w:tcPr>
          <w:p w:rsidR="00D35958" w:rsidRPr="00AB0E1B" w:rsidRDefault="00D35958" w:rsidP="005E49C6">
            <w:pPr>
              <w:spacing w:before="20" w:after="20"/>
              <w:jc w:val="right"/>
              <w:rPr>
                <w:sz w:val="22"/>
                <w:szCs w:val="22"/>
              </w:rPr>
            </w:pPr>
            <w:r w:rsidRPr="00AB0E1B">
              <w:rPr>
                <w:sz w:val="22"/>
                <w:szCs w:val="22"/>
              </w:rPr>
              <w:t>15422,0</w:t>
            </w:r>
          </w:p>
        </w:tc>
        <w:tc>
          <w:tcPr>
            <w:tcW w:w="405" w:type="pct"/>
            <w:vAlign w:val="bottom"/>
          </w:tcPr>
          <w:p w:rsidR="00D35958" w:rsidRPr="00AB0E1B" w:rsidRDefault="00D35958" w:rsidP="005E49C6">
            <w:pPr>
              <w:spacing w:before="20" w:after="20"/>
              <w:jc w:val="right"/>
              <w:rPr>
                <w:sz w:val="22"/>
                <w:szCs w:val="22"/>
              </w:rPr>
            </w:pPr>
            <w:r w:rsidRPr="00AB0E1B">
              <w:rPr>
                <w:sz w:val="22"/>
                <w:szCs w:val="22"/>
              </w:rPr>
              <w:t>101,6</w:t>
            </w:r>
          </w:p>
        </w:tc>
        <w:tc>
          <w:tcPr>
            <w:tcW w:w="403" w:type="pct"/>
            <w:vAlign w:val="bottom"/>
          </w:tcPr>
          <w:p w:rsidR="00D35958" w:rsidRPr="00AB0E1B" w:rsidRDefault="00D35958" w:rsidP="005E49C6">
            <w:pPr>
              <w:spacing w:before="20" w:after="20"/>
              <w:jc w:val="right"/>
              <w:rPr>
                <w:sz w:val="22"/>
                <w:szCs w:val="22"/>
              </w:rPr>
            </w:pPr>
            <w:r w:rsidRPr="00AB0E1B">
              <w:rPr>
                <w:sz w:val="22"/>
                <w:szCs w:val="22"/>
              </w:rPr>
              <w:t>104,6</w:t>
            </w:r>
          </w:p>
        </w:tc>
        <w:tc>
          <w:tcPr>
            <w:tcW w:w="396" w:type="pct"/>
            <w:vAlign w:val="bottom"/>
          </w:tcPr>
          <w:p w:rsidR="00D35958" w:rsidRPr="00AB0E1B" w:rsidRDefault="00D35958" w:rsidP="005E49C6">
            <w:pPr>
              <w:spacing w:before="20" w:after="20"/>
              <w:jc w:val="right"/>
              <w:rPr>
                <w:sz w:val="22"/>
                <w:szCs w:val="22"/>
              </w:rPr>
            </w:pPr>
            <w:r w:rsidRPr="00AB0E1B">
              <w:rPr>
                <w:sz w:val="22"/>
                <w:szCs w:val="22"/>
              </w:rPr>
              <w:t>105,8</w:t>
            </w:r>
          </w:p>
        </w:tc>
        <w:tc>
          <w:tcPr>
            <w:tcW w:w="384" w:type="pct"/>
            <w:vAlign w:val="bottom"/>
          </w:tcPr>
          <w:p w:rsidR="00D35958" w:rsidRPr="00AB0E1B" w:rsidRDefault="00D35958" w:rsidP="005E49C6">
            <w:pPr>
              <w:spacing w:before="20" w:after="20"/>
              <w:jc w:val="right"/>
              <w:rPr>
                <w:sz w:val="22"/>
                <w:szCs w:val="22"/>
              </w:rPr>
            </w:pPr>
            <w:r w:rsidRPr="00AB0E1B">
              <w:rPr>
                <w:sz w:val="22"/>
                <w:szCs w:val="22"/>
              </w:rPr>
              <w:t>100,3</w:t>
            </w:r>
          </w:p>
        </w:tc>
      </w:tr>
      <w:tr w:rsidR="00D35958" w:rsidRPr="00AB0E1B" w:rsidTr="00620B4E">
        <w:trPr>
          <w:trHeight w:val="211"/>
        </w:trPr>
        <w:tc>
          <w:tcPr>
            <w:tcW w:w="1530" w:type="pct"/>
            <w:vAlign w:val="bottom"/>
          </w:tcPr>
          <w:p w:rsidR="00D35958" w:rsidRPr="00AB0E1B" w:rsidRDefault="00D35958" w:rsidP="00620B4E">
            <w:pPr>
              <w:spacing w:before="20" w:after="20"/>
              <w:ind w:left="226" w:hanging="113"/>
              <w:rPr>
                <w:b/>
                <w:sz w:val="23"/>
                <w:szCs w:val="23"/>
                <w:highlight w:val="yellow"/>
              </w:rPr>
            </w:pPr>
            <w:r w:rsidRPr="00AB0E1B">
              <w:rPr>
                <w:sz w:val="23"/>
                <w:szCs w:val="23"/>
              </w:rPr>
              <w:t>Ашкана ³ч³н эмерек, даана</w:t>
            </w:r>
          </w:p>
        </w:tc>
        <w:tc>
          <w:tcPr>
            <w:tcW w:w="484" w:type="pct"/>
            <w:vAlign w:val="bottom"/>
          </w:tcPr>
          <w:p w:rsidR="00D35958" w:rsidRPr="00AB0E1B" w:rsidRDefault="00D35958" w:rsidP="005E49C6">
            <w:pPr>
              <w:spacing w:before="20" w:after="20"/>
              <w:jc w:val="right"/>
              <w:rPr>
                <w:sz w:val="22"/>
                <w:szCs w:val="22"/>
              </w:rPr>
            </w:pPr>
            <w:r w:rsidRPr="00AB0E1B">
              <w:rPr>
                <w:sz w:val="22"/>
                <w:szCs w:val="22"/>
              </w:rPr>
              <w:t>8</w:t>
            </w:r>
          </w:p>
        </w:tc>
        <w:tc>
          <w:tcPr>
            <w:tcW w:w="459" w:type="pct"/>
            <w:vAlign w:val="bottom"/>
          </w:tcPr>
          <w:p w:rsidR="00D35958" w:rsidRPr="00AB0E1B" w:rsidRDefault="00D35958" w:rsidP="005E49C6">
            <w:pPr>
              <w:spacing w:before="20" w:after="20"/>
              <w:jc w:val="right"/>
              <w:rPr>
                <w:sz w:val="22"/>
                <w:szCs w:val="22"/>
              </w:rPr>
            </w:pPr>
            <w:r w:rsidRPr="00AB0E1B">
              <w:rPr>
                <w:sz w:val="22"/>
                <w:szCs w:val="22"/>
              </w:rPr>
              <w:t>41</w:t>
            </w:r>
          </w:p>
        </w:tc>
        <w:tc>
          <w:tcPr>
            <w:tcW w:w="469" w:type="pct"/>
            <w:vAlign w:val="bottom"/>
          </w:tcPr>
          <w:p w:rsidR="00D35958" w:rsidRPr="00AB0E1B" w:rsidRDefault="00D35958" w:rsidP="005E49C6">
            <w:pPr>
              <w:spacing w:before="20" w:after="20"/>
              <w:jc w:val="right"/>
              <w:rPr>
                <w:sz w:val="22"/>
                <w:szCs w:val="22"/>
              </w:rPr>
            </w:pPr>
            <w:r w:rsidRPr="00AB0E1B">
              <w:rPr>
                <w:sz w:val="22"/>
                <w:szCs w:val="22"/>
              </w:rPr>
              <w:t>10</w:t>
            </w:r>
          </w:p>
        </w:tc>
        <w:tc>
          <w:tcPr>
            <w:tcW w:w="470" w:type="pct"/>
            <w:vAlign w:val="bottom"/>
          </w:tcPr>
          <w:p w:rsidR="00D35958" w:rsidRPr="00AB0E1B" w:rsidRDefault="00D35958" w:rsidP="005E49C6">
            <w:pPr>
              <w:spacing w:before="20" w:after="20"/>
              <w:jc w:val="right"/>
              <w:rPr>
                <w:sz w:val="22"/>
                <w:szCs w:val="22"/>
              </w:rPr>
            </w:pPr>
            <w:r w:rsidRPr="00AB0E1B">
              <w:rPr>
                <w:sz w:val="22"/>
                <w:szCs w:val="22"/>
              </w:rPr>
              <w:t>49</w:t>
            </w:r>
          </w:p>
        </w:tc>
        <w:tc>
          <w:tcPr>
            <w:tcW w:w="405" w:type="pct"/>
            <w:vAlign w:val="bottom"/>
          </w:tcPr>
          <w:p w:rsidR="00D35958" w:rsidRPr="00AB0E1B" w:rsidRDefault="00D35958" w:rsidP="005E49C6">
            <w:pPr>
              <w:spacing w:before="20" w:after="20"/>
              <w:jc w:val="right"/>
              <w:rPr>
                <w:sz w:val="22"/>
                <w:szCs w:val="22"/>
              </w:rPr>
            </w:pPr>
            <w:r w:rsidRPr="00AB0E1B">
              <w:rPr>
                <w:sz w:val="22"/>
                <w:szCs w:val="22"/>
              </w:rPr>
              <w:t>100,0</w:t>
            </w:r>
          </w:p>
        </w:tc>
        <w:tc>
          <w:tcPr>
            <w:tcW w:w="403" w:type="pct"/>
            <w:vAlign w:val="bottom"/>
          </w:tcPr>
          <w:p w:rsidR="00D35958" w:rsidRPr="00AB0E1B" w:rsidRDefault="00D35958" w:rsidP="005E49C6">
            <w:pPr>
              <w:spacing w:before="20" w:after="20"/>
              <w:jc w:val="right"/>
              <w:rPr>
                <w:sz w:val="22"/>
                <w:szCs w:val="22"/>
              </w:rPr>
            </w:pPr>
            <w:r w:rsidRPr="00AB0E1B">
              <w:rPr>
                <w:sz w:val="22"/>
                <w:szCs w:val="22"/>
              </w:rPr>
              <w:t xml:space="preserve">   77,4</w:t>
            </w:r>
          </w:p>
        </w:tc>
        <w:tc>
          <w:tcPr>
            <w:tcW w:w="396" w:type="pct"/>
            <w:vAlign w:val="bottom"/>
          </w:tcPr>
          <w:p w:rsidR="00D35958" w:rsidRPr="00AB0E1B" w:rsidRDefault="00D35958" w:rsidP="005E49C6">
            <w:pPr>
              <w:spacing w:before="20" w:after="20"/>
              <w:jc w:val="right"/>
              <w:rPr>
                <w:sz w:val="22"/>
                <w:szCs w:val="22"/>
              </w:rPr>
            </w:pPr>
            <w:r w:rsidRPr="00AB0E1B">
              <w:rPr>
                <w:sz w:val="22"/>
                <w:szCs w:val="22"/>
              </w:rPr>
              <w:t>125,0</w:t>
            </w:r>
          </w:p>
        </w:tc>
        <w:tc>
          <w:tcPr>
            <w:tcW w:w="384" w:type="pct"/>
            <w:vAlign w:val="bottom"/>
          </w:tcPr>
          <w:p w:rsidR="00D35958" w:rsidRPr="00AB0E1B" w:rsidRDefault="00D35958" w:rsidP="005E49C6">
            <w:pPr>
              <w:spacing w:before="20" w:after="20"/>
              <w:jc w:val="right"/>
              <w:rPr>
                <w:sz w:val="22"/>
                <w:szCs w:val="22"/>
              </w:rPr>
            </w:pPr>
            <w:r w:rsidRPr="00AB0E1B">
              <w:rPr>
                <w:sz w:val="22"/>
                <w:szCs w:val="22"/>
              </w:rPr>
              <w:t>119,5</w:t>
            </w:r>
          </w:p>
        </w:tc>
      </w:tr>
      <w:tr w:rsidR="00D35958" w:rsidRPr="00AB0E1B" w:rsidTr="00620B4E">
        <w:tc>
          <w:tcPr>
            <w:tcW w:w="1530" w:type="pct"/>
            <w:vAlign w:val="bottom"/>
          </w:tcPr>
          <w:p w:rsidR="00D35958" w:rsidRPr="00AB0E1B" w:rsidRDefault="00D35958" w:rsidP="00620B4E">
            <w:pPr>
              <w:spacing w:before="20" w:after="20"/>
              <w:ind w:left="226" w:hanging="113"/>
              <w:rPr>
                <w:sz w:val="23"/>
                <w:szCs w:val="23"/>
              </w:rPr>
            </w:pPr>
            <w:r w:rsidRPr="00AB0E1B">
              <w:rPr>
                <w:sz w:val="23"/>
                <w:szCs w:val="23"/>
              </w:rPr>
              <w:t>Жатакана ³ч³н жыгач эмерек,  даана</w:t>
            </w:r>
          </w:p>
        </w:tc>
        <w:tc>
          <w:tcPr>
            <w:tcW w:w="484" w:type="pct"/>
            <w:vAlign w:val="bottom"/>
          </w:tcPr>
          <w:p w:rsidR="00D35958" w:rsidRPr="00AB0E1B" w:rsidRDefault="00D35958" w:rsidP="005E49C6">
            <w:pPr>
              <w:spacing w:before="20" w:after="20"/>
              <w:jc w:val="right"/>
              <w:rPr>
                <w:sz w:val="22"/>
                <w:szCs w:val="22"/>
              </w:rPr>
            </w:pPr>
            <w:r w:rsidRPr="00AB0E1B">
              <w:rPr>
                <w:sz w:val="22"/>
                <w:szCs w:val="22"/>
              </w:rPr>
              <w:t>165</w:t>
            </w:r>
          </w:p>
        </w:tc>
        <w:tc>
          <w:tcPr>
            <w:tcW w:w="459" w:type="pct"/>
            <w:vAlign w:val="bottom"/>
          </w:tcPr>
          <w:p w:rsidR="00D35958" w:rsidRPr="00AB0E1B" w:rsidRDefault="00D35958" w:rsidP="005E49C6">
            <w:pPr>
              <w:spacing w:before="20" w:after="20"/>
              <w:jc w:val="right"/>
              <w:rPr>
                <w:sz w:val="22"/>
                <w:szCs w:val="22"/>
              </w:rPr>
            </w:pPr>
            <w:r w:rsidRPr="00AB0E1B">
              <w:rPr>
                <w:sz w:val="22"/>
                <w:szCs w:val="22"/>
              </w:rPr>
              <w:t>816</w:t>
            </w:r>
          </w:p>
        </w:tc>
        <w:tc>
          <w:tcPr>
            <w:tcW w:w="469" w:type="pct"/>
            <w:vAlign w:val="bottom"/>
          </w:tcPr>
          <w:p w:rsidR="00D35958" w:rsidRPr="00AB0E1B" w:rsidRDefault="00D35958" w:rsidP="005E49C6">
            <w:pPr>
              <w:spacing w:before="20" w:after="20"/>
              <w:jc w:val="right"/>
              <w:rPr>
                <w:sz w:val="22"/>
                <w:szCs w:val="22"/>
              </w:rPr>
            </w:pPr>
            <w:r w:rsidRPr="00AB0E1B">
              <w:rPr>
                <w:sz w:val="22"/>
                <w:szCs w:val="22"/>
              </w:rPr>
              <w:t>167</w:t>
            </w:r>
          </w:p>
        </w:tc>
        <w:tc>
          <w:tcPr>
            <w:tcW w:w="470" w:type="pct"/>
            <w:vAlign w:val="bottom"/>
          </w:tcPr>
          <w:p w:rsidR="00D35958" w:rsidRPr="00AB0E1B" w:rsidRDefault="00D35958" w:rsidP="005E49C6">
            <w:pPr>
              <w:spacing w:before="20" w:after="20"/>
              <w:jc w:val="right"/>
              <w:rPr>
                <w:sz w:val="22"/>
                <w:szCs w:val="22"/>
              </w:rPr>
            </w:pPr>
            <w:r w:rsidRPr="00AB0E1B">
              <w:rPr>
                <w:sz w:val="22"/>
                <w:szCs w:val="22"/>
              </w:rPr>
              <w:t>825</w:t>
            </w:r>
          </w:p>
        </w:tc>
        <w:tc>
          <w:tcPr>
            <w:tcW w:w="405" w:type="pct"/>
            <w:vAlign w:val="bottom"/>
          </w:tcPr>
          <w:p w:rsidR="00D35958" w:rsidRPr="00AB0E1B" w:rsidRDefault="00D35958" w:rsidP="005E49C6">
            <w:pPr>
              <w:spacing w:before="20" w:after="20"/>
              <w:jc w:val="right"/>
              <w:rPr>
                <w:sz w:val="22"/>
                <w:szCs w:val="22"/>
              </w:rPr>
            </w:pPr>
            <w:r w:rsidRPr="00AB0E1B">
              <w:rPr>
                <w:sz w:val="22"/>
                <w:szCs w:val="22"/>
              </w:rPr>
              <w:t>100,6</w:t>
            </w:r>
          </w:p>
        </w:tc>
        <w:tc>
          <w:tcPr>
            <w:tcW w:w="403" w:type="pct"/>
            <w:vAlign w:val="bottom"/>
          </w:tcPr>
          <w:p w:rsidR="00D35958" w:rsidRPr="00AB0E1B" w:rsidRDefault="00D35958" w:rsidP="005E49C6">
            <w:pPr>
              <w:spacing w:before="20" w:after="20"/>
              <w:jc w:val="right"/>
              <w:rPr>
                <w:sz w:val="22"/>
                <w:szCs w:val="22"/>
              </w:rPr>
            </w:pPr>
            <w:r w:rsidRPr="00AB0E1B">
              <w:rPr>
                <w:sz w:val="22"/>
                <w:szCs w:val="22"/>
              </w:rPr>
              <w:t>99,9</w:t>
            </w:r>
          </w:p>
        </w:tc>
        <w:tc>
          <w:tcPr>
            <w:tcW w:w="396" w:type="pct"/>
            <w:vAlign w:val="bottom"/>
          </w:tcPr>
          <w:p w:rsidR="00D35958" w:rsidRPr="00AB0E1B" w:rsidRDefault="00D35958" w:rsidP="005E49C6">
            <w:pPr>
              <w:spacing w:before="20" w:after="20"/>
              <w:jc w:val="right"/>
              <w:rPr>
                <w:sz w:val="22"/>
                <w:szCs w:val="22"/>
              </w:rPr>
            </w:pPr>
            <w:r w:rsidRPr="00AB0E1B">
              <w:rPr>
                <w:sz w:val="22"/>
                <w:szCs w:val="22"/>
              </w:rPr>
              <w:t>101,2</w:t>
            </w:r>
          </w:p>
        </w:tc>
        <w:tc>
          <w:tcPr>
            <w:tcW w:w="384" w:type="pct"/>
            <w:vAlign w:val="bottom"/>
          </w:tcPr>
          <w:p w:rsidR="00D35958" w:rsidRPr="00AB0E1B" w:rsidRDefault="00D35958" w:rsidP="005E49C6">
            <w:pPr>
              <w:spacing w:before="20" w:after="20"/>
              <w:jc w:val="right"/>
              <w:rPr>
                <w:sz w:val="22"/>
                <w:szCs w:val="22"/>
              </w:rPr>
            </w:pPr>
            <w:r w:rsidRPr="00AB0E1B">
              <w:rPr>
                <w:sz w:val="22"/>
                <w:szCs w:val="22"/>
              </w:rPr>
              <w:t>101,1</w:t>
            </w:r>
          </w:p>
        </w:tc>
      </w:tr>
      <w:tr w:rsidR="00D35958" w:rsidRPr="00AB0E1B" w:rsidTr="00620B4E">
        <w:tc>
          <w:tcPr>
            <w:tcW w:w="1530" w:type="pct"/>
            <w:tcBorders>
              <w:bottom w:val="single" w:sz="12" w:space="0" w:color="auto"/>
            </w:tcBorders>
            <w:vAlign w:val="bottom"/>
          </w:tcPr>
          <w:p w:rsidR="00D35958" w:rsidRPr="00AB0E1B" w:rsidRDefault="00D35958" w:rsidP="00620B4E">
            <w:pPr>
              <w:spacing w:before="20" w:after="20"/>
              <w:ind w:left="226" w:hanging="113"/>
              <w:rPr>
                <w:sz w:val="23"/>
                <w:szCs w:val="23"/>
              </w:rPr>
            </w:pPr>
            <w:r w:rsidRPr="00AB0E1B">
              <w:rPr>
                <w:sz w:val="23"/>
                <w:szCs w:val="23"/>
              </w:rPr>
              <w:t>Ашкана жана мейманкана ³ч³н жыгач эмерек,  даана</w:t>
            </w:r>
          </w:p>
        </w:tc>
        <w:tc>
          <w:tcPr>
            <w:tcW w:w="484"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116</w:t>
            </w:r>
          </w:p>
        </w:tc>
        <w:tc>
          <w:tcPr>
            <w:tcW w:w="459"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576</w:t>
            </w:r>
          </w:p>
        </w:tc>
        <w:tc>
          <w:tcPr>
            <w:tcW w:w="469" w:type="pct"/>
            <w:tcBorders>
              <w:bottom w:val="single" w:sz="12" w:space="0" w:color="auto"/>
            </w:tcBorders>
            <w:vAlign w:val="bottom"/>
          </w:tcPr>
          <w:p w:rsidR="00D35958" w:rsidRPr="00AB0E1B" w:rsidRDefault="00D35958" w:rsidP="005E49C6">
            <w:pPr>
              <w:spacing w:before="20" w:after="20"/>
              <w:jc w:val="right"/>
              <w:rPr>
                <w:sz w:val="22"/>
                <w:szCs w:val="22"/>
              </w:rPr>
            </w:pPr>
            <w:r>
              <w:rPr>
                <w:sz w:val="22"/>
                <w:szCs w:val="22"/>
              </w:rPr>
              <w:t>120</w:t>
            </w:r>
          </w:p>
        </w:tc>
        <w:tc>
          <w:tcPr>
            <w:tcW w:w="470" w:type="pct"/>
            <w:tcBorders>
              <w:bottom w:val="single" w:sz="12" w:space="0" w:color="auto"/>
            </w:tcBorders>
            <w:vAlign w:val="bottom"/>
          </w:tcPr>
          <w:p w:rsidR="00D35958" w:rsidRPr="00AB0E1B" w:rsidRDefault="00D35958" w:rsidP="005E49C6">
            <w:pPr>
              <w:spacing w:before="20" w:after="20"/>
              <w:jc w:val="right"/>
              <w:rPr>
                <w:sz w:val="22"/>
                <w:szCs w:val="22"/>
              </w:rPr>
            </w:pPr>
            <w:r>
              <w:rPr>
                <w:sz w:val="22"/>
                <w:szCs w:val="22"/>
              </w:rPr>
              <w:t>577</w:t>
            </w:r>
          </w:p>
        </w:tc>
        <w:tc>
          <w:tcPr>
            <w:tcW w:w="405"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103,6</w:t>
            </w:r>
          </w:p>
        </w:tc>
        <w:tc>
          <w:tcPr>
            <w:tcW w:w="403"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98,3</w:t>
            </w:r>
          </w:p>
        </w:tc>
        <w:tc>
          <w:tcPr>
            <w:tcW w:w="396"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10</w:t>
            </w:r>
            <w:r>
              <w:rPr>
                <w:sz w:val="22"/>
                <w:szCs w:val="22"/>
              </w:rPr>
              <w:t>3,4</w:t>
            </w:r>
          </w:p>
        </w:tc>
        <w:tc>
          <w:tcPr>
            <w:tcW w:w="384" w:type="pct"/>
            <w:tcBorders>
              <w:bottom w:val="single" w:sz="12" w:space="0" w:color="auto"/>
            </w:tcBorders>
            <w:vAlign w:val="bottom"/>
          </w:tcPr>
          <w:p w:rsidR="00D35958" w:rsidRPr="00AB0E1B" w:rsidRDefault="00D35958" w:rsidP="005E49C6">
            <w:pPr>
              <w:spacing w:before="20" w:after="20"/>
              <w:jc w:val="right"/>
              <w:rPr>
                <w:sz w:val="22"/>
                <w:szCs w:val="22"/>
              </w:rPr>
            </w:pPr>
            <w:r w:rsidRPr="00AB0E1B">
              <w:rPr>
                <w:sz w:val="22"/>
                <w:szCs w:val="22"/>
              </w:rPr>
              <w:t>100,</w:t>
            </w:r>
            <w:r>
              <w:rPr>
                <w:sz w:val="22"/>
                <w:szCs w:val="22"/>
              </w:rPr>
              <w:t>2</w:t>
            </w:r>
          </w:p>
        </w:tc>
      </w:tr>
    </w:tbl>
    <w:p w:rsidR="00D35958" w:rsidRPr="00AB0E1B" w:rsidRDefault="00D35958" w:rsidP="00D35958">
      <w:pPr>
        <w:spacing w:before="240"/>
        <w:ind w:firstLine="708"/>
        <w:jc w:val="both"/>
        <w:rPr>
          <w:iCs/>
          <w:sz w:val="12"/>
          <w:szCs w:val="12"/>
          <w:lang w:val="ky-KG"/>
        </w:rPr>
      </w:pPr>
      <w:r w:rsidRPr="00AB0E1B">
        <w:rPr>
          <w:b/>
          <w:i/>
          <w:iCs/>
          <w:sz w:val="28"/>
          <w:szCs w:val="28"/>
          <w:lang w:val="ky-KG"/>
        </w:rPr>
        <w:t xml:space="preserve">Электр энергия, буу жана кондицияланган аба менен камсыздоо ишканаларында </w:t>
      </w:r>
      <w:r w:rsidRPr="00AB0E1B">
        <w:rPr>
          <w:sz w:val="28"/>
          <w:szCs w:val="28"/>
          <w:lang w:val="ky-KG"/>
        </w:rPr>
        <w:t xml:space="preserve"> 549 124,1 ми¾ сомго јнјр жай продукциясы јндірілг¼н, ФКИ 106,6 пайызды т³зд³. ².ж  январь-июнунда электр энергиясын бјліштіріі боюнча кызматтын к¼л¼м³ 2018-ж. </w:t>
      </w:r>
      <w:r w:rsidR="008D75E3">
        <w:rPr>
          <w:sz w:val="28"/>
          <w:szCs w:val="28"/>
          <w:lang w:val="ky-KG"/>
        </w:rPr>
        <w:t xml:space="preserve">               </w:t>
      </w:r>
      <w:r w:rsidRPr="00AB0E1B">
        <w:rPr>
          <w:sz w:val="28"/>
          <w:szCs w:val="28"/>
          <w:lang w:val="ky-KG"/>
        </w:rPr>
        <w:t>январь- июнуна салыштырмалуу 7,5 пайызга жогорулады.</w:t>
      </w:r>
    </w:p>
    <w:p w:rsidR="00D35958" w:rsidRPr="00AB0E1B" w:rsidRDefault="0046122D" w:rsidP="005E49C6">
      <w:pPr>
        <w:spacing w:before="240" w:after="120"/>
        <w:ind w:left="1701" w:hanging="1417"/>
        <w:rPr>
          <w:b/>
          <w:sz w:val="26"/>
          <w:szCs w:val="26"/>
          <w:lang w:val="ky-KG"/>
        </w:rPr>
      </w:pPr>
      <w:r>
        <w:rPr>
          <w:b/>
          <w:sz w:val="26"/>
          <w:szCs w:val="26"/>
          <w:lang w:val="ky-KG"/>
        </w:rPr>
        <w:t>8</w:t>
      </w:r>
      <w:r w:rsidR="00D35958" w:rsidRPr="00AB0E1B">
        <w:rPr>
          <w:b/>
          <w:sz w:val="26"/>
          <w:szCs w:val="26"/>
          <w:lang w:val="ky-KG"/>
        </w:rPr>
        <w:t xml:space="preserve">-таблица. Электр энергия, буу жана кондицияланган аба </w:t>
      </w:r>
      <w:r w:rsidR="00D35958" w:rsidRPr="00AB0E1B">
        <w:rPr>
          <w:b/>
          <w:bCs/>
          <w:sz w:val="26"/>
          <w:szCs w:val="26"/>
          <w:lang w:val="ky-KG"/>
        </w:rPr>
        <w:t>менен камсыздоо (жабдуу)</w:t>
      </w:r>
    </w:p>
    <w:tbl>
      <w:tblPr>
        <w:tblW w:w="5625" w:type="pct"/>
        <w:tblInd w:w="-536" w:type="dxa"/>
        <w:tblLayout w:type="fixed"/>
        <w:tblCellMar>
          <w:left w:w="31" w:type="dxa"/>
          <w:right w:w="31" w:type="dxa"/>
        </w:tblCellMar>
        <w:tblLook w:val="0000" w:firstRow="0" w:lastRow="0" w:firstColumn="0" w:lastColumn="0" w:noHBand="0" w:noVBand="0"/>
      </w:tblPr>
      <w:tblGrid>
        <w:gridCol w:w="3559"/>
        <w:gridCol w:w="976"/>
        <w:gridCol w:w="993"/>
        <w:gridCol w:w="11"/>
        <w:gridCol w:w="984"/>
        <w:gridCol w:w="993"/>
        <w:gridCol w:w="853"/>
        <w:gridCol w:w="849"/>
        <w:gridCol w:w="853"/>
        <w:gridCol w:w="843"/>
      </w:tblGrid>
      <w:tr w:rsidR="00D35958" w:rsidRPr="00AB0E1B" w:rsidTr="00620B4E">
        <w:trPr>
          <w:cantSplit/>
          <w:tblHeader/>
        </w:trPr>
        <w:tc>
          <w:tcPr>
            <w:tcW w:w="1630" w:type="pct"/>
            <w:vMerge w:val="restart"/>
            <w:tcBorders>
              <w:top w:val="single" w:sz="12" w:space="0" w:color="auto"/>
            </w:tcBorders>
          </w:tcPr>
          <w:p w:rsidR="00D35958" w:rsidRPr="00AB0E1B" w:rsidRDefault="00D35958" w:rsidP="00620B4E">
            <w:pPr>
              <w:ind w:left="113" w:hanging="113"/>
              <w:rPr>
                <w:b/>
                <w:bCs/>
                <w:sz w:val="23"/>
                <w:szCs w:val="23"/>
                <w:lang w:val="ky-KG"/>
              </w:rPr>
            </w:pPr>
          </w:p>
        </w:tc>
        <w:tc>
          <w:tcPr>
            <w:tcW w:w="1813" w:type="pct"/>
            <w:gridSpan w:val="5"/>
            <w:tcBorders>
              <w:top w:val="single" w:sz="12" w:space="0" w:color="auto"/>
              <w:bottom w:val="single" w:sz="4" w:space="0" w:color="auto"/>
            </w:tcBorders>
            <w:vAlign w:val="center"/>
          </w:tcPr>
          <w:p w:rsidR="00D35958" w:rsidRPr="00AB0E1B" w:rsidRDefault="00D35958" w:rsidP="00620B4E">
            <w:pPr>
              <w:ind w:right="284"/>
              <w:jc w:val="center"/>
              <w:rPr>
                <w:b/>
                <w:sz w:val="23"/>
                <w:szCs w:val="23"/>
                <w:lang w:val="ky-KG"/>
              </w:rPr>
            </w:pPr>
            <w:r w:rsidRPr="00AB0E1B">
              <w:rPr>
                <w:b/>
                <w:sz w:val="23"/>
                <w:szCs w:val="23"/>
                <w:lang w:val="ky-KG"/>
              </w:rPr>
              <w:t>£нд³р³лд³ - бардыгы</w:t>
            </w:r>
          </w:p>
        </w:tc>
        <w:tc>
          <w:tcPr>
            <w:tcW w:w="1557" w:type="pct"/>
            <w:gridSpan w:val="4"/>
            <w:tcBorders>
              <w:top w:val="single" w:sz="12" w:space="0" w:color="auto"/>
              <w:bottom w:val="single" w:sz="4" w:space="0" w:color="auto"/>
            </w:tcBorders>
            <w:vAlign w:val="center"/>
          </w:tcPr>
          <w:p w:rsidR="00D35958" w:rsidRPr="00AB0E1B" w:rsidRDefault="00D35958" w:rsidP="00620B4E">
            <w:pPr>
              <w:jc w:val="center"/>
              <w:rPr>
                <w:b/>
                <w:sz w:val="23"/>
                <w:szCs w:val="23"/>
                <w:lang w:val="ky-KG"/>
              </w:rPr>
            </w:pPr>
            <w:r w:rsidRPr="00AB0E1B">
              <w:rPr>
                <w:b/>
                <w:sz w:val="23"/>
                <w:szCs w:val="23"/>
                <w:lang w:val="ky-KG"/>
              </w:rPr>
              <w:t>Мурунку жылдын тийишт³³ мезгилине карата пайыз менен</w:t>
            </w:r>
          </w:p>
        </w:tc>
      </w:tr>
      <w:tr w:rsidR="00D35958" w:rsidRPr="00AB0E1B" w:rsidTr="00620B4E">
        <w:trPr>
          <w:cantSplit/>
          <w:trHeight w:val="481"/>
          <w:tblHeader/>
        </w:trPr>
        <w:tc>
          <w:tcPr>
            <w:tcW w:w="1630" w:type="pct"/>
            <w:vMerge/>
          </w:tcPr>
          <w:p w:rsidR="00D35958" w:rsidRPr="00AB0E1B" w:rsidRDefault="00D35958" w:rsidP="00620B4E">
            <w:pPr>
              <w:ind w:left="113" w:hanging="113"/>
              <w:rPr>
                <w:b/>
                <w:bCs/>
                <w:sz w:val="23"/>
                <w:szCs w:val="23"/>
                <w:lang w:val="ky-KG"/>
              </w:rPr>
            </w:pPr>
          </w:p>
        </w:tc>
        <w:tc>
          <w:tcPr>
            <w:tcW w:w="907" w:type="pct"/>
            <w:gridSpan w:val="3"/>
            <w:tcBorders>
              <w:bottom w:val="single" w:sz="4" w:space="0" w:color="auto"/>
            </w:tcBorders>
            <w:vAlign w:val="center"/>
          </w:tcPr>
          <w:p w:rsidR="00D35958" w:rsidRPr="00AB0E1B" w:rsidRDefault="00D35958" w:rsidP="00620B4E">
            <w:pPr>
              <w:jc w:val="right"/>
              <w:rPr>
                <w:b/>
                <w:sz w:val="23"/>
                <w:szCs w:val="23"/>
                <w:lang w:val="en-US"/>
              </w:rPr>
            </w:pPr>
            <w:r w:rsidRPr="00AB0E1B">
              <w:rPr>
                <w:b/>
                <w:sz w:val="23"/>
                <w:szCs w:val="23"/>
                <w:lang w:val="ky-KG"/>
              </w:rPr>
              <w:t>201</w:t>
            </w:r>
            <w:r w:rsidRPr="00AB0E1B">
              <w:rPr>
                <w:b/>
                <w:sz w:val="23"/>
                <w:szCs w:val="23"/>
                <w:lang w:val="en-US"/>
              </w:rPr>
              <w:t>8</w:t>
            </w:r>
          </w:p>
        </w:tc>
        <w:tc>
          <w:tcPr>
            <w:tcW w:w="906" w:type="pct"/>
            <w:gridSpan w:val="2"/>
            <w:tcBorders>
              <w:top w:val="single" w:sz="4" w:space="0" w:color="auto"/>
            </w:tcBorders>
            <w:shd w:val="clear" w:color="auto" w:fill="auto"/>
            <w:vAlign w:val="center"/>
          </w:tcPr>
          <w:p w:rsidR="00D35958" w:rsidRPr="00AB0E1B" w:rsidRDefault="00D35958" w:rsidP="00620B4E">
            <w:pPr>
              <w:jc w:val="right"/>
              <w:rPr>
                <w:b/>
                <w:sz w:val="23"/>
                <w:szCs w:val="23"/>
                <w:lang w:val="en-US"/>
              </w:rPr>
            </w:pPr>
            <w:r w:rsidRPr="00AB0E1B">
              <w:rPr>
                <w:b/>
                <w:sz w:val="23"/>
                <w:szCs w:val="23"/>
                <w:lang w:val="ky-KG"/>
              </w:rPr>
              <w:t>201</w:t>
            </w:r>
            <w:r w:rsidRPr="00AB0E1B">
              <w:rPr>
                <w:b/>
                <w:sz w:val="23"/>
                <w:szCs w:val="23"/>
                <w:lang w:val="en-US"/>
              </w:rPr>
              <w:t>9</w:t>
            </w:r>
          </w:p>
        </w:tc>
        <w:tc>
          <w:tcPr>
            <w:tcW w:w="780" w:type="pct"/>
            <w:gridSpan w:val="2"/>
            <w:tcBorders>
              <w:top w:val="single" w:sz="4" w:space="0" w:color="auto"/>
            </w:tcBorders>
            <w:shd w:val="clear" w:color="auto" w:fill="auto"/>
            <w:vAlign w:val="center"/>
          </w:tcPr>
          <w:p w:rsidR="00D35958" w:rsidRPr="00AB0E1B" w:rsidRDefault="00D35958" w:rsidP="00620B4E">
            <w:pPr>
              <w:jc w:val="right"/>
              <w:rPr>
                <w:b/>
                <w:sz w:val="23"/>
                <w:szCs w:val="23"/>
                <w:lang w:val="en-US"/>
              </w:rPr>
            </w:pPr>
            <w:r w:rsidRPr="00AB0E1B">
              <w:rPr>
                <w:b/>
                <w:sz w:val="23"/>
                <w:szCs w:val="23"/>
                <w:lang w:val="ky-KG"/>
              </w:rPr>
              <w:t>201</w:t>
            </w:r>
            <w:r w:rsidRPr="00AB0E1B">
              <w:rPr>
                <w:b/>
                <w:sz w:val="23"/>
                <w:szCs w:val="23"/>
                <w:lang w:val="en-US"/>
              </w:rPr>
              <w:t>8</w:t>
            </w:r>
          </w:p>
        </w:tc>
        <w:tc>
          <w:tcPr>
            <w:tcW w:w="777" w:type="pct"/>
            <w:gridSpan w:val="2"/>
            <w:tcBorders>
              <w:top w:val="single" w:sz="4" w:space="0" w:color="auto"/>
            </w:tcBorders>
            <w:shd w:val="clear" w:color="auto" w:fill="auto"/>
            <w:vAlign w:val="center"/>
          </w:tcPr>
          <w:p w:rsidR="00D35958" w:rsidRPr="00AB0E1B" w:rsidRDefault="00D35958" w:rsidP="00620B4E">
            <w:pPr>
              <w:jc w:val="right"/>
              <w:rPr>
                <w:b/>
                <w:sz w:val="23"/>
                <w:szCs w:val="23"/>
                <w:lang w:val="en-US"/>
              </w:rPr>
            </w:pPr>
            <w:r w:rsidRPr="00AB0E1B">
              <w:rPr>
                <w:b/>
                <w:sz w:val="23"/>
                <w:szCs w:val="23"/>
                <w:lang w:val="ky-KG"/>
              </w:rPr>
              <w:t>201</w:t>
            </w:r>
            <w:r w:rsidRPr="00AB0E1B">
              <w:rPr>
                <w:b/>
                <w:sz w:val="23"/>
                <w:szCs w:val="23"/>
                <w:lang w:val="en-US"/>
              </w:rPr>
              <w:t>9</w:t>
            </w:r>
          </w:p>
        </w:tc>
      </w:tr>
      <w:tr w:rsidR="00D35958" w:rsidRPr="00AB0E1B" w:rsidTr="00620B4E">
        <w:trPr>
          <w:cantSplit/>
          <w:trHeight w:val="481"/>
          <w:tblHeader/>
        </w:trPr>
        <w:tc>
          <w:tcPr>
            <w:tcW w:w="1630" w:type="pct"/>
            <w:vMerge/>
          </w:tcPr>
          <w:p w:rsidR="00D35958" w:rsidRPr="00AB0E1B" w:rsidRDefault="00D35958" w:rsidP="00620B4E">
            <w:pPr>
              <w:ind w:left="113" w:hanging="113"/>
              <w:rPr>
                <w:b/>
                <w:bCs/>
                <w:sz w:val="23"/>
                <w:szCs w:val="23"/>
                <w:lang w:val="ky-KG"/>
              </w:rPr>
            </w:pPr>
          </w:p>
        </w:tc>
        <w:tc>
          <w:tcPr>
            <w:tcW w:w="447" w:type="pct"/>
            <w:tcBorders>
              <w:top w:val="single" w:sz="4" w:space="0" w:color="auto"/>
            </w:tcBorders>
          </w:tcPr>
          <w:p w:rsidR="00D35958" w:rsidRPr="00AB0E1B" w:rsidRDefault="00D35958" w:rsidP="00620B4E">
            <w:pPr>
              <w:jc w:val="center"/>
              <w:rPr>
                <w:b/>
                <w:sz w:val="21"/>
                <w:szCs w:val="21"/>
              </w:rPr>
            </w:pPr>
            <w:r w:rsidRPr="00AB0E1B">
              <w:rPr>
                <w:b/>
                <w:sz w:val="21"/>
                <w:szCs w:val="21"/>
              </w:rPr>
              <w:t>июнь</w:t>
            </w:r>
          </w:p>
        </w:tc>
        <w:tc>
          <w:tcPr>
            <w:tcW w:w="460" w:type="pct"/>
            <w:gridSpan w:val="2"/>
            <w:tcBorders>
              <w:top w:val="single" w:sz="4" w:space="0" w:color="auto"/>
            </w:tcBorders>
          </w:tcPr>
          <w:p w:rsidR="00D35958" w:rsidRPr="00AB0E1B" w:rsidRDefault="00D35958" w:rsidP="00620B4E">
            <w:pPr>
              <w:jc w:val="center"/>
              <w:rPr>
                <w:b/>
                <w:sz w:val="21"/>
                <w:szCs w:val="21"/>
              </w:rPr>
            </w:pPr>
            <w:r w:rsidRPr="00AB0E1B">
              <w:rPr>
                <w:b/>
                <w:sz w:val="21"/>
                <w:szCs w:val="21"/>
              </w:rPr>
              <w:t>январь-</w:t>
            </w:r>
          </w:p>
          <w:p w:rsidR="00D35958" w:rsidRPr="00AB0E1B" w:rsidRDefault="00D35958" w:rsidP="00620B4E">
            <w:pPr>
              <w:jc w:val="center"/>
              <w:rPr>
                <w:b/>
                <w:sz w:val="21"/>
                <w:szCs w:val="21"/>
              </w:rPr>
            </w:pPr>
            <w:r w:rsidRPr="00AB0E1B">
              <w:rPr>
                <w:b/>
                <w:sz w:val="21"/>
                <w:szCs w:val="21"/>
              </w:rPr>
              <w:t>июнь</w:t>
            </w:r>
          </w:p>
        </w:tc>
        <w:tc>
          <w:tcPr>
            <w:tcW w:w="451" w:type="pct"/>
            <w:tcBorders>
              <w:top w:val="single" w:sz="4" w:space="0" w:color="auto"/>
            </w:tcBorders>
            <w:shd w:val="clear" w:color="auto" w:fill="auto"/>
          </w:tcPr>
          <w:p w:rsidR="00D35958" w:rsidRPr="00AB0E1B" w:rsidRDefault="00D35958" w:rsidP="00620B4E">
            <w:pPr>
              <w:tabs>
                <w:tab w:val="center" w:pos="461"/>
              </w:tabs>
              <w:jc w:val="center"/>
              <w:rPr>
                <w:b/>
                <w:sz w:val="21"/>
                <w:szCs w:val="21"/>
              </w:rPr>
            </w:pPr>
            <w:r w:rsidRPr="00AB0E1B">
              <w:rPr>
                <w:b/>
                <w:sz w:val="21"/>
                <w:szCs w:val="21"/>
              </w:rPr>
              <w:t>июнь</w:t>
            </w:r>
          </w:p>
        </w:tc>
        <w:tc>
          <w:tcPr>
            <w:tcW w:w="455" w:type="pct"/>
            <w:tcBorders>
              <w:top w:val="single" w:sz="4" w:space="0" w:color="auto"/>
            </w:tcBorders>
            <w:shd w:val="clear" w:color="auto" w:fill="auto"/>
          </w:tcPr>
          <w:p w:rsidR="00D35958" w:rsidRPr="00AB0E1B" w:rsidRDefault="00D35958" w:rsidP="00620B4E">
            <w:pPr>
              <w:jc w:val="center"/>
              <w:rPr>
                <w:b/>
                <w:sz w:val="21"/>
                <w:szCs w:val="21"/>
              </w:rPr>
            </w:pPr>
            <w:r w:rsidRPr="00AB0E1B">
              <w:rPr>
                <w:b/>
                <w:sz w:val="21"/>
                <w:szCs w:val="21"/>
              </w:rPr>
              <w:t>январь</w:t>
            </w:r>
          </w:p>
          <w:p w:rsidR="00D35958" w:rsidRPr="00AB0E1B" w:rsidRDefault="00D35958" w:rsidP="00620B4E">
            <w:pPr>
              <w:jc w:val="center"/>
              <w:rPr>
                <w:b/>
                <w:sz w:val="21"/>
                <w:szCs w:val="21"/>
              </w:rPr>
            </w:pPr>
            <w:r w:rsidRPr="00AB0E1B">
              <w:rPr>
                <w:b/>
                <w:sz w:val="21"/>
                <w:szCs w:val="21"/>
              </w:rPr>
              <w:t>июнь</w:t>
            </w:r>
          </w:p>
        </w:tc>
        <w:tc>
          <w:tcPr>
            <w:tcW w:w="391" w:type="pct"/>
            <w:tcBorders>
              <w:top w:val="single" w:sz="4" w:space="0" w:color="auto"/>
            </w:tcBorders>
            <w:shd w:val="clear" w:color="auto" w:fill="auto"/>
          </w:tcPr>
          <w:p w:rsidR="00D35958" w:rsidRPr="00AB0E1B" w:rsidRDefault="00D35958" w:rsidP="00620B4E">
            <w:pPr>
              <w:jc w:val="center"/>
              <w:rPr>
                <w:b/>
                <w:sz w:val="21"/>
                <w:szCs w:val="21"/>
              </w:rPr>
            </w:pPr>
            <w:r w:rsidRPr="00AB0E1B">
              <w:rPr>
                <w:b/>
                <w:sz w:val="21"/>
                <w:szCs w:val="21"/>
              </w:rPr>
              <w:t>айга</w:t>
            </w:r>
          </w:p>
          <w:p w:rsidR="00D35958" w:rsidRPr="00AB0E1B" w:rsidRDefault="00D35958" w:rsidP="00620B4E">
            <w:pPr>
              <w:jc w:val="center"/>
              <w:rPr>
                <w:b/>
                <w:sz w:val="21"/>
                <w:szCs w:val="21"/>
              </w:rPr>
            </w:pPr>
            <w:r w:rsidRPr="00AB0E1B">
              <w:rPr>
                <w:b/>
                <w:sz w:val="21"/>
                <w:szCs w:val="21"/>
              </w:rPr>
              <w:t>карата</w:t>
            </w:r>
          </w:p>
        </w:tc>
        <w:tc>
          <w:tcPr>
            <w:tcW w:w="389" w:type="pct"/>
            <w:tcBorders>
              <w:top w:val="single" w:sz="4" w:space="0" w:color="auto"/>
            </w:tcBorders>
            <w:shd w:val="clear" w:color="auto" w:fill="auto"/>
          </w:tcPr>
          <w:p w:rsidR="00D35958" w:rsidRPr="00AB0E1B" w:rsidRDefault="00D35958" w:rsidP="00620B4E">
            <w:pPr>
              <w:jc w:val="right"/>
              <w:rPr>
                <w:b/>
                <w:sz w:val="21"/>
                <w:szCs w:val="21"/>
              </w:rPr>
            </w:pPr>
            <w:proofErr w:type="gramStart"/>
            <w:r w:rsidRPr="00AB0E1B">
              <w:rPr>
                <w:b/>
                <w:sz w:val="21"/>
                <w:szCs w:val="21"/>
              </w:rPr>
              <w:t>мезги-лине</w:t>
            </w:r>
            <w:proofErr w:type="gramEnd"/>
          </w:p>
          <w:p w:rsidR="00D35958" w:rsidRPr="00AB0E1B" w:rsidRDefault="00D35958" w:rsidP="00620B4E">
            <w:pPr>
              <w:jc w:val="right"/>
              <w:rPr>
                <w:b/>
                <w:sz w:val="21"/>
                <w:szCs w:val="21"/>
              </w:rPr>
            </w:pPr>
            <w:r w:rsidRPr="00AB0E1B">
              <w:rPr>
                <w:b/>
                <w:sz w:val="21"/>
                <w:szCs w:val="21"/>
              </w:rPr>
              <w:t>карата</w:t>
            </w:r>
          </w:p>
        </w:tc>
        <w:tc>
          <w:tcPr>
            <w:tcW w:w="391" w:type="pct"/>
            <w:tcBorders>
              <w:top w:val="single" w:sz="4" w:space="0" w:color="auto"/>
            </w:tcBorders>
            <w:shd w:val="clear" w:color="auto" w:fill="auto"/>
          </w:tcPr>
          <w:p w:rsidR="00D35958" w:rsidRPr="00AB0E1B" w:rsidRDefault="00D35958" w:rsidP="00620B4E">
            <w:pPr>
              <w:jc w:val="right"/>
              <w:rPr>
                <w:b/>
                <w:sz w:val="21"/>
                <w:szCs w:val="21"/>
              </w:rPr>
            </w:pPr>
            <w:r w:rsidRPr="00AB0E1B">
              <w:rPr>
                <w:b/>
                <w:sz w:val="21"/>
                <w:szCs w:val="21"/>
              </w:rPr>
              <w:t>айга карата</w:t>
            </w:r>
          </w:p>
        </w:tc>
        <w:tc>
          <w:tcPr>
            <w:tcW w:w="386" w:type="pct"/>
            <w:tcBorders>
              <w:top w:val="single" w:sz="4" w:space="0" w:color="auto"/>
            </w:tcBorders>
            <w:shd w:val="clear" w:color="auto" w:fill="auto"/>
          </w:tcPr>
          <w:p w:rsidR="00D35958" w:rsidRPr="00AB0E1B" w:rsidRDefault="00D35958" w:rsidP="00620B4E">
            <w:pPr>
              <w:jc w:val="right"/>
              <w:rPr>
                <w:b/>
                <w:sz w:val="21"/>
                <w:szCs w:val="21"/>
              </w:rPr>
            </w:pPr>
            <w:proofErr w:type="gramStart"/>
            <w:r w:rsidRPr="00AB0E1B">
              <w:rPr>
                <w:b/>
                <w:sz w:val="21"/>
                <w:szCs w:val="21"/>
              </w:rPr>
              <w:t>мезги-лине</w:t>
            </w:r>
            <w:proofErr w:type="gramEnd"/>
          </w:p>
          <w:p w:rsidR="00D35958" w:rsidRPr="00AB0E1B" w:rsidRDefault="00D35958" w:rsidP="00620B4E">
            <w:pPr>
              <w:jc w:val="right"/>
              <w:rPr>
                <w:b/>
                <w:sz w:val="21"/>
                <w:szCs w:val="21"/>
              </w:rPr>
            </w:pPr>
            <w:r w:rsidRPr="00AB0E1B">
              <w:rPr>
                <w:b/>
                <w:sz w:val="21"/>
                <w:szCs w:val="21"/>
              </w:rPr>
              <w:t>карата</w:t>
            </w:r>
          </w:p>
        </w:tc>
      </w:tr>
      <w:tr w:rsidR="00D35958" w:rsidRPr="00AB0E1B" w:rsidTr="00620B4E">
        <w:tc>
          <w:tcPr>
            <w:tcW w:w="1630" w:type="pct"/>
            <w:tcBorders>
              <w:top w:val="single" w:sz="12" w:space="0" w:color="auto"/>
            </w:tcBorders>
            <w:vAlign w:val="bottom"/>
          </w:tcPr>
          <w:p w:rsidR="00D35958" w:rsidRPr="00AB0E1B" w:rsidRDefault="00D35958" w:rsidP="00620B4E">
            <w:pPr>
              <w:spacing w:before="20" w:after="20"/>
              <w:rPr>
                <w:sz w:val="23"/>
                <w:szCs w:val="23"/>
                <w:lang w:val="ky-KG"/>
              </w:rPr>
            </w:pPr>
            <w:r w:rsidRPr="00AB0E1B">
              <w:rPr>
                <w:sz w:val="23"/>
                <w:szCs w:val="23"/>
                <w:lang w:val="ky-KG"/>
              </w:rPr>
              <w:t>Буу жана ысык суу (жылуулук</w:t>
            </w:r>
          </w:p>
          <w:p w:rsidR="00D35958" w:rsidRPr="00AB0E1B" w:rsidRDefault="00D35958" w:rsidP="00620B4E">
            <w:pPr>
              <w:spacing w:before="20" w:after="20"/>
              <w:rPr>
                <w:sz w:val="23"/>
                <w:szCs w:val="23"/>
              </w:rPr>
            </w:pPr>
            <w:r w:rsidRPr="00AB0E1B">
              <w:rPr>
                <w:sz w:val="23"/>
                <w:szCs w:val="23"/>
                <w:lang w:val="ky-KG"/>
              </w:rPr>
              <w:t xml:space="preserve">  энерг</w:t>
            </w:r>
            <w:r w:rsidRPr="00AB0E1B">
              <w:rPr>
                <w:sz w:val="23"/>
                <w:szCs w:val="23"/>
              </w:rPr>
              <w:t>иясы), ми¾ Гкал</w:t>
            </w:r>
          </w:p>
        </w:tc>
        <w:tc>
          <w:tcPr>
            <w:tcW w:w="447" w:type="pct"/>
            <w:tcBorders>
              <w:top w:val="single" w:sz="12" w:space="0" w:color="auto"/>
            </w:tcBorders>
            <w:shd w:val="clear" w:color="auto" w:fill="auto"/>
            <w:vAlign w:val="bottom"/>
          </w:tcPr>
          <w:p w:rsidR="00D35958" w:rsidRPr="00AB0E1B" w:rsidRDefault="00D35958" w:rsidP="005E49C6">
            <w:pPr>
              <w:spacing w:before="40" w:after="40"/>
              <w:jc w:val="center"/>
              <w:rPr>
                <w:sz w:val="22"/>
                <w:szCs w:val="22"/>
              </w:rPr>
            </w:pPr>
            <w:r w:rsidRPr="00AB0E1B">
              <w:rPr>
                <w:sz w:val="22"/>
                <w:szCs w:val="22"/>
              </w:rPr>
              <w:t>-</w:t>
            </w:r>
          </w:p>
        </w:tc>
        <w:tc>
          <w:tcPr>
            <w:tcW w:w="455" w:type="pct"/>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2,2</w:t>
            </w:r>
          </w:p>
        </w:tc>
        <w:tc>
          <w:tcPr>
            <w:tcW w:w="456" w:type="pct"/>
            <w:gridSpan w:val="2"/>
            <w:tcBorders>
              <w:top w:val="single" w:sz="12" w:space="0" w:color="auto"/>
            </w:tcBorders>
            <w:shd w:val="clear" w:color="auto" w:fill="auto"/>
            <w:vAlign w:val="bottom"/>
          </w:tcPr>
          <w:p w:rsidR="00D35958" w:rsidRPr="00AB0E1B" w:rsidRDefault="00D35958" w:rsidP="005E49C6">
            <w:pPr>
              <w:spacing w:before="40" w:after="40"/>
              <w:jc w:val="center"/>
              <w:rPr>
                <w:sz w:val="22"/>
                <w:szCs w:val="22"/>
              </w:rPr>
            </w:pPr>
            <w:r w:rsidRPr="00AB0E1B">
              <w:rPr>
                <w:sz w:val="22"/>
                <w:szCs w:val="22"/>
              </w:rPr>
              <w:t>-</w:t>
            </w:r>
          </w:p>
        </w:tc>
        <w:tc>
          <w:tcPr>
            <w:tcW w:w="455" w:type="pct"/>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2,2</w:t>
            </w:r>
          </w:p>
        </w:tc>
        <w:tc>
          <w:tcPr>
            <w:tcW w:w="391" w:type="pct"/>
            <w:tcBorders>
              <w:top w:val="single" w:sz="12" w:space="0" w:color="auto"/>
            </w:tcBorders>
            <w:shd w:val="clear" w:color="auto" w:fill="auto"/>
            <w:vAlign w:val="bottom"/>
          </w:tcPr>
          <w:p w:rsidR="00D35958" w:rsidRPr="00AB0E1B" w:rsidRDefault="00D35958" w:rsidP="005E49C6">
            <w:pPr>
              <w:spacing w:before="40" w:after="40"/>
              <w:jc w:val="center"/>
              <w:rPr>
                <w:sz w:val="22"/>
                <w:szCs w:val="22"/>
              </w:rPr>
            </w:pPr>
            <w:r w:rsidRPr="00AB0E1B">
              <w:rPr>
                <w:sz w:val="22"/>
                <w:szCs w:val="22"/>
              </w:rPr>
              <w:t>-</w:t>
            </w:r>
          </w:p>
        </w:tc>
        <w:tc>
          <w:tcPr>
            <w:tcW w:w="389" w:type="pct"/>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81,5</w:t>
            </w:r>
          </w:p>
        </w:tc>
        <w:tc>
          <w:tcPr>
            <w:tcW w:w="391" w:type="pct"/>
            <w:tcBorders>
              <w:top w:val="single" w:sz="12" w:space="0" w:color="auto"/>
            </w:tcBorders>
            <w:shd w:val="clear" w:color="auto" w:fill="auto"/>
            <w:vAlign w:val="bottom"/>
          </w:tcPr>
          <w:p w:rsidR="00D35958" w:rsidRPr="00AB0E1B" w:rsidRDefault="00D35958" w:rsidP="005E49C6">
            <w:pPr>
              <w:spacing w:before="40" w:after="40"/>
              <w:jc w:val="center"/>
              <w:rPr>
                <w:sz w:val="22"/>
                <w:szCs w:val="22"/>
              </w:rPr>
            </w:pPr>
            <w:r w:rsidRPr="00AB0E1B">
              <w:rPr>
                <w:sz w:val="22"/>
                <w:szCs w:val="22"/>
              </w:rPr>
              <w:t>-</w:t>
            </w:r>
          </w:p>
        </w:tc>
        <w:tc>
          <w:tcPr>
            <w:tcW w:w="386" w:type="pct"/>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100,0</w:t>
            </w:r>
          </w:p>
        </w:tc>
      </w:tr>
      <w:tr w:rsidR="00D35958" w:rsidRPr="00AB0E1B" w:rsidTr="00620B4E">
        <w:tc>
          <w:tcPr>
            <w:tcW w:w="1630" w:type="pct"/>
            <w:tcBorders>
              <w:bottom w:val="single" w:sz="12" w:space="0" w:color="auto"/>
            </w:tcBorders>
            <w:vAlign w:val="bottom"/>
          </w:tcPr>
          <w:p w:rsidR="00D35958" w:rsidRPr="00AB0E1B" w:rsidRDefault="00D35958" w:rsidP="00620B4E">
            <w:pPr>
              <w:spacing w:before="20" w:after="20"/>
              <w:ind w:left="113" w:hanging="113"/>
              <w:rPr>
                <w:sz w:val="23"/>
                <w:szCs w:val="23"/>
              </w:rPr>
            </w:pPr>
            <w:r w:rsidRPr="00AB0E1B">
              <w:rPr>
                <w:sz w:val="23"/>
                <w:szCs w:val="23"/>
              </w:rPr>
              <w:t>Электр энергиясын б¼л³</w:t>
            </w:r>
            <w:proofErr w:type="gramStart"/>
            <w:r w:rsidRPr="00AB0E1B">
              <w:rPr>
                <w:sz w:val="23"/>
                <w:szCs w:val="23"/>
              </w:rPr>
              <w:t>шт</w:t>
            </w:r>
            <w:proofErr w:type="gramEnd"/>
            <w:r w:rsidRPr="00AB0E1B">
              <w:rPr>
                <w:sz w:val="23"/>
                <w:szCs w:val="23"/>
              </w:rPr>
              <w:t>³р³³ жана сатуу  боюнча кызмат кјрсјтіілјр (сатылып алынган электр</w:t>
            </w:r>
            <w:r w:rsidRPr="00AB0E1B">
              <w:rPr>
                <w:sz w:val="23"/>
                <w:szCs w:val="23"/>
                <w:lang w:val="ky-KG"/>
              </w:rPr>
              <w:t xml:space="preserve"> </w:t>
            </w:r>
            <w:r w:rsidRPr="00AB0E1B">
              <w:rPr>
                <w:sz w:val="23"/>
                <w:szCs w:val="23"/>
              </w:rPr>
              <w:t xml:space="preserve">энергиясынын </w:t>
            </w:r>
            <w:r w:rsidRPr="00AB0E1B">
              <w:rPr>
                <w:sz w:val="23"/>
                <w:szCs w:val="23"/>
                <w:lang w:val="ky-KG"/>
              </w:rPr>
              <w:t>наркы кошулбайт</w:t>
            </w:r>
            <w:r w:rsidRPr="00AB0E1B">
              <w:rPr>
                <w:sz w:val="23"/>
                <w:szCs w:val="23"/>
              </w:rPr>
              <w:t>), ми¾ сом</w:t>
            </w:r>
          </w:p>
        </w:tc>
        <w:tc>
          <w:tcPr>
            <w:tcW w:w="447"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 xml:space="preserve">  21974,9</w:t>
            </w:r>
          </w:p>
        </w:tc>
        <w:tc>
          <w:tcPr>
            <w:tcW w:w="455"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202117,0</w:t>
            </w:r>
          </w:p>
        </w:tc>
        <w:tc>
          <w:tcPr>
            <w:tcW w:w="456" w:type="pct"/>
            <w:gridSpan w:val="2"/>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21583,8</w:t>
            </w:r>
          </w:p>
        </w:tc>
        <w:tc>
          <w:tcPr>
            <w:tcW w:w="455"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217359,2</w:t>
            </w:r>
          </w:p>
        </w:tc>
        <w:tc>
          <w:tcPr>
            <w:tcW w:w="391"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103,0</w:t>
            </w:r>
          </w:p>
        </w:tc>
        <w:tc>
          <w:tcPr>
            <w:tcW w:w="389"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100,4</w:t>
            </w:r>
          </w:p>
        </w:tc>
        <w:tc>
          <w:tcPr>
            <w:tcW w:w="391"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98,2</w:t>
            </w:r>
          </w:p>
        </w:tc>
        <w:tc>
          <w:tcPr>
            <w:tcW w:w="386" w:type="pct"/>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107,5</w:t>
            </w:r>
          </w:p>
        </w:tc>
      </w:tr>
    </w:tbl>
    <w:p w:rsidR="00D35958" w:rsidRPr="00AB0E1B" w:rsidRDefault="00D35958" w:rsidP="00D35958">
      <w:pPr>
        <w:spacing w:before="240"/>
        <w:ind w:firstLine="708"/>
        <w:jc w:val="both"/>
        <w:rPr>
          <w:sz w:val="28"/>
          <w:szCs w:val="28"/>
          <w:lang w:val="ky-KG"/>
        </w:rPr>
      </w:pPr>
      <w:r w:rsidRPr="00AB0E1B">
        <w:rPr>
          <w:b/>
          <w:i/>
          <w:sz w:val="28"/>
          <w:szCs w:val="28"/>
          <w:lang w:val="ky-KG"/>
        </w:rPr>
        <w:lastRenderedPageBreak/>
        <w:t xml:space="preserve">Суу менен камсыздоо, калдыктарды тазалоо жана иштет³³ </w:t>
      </w:r>
      <w:r w:rsidRPr="00AB0E1B">
        <w:rPr>
          <w:iCs/>
          <w:sz w:val="28"/>
          <w:szCs w:val="28"/>
          <w:lang w:val="ky-KG"/>
        </w:rPr>
        <w:t>ишканаларында 50 799,3</w:t>
      </w:r>
      <w:r w:rsidRPr="00AB0E1B">
        <w:rPr>
          <w:sz w:val="28"/>
          <w:szCs w:val="28"/>
          <w:lang w:val="ky-KG"/>
        </w:rPr>
        <w:t xml:space="preserve"> ми¾ сомго ¼н¼р жай продукциясынын к¼л¼м³ аткарылган жана тейл¼¼л¼р к¼рс¼т³лг¼н, ФКИ 104,1 пайызды т³зд³.</w:t>
      </w:r>
      <w:r w:rsidRPr="00AB0E1B">
        <w:rPr>
          <w:rFonts w:ascii="Times New Roman" w:hAnsi="Times New Roman"/>
          <w:b/>
          <w:bCs/>
          <w:sz w:val="28"/>
          <w:szCs w:val="28"/>
          <w:lang w:val="ky-KG"/>
        </w:rPr>
        <w:t xml:space="preserve"> Каттуу коркунучсуз калдыктарды чогултуу </w:t>
      </w:r>
      <w:r w:rsidRPr="00AB0E1B">
        <w:rPr>
          <w:b/>
          <w:bCs/>
          <w:sz w:val="28"/>
          <w:szCs w:val="28"/>
          <w:lang w:val="ky-KG"/>
        </w:rPr>
        <w:t>і</w:t>
      </w:r>
      <w:r w:rsidRPr="00AB0E1B">
        <w:rPr>
          <w:rFonts w:ascii="Times New Roman" w:hAnsi="Times New Roman"/>
          <w:b/>
          <w:bCs/>
          <w:sz w:val="28"/>
          <w:szCs w:val="28"/>
          <w:lang w:val="ky-KG"/>
        </w:rPr>
        <w:t>ч</w:t>
      </w:r>
      <w:r w:rsidRPr="00AB0E1B">
        <w:rPr>
          <w:b/>
          <w:bCs/>
          <w:sz w:val="28"/>
          <w:szCs w:val="28"/>
          <w:lang w:val="ky-KG"/>
        </w:rPr>
        <w:t>і</w:t>
      </w:r>
      <w:r w:rsidRPr="00AB0E1B">
        <w:rPr>
          <w:rFonts w:ascii="Times New Roman" w:hAnsi="Times New Roman"/>
          <w:b/>
          <w:bCs/>
          <w:sz w:val="28"/>
          <w:szCs w:val="28"/>
          <w:lang w:val="ky-KG"/>
        </w:rPr>
        <w:t>н кызмат к</w:t>
      </w:r>
      <w:r w:rsidRPr="00AB0E1B">
        <w:rPr>
          <w:b/>
          <w:bCs/>
          <w:sz w:val="28"/>
          <w:szCs w:val="28"/>
          <w:lang w:val="ky-KG"/>
        </w:rPr>
        <w:t>¼</w:t>
      </w:r>
      <w:r w:rsidRPr="00AB0E1B">
        <w:rPr>
          <w:rFonts w:ascii="Times New Roman" w:hAnsi="Times New Roman"/>
          <w:b/>
          <w:bCs/>
          <w:sz w:val="28"/>
          <w:szCs w:val="28"/>
          <w:lang w:val="ky-KG"/>
        </w:rPr>
        <w:t>рс</w:t>
      </w:r>
      <w:r w:rsidRPr="00AB0E1B">
        <w:rPr>
          <w:b/>
          <w:bCs/>
          <w:sz w:val="28"/>
          <w:szCs w:val="28"/>
          <w:lang w:val="ky-KG"/>
        </w:rPr>
        <w:t>¼</w:t>
      </w:r>
      <w:r w:rsidRPr="00AB0E1B">
        <w:rPr>
          <w:rFonts w:ascii="Times New Roman" w:hAnsi="Times New Roman"/>
          <w:b/>
          <w:bCs/>
          <w:sz w:val="28"/>
          <w:szCs w:val="28"/>
          <w:lang w:val="ky-KG"/>
        </w:rPr>
        <w:t>т</w:t>
      </w:r>
      <w:r w:rsidRPr="00AB0E1B">
        <w:rPr>
          <w:b/>
          <w:bCs/>
          <w:sz w:val="28"/>
          <w:szCs w:val="28"/>
          <w:lang w:val="ky-KG"/>
        </w:rPr>
        <w:t>іі</w:t>
      </w:r>
      <w:r w:rsidRPr="00AB0E1B">
        <w:rPr>
          <w:rFonts w:ascii="Times New Roman" w:hAnsi="Times New Roman"/>
          <w:b/>
          <w:bCs/>
          <w:sz w:val="28"/>
          <w:szCs w:val="28"/>
          <w:lang w:val="ky-KG"/>
        </w:rPr>
        <w:t>н</w:t>
      </w:r>
      <w:r w:rsidRPr="00AB0E1B">
        <w:rPr>
          <w:b/>
          <w:bCs/>
          <w:sz w:val="28"/>
          <w:szCs w:val="28"/>
          <w:lang w:val="ky-KG"/>
        </w:rPr>
        <w:t>і</w:t>
      </w:r>
      <w:r w:rsidRPr="00AB0E1B">
        <w:rPr>
          <w:rFonts w:ascii="Times New Roman" w:hAnsi="Times New Roman"/>
          <w:b/>
          <w:bCs/>
          <w:sz w:val="28"/>
          <w:szCs w:val="28"/>
          <w:lang w:val="ky-KG"/>
        </w:rPr>
        <w:t>н к</w:t>
      </w:r>
      <w:r w:rsidRPr="00AB0E1B">
        <w:rPr>
          <w:b/>
          <w:bCs/>
          <w:sz w:val="28"/>
          <w:szCs w:val="28"/>
          <w:lang w:val="ky-KG"/>
        </w:rPr>
        <w:t>¼</w:t>
      </w:r>
      <w:r w:rsidRPr="00AB0E1B">
        <w:rPr>
          <w:rFonts w:ascii="Times New Roman" w:hAnsi="Times New Roman"/>
          <w:b/>
          <w:bCs/>
          <w:sz w:val="28"/>
          <w:szCs w:val="28"/>
          <w:lang w:val="ky-KG"/>
        </w:rPr>
        <w:t>л</w:t>
      </w:r>
      <w:r w:rsidRPr="00AB0E1B">
        <w:rPr>
          <w:b/>
          <w:bCs/>
          <w:sz w:val="28"/>
          <w:szCs w:val="28"/>
          <w:lang w:val="ky-KG"/>
        </w:rPr>
        <w:t>¼</w:t>
      </w:r>
      <w:r w:rsidRPr="00AB0E1B">
        <w:rPr>
          <w:rFonts w:ascii="Times New Roman" w:hAnsi="Times New Roman"/>
          <w:b/>
          <w:bCs/>
          <w:sz w:val="28"/>
          <w:szCs w:val="28"/>
          <w:lang w:val="ky-KG"/>
        </w:rPr>
        <w:t>м</w:t>
      </w:r>
      <w:r w:rsidRPr="00AB0E1B">
        <w:rPr>
          <w:b/>
          <w:bCs/>
          <w:sz w:val="28"/>
          <w:szCs w:val="28"/>
          <w:lang w:val="ky-KG"/>
        </w:rPr>
        <w:t>і</w:t>
      </w:r>
      <w:r w:rsidRPr="00AB0E1B">
        <w:rPr>
          <w:iCs/>
          <w:sz w:val="28"/>
          <w:szCs w:val="28"/>
          <w:lang w:val="ky-KG"/>
        </w:rPr>
        <w:t xml:space="preserve"> 1,8 пайызга  жана тітік  аркылуу  суу бјліштіріі боюнча кызматтардын кјлјмі 24,3 пайызга </w:t>
      </w:r>
      <w:r w:rsidRPr="00AB0E1B">
        <w:rPr>
          <w:sz w:val="28"/>
          <w:szCs w:val="28"/>
          <w:lang w:val="ky-KG"/>
        </w:rPr>
        <w:t>жогорулады.</w:t>
      </w:r>
    </w:p>
    <w:p w:rsidR="00D35958" w:rsidRPr="00AB0E1B" w:rsidRDefault="0046122D" w:rsidP="005E49C6">
      <w:pPr>
        <w:widowControl w:val="0"/>
        <w:autoSpaceDE w:val="0"/>
        <w:autoSpaceDN w:val="0"/>
        <w:spacing w:before="240" w:after="120"/>
        <w:ind w:left="1418" w:right="-256" w:hanging="1134"/>
        <w:rPr>
          <w:b/>
          <w:sz w:val="26"/>
          <w:szCs w:val="26"/>
          <w:lang w:val="ky-KG"/>
        </w:rPr>
      </w:pPr>
      <w:r>
        <w:rPr>
          <w:b/>
          <w:sz w:val="26"/>
          <w:szCs w:val="26"/>
          <w:lang w:val="ky-KG"/>
        </w:rPr>
        <w:t>9</w:t>
      </w:r>
      <w:r w:rsidR="00D35958" w:rsidRPr="00AB0E1B">
        <w:rPr>
          <w:b/>
          <w:sz w:val="26"/>
          <w:szCs w:val="26"/>
          <w:lang w:val="ky-KG"/>
        </w:rPr>
        <w:t>-таблица. Суу менен жабдуу, калдыктарды тазалоо жана иштеп чыгуу</w:t>
      </w:r>
    </w:p>
    <w:p w:rsidR="00D35958" w:rsidRPr="00AB0E1B" w:rsidRDefault="00D35958" w:rsidP="00D35958">
      <w:pPr>
        <w:widowControl w:val="0"/>
        <w:autoSpaceDE w:val="0"/>
        <w:autoSpaceDN w:val="0"/>
        <w:ind w:left="1418" w:right="-256" w:hanging="1418"/>
        <w:rPr>
          <w:b/>
          <w:sz w:val="6"/>
          <w:szCs w:val="6"/>
          <w:lang w:val="ky-KG"/>
        </w:rPr>
      </w:pPr>
    </w:p>
    <w:p w:rsidR="00D35958" w:rsidRPr="00AB0E1B" w:rsidRDefault="00D35958" w:rsidP="00D35958">
      <w:pPr>
        <w:widowControl w:val="0"/>
        <w:autoSpaceDE w:val="0"/>
        <w:autoSpaceDN w:val="0"/>
        <w:ind w:right="-256"/>
        <w:jc w:val="both"/>
        <w:rPr>
          <w:b/>
          <w:sz w:val="4"/>
          <w:szCs w:val="4"/>
          <w:lang w:val="ky-KG"/>
        </w:rPr>
      </w:pPr>
    </w:p>
    <w:tbl>
      <w:tblPr>
        <w:tblW w:w="10774" w:type="dxa"/>
        <w:tblInd w:w="-395" w:type="dxa"/>
        <w:tblLayout w:type="fixed"/>
        <w:tblCellMar>
          <w:left w:w="31" w:type="dxa"/>
          <w:right w:w="31" w:type="dxa"/>
        </w:tblCellMar>
        <w:tblLook w:val="0000" w:firstRow="0" w:lastRow="0" w:firstColumn="0" w:lastColumn="0" w:noHBand="0" w:noVBand="0"/>
      </w:tblPr>
      <w:tblGrid>
        <w:gridCol w:w="3120"/>
        <w:gridCol w:w="992"/>
        <w:gridCol w:w="1134"/>
        <w:gridCol w:w="992"/>
        <w:gridCol w:w="1134"/>
        <w:gridCol w:w="851"/>
        <w:gridCol w:w="850"/>
        <w:gridCol w:w="851"/>
        <w:gridCol w:w="850"/>
      </w:tblGrid>
      <w:tr w:rsidR="00D35958" w:rsidRPr="00AB0E1B" w:rsidTr="00620B4E">
        <w:trPr>
          <w:trHeight w:val="477"/>
          <w:tblHeader/>
        </w:trPr>
        <w:tc>
          <w:tcPr>
            <w:tcW w:w="3120" w:type="dxa"/>
            <w:vMerge w:val="restart"/>
            <w:tcBorders>
              <w:top w:val="single" w:sz="12" w:space="0" w:color="auto"/>
            </w:tcBorders>
          </w:tcPr>
          <w:p w:rsidR="00D35958" w:rsidRPr="00AB0E1B" w:rsidRDefault="00D35958" w:rsidP="00620B4E">
            <w:pPr>
              <w:ind w:left="113" w:hanging="113"/>
              <w:rPr>
                <w:b/>
                <w:bCs/>
                <w:sz w:val="23"/>
                <w:szCs w:val="23"/>
                <w:lang w:val="ky-KG"/>
              </w:rPr>
            </w:pPr>
          </w:p>
          <w:p w:rsidR="00D35958" w:rsidRPr="00AB0E1B" w:rsidRDefault="00D35958" w:rsidP="00620B4E">
            <w:pPr>
              <w:ind w:left="113" w:hanging="113"/>
              <w:rPr>
                <w:b/>
                <w:bCs/>
                <w:sz w:val="23"/>
                <w:szCs w:val="23"/>
                <w:lang w:val="ky-KG"/>
              </w:rPr>
            </w:pPr>
          </w:p>
        </w:tc>
        <w:tc>
          <w:tcPr>
            <w:tcW w:w="4252" w:type="dxa"/>
            <w:gridSpan w:val="4"/>
            <w:tcBorders>
              <w:top w:val="single" w:sz="12" w:space="0" w:color="auto"/>
              <w:bottom w:val="single" w:sz="4" w:space="0" w:color="auto"/>
            </w:tcBorders>
            <w:vAlign w:val="center"/>
          </w:tcPr>
          <w:p w:rsidR="00D35958" w:rsidRPr="00AB0E1B" w:rsidRDefault="00D35958" w:rsidP="00620B4E">
            <w:pPr>
              <w:ind w:right="284"/>
              <w:jc w:val="center"/>
              <w:rPr>
                <w:b/>
                <w:sz w:val="23"/>
                <w:szCs w:val="23"/>
                <w:lang w:val="ky-KG"/>
              </w:rPr>
            </w:pPr>
            <w:r w:rsidRPr="00AB0E1B">
              <w:rPr>
                <w:b/>
                <w:sz w:val="23"/>
                <w:szCs w:val="23"/>
                <w:lang w:val="ky-KG"/>
              </w:rPr>
              <w:t>£нд³р³лд³ - бардыгы</w:t>
            </w:r>
          </w:p>
        </w:tc>
        <w:tc>
          <w:tcPr>
            <w:tcW w:w="3402" w:type="dxa"/>
            <w:gridSpan w:val="4"/>
            <w:tcBorders>
              <w:top w:val="single" w:sz="12" w:space="0" w:color="auto"/>
              <w:bottom w:val="single" w:sz="4" w:space="0" w:color="auto"/>
            </w:tcBorders>
            <w:vAlign w:val="center"/>
          </w:tcPr>
          <w:p w:rsidR="00D35958" w:rsidRPr="00AB0E1B" w:rsidRDefault="00D35958" w:rsidP="00620B4E">
            <w:pPr>
              <w:ind w:right="284"/>
              <w:jc w:val="center"/>
              <w:rPr>
                <w:b/>
                <w:sz w:val="23"/>
                <w:szCs w:val="23"/>
                <w:lang w:val="ky-KG"/>
              </w:rPr>
            </w:pPr>
            <w:r w:rsidRPr="00AB0E1B">
              <w:rPr>
                <w:b/>
                <w:sz w:val="23"/>
                <w:szCs w:val="23"/>
                <w:lang w:val="ky-KG"/>
              </w:rPr>
              <w:t>Мурунку жылдын тийишт³³ мезгилине карата % менен</w:t>
            </w:r>
          </w:p>
        </w:tc>
      </w:tr>
      <w:tr w:rsidR="00D35958" w:rsidRPr="00AB0E1B" w:rsidTr="00620B4E">
        <w:trPr>
          <w:trHeight w:val="542"/>
          <w:tblHeader/>
        </w:trPr>
        <w:tc>
          <w:tcPr>
            <w:tcW w:w="3120" w:type="dxa"/>
            <w:vMerge/>
          </w:tcPr>
          <w:p w:rsidR="00D35958" w:rsidRPr="00AB0E1B" w:rsidRDefault="00D35958" w:rsidP="00620B4E">
            <w:pPr>
              <w:ind w:left="113" w:hanging="113"/>
              <w:rPr>
                <w:b/>
                <w:bCs/>
                <w:sz w:val="23"/>
                <w:szCs w:val="23"/>
                <w:lang w:val="ky-KG"/>
              </w:rPr>
            </w:pPr>
          </w:p>
        </w:tc>
        <w:tc>
          <w:tcPr>
            <w:tcW w:w="2126" w:type="dxa"/>
            <w:gridSpan w:val="2"/>
            <w:tcBorders>
              <w:top w:val="single" w:sz="4" w:space="0" w:color="auto"/>
              <w:bottom w:val="single" w:sz="4" w:space="0" w:color="auto"/>
            </w:tcBorders>
            <w:vAlign w:val="center"/>
          </w:tcPr>
          <w:p w:rsidR="00D35958" w:rsidRPr="00AB0E1B" w:rsidRDefault="00D35958" w:rsidP="00620B4E">
            <w:pPr>
              <w:jc w:val="right"/>
              <w:rPr>
                <w:b/>
                <w:sz w:val="23"/>
                <w:szCs w:val="23"/>
                <w:lang w:val="ky-KG"/>
              </w:rPr>
            </w:pPr>
            <w:r w:rsidRPr="00AB0E1B">
              <w:rPr>
                <w:b/>
                <w:sz w:val="23"/>
                <w:szCs w:val="23"/>
                <w:lang w:val="ky-KG"/>
              </w:rPr>
              <w:t>2018</w:t>
            </w:r>
          </w:p>
        </w:tc>
        <w:tc>
          <w:tcPr>
            <w:tcW w:w="2126" w:type="dxa"/>
            <w:gridSpan w:val="2"/>
            <w:tcBorders>
              <w:bottom w:val="single" w:sz="4" w:space="0" w:color="auto"/>
            </w:tcBorders>
            <w:shd w:val="clear" w:color="auto" w:fill="auto"/>
            <w:vAlign w:val="center"/>
          </w:tcPr>
          <w:p w:rsidR="00D35958" w:rsidRPr="00AB0E1B" w:rsidRDefault="00D35958" w:rsidP="00620B4E">
            <w:pPr>
              <w:jc w:val="right"/>
              <w:rPr>
                <w:b/>
                <w:sz w:val="23"/>
                <w:szCs w:val="23"/>
                <w:lang w:val="ky-KG"/>
              </w:rPr>
            </w:pPr>
            <w:r w:rsidRPr="00AB0E1B">
              <w:rPr>
                <w:b/>
                <w:sz w:val="23"/>
                <w:szCs w:val="23"/>
                <w:lang w:val="ky-KG"/>
              </w:rPr>
              <w:t>2019</w:t>
            </w:r>
          </w:p>
        </w:tc>
        <w:tc>
          <w:tcPr>
            <w:tcW w:w="1701" w:type="dxa"/>
            <w:gridSpan w:val="2"/>
            <w:tcBorders>
              <w:bottom w:val="single" w:sz="4" w:space="0" w:color="auto"/>
            </w:tcBorders>
            <w:shd w:val="clear" w:color="auto" w:fill="auto"/>
            <w:vAlign w:val="center"/>
          </w:tcPr>
          <w:p w:rsidR="00D35958" w:rsidRPr="00AB0E1B" w:rsidRDefault="00D35958" w:rsidP="00620B4E">
            <w:pPr>
              <w:jc w:val="right"/>
              <w:rPr>
                <w:b/>
                <w:sz w:val="23"/>
                <w:szCs w:val="23"/>
                <w:lang w:val="ky-KG"/>
              </w:rPr>
            </w:pPr>
            <w:r w:rsidRPr="00AB0E1B">
              <w:rPr>
                <w:b/>
                <w:sz w:val="23"/>
                <w:szCs w:val="23"/>
                <w:lang w:val="ky-KG"/>
              </w:rPr>
              <w:t>2018</w:t>
            </w:r>
          </w:p>
        </w:tc>
        <w:tc>
          <w:tcPr>
            <w:tcW w:w="1701" w:type="dxa"/>
            <w:gridSpan w:val="2"/>
            <w:tcBorders>
              <w:bottom w:val="single" w:sz="4" w:space="0" w:color="auto"/>
            </w:tcBorders>
            <w:shd w:val="clear" w:color="auto" w:fill="auto"/>
            <w:vAlign w:val="center"/>
          </w:tcPr>
          <w:p w:rsidR="00D35958" w:rsidRPr="00AB0E1B" w:rsidRDefault="00D35958" w:rsidP="00620B4E">
            <w:pPr>
              <w:jc w:val="right"/>
              <w:rPr>
                <w:b/>
                <w:sz w:val="23"/>
                <w:szCs w:val="23"/>
                <w:lang w:val="ky-KG"/>
              </w:rPr>
            </w:pPr>
            <w:r w:rsidRPr="00AB0E1B">
              <w:rPr>
                <w:b/>
                <w:sz w:val="23"/>
                <w:szCs w:val="23"/>
                <w:lang w:val="ky-KG"/>
              </w:rPr>
              <w:t>2019</w:t>
            </w:r>
          </w:p>
        </w:tc>
      </w:tr>
      <w:tr w:rsidR="00D35958" w:rsidRPr="00AB0E1B" w:rsidTr="00620B4E">
        <w:trPr>
          <w:trHeight w:val="542"/>
          <w:tblHeader/>
        </w:trPr>
        <w:tc>
          <w:tcPr>
            <w:tcW w:w="3120" w:type="dxa"/>
            <w:vMerge/>
          </w:tcPr>
          <w:p w:rsidR="00D35958" w:rsidRPr="00AB0E1B" w:rsidRDefault="00D35958" w:rsidP="00620B4E">
            <w:pPr>
              <w:ind w:left="113" w:hanging="113"/>
              <w:rPr>
                <w:b/>
                <w:bCs/>
                <w:sz w:val="23"/>
                <w:szCs w:val="23"/>
                <w:lang w:val="ky-KG"/>
              </w:rPr>
            </w:pPr>
          </w:p>
        </w:tc>
        <w:tc>
          <w:tcPr>
            <w:tcW w:w="992" w:type="dxa"/>
            <w:tcBorders>
              <w:top w:val="single" w:sz="4" w:space="0" w:color="auto"/>
            </w:tcBorders>
          </w:tcPr>
          <w:p w:rsidR="00D35958" w:rsidRPr="00AB0E1B" w:rsidRDefault="00D35958" w:rsidP="00620B4E">
            <w:pPr>
              <w:jc w:val="center"/>
              <w:rPr>
                <w:b/>
                <w:sz w:val="21"/>
                <w:szCs w:val="21"/>
              </w:rPr>
            </w:pPr>
            <w:r w:rsidRPr="00AB0E1B">
              <w:rPr>
                <w:b/>
                <w:sz w:val="21"/>
                <w:szCs w:val="21"/>
              </w:rPr>
              <w:t>июнь</w:t>
            </w:r>
          </w:p>
        </w:tc>
        <w:tc>
          <w:tcPr>
            <w:tcW w:w="1134" w:type="dxa"/>
            <w:tcBorders>
              <w:top w:val="single" w:sz="4" w:space="0" w:color="auto"/>
            </w:tcBorders>
          </w:tcPr>
          <w:p w:rsidR="00D35958" w:rsidRPr="00AB0E1B" w:rsidRDefault="00D35958" w:rsidP="00620B4E">
            <w:pPr>
              <w:jc w:val="center"/>
              <w:rPr>
                <w:b/>
                <w:sz w:val="21"/>
                <w:szCs w:val="21"/>
              </w:rPr>
            </w:pPr>
            <w:r w:rsidRPr="00AB0E1B">
              <w:rPr>
                <w:b/>
                <w:sz w:val="21"/>
                <w:szCs w:val="21"/>
              </w:rPr>
              <w:t>январь-</w:t>
            </w:r>
          </w:p>
          <w:p w:rsidR="00D35958" w:rsidRPr="00AB0E1B" w:rsidRDefault="00D35958" w:rsidP="00620B4E">
            <w:pPr>
              <w:jc w:val="center"/>
              <w:rPr>
                <w:b/>
                <w:sz w:val="21"/>
                <w:szCs w:val="21"/>
              </w:rPr>
            </w:pPr>
            <w:r w:rsidRPr="00AB0E1B">
              <w:rPr>
                <w:b/>
                <w:sz w:val="21"/>
                <w:szCs w:val="21"/>
              </w:rPr>
              <w:t>июнь</w:t>
            </w:r>
          </w:p>
        </w:tc>
        <w:tc>
          <w:tcPr>
            <w:tcW w:w="992" w:type="dxa"/>
            <w:tcBorders>
              <w:top w:val="single" w:sz="4" w:space="0" w:color="auto"/>
            </w:tcBorders>
            <w:shd w:val="clear" w:color="auto" w:fill="auto"/>
          </w:tcPr>
          <w:p w:rsidR="00D35958" w:rsidRPr="00AB0E1B" w:rsidRDefault="00D35958" w:rsidP="00620B4E">
            <w:pPr>
              <w:jc w:val="center"/>
              <w:rPr>
                <w:b/>
                <w:sz w:val="21"/>
                <w:szCs w:val="21"/>
              </w:rPr>
            </w:pPr>
            <w:r w:rsidRPr="00AB0E1B">
              <w:rPr>
                <w:b/>
                <w:sz w:val="21"/>
                <w:szCs w:val="21"/>
              </w:rPr>
              <w:t>июнь</w:t>
            </w:r>
          </w:p>
        </w:tc>
        <w:tc>
          <w:tcPr>
            <w:tcW w:w="1134" w:type="dxa"/>
            <w:tcBorders>
              <w:top w:val="single" w:sz="4" w:space="0" w:color="auto"/>
            </w:tcBorders>
            <w:shd w:val="clear" w:color="auto" w:fill="auto"/>
          </w:tcPr>
          <w:p w:rsidR="00D35958" w:rsidRPr="00AB0E1B" w:rsidRDefault="00D35958" w:rsidP="00620B4E">
            <w:pPr>
              <w:jc w:val="center"/>
              <w:rPr>
                <w:b/>
                <w:sz w:val="21"/>
                <w:szCs w:val="21"/>
              </w:rPr>
            </w:pPr>
            <w:r w:rsidRPr="00AB0E1B">
              <w:rPr>
                <w:b/>
                <w:sz w:val="21"/>
                <w:szCs w:val="21"/>
              </w:rPr>
              <w:t>январь-</w:t>
            </w:r>
          </w:p>
          <w:p w:rsidR="00D35958" w:rsidRPr="00AB0E1B" w:rsidRDefault="00D35958" w:rsidP="00620B4E">
            <w:pPr>
              <w:jc w:val="center"/>
              <w:rPr>
                <w:b/>
                <w:sz w:val="21"/>
                <w:szCs w:val="21"/>
              </w:rPr>
            </w:pPr>
            <w:r w:rsidRPr="00AB0E1B">
              <w:rPr>
                <w:b/>
                <w:sz w:val="21"/>
                <w:szCs w:val="21"/>
              </w:rPr>
              <w:t>июнь</w:t>
            </w:r>
          </w:p>
        </w:tc>
        <w:tc>
          <w:tcPr>
            <w:tcW w:w="851" w:type="dxa"/>
            <w:tcBorders>
              <w:top w:val="single" w:sz="4" w:space="0" w:color="auto"/>
            </w:tcBorders>
            <w:shd w:val="clear" w:color="auto" w:fill="auto"/>
          </w:tcPr>
          <w:p w:rsidR="00D35958" w:rsidRPr="00AB0E1B" w:rsidRDefault="00D35958" w:rsidP="00620B4E">
            <w:pPr>
              <w:jc w:val="right"/>
              <w:rPr>
                <w:b/>
                <w:sz w:val="21"/>
                <w:szCs w:val="21"/>
              </w:rPr>
            </w:pPr>
            <w:r w:rsidRPr="00AB0E1B">
              <w:rPr>
                <w:b/>
                <w:sz w:val="21"/>
                <w:szCs w:val="21"/>
              </w:rPr>
              <w:t>айга карата</w:t>
            </w:r>
          </w:p>
        </w:tc>
        <w:tc>
          <w:tcPr>
            <w:tcW w:w="850" w:type="dxa"/>
            <w:tcBorders>
              <w:top w:val="single" w:sz="4" w:space="0" w:color="auto"/>
            </w:tcBorders>
            <w:shd w:val="clear" w:color="auto" w:fill="auto"/>
          </w:tcPr>
          <w:p w:rsidR="00D35958" w:rsidRPr="00AB0E1B" w:rsidRDefault="00D35958" w:rsidP="00620B4E">
            <w:pPr>
              <w:jc w:val="right"/>
              <w:rPr>
                <w:b/>
                <w:sz w:val="21"/>
                <w:szCs w:val="21"/>
              </w:rPr>
            </w:pPr>
            <w:proofErr w:type="gramStart"/>
            <w:r w:rsidRPr="00AB0E1B">
              <w:rPr>
                <w:b/>
                <w:sz w:val="21"/>
                <w:szCs w:val="21"/>
              </w:rPr>
              <w:t>мезги-лине</w:t>
            </w:r>
            <w:proofErr w:type="gramEnd"/>
          </w:p>
          <w:p w:rsidR="00D35958" w:rsidRPr="00AB0E1B" w:rsidRDefault="00D35958" w:rsidP="00620B4E">
            <w:pPr>
              <w:jc w:val="right"/>
              <w:rPr>
                <w:b/>
                <w:sz w:val="21"/>
                <w:szCs w:val="21"/>
              </w:rPr>
            </w:pPr>
            <w:r w:rsidRPr="00AB0E1B">
              <w:rPr>
                <w:b/>
                <w:sz w:val="21"/>
                <w:szCs w:val="21"/>
              </w:rPr>
              <w:t>карата</w:t>
            </w:r>
          </w:p>
        </w:tc>
        <w:tc>
          <w:tcPr>
            <w:tcW w:w="851" w:type="dxa"/>
            <w:tcBorders>
              <w:top w:val="single" w:sz="4" w:space="0" w:color="auto"/>
            </w:tcBorders>
            <w:shd w:val="clear" w:color="auto" w:fill="auto"/>
          </w:tcPr>
          <w:p w:rsidR="00D35958" w:rsidRPr="00AB0E1B" w:rsidRDefault="00D35958" w:rsidP="00620B4E">
            <w:pPr>
              <w:jc w:val="right"/>
              <w:rPr>
                <w:b/>
                <w:sz w:val="21"/>
                <w:szCs w:val="21"/>
              </w:rPr>
            </w:pPr>
            <w:r w:rsidRPr="00AB0E1B">
              <w:rPr>
                <w:b/>
                <w:sz w:val="21"/>
                <w:szCs w:val="21"/>
              </w:rPr>
              <w:t>айга карата</w:t>
            </w:r>
          </w:p>
        </w:tc>
        <w:tc>
          <w:tcPr>
            <w:tcW w:w="850" w:type="dxa"/>
            <w:tcBorders>
              <w:top w:val="single" w:sz="4" w:space="0" w:color="auto"/>
            </w:tcBorders>
            <w:shd w:val="clear" w:color="auto" w:fill="auto"/>
          </w:tcPr>
          <w:p w:rsidR="00D35958" w:rsidRPr="00AB0E1B" w:rsidRDefault="00D35958" w:rsidP="00620B4E">
            <w:pPr>
              <w:jc w:val="right"/>
              <w:rPr>
                <w:b/>
                <w:sz w:val="21"/>
                <w:szCs w:val="21"/>
              </w:rPr>
            </w:pPr>
            <w:proofErr w:type="gramStart"/>
            <w:r w:rsidRPr="00AB0E1B">
              <w:rPr>
                <w:b/>
                <w:sz w:val="21"/>
                <w:szCs w:val="21"/>
              </w:rPr>
              <w:t>мезги-лине</w:t>
            </w:r>
            <w:proofErr w:type="gramEnd"/>
          </w:p>
          <w:p w:rsidR="00D35958" w:rsidRPr="00AB0E1B" w:rsidRDefault="00D35958" w:rsidP="00620B4E">
            <w:pPr>
              <w:jc w:val="right"/>
              <w:rPr>
                <w:b/>
                <w:sz w:val="21"/>
                <w:szCs w:val="21"/>
              </w:rPr>
            </w:pPr>
            <w:r w:rsidRPr="00AB0E1B">
              <w:rPr>
                <w:b/>
                <w:sz w:val="21"/>
                <w:szCs w:val="21"/>
              </w:rPr>
              <w:t>карата</w:t>
            </w:r>
          </w:p>
        </w:tc>
      </w:tr>
      <w:tr w:rsidR="00D35958" w:rsidRPr="00AB0E1B" w:rsidTr="00620B4E">
        <w:trPr>
          <w:trHeight w:val="290"/>
        </w:trPr>
        <w:tc>
          <w:tcPr>
            <w:tcW w:w="3120" w:type="dxa"/>
            <w:tcBorders>
              <w:top w:val="single" w:sz="12" w:space="0" w:color="auto"/>
            </w:tcBorders>
            <w:vAlign w:val="bottom"/>
          </w:tcPr>
          <w:p w:rsidR="00D35958" w:rsidRPr="00AB0E1B" w:rsidRDefault="00D35958" w:rsidP="00620B4E">
            <w:pPr>
              <w:spacing w:before="40" w:after="40"/>
              <w:rPr>
                <w:sz w:val="23"/>
                <w:szCs w:val="23"/>
              </w:rPr>
            </w:pPr>
            <w:r w:rsidRPr="00AB0E1B">
              <w:rPr>
                <w:sz w:val="23"/>
                <w:szCs w:val="23"/>
                <w:lang w:val="ky-KG"/>
              </w:rPr>
              <w:t>Жаратыл</w:t>
            </w:r>
            <w:r w:rsidRPr="00AB0E1B">
              <w:rPr>
                <w:sz w:val="23"/>
                <w:szCs w:val="23"/>
              </w:rPr>
              <w:t>ыш суусу, ми¾ м</w:t>
            </w:r>
            <w:r w:rsidRPr="00AB0E1B">
              <w:rPr>
                <w:sz w:val="23"/>
                <w:szCs w:val="23"/>
                <w:vertAlign w:val="superscript"/>
              </w:rPr>
              <w:t>3</w:t>
            </w:r>
          </w:p>
        </w:tc>
        <w:tc>
          <w:tcPr>
            <w:tcW w:w="992"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945,3</w:t>
            </w:r>
          </w:p>
        </w:tc>
        <w:tc>
          <w:tcPr>
            <w:tcW w:w="1134"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4438,3</w:t>
            </w:r>
          </w:p>
        </w:tc>
        <w:tc>
          <w:tcPr>
            <w:tcW w:w="992"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892,4</w:t>
            </w:r>
          </w:p>
        </w:tc>
        <w:tc>
          <w:tcPr>
            <w:tcW w:w="1134"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4188,1</w:t>
            </w:r>
          </w:p>
        </w:tc>
        <w:tc>
          <w:tcPr>
            <w:tcW w:w="851"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122,3</w:t>
            </w:r>
          </w:p>
        </w:tc>
        <w:tc>
          <w:tcPr>
            <w:tcW w:w="850"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110,2</w:t>
            </w:r>
          </w:p>
        </w:tc>
        <w:tc>
          <w:tcPr>
            <w:tcW w:w="851"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94,4</w:t>
            </w:r>
          </w:p>
        </w:tc>
        <w:tc>
          <w:tcPr>
            <w:tcW w:w="850" w:type="dxa"/>
            <w:tcBorders>
              <w:top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94,4</w:t>
            </w:r>
          </w:p>
        </w:tc>
      </w:tr>
      <w:tr w:rsidR="00D35958" w:rsidRPr="00AB0E1B" w:rsidTr="00620B4E">
        <w:trPr>
          <w:trHeight w:val="623"/>
        </w:trPr>
        <w:tc>
          <w:tcPr>
            <w:tcW w:w="3120" w:type="dxa"/>
            <w:tcBorders>
              <w:bottom w:val="single" w:sz="12" w:space="0" w:color="auto"/>
            </w:tcBorders>
            <w:vAlign w:val="bottom"/>
          </w:tcPr>
          <w:p w:rsidR="00D35958" w:rsidRPr="00AB0E1B" w:rsidRDefault="00D35958" w:rsidP="00620B4E">
            <w:pPr>
              <w:spacing w:before="40" w:after="40"/>
              <w:ind w:left="113" w:hanging="113"/>
              <w:rPr>
                <w:sz w:val="23"/>
                <w:szCs w:val="23"/>
              </w:rPr>
            </w:pPr>
            <w:r w:rsidRPr="00AB0E1B">
              <w:rPr>
                <w:sz w:val="23"/>
                <w:szCs w:val="23"/>
              </w:rPr>
              <w:t>Катуу  коопсуз таштандыларды чогултуудагы кызмат кјрсјтіі, миѕ сом</w:t>
            </w:r>
          </w:p>
        </w:tc>
        <w:tc>
          <w:tcPr>
            <w:tcW w:w="992"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2939,9</w:t>
            </w:r>
          </w:p>
        </w:tc>
        <w:tc>
          <w:tcPr>
            <w:tcW w:w="1134"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13034,2</w:t>
            </w:r>
          </w:p>
        </w:tc>
        <w:tc>
          <w:tcPr>
            <w:tcW w:w="992"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2378,9</w:t>
            </w:r>
          </w:p>
        </w:tc>
        <w:tc>
          <w:tcPr>
            <w:tcW w:w="1134"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13266,6</w:t>
            </w:r>
          </w:p>
        </w:tc>
        <w:tc>
          <w:tcPr>
            <w:tcW w:w="851"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160,5</w:t>
            </w:r>
          </w:p>
        </w:tc>
        <w:tc>
          <w:tcPr>
            <w:tcW w:w="850"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153,0</w:t>
            </w:r>
          </w:p>
        </w:tc>
        <w:tc>
          <w:tcPr>
            <w:tcW w:w="851"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80,9</w:t>
            </w:r>
          </w:p>
        </w:tc>
        <w:tc>
          <w:tcPr>
            <w:tcW w:w="850" w:type="dxa"/>
            <w:tcBorders>
              <w:bottom w:val="single" w:sz="12" w:space="0" w:color="auto"/>
            </w:tcBorders>
            <w:shd w:val="clear" w:color="auto" w:fill="auto"/>
            <w:vAlign w:val="bottom"/>
          </w:tcPr>
          <w:p w:rsidR="00D35958" w:rsidRPr="00AB0E1B" w:rsidRDefault="00D35958" w:rsidP="005E49C6">
            <w:pPr>
              <w:spacing w:before="40" w:after="40"/>
              <w:jc w:val="right"/>
              <w:rPr>
                <w:sz w:val="22"/>
                <w:szCs w:val="22"/>
              </w:rPr>
            </w:pPr>
            <w:r w:rsidRPr="00AB0E1B">
              <w:rPr>
                <w:sz w:val="22"/>
                <w:szCs w:val="22"/>
              </w:rPr>
              <w:t>101,8</w:t>
            </w:r>
          </w:p>
        </w:tc>
      </w:tr>
    </w:tbl>
    <w:p w:rsidR="006452FE" w:rsidRPr="00B26059" w:rsidRDefault="006452FE" w:rsidP="006452FE">
      <w:pPr>
        <w:spacing w:before="240"/>
        <w:ind w:firstLine="708"/>
        <w:jc w:val="both"/>
        <w:rPr>
          <w:color w:val="000000"/>
          <w:sz w:val="28"/>
          <w:szCs w:val="28"/>
        </w:rPr>
      </w:pPr>
      <w:r w:rsidRPr="00B26059">
        <w:rPr>
          <w:b/>
          <w:color w:val="FF0000"/>
          <w:sz w:val="28"/>
          <w:szCs w:val="28"/>
        </w:rPr>
        <w:t>Айыл чарба, токой чарба жана балык уулоочулук.</w:t>
      </w:r>
      <w:r w:rsidRPr="00B26059">
        <w:rPr>
          <w:b/>
          <w:color w:val="000000"/>
          <w:sz w:val="28"/>
          <w:szCs w:val="28"/>
        </w:rPr>
        <w:t xml:space="preserve"> </w:t>
      </w:r>
      <w:proofErr w:type="gramStart"/>
      <w:r w:rsidRPr="00B26059">
        <w:rPr>
          <w:color w:val="000000"/>
          <w:sz w:val="28"/>
          <w:szCs w:val="28"/>
        </w:rPr>
        <w:t>Бул</w:t>
      </w:r>
      <w:proofErr w:type="gramEnd"/>
      <w:r w:rsidRPr="00B26059">
        <w:rPr>
          <w:color w:val="000000"/>
          <w:sz w:val="28"/>
          <w:szCs w:val="28"/>
        </w:rPr>
        <w:t xml:space="preserve"> тармактагы продукциянын д³¾ чыгарылышы 2019-ж. январь-июнунда облус боюнча 13035,7 млн. сомду, ФКИ 101,7 пайызды т³зд³.</w:t>
      </w:r>
    </w:p>
    <w:p w:rsidR="006452FE" w:rsidRPr="00B26059" w:rsidRDefault="0046122D" w:rsidP="005E49C6">
      <w:pPr>
        <w:spacing w:before="240" w:after="120"/>
        <w:ind w:left="1843" w:hanging="1559"/>
        <w:rPr>
          <w:rFonts w:cs="Kyrghyz Times"/>
          <w:b/>
          <w:bCs/>
          <w:color w:val="000000"/>
          <w:sz w:val="26"/>
          <w:szCs w:val="26"/>
        </w:rPr>
      </w:pPr>
      <w:r>
        <w:rPr>
          <w:b/>
          <w:color w:val="000000"/>
          <w:sz w:val="26"/>
          <w:szCs w:val="26"/>
        </w:rPr>
        <w:t>10</w:t>
      </w:r>
      <w:r w:rsidR="006452FE" w:rsidRPr="00B26059">
        <w:rPr>
          <w:b/>
          <w:color w:val="000000"/>
          <w:sz w:val="26"/>
          <w:szCs w:val="26"/>
        </w:rPr>
        <w:t xml:space="preserve">-таблица. Айыл жана токой чарбаларынын, балык уулоочулуктун </w:t>
      </w:r>
      <w:r w:rsidR="006452FE" w:rsidRPr="00B26059">
        <w:rPr>
          <w:b/>
          <w:color w:val="000000"/>
          <w:sz w:val="26"/>
          <w:szCs w:val="26"/>
          <w:lang w:val="ky-KG"/>
        </w:rPr>
        <w:t>продукцияларынын физикалык к¼л¼м³н³</w:t>
      </w:r>
      <w:proofErr w:type="gramStart"/>
      <w:r w:rsidR="006452FE" w:rsidRPr="00B26059">
        <w:rPr>
          <w:b/>
          <w:color w:val="000000"/>
          <w:sz w:val="26"/>
          <w:szCs w:val="26"/>
          <w:lang w:val="ky-KG"/>
        </w:rPr>
        <w:t>н</w:t>
      </w:r>
      <w:proofErr w:type="gramEnd"/>
      <w:r w:rsidR="006452FE" w:rsidRPr="00B26059">
        <w:rPr>
          <w:b/>
          <w:color w:val="000000"/>
          <w:sz w:val="26"/>
          <w:szCs w:val="26"/>
          <w:lang w:val="ky-KG"/>
        </w:rPr>
        <w:t xml:space="preserve"> индекси</w:t>
      </w:r>
    </w:p>
    <w:tbl>
      <w:tblPr>
        <w:tblW w:w="4890" w:type="pct"/>
        <w:tblInd w:w="108" w:type="dxa"/>
        <w:tblBorders>
          <w:top w:val="single" w:sz="12" w:space="0" w:color="auto"/>
          <w:bottom w:val="single" w:sz="12" w:space="0" w:color="auto"/>
          <w:insideH w:val="single" w:sz="2" w:space="0" w:color="auto"/>
        </w:tblBorders>
        <w:tblLook w:val="0000" w:firstRow="0" w:lastRow="0" w:firstColumn="0" w:lastColumn="0" w:noHBand="0" w:noVBand="0"/>
      </w:tblPr>
      <w:tblGrid>
        <w:gridCol w:w="3225"/>
        <w:gridCol w:w="2870"/>
        <w:gridCol w:w="3543"/>
      </w:tblGrid>
      <w:tr w:rsidR="006452FE" w:rsidRPr="00B26059" w:rsidTr="00620B4E">
        <w:trPr>
          <w:trHeight w:val="725"/>
          <w:tblHeader/>
        </w:trPr>
        <w:tc>
          <w:tcPr>
            <w:tcW w:w="1673" w:type="pct"/>
            <w:vMerge w:val="restart"/>
            <w:tcBorders>
              <w:top w:val="single" w:sz="12" w:space="0" w:color="auto"/>
              <w:bottom w:val="single" w:sz="2" w:space="0" w:color="auto"/>
            </w:tcBorders>
          </w:tcPr>
          <w:p w:rsidR="006452FE" w:rsidRPr="00B26059" w:rsidRDefault="006452FE" w:rsidP="00620B4E">
            <w:pPr>
              <w:jc w:val="center"/>
              <w:rPr>
                <w:b/>
                <w:color w:val="000000"/>
                <w:sz w:val="28"/>
                <w:szCs w:val="28"/>
              </w:rPr>
            </w:pPr>
          </w:p>
        </w:tc>
        <w:tc>
          <w:tcPr>
            <w:tcW w:w="3327" w:type="pct"/>
            <w:gridSpan w:val="2"/>
            <w:tcBorders>
              <w:top w:val="single" w:sz="12" w:space="0" w:color="auto"/>
              <w:bottom w:val="single" w:sz="2" w:space="0" w:color="auto"/>
            </w:tcBorders>
            <w:vAlign w:val="center"/>
          </w:tcPr>
          <w:p w:rsidR="006452FE" w:rsidRPr="00B26059" w:rsidRDefault="006452FE" w:rsidP="00620B4E">
            <w:pPr>
              <w:jc w:val="right"/>
              <w:outlineLvl w:val="4"/>
              <w:rPr>
                <w:b/>
                <w:bCs/>
                <w:color w:val="000000"/>
                <w:szCs w:val="28"/>
              </w:rPr>
            </w:pPr>
            <w:r w:rsidRPr="00B26059">
              <w:rPr>
                <w:b/>
                <w:bCs/>
                <w:color w:val="000000"/>
                <w:szCs w:val="28"/>
              </w:rPr>
              <w:t xml:space="preserve">Мурунку жылдын тийишт³³ айына </w:t>
            </w:r>
          </w:p>
          <w:p w:rsidR="006452FE" w:rsidRPr="00B26059" w:rsidRDefault="006452FE" w:rsidP="00620B4E">
            <w:pPr>
              <w:jc w:val="right"/>
              <w:outlineLvl w:val="4"/>
              <w:rPr>
                <w:b/>
                <w:bCs/>
                <w:color w:val="000000"/>
                <w:szCs w:val="28"/>
              </w:rPr>
            </w:pPr>
            <w:r w:rsidRPr="00B26059">
              <w:rPr>
                <w:b/>
                <w:bCs/>
                <w:color w:val="000000"/>
                <w:szCs w:val="28"/>
              </w:rPr>
              <w:t>карата пайыз менен</w:t>
            </w:r>
          </w:p>
        </w:tc>
      </w:tr>
      <w:tr w:rsidR="006452FE" w:rsidRPr="00B26059" w:rsidTr="00620B4E">
        <w:trPr>
          <w:trHeight w:val="399"/>
        </w:trPr>
        <w:tc>
          <w:tcPr>
            <w:tcW w:w="1673" w:type="pct"/>
            <w:vMerge/>
            <w:tcBorders>
              <w:top w:val="single" w:sz="2" w:space="0" w:color="auto"/>
              <w:bottom w:val="single" w:sz="12" w:space="0" w:color="auto"/>
            </w:tcBorders>
            <w:vAlign w:val="bottom"/>
          </w:tcPr>
          <w:p w:rsidR="006452FE" w:rsidRPr="00B26059" w:rsidRDefault="006452FE" w:rsidP="00620B4E">
            <w:pPr>
              <w:rPr>
                <w:rFonts w:cs="Arial CYR"/>
                <w:color w:val="000000"/>
                <w:sz w:val="28"/>
                <w:szCs w:val="28"/>
              </w:rPr>
            </w:pPr>
          </w:p>
        </w:tc>
        <w:tc>
          <w:tcPr>
            <w:tcW w:w="1489" w:type="pct"/>
            <w:tcBorders>
              <w:top w:val="single" w:sz="2" w:space="0" w:color="auto"/>
              <w:bottom w:val="single" w:sz="12" w:space="0" w:color="auto"/>
            </w:tcBorders>
            <w:vAlign w:val="center"/>
          </w:tcPr>
          <w:p w:rsidR="006452FE" w:rsidRPr="00B26059" w:rsidRDefault="006452FE" w:rsidP="008C38CE">
            <w:pPr>
              <w:ind w:firstLineChars="100" w:firstLine="240"/>
              <w:jc w:val="right"/>
              <w:rPr>
                <w:rFonts w:cs="Kyrghyz Times"/>
                <w:b/>
                <w:bCs/>
                <w:color w:val="000000"/>
                <w:szCs w:val="28"/>
              </w:rPr>
            </w:pPr>
            <w:r w:rsidRPr="00B26059">
              <w:rPr>
                <w:rFonts w:cs="Kyrghyz Times"/>
                <w:b/>
                <w:bCs/>
                <w:color w:val="000000"/>
                <w:szCs w:val="28"/>
              </w:rPr>
              <w:t>2018</w:t>
            </w:r>
          </w:p>
        </w:tc>
        <w:tc>
          <w:tcPr>
            <w:tcW w:w="1838" w:type="pct"/>
            <w:tcBorders>
              <w:top w:val="single" w:sz="2" w:space="0" w:color="auto"/>
              <w:bottom w:val="single" w:sz="12" w:space="0" w:color="auto"/>
            </w:tcBorders>
            <w:vAlign w:val="center"/>
          </w:tcPr>
          <w:p w:rsidR="006452FE" w:rsidRPr="00B26059" w:rsidRDefault="006452FE" w:rsidP="008C38CE">
            <w:pPr>
              <w:ind w:firstLineChars="100" w:firstLine="240"/>
              <w:jc w:val="right"/>
              <w:rPr>
                <w:rFonts w:cs="Kyrghyz Times"/>
                <w:b/>
                <w:bCs/>
                <w:color w:val="000000"/>
                <w:szCs w:val="28"/>
              </w:rPr>
            </w:pPr>
            <w:r w:rsidRPr="00B26059">
              <w:rPr>
                <w:rFonts w:cs="Kyrghyz Times"/>
                <w:b/>
                <w:bCs/>
                <w:color w:val="000000"/>
                <w:szCs w:val="28"/>
              </w:rPr>
              <w:t>2019</w:t>
            </w:r>
          </w:p>
        </w:tc>
      </w:tr>
      <w:tr w:rsidR="006452FE" w:rsidRPr="00B26059" w:rsidTr="00620B4E">
        <w:trPr>
          <w:trHeight w:val="365"/>
        </w:trPr>
        <w:tc>
          <w:tcPr>
            <w:tcW w:w="1673" w:type="pct"/>
            <w:tcBorders>
              <w:top w:val="single" w:sz="12"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w:t>
            </w:r>
          </w:p>
        </w:tc>
        <w:tc>
          <w:tcPr>
            <w:tcW w:w="1489" w:type="pct"/>
            <w:tcBorders>
              <w:top w:val="single" w:sz="12"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101,0</w:t>
            </w:r>
          </w:p>
        </w:tc>
        <w:tc>
          <w:tcPr>
            <w:tcW w:w="1838" w:type="pct"/>
            <w:tcBorders>
              <w:top w:val="single" w:sz="12"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lang w:val="en-US"/>
              </w:rPr>
              <w:t>100</w:t>
            </w:r>
            <w:r w:rsidRPr="00B26059">
              <w:rPr>
                <w:rFonts w:cs="Kyrghyz Times"/>
                <w:color w:val="000000"/>
                <w:szCs w:val="28"/>
              </w:rPr>
              <w:t>,</w:t>
            </w:r>
            <w:r w:rsidRPr="00B26059">
              <w:rPr>
                <w:rFonts w:cs="Kyrghyz Times"/>
                <w:color w:val="000000"/>
                <w:szCs w:val="28"/>
                <w:lang w:val="en-US"/>
              </w:rPr>
              <w:t>9</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Февраль</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100,9</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101,4</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Январь-февраль</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100,9</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101,1</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Март</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100,6</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100,1</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Январь-март</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100,8</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100,8</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Апрель</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101,5</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lang w:val="en-US"/>
              </w:rPr>
            </w:pPr>
            <w:r w:rsidRPr="00B26059">
              <w:rPr>
                <w:rFonts w:cs="Kyrghyz Times"/>
                <w:color w:val="000000"/>
                <w:szCs w:val="28"/>
                <w:lang w:val="en-US"/>
              </w:rPr>
              <w:t>102,7</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Январь-апрель</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101,0</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lang w:val="en-US"/>
              </w:rPr>
            </w:pPr>
            <w:r w:rsidRPr="00B26059">
              <w:rPr>
                <w:rFonts w:cs="Kyrghyz Times"/>
                <w:color w:val="000000"/>
                <w:szCs w:val="28"/>
                <w:lang w:val="en-US"/>
              </w:rPr>
              <w:t>101,3</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Май</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101,3</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101,4</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Январь-май</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101,1</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101,3</w:t>
            </w:r>
          </w:p>
        </w:tc>
      </w:tr>
      <w:tr w:rsidR="006452FE" w:rsidRPr="00B26059" w:rsidTr="00620B4E">
        <w:trPr>
          <w:trHeight w:val="365"/>
        </w:trPr>
        <w:tc>
          <w:tcPr>
            <w:tcW w:w="1673" w:type="pct"/>
            <w:tcBorders>
              <w:top w:val="single" w:sz="4" w:space="0" w:color="auto"/>
              <w:bottom w:val="single" w:sz="4"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Июнь</w:t>
            </w:r>
          </w:p>
        </w:tc>
        <w:tc>
          <w:tcPr>
            <w:tcW w:w="1489"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101,5</w:t>
            </w:r>
          </w:p>
        </w:tc>
        <w:tc>
          <w:tcPr>
            <w:tcW w:w="1838" w:type="pct"/>
            <w:tcBorders>
              <w:top w:val="single" w:sz="4" w:space="0" w:color="auto"/>
              <w:bottom w:val="single" w:sz="4"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102,6</w:t>
            </w:r>
          </w:p>
        </w:tc>
      </w:tr>
      <w:tr w:rsidR="006452FE" w:rsidRPr="00B26059" w:rsidTr="00620B4E">
        <w:trPr>
          <w:trHeight w:val="365"/>
        </w:trPr>
        <w:tc>
          <w:tcPr>
            <w:tcW w:w="1673" w:type="pct"/>
            <w:tcBorders>
              <w:top w:val="single" w:sz="4" w:space="0" w:color="auto"/>
              <w:bottom w:val="single" w:sz="12" w:space="0" w:color="auto"/>
            </w:tcBorders>
            <w:vAlign w:val="bottom"/>
          </w:tcPr>
          <w:p w:rsidR="006452FE" w:rsidRPr="00B26059" w:rsidRDefault="006452FE" w:rsidP="00620B4E">
            <w:pPr>
              <w:spacing w:before="40" w:after="40"/>
              <w:rPr>
                <w:rFonts w:cs="Kyrghyz Times"/>
                <w:color w:val="000000"/>
                <w:szCs w:val="28"/>
              </w:rPr>
            </w:pPr>
            <w:r w:rsidRPr="00B26059">
              <w:rPr>
                <w:rFonts w:cs="Kyrghyz Times"/>
                <w:color w:val="000000"/>
                <w:szCs w:val="28"/>
              </w:rPr>
              <w:t>Январь-июнь</w:t>
            </w:r>
          </w:p>
        </w:tc>
        <w:tc>
          <w:tcPr>
            <w:tcW w:w="1489" w:type="pct"/>
            <w:tcBorders>
              <w:top w:val="single" w:sz="4" w:space="0" w:color="auto"/>
              <w:bottom w:val="single" w:sz="12"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101,2</w:t>
            </w:r>
          </w:p>
        </w:tc>
        <w:tc>
          <w:tcPr>
            <w:tcW w:w="1838" w:type="pct"/>
            <w:tcBorders>
              <w:top w:val="single" w:sz="4" w:space="0" w:color="auto"/>
              <w:bottom w:val="single" w:sz="12" w:space="0" w:color="auto"/>
            </w:tcBorders>
            <w:vAlign w:val="bottom"/>
          </w:tcPr>
          <w:p w:rsidR="006452FE" w:rsidRPr="00B26059" w:rsidRDefault="006452FE" w:rsidP="00620B4E">
            <w:pPr>
              <w:spacing w:before="40" w:after="40"/>
              <w:jc w:val="right"/>
              <w:rPr>
                <w:rFonts w:cs="Kyrghyz Times"/>
                <w:color w:val="000000"/>
                <w:szCs w:val="28"/>
              </w:rPr>
            </w:pPr>
            <w:r w:rsidRPr="00B26059">
              <w:rPr>
                <w:rFonts w:cs="Kyrghyz Times"/>
                <w:color w:val="000000"/>
                <w:szCs w:val="28"/>
              </w:rPr>
              <w:t>101,7</w:t>
            </w:r>
          </w:p>
        </w:tc>
      </w:tr>
    </w:tbl>
    <w:p w:rsidR="006452FE" w:rsidRPr="00B26059" w:rsidRDefault="006452FE" w:rsidP="006452FE">
      <w:pPr>
        <w:spacing w:before="240" w:after="120"/>
        <w:ind w:firstLine="708"/>
        <w:jc w:val="both"/>
        <w:rPr>
          <w:rFonts w:cs="Cambria"/>
          <w:sz w:val="28"/>
          <w:szCs w:val="28"/>
          <w:lang w:val="ky-KG"/>
        </w:rPr>
      </w:pPr>
      <w:r w:rsidRPr="00B26059">
        <w:rPr>
          <w:rFonts w:cs="Cambria"/>
          <w:sz w:val="28"/>
          <w:szCs w:val="28"/>
          <w:lang w:val="ky-KG"/>
        </w:rPr>
        <w:t>Облуста 2019-жылдын т³ш³м³ ³ч³н айыл чарба ¼с³мд³кт¼р³н себ³³ аяктады.</w:t>
      </w:r>
    </w:p>
    <w:p w:rsidR="006452FE" w:rsidRPr="00B26059" w:rsidRDefault="006452FE" w:rsidP="00DD1645">
      <w:pPr>
        <w:spacing w:after="120"/>
        <w:ind w:firstLine="708"/>
        <w:jc w:val="both"/>
        <w:rPr>
          <w:rFonts w:cs="Cambria"/>
          <w:sz w:val="28"/>
          <w:szCs w:val="28"/>
          <w:lang w:val="ky-KG"/>
        </w:rPr>
      </w:pPr>
      <w:r w:rsidRPr="00B26059">
        <w:rPr>
          <w:rFonts w:cs="Cambria"/>
          <w:sz w:val="28"/>
          <w:szCs w:val="28"/>
          <w:lang w:val="ky-KG"/>
        </w:rPr>
        <w:lastRenderedPageBreak/>
        <w:t>².ж т³ш³м³ ³ч³н айыл чарба ¼с³мд³кт¼р³ ээлеген бардык себилген аянт 178429,2</w:t>
      </w:r>
      <w:r w:rsidR="001028C0">
        <w:rPr>
          <w:rFonts w:cs="Cambria"/>
          <w:sz w:val="28"/>
          <w:szCs w:val="28"/>
          <w:lang w:val="ky-KG"/>
        </w:rPr>
        <w:t xml:space="preserve"> </w:t>
      </w:r>
      <w:r w:rsidRPr="00B26059">
        <w:rPr>
          <w:rFonts w:cs="Cambria"/>
          <w:sz w:val="28"/>
          <w:szCs w:val="28"/>
          <w:lang w:val="ky-KG"/>
        </w:rPr>
        <w:t xml:space="preserve">гектарды т³з³п, 2018-ж. салыштырмалуу </w:t>
      </w:r>
      <w:r w:rsidR="008D75E3">
        <w:rPr>
          <w:rFonts w:cs="Cambria"/>
          <w:sz w:val="28"/>
          <w:szCs w:val="28"/>
          <w:lang w:val="ky-KG"/>
        </w:rPr>
        <w:t xml:space="preserve">               </w:t>
      </w:r>
      <w:r w:rsidRPr="00B26059">
        <w:rPr>
          <w:rFonts w:cs="Cambria"/>
          <w:sz w:val="28"/>
          <w:szCs w:val="28"/>
          <w:lang w:val="ky-KG"/>
        </w:rPr>
        <w:t>0,2 пайызга же 414,6 гектарга к¼п себилди.</w:t>
      </w:r>
    </w:p>
    <w:p w:rsidR="006452FE" w:rsidRPr="00B26059" w:rsidRDefault="006452FE" w:rsidP="00F10904">
      <w:pPr>
        <w:spacing w:before="240" w:after="120"/>
        <w:ind w:left="1843" w:hanging="1843"/>
        <w:rPr>
          <w:rFonts w:cs="Cambria"/>
          <w:b/>
          <w:sz w:val="26"/>
          <w:szCs w:val="26"/>
          <w:lang w:val="ky-KG"/>
        </w:rPr>
      </w:pPr>
      <w:r w:rsidRPr="00B26059">
        <w:rPr>
          <w:rFonts w:cs="Cambria"/>
          <w:b/>
          <w:sz w:val="26"/>
          <w:szCs w:val="26"/>
          <w:lang w:val="ky-KG"/>
        </w:rPr>
        <w:t>1</w:t>
      </w:r>
      <w:r w:rsidR="0046122D">
        <w:rPr>
          <w:rFonts w:cs="Cambria"/>
          <w:b/>
          <w:sz w:val="26"/>
          <w:szCs w:val="26"/>
          <w:lang w:val="ky-KG"/>
        </w:rPr>
        <w:t>1</w:t>
      </w:r>
      <w:r w:rsidRPr="00B26059">
        <w:rPr>
          <w:rFonts w:cs="Cambria"/>
          <w:b/>
          <w:sz w:val="26"/>
          <w:szCs w:val="26"/>
          <w:lang w:val="ky-KG"/>
        </w:rPr>
        <w:t>-таблица. 2019-ж. т³ш³м³ ³ч³н айыл чарба ¼с³мд³кт¼р³н³н себилген аянты</w:t>
      </w:r>
    </w:p>
    <w:tbl>
      <w:tblPr>
        <w:tblStyle w:val="af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559"/>
        <w:gridCol w:w="94"/>
        <w:gridCol w:w="1654"/>
        <w:gridCol w:w="1654"/>
      </w:tblGrid>
      <w:tr w:rsidR="006452FE" w:rsidRPr="00B26059" w:rsidTr="004F23B1">
        <w:tc>
          <w:tcPr>
            <w:tcW w:w="4786" w:type="dxa"/>
            <w:vMerge w:val="restart"/>
            <w:tcBorders>
              <w:top w:val="single" w:sz="12" w:space="0" w:color="auto"/>
              <w:bottom w:val="single" w:sz="12" w:space="0" w:color="auto"/>
            </w:tcBorders>
          </w:tcPr>
          <w:p w:rsidR="006452FE" w:rsidRPr="008F68FF" w:rsidRDefault="006452FE" w:rsidP="00620B4E">
            <w:pPr>
              <w:spacing w:before="240" w:after="120"/>
              <w:jc w:val="both"/>
              <w:rPr>
                <w:rFonts w:cs="Cambria"/>
                <w:sz w:val="26"/>
                <w:szCs w:val="26"/>
                <w:lang w:val="ky-KG"/>
              </w:rPr>
            </w:pPr>
          </w:p>
        </w:tc>
        <w:tc>
          <w:tcPr>
            <w:tcW w:w="3307" w:type="dxa"/>
            <w:gridSpan w:val="3"/>
            <w:tcBorders>
              <w:top w:val="single" w:sz="12" w:space="0" w:color="auto"/>
              <w:bottom w:val="single" w:sz="4" w:space="0" w:color="auto"/>
              <w:right w:val="nil"/>
            </w:tcBorders>
          </w:tcPr>
          <w:p w:rsidR="006452FE" w:rsidRPr="008F68FF" w:rsidRDefault="006452FE" w:rsidP="003B111A">
            <w:pPr>
              <w:jc w:val="center"/>
              <w:rPr>
                <w:rFonts w:cs="Cambria"/>
                <w:b/>
                <w:sz w:val="26"/>
                <w:szCs w:val="26"/>
                <w:lang w:val="ky-KG"/>
              </w:rPr>
            </w:pPr>
            <w:r w:rsidRPr="008F68FF">
              <w:rPr>
                <w:rFonts w:cs="Cambria"/>
                <w:b/>
                <w:sz w:val="26"/>
                <w:szCs w:val="26"/>
                <w:lang w:val="ky-KG"/>
              </w:rPr>
              <w:t>Гектар</w:t>
            </w:r>
          </w:p>
        </w:tc>
        <w:tc>
          <w:tcPr>
            <w:tcW w:w="1654" w:type="dxa"/>
            <w:vMerge w:val="restart"/>
            <w:tcBorders>
              <w:top w:val="single" w:sz="12" w:space="0" w:color="auto"/>
              <w:left w:val="nil"/>
              <w:bottom w:val="single" w:sz="12" w:space="0" w:color="auto"/>
            </w:tcBorders>
          </w:tcPr>
          <w:p w:rsidR="00620B4E" w:rsidRPr="008F68FF" w:rsidRDefault="00620B4E" w:rsidP="008F68FF">
            <w:pPr>
              <w:spacing w:before="240" w:after="120"/>
              <w:jc w:val="right"/>
              <w:rPr>
                <w:rFonts w:cs="Cambria"/>
                <w:b/>
                <w:sz w:val="26"/>
                <w:szCs w:val="26"/>
                <w:lang w:val="ky-KG"/>
              </w:rPr>
            </w:pPr>
          </w:p>
          <w:p w:rsidR="00A33BDD" w:rsidRDefault="006452FE" w:rsidP="00A33BDD">
            <w:pPr>
              <w:jc w:val="right"/>
              <w:rPr>
                <w:rFonts w:cs="Cambria"/>
                <w:b/>
                <w:sz w:val="26"/>
                <w:szCs w:val="26"/>
                <w:lang w:val="ky-KG"/>
              </w:rPr>
            </w:pPr>
            <w:r w:rsidRPr="008F68FF">
              <w:rPr>
                <w:rFonts w:cs="Cambria"/>
                <w:b/>
                <w:sz w:val="26"/>
                <w:szCs w:val="26"/>
                <w:lang w:val="ky-KG"/>
              </w:rPr>
              <w:t xml:space="preserve">2018-ж </w:t>
            </w:r>
          </w:p>
          <w:p w:rsidR="00A33BDD" w:rsidRDefault="006452FE" w:rsidP="00A33BDD">
            <w:pPr>
              <w:jc w:val="right"/>
              <w:rPr>
                <w:rFonts w:cs="Cambria"/>
                <w:b/>
                <w:sz w:val="26"/>
                <w:szCs w:val="26"/>
                <w:lang w:val="ky-KG"/>
              </w:rPr>
            </w:pPr>
            <w:r w:rsidRPr="008F68FF">
              <w:rPr>
                <w:rFonts w:cs="Cambria"/>
                <w:b/>
                <w:sz w:val="26"/>
                <w:szCs w:val="26"/>
                <w:lang w:val="ky-KG"/>
              </w:rPr>
              <w:t xml:space="preserve">пайыз </w:t>
            </w:r>
          </w:p>
          <w:p w:rsidR="006452FE" w:rsidRPr="008F68FF" w:rsidRDefault="006452FE" w:rsidP="00A33BDD">
            <w:pPr>
              <w:jc w:val="right"/>
              <w:rPr>
                <w:rFonts w:cs="Cambria"/>
                <w:b/>
                <w:sz w:val="26"/>
                <w:szCs w:val="26"/>
                <w:lang w:val="ky-KG"/>
              </w:rPr>
            </w:pPr>
            <w:r w:rsidRPr="008F68FF">
              <w:rPr>
                <w:rFonts w:cs="Cambria"/>
                <w:b/>
                <w:sz w:val="26"/>
                <w:szCs w:val="26"/>
                <w:lang w:val="ky-KG"/>
              </w:rPr>
              <w:t>менен</w:t>
            </w:r>
          </w:p>
        </w:tc>
      </w:tr>
      <w:tr w:rsidR="006452FE" w:rsidRPr="00B26059" w:rsidTr="00F80ECF">
        <w:tc>
          <w:tcPr>
            <w:tcW w:w="4786" w:type="dxa"/>
            <w:vMerge/>
            <w:tcBorders>
              <w:top w:val="single" w:sz="12" w:space="0" w:color="auto"/>
              <w:bottom w:val="single" w:sz="12" w:space="0" w:color="auto"/>
            </w:tcBorders>
          </w:tcPr>
          <w:p w:rsidR="006452FE" w:rsidRPr="008F68FF" w:rsidRDefault="006452FE" w:rsidP="00620B4E">
            <w:pPr>
              <w:spacing w:before="240" w:after="120"/>
              <w:jc w:val="both"/>
              <w:rPr>
                <w:rFonts w:cs="Cambria"/>
                <w:sz w:val="26"/>
                <w:szCs w:val="26"/>
                <w:lang w:val="ky-KG"/>
              </w:rPr>
            </w:pPr>
          </w:p>
        </w:tc>
        <w:tc>
          <w:tcPr>
            <w:tcW w:w="1559" w:type="dxa"/>
            <w:tcBorders>
              <w:top w:val="single" w:sz="4" w:space="0" w:color="auto"/>
              <w:bottom w:val="single" w:sz="12" w:space="0" w:color="auto"/>
              <w:right w:val="nil"/>
            </w:tcBorders>
          </w:tcPr>
          <w:p w:rsidR="006452FE" w:rsidRPr="008F68FF" w:rsidRDefault="006452FE" w:rsidP="004F23B1">
            <w:pPr>
              <w:spacing w:before="240" w:after="120"/>
              <w:jc w:val="right"/>
              <w:rPr>
                <w:rFonts w:cs="Cambria"/>
                <w:b/>
                <w:sz w:val="26"/>
                <w:szCs w:val="26"/>
                <w:lang w:val="ky-KG"/>
              </w:rPr>
            </w:pPr>
            <w:r w:rsidRPr="008F68FF">
              <w:rPr>
                <w:rFonts w:cs="Cambria"/>
                <w:b/>
                <w:sz w:val="26"/>
                <w:szCs w:val="26"/>
                <w:lang w:val="ky-KG"/>
              </w:rPr>
              <w:t>2019-ж. т³ш³м³ ³ч³н себилгени</w:t>
            </w:r>
          </w:p>
        </w:tc>
        <w:tc>
          <w:tcPr>
            <w:tcW w:w="1748" w:type="dxa"/>
            <w:gridSpan w:val="2"/>
            <w:tcBorders>
              <w:top w:val="single" w:sz="4" w:space="0" w:color="auto"/>
              <w:left w:val="nil"/>
              <w:bottom w:val="single" w:sz="12" w:space="0" w:color="auto"/>
              <w:right w:val="nil"/>
            </w:tcBorders>
          </w:tcPr>
          <w:p w:rsidR="006452FE" w:rsidRPr="008F68FF" w:rsidRDefault="006452FE" w:rsidP="004F23B1">
            <w:pPr>
              <w:spacing w:before="240" w:after="120"/>
              <w:jc w:val="right"/>
              <w:rPr>
                <w:rFonts w:cs="Cambria"/>
                <w:b/>
                <w:sz w:val="26"/>
                <w:szCs w:val="26"/>
                <w:lang w:val="ky-KG"/>
              </w:rPr>
            </w:pPr>
            <w:r w:rsidRPr="008F68FF">
              <w:rPr>
                <w:rFonts w:cs="Cambria"/>
                <w:b/>
                <w:sz w:val="26"/>
                <w:szCs w:val="26"/>
                <w:lang w:val="ky-KG"/>
              </w:rPr>
              <w:t>2018-ж. аянтына ¼с³³ (+), кем³³ (-)</w:t>
            </w:r>
          </w:p>
        </w:tc>
        <w:tc>
          <w:tcPr>
            <w:tcW w:w="1654" w:type="dxa"/>
            <w:vMerge/>
            <w:tcBorders>
              <w:top w:val="single" w:sz="4" w:space="0" w:color="auto"/>
              <w:left w:val="nil"/>
              <w:bottom w:val="single" w:sz="12" w:space="0" w:color="auto"/>
            </w:tcBorders>
          </w:tcPr>
          <w:p w:rsidR="006452FE" w:rsidRPr="008F68FF" w:rsidRDefault="006452FE" w:rsidP="008F68FF">
            <w:pPr>
              <w:spacing w:before="240" w:after="120"/>
              <w:jc w:val="right"/>
              <w:rPr>
                <w:rFonts w:cs="Cambria"/>
                <w:sz w:val="26"/>
                <w:szCs w:val="26"/>
                <w:lang w:val="ky-KG"/>
              </w:rPr>
            </w:pPr>
          </w:p>
        </w:tc>
      </w:tr>
      <w:tr w:rsidR="006452FE" w:rsidRPr="00B26059" w:rsidTr="00F80ECF">
        <w:tc>
          <w:tcPr>
            <w:tcW w:w="4786" w:type="dxa"/>
            <w:tcBorders>
              <w:top w:val="single" w:sz="12" w:space="0" w:color="auto"/>
              <w:bottom w:val="nil"/>
            </w:tcBorders>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Себилген аянт-бардыгы</w:t>
            </w:r>
          </w:p>
        </w:tc>
        <w:tc>
          <w:tcPr>
            <w:tcW w:w="1653" w:type="dxa"/>
            <w:gridSpan w:val="2"/>
            <w:tcBorders>
              <w:top w:val="single" w:sz="12" w:space="0" w:color="auto"/>
              <w:bottom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178429,2</w:t>
            </w:r>
          </w:p>
        </w:tc>
        <w:tc>
          <w:tcPr>
            <w:tcW w:w="1654" w:type="dxa"/>
            <w:tcBorders>
              <w:top w:val="single" w:sz="12" w:space="0" w:color="auto"/>
              <w:bottom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414,6</w:t>
            </w:r>
          </w:p>
        </w:tc>
        <w:tc>
          <w:tcPr>
            <w:tcW w:w="1654" w:type="dxa"/>
            <w:tcBorders>
              <w:top w:val="single" w:sz="12" w:space="0" w:color="auto"/>
              <w:bottom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100,2</w:t>
            </w:r>
          </w:p>
        </w:tc>
      </w:tr>
      <w:tr w:rsidR="006452FE" w:rsidRPr="00B26059" w:rsidTr="00F80ECF">
        <w:tc>
          <w:tcPr>
            <w:tcW w:w="4786" w:type="dxa"/>
            <w:tcBorders>
              <w:top w:val="nil"/>
            </w:tcBorders>
          </w:tcPr>
          <w:p w:rsidR="006452FE" w:rsidRPr="008F68FF" w:rsidRDefault="006452FE" w:rsidP="00620B4E">
            <w:pPr>
              <w:spacing w:before="40" w:after="40"/>
              <w:rPr>
                <w:rFonts w:cs="Kyrghyz Times"/>
                <w:i/>
                <w:color w:val="000000"/>
                <w:sz w:val="26"/>
                <w:szCs w:val="26"/>
              </w:rPr>
            </w:pPr>
            <w:r w:rsidRPr="008F68FF">
              <w:rPr>
                <w:rFonts w:cs="Kyrghyz Times"/>
                <w:i/>
                <w:color w:val="000000"/>
                <w:sz w:val="26"/>
                <w:szCs w:val="26"/>
              </w:rPr>
              <w:t>анын ичинен себ³³ м¼¼н¼т³ боюнча</w:t>
            </w:r>
          </w:p>
        </w:tc>
        <w:tc>
          <w:tcPr>
            <w:tcW w:w="1653" w:type="dxa"/>
            <w:gridSpan w:val="2"/>
            <w:tcBorders>
              <w:top w:val="nil"/>
              <w:bottom w:val="nil"/>
            </w:tcBorders>
            <w:vAlign w:val="center"/>
          </w:tcPr>
          <w:p w:rsidR="006452FE" w:rsidRPr="008F68FF" w:rsidRDefault="006452FE" w:rsidP="00620B4E">
            <w:pPr>
              <w:spacing w:before="40" w:after="40"/>
              <w:jc w:val="right"/>
              <w:rPr>
                <w:rFonts w:cs="Kyrghyz Times"/>
                <w:color w:val="000000"/>
                <w:sz w:val="26"/>
                <w:szCs w:val="26"/>
              </w:rPr>
            </w:pPr>
          </w:p>
        </w:tc>
        <w:tc>
          <w:tcPr>
            <w:tcW w:w="1654" w:type="dxa"/>
            <w:tcBorders>
              <w:top w:val="nil"/>
              <w:bottom w:val="nil"/>
            </w:tcBorders>
            <w:vAlign w:val="center"/>
          </w:tcPr>
          <w:p w:rsidR="006452FE" w:rsidRPr="008F68FF" w:rsidRDefault="006452FE" w:rsidP="00620B4E">
            <w:pPr>
              <w:spacing w:before="40" w:after="40"/>
              <w:jc w:val="right"/>
              <w:rPr>
                <w:rFonts w:cs="Kyrghyz Times"/>
                <w:color w:val="000000"/>
                <w:sz w:val="26"/>
                <w:szCs w:val="26"/>
              </w:rPr>
            </w:pPr>
          </w:p>
        </w:tc>
        <w:tc>
          <w:tcPr>
            <w:tcW w:w="1654" w:type="dxa"/>
            <w:tcBorders>
              <w:top w:val="nil"/>
              <w:bottom w:val="nil"/>
            </w:tcBorders>
            <w:vAlign w:val="center"/>
          </w:tcPr>
          <w:p w:rsidR="006452FE" w:rsidRPr="008F68FF" w:rsidRDefault="006452FE" w:rsidP="00620B4E">
            <w:pPr>
              <w:spacing w:before="40" w:after="40"/>
              <w:jc w:val="right"/>
              <w:rPr>
                <w:rFonts w:cs="Kyrghyz Times"/>
                <w:color w:val="000000"/>
                <w:sz w:val="26"/>
                <w:szCs w:val="26"/>
              </w:rPr>
            </w:pPr>
          </w:p>
        </w:tc>
      </w:tr>
      <w:tr w:rsidR="006452FE" w:rsidRPr="00B26059" w:rsidTr="004F23B1">
        <w:tc>
          <w:tcPr>
            <w:tcW w:w="4786" w:type="dxa"/>
            <w:tcBorders>
              <w:right w:val="nil"/>
            </w:tcBorders>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к³зд³к себ³³</w:t>
            </w:r>
          </w:p>
        </w:tc>
        <w:tc>
          <w:tcPr>
            <w:tcW w:w="1653" w:type="dxa"/>
            <w:gridSpan w:val="2"/>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20162</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-3666</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84,6</w:t>
            </w:r>
          </w:p>
        </w:tc>
      </w:tr>
      <w:tr w:rsidR="006452FE" w:rsidRPr="00B26059" w:rsidTr="004F23B1">
        <w:tc>
          <w:tcPr>
            <w:tcW w:w="4786" w:type="dxa"/>
            <w:tcBorders>
              <w:right w:val="nil"/>
            </w:tcBorders>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жаздык себ³³</w:t>
            </w:r>
          </w:p>
        </w:tc>
        <w:tc>
          <w:tcPr>
            <w:tcW w:w="1653" w:type="dxa"/>
            <w:gridSpan w:val="2"/>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120339,2</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6442,6</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105,7</w:t>
            </w:r>
          </w:p>
        </w:tc>
      </w:tr>
      <w:tr w:rsidR="006452FE" w:rsidRPr="00B26059" w:rsidTr="004F23B1">
        <w:tc>
          <w:tcPr>
            <w:tcW w:w="4786" w:type="dxa"/>
            <w:tcBorders>
              <w:right w:val="nil"/>
            </w:tcBorders>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мурунку жылдарда себилген к¼</w:t>
            </w:r>
            <w:proofErr w:type="gramStart"/>
            <w:r w:rsidRPr="008F68FF">
              <w:rPr>
                <w:rFonts w:cs="Kyrghyz Times"/>
                <w:color w:val="000000"/>
                <w:sz w:val="26"/>
                <w:szCs w:val="26"/>
              </w:rPr>
              <w:t>п</w:t>
            </w:r>
            <w:proofErr w:type="gramEnd"/>
            <w:r w:rsidRPr="008F68FF">
              <w:rPr>
                <w:rFonts w:cs="Kyrghyz Times"/>
                <w:color w:val="000000"/>
                <w:sz w:val="26"/>
                <w:szCs w:val="26"/>
              </w:rPr>
              <w:t xml:space="preserve"> жылдык ч¼пт¼р</w:t>
            </w:r>
          </w:p>
        </w:tc>
        <w:tc>
          <w:tcPr>
            <w:tcW w:w="1653" w:type="dxa"/>
            <w:gridSpan w:val="2"/>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37928</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-2362</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94,1</w:t>
            </w:r>
          </w:p>
        </w:tc>
      </w:tr>
      <w:tr w:rsidR="006452FE" w:rsidRPr="00B26059" w:rsidTr="004F23B1">
        <w:tc>
          <w:tcPr>
            <w:tcW w:w="4786" w:type="dxa"/>
            <w:tcBorders>
              <w:right w:val="nil"/>
            </w:tcBorders>
          </w:tcPr>
          <w:p w:rsidR="006452FE" w:rsidRPr="008F68FF" w:rsidRDefault="006452FE" w:rsidP="00620B4E">
            <w:pPr>
              <w:spacing w:before="40" w:after="40"/>
              <w:rPr>
                <w:rFonts w:cs="Kyrghyz Times"/>
                <w:i/>
                <w:color w:val="000000"/>
                <w:sz w:val="26"/>
                <w:szCs w:val="26"/>
              </w:rPr>
            </w:pPr>
            <w:r w:rsidRPr="008F68FF">
              <w:rPr>
                <w:rFonts w:cs="Kyrghyz Times"/>
                <w:i/>
                <w:color w:val="000000"/>
                <w:sz w:val="26"/>
                <w:szCs w:val="26"/>
              </w:rPr>
              <w:t>¼с³мд³кт¼</w:t>
            </w:r>
            <w:proofErr w:type="gramStart"/>
            <w:r w:rsidRPr="008F68FF">
              <w:rPr>
                <w:rFonts w:cs="Kyrghyz Times"/>
                <w:i/>
                <w:color w:val="000000"/>
                <w:sz w:val="26"/>
                <w:szCs w:val="26"/>
              </w:rPr>
              <w:t>р</w:t>
            </w:r>
            <w:proofErr w:type="gramEnd"/>
            <w:r w:rsidRPr="008F68FF">
              <w:rPr>
                <w:rFonts w:cs="Kyrghyz Times"/>
                <w:i/>
                <w:color w:val="000000"/>
                <w:sz w:val="26"/>
                <w:szCs w:val="26"/>
              </w:rPr>
              <w:t xml:space="preserve"> т³рл¼р³ боюнча бардык себилген аянттын ичинен</w:t>
            </w:r>
          </w:p>
        </w:tc>
        <w:tc>
          <w:tcPr>
            <w:tcW w:w="1653" w:type="dxa"/>
            <w:gridSpan w:val="2"/>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p>
        </w:tc>
      </w:tr>
      <w:tr w:rsidR="006452FE" w:rsidRPr="00B26059" w:rsidTr="004F23B1">
        <w:tc>
          <w:tcPr>
            <w:tcW w:w="4786" w:type="dxa"/>
            <w:tcBorders>
              <w:right w:val="nil"/>
            </w:tcBorders>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Буудай</w:t>
            </w:r>
          </w:p>
        </w:tc>
        <w:tc>
          <w:tcPr>
            <w:tcW w:w="1653" w:type="dxa"/>
            <w:gridSpan w:val="2"/>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37739</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-5000</w:t>
            </w:r>
          </w:p>
        </w:tc>
        <w:tc>
          <w:tcPr>
            <w:tcW w:w="1654" w:type="dxa"/>
            <w:tcBorders>
              <w:top w:val="nil"/>
              <w:left w:val="nil"/>
              <w:bottom w:val="nil"/>
              <w:right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88,3</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Арпа</w:t>
            </w:r>
          </w:p>
        </w:tc>
        <w:tc>
          <w:tcPr>
            <w:tcW w:w="1653" w:type="dxa"/>
            <w:gridSpan w:val="2"/>
            <w:tcBorders>
              <w:top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20115</w:t>
            </w:r>
          </w:p>
        </w:tc>
        <w:tc>
          <w:tcPr>
            <w:tcW w:w="1654" w:type="dxa"/>
            <w:tcBorders>
              <w:top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2464</w:t>
            </w:r>
          </w:p>
        </w:tc>
        <w:tc>
          <w:tcPr>
            <w:tcW w:w="1654" w:type="dxa"/>
            <w:tcBorders>
              <w:top w:val="nil"/>
            </w:tcBorders>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114,0</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Дандык ж³г¼</w:t>
            </w:r>
            <w:proofErr w:type="gramStart"/>
            <w:r w:rsidRPr="008F68FF">
              <w:rPr>
                <w:rFonts w:cs="Kyrghyz Times"/>
                <w:color w:val="000000"/>
                <w:sz w:val="26"/>
                <w:szCs w:val="26"/>
              </w:rPr>
              <w:t>р</w:t>
            </w:r>
            <w:proofErr w:type="gramEnd"/>
            <w:r w:rsidRPr="008F68FF">
              <w:rPr>
                <w:rFonts w:cs="Kyrghyz Times"/>
                <w:color w:val="000000"/>
                <w:sz w:val="26"/>
                <w:szCs w:val="26"/>
              </w:rPr>
              <w:t>³</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26003</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720</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102,8</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К³</w:t>
            </w:r>
            <w:proofErr w:type="gramStart"/>
            <w:r w:rsidRPr="008F68FF">
              <w:rPr>
                <w:rFonts w:cs="Kyrghyz Times"/>
                <w:color w:val="000000"/>
                <w:sz w:val="26"/>
                <w:szCs w:val="26"/>
              </w:rPr>
              <w:t>р</w:t>
            </w:r>
            <w:proofErr w:type="gramEnd"/>
            <w:r w:rsidRPr="008F68FF">
              <w:rPr>
                <w:rFonts w:cs="Kyrghyz Times"/>
                <w:color w:val="000000"/>
                <w:sz w:val="26"/>
                <w:szCs w:val="26"/>
              </w:rPr>
              <w:t>³ч</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3377</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-73</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97,9</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Пахта</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11178</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696</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106,6</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Тамеки</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188</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-317</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37,2</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Май ¼с³мд³кт¼</w:t>
            </w:r>
            <w:proofErr w:type="gramStart"/>
            <w:r w:rsidRPr="008F68FF">
              <w:rPr>
                <w:rFonts w:cs="Kyrghyz Times"/>
                <w:color w:val="000000"/>
                <w:sz w:val="26"/>
                <w:szCs w:val="26"/>
              </w:rPr>
              <w:t>р</w:t>
            </w:r>
            <w:proofErr w:type="gramEnd"/>
            <w:r w:rsidRPr="008F68FF">
              <w:rPr>
                <w:rFonts w:cs="Kyrghyz Times"/>
                <w:color w:val="000000"/>
                <w:sz w:val="26"/>
                <w:szCs w:val="26"/>
              </w:rPr>
              <w:t>³</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3832</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-748</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83,7</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Картошка</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13096</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-150</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98,9</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Жашылча</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9564,2</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344,6</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103,7</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Бакча ¼с³мд³кт¼</w:t>
            </w:r>
            <w:proofErr w:type="gramStart"/>
            <w:r w:rsidRPr="008F68FF">
              <w:rPr>
                <w:rFonts w:cs="Kyrghyz Times"/>
                <w:color w:val="000000"/>
                <w:sz w:val="26"/>
                <w:szCs w:val="26"/>
              </w:rPr>
              <w:t>р</w:t>
            </w:r>
            <w:proofErr w:type="gramEnd"/>
            <w:r w:rsidRPr="008F68FF">
              <w:rPr>
                <w:rFonts w:cs="Kyrghyz Times"/>
                <w:color w:val="000000"/>
                <w:sz w:val="26"/>
                <w:szCs w:val="26"/>
              </w:rPr>
              <w:t>³</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2973</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-198</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93,8</w:t>
            </w:r>
          </w:p>
        </w:tc>
      </w:tr>
      <w:tr w:rsidR="006452FE" w:rsidRPr="00B26059" w:rsidTr="004F23B1">
        <w:tc>
          <w:tcPr>
            <w:tcW w:w="4786" w:type="dxa"/>
          </w:tcPr>
          <w:p w:rsidR="006452FE" w:rsidRPr="008F68FF" w:rsidRDefault="006452FE" w:rsidP="00620B4E">
            <w:pPr>
              <w:spacing w:before="40" w:after="40"/>
              <w:rPr>
                <w:rFonts w:cs="Kyrghyz Times"/>
                <w:color w:val="000000"/>
                <w:sz w:val="26"/>
                <w:szCs w:val="26"/>
              </w:rPr>
            </w:pPr>
            <w:r w:rsidRPr="008F68FF">
              <w:rPr>
                <w:rFonts w:cs="Kyrghyz Times"/>
                <w:color w:val="000000"/>
                <w:sz w:val="26"/>
                <w:szCs w:val="26"/>
              </w:rPr>
              <w:t>Тоют ¼с³мд³кт¼</w:t>
            </w:r>
            <w:proofErr w:type="gramStart"/>
            <w:r w:rsidRPr="008F68FF">
              <w:rPr>
                <w:rFonts w:cs="Kyrghyz Times"/>
                <w:color w:val="000000"/>
                <w:sz w:val="26"/>
                <w:szCs w:val="26"/>
              </w:rPr>
              <w:t>р</w:t>
            </w:r>
            <w:proofErr w:type="gramEnd"/>
            <w:r w:rsidRPr="008F68FF">
              <w:rPr>
                <w:rFonts w:cs="Kyrghyz Times"/>
                <w:color w:val="000000"/>
                <w:sz w:val="26"/>
                <w:szCs w:val="26"/>
              </w:rPr>
              <w:t>³</w:t>
            </w:r>
          </w:p>
        </w:tc>
        <w:tc>
          <w:tcPr>
            <w:tcW w:w="1653" w:type="dxa"/>
            <w:gridSpan w:val="2"/>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50299</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2716</w:t>
            </w:r>
          </w:p>
        </w:tc>
        <w:tc>
          <w:tcPr>
            <w:tcW w:w="1654" w:type="dxa"/>
            <w:vAlign w:val="center"/>
          </w:tcPr>
          <w:p w:rsidR="006452FE" w:rsidRPr="008F68FF" w:rsidRDefault="006452FE" w:rsidP="00620B4E">
            <w:pPr>
              <w:spacing w:before="40" w:after="40"/>
              <w:jc w:val="right"/>
              <w:rPr>
                <w:rFonts w:cs="Kyrghyz Times"/>
                <w:color w:val="000000"/>
                <w:sz w:val="26"/>
                <w:szCs w:val="26"/>
              </w:rPr>
            </w:pPr>
            <w:r w:rsidRPr="008F68FF">
              <w:rPr>
                <w:rFonts w:cs="Kyrghyz Times"/>
                <w:color w:val="000000"/>
                <w:sz w:val="26"/>
                <w:szCs w:val="26"/>
              </w:rPr>
              <w:t>105,7</w:t>
            </w:r>
          </w:p>
        </w:tc>
      </w:tr>
    </w:tbl>
    <w:p w:rsidR="006452FE" w:rsidRPr="00B26059" w:rsidRDefault="006452FE" w:rsidP="00620B4E">
      <w:pPr>
        <w:spacing w:before="240"/>
        <w:ind w:firstLine="708"/>
        <w:jc w:val="both"/>
        <w:rPr>
          <w:sz w:val="28"/>
          <w:szCs w:val="28"/>
          <w:lang w:val="ky-KG"/>
        </w:rPr>
      </w:pPr>
      <w:r w:rsidRPr="00B26059">
        <w:rPr>
          <w:rFonts w:cs="Cambria"/>
          <w:sz w:val="28"/>
          <w:szCs w:val="28"/>
          <w:lang w:val="ky-KG"/>
        </w:rPr>
        <w:t xml:space="preserve">Себилген аянттын т³з³м³нд¼ арпанын, дандык ж³г¼р³н³н, пахтанын, жашылчанын жана тоют ¼с³мд³кт¼р³н³н аянттарынын к¼б¼й³ш³ менен катар, тамеки (62,7 пайызга), май ¼с³мд³кт¼р³ </w:t>
      </w:r>
      <w:r w:rsidR="00F053A4">
        <w:rPr>
          <w:rFonts w:cs="Cambria"/>
          <w:sz w:val="28"/>
          <w:szCs w:val="28"/>
          <w:lang w:val="ky-KG"/>
        </w:rPr>
        <w:t xml:space="preserve">             </w:t>
      </w:r>
      <w:r w:rsidRPr="00B26059">
        <w:rPr>
          <w:rFonts w:cs="Cambria"/>
          <w:sz w:val="28"/>
          <w:szCs w:val="28"/>
          <w:lang w:val="ky-KG"/>
        </w:rPr>
        <w:t xml:space="preserve">(16,3 пайызга), буудай (11,7 пайызга), к³р³ч ( 2,1 пайызга),  картошка </w:t>
      </w:r>
      <w:r w:rsidR="00F053A4">
        <w:rPr>
          <w:rFonts w:cs="Cambria"/>
          <w:sz w:val="28"/>
          <w:szCs w:val="28"/>
          <w:lang w:val="ky-KG"/>
        </w:rPr>
        <w:t xml:space="preserve">              </w:t>
      </w:r>
      <w:r w:rsidRPr="00B26059">
        <w:rPr>
          <w:rFonts w:cs="Cambria"/>
          <w:sz w:val="28"/>
          <w:szCs w:val="28"/>
          <w:lang w:val="ky-KG"/>
        </w:rPr>
        <w:t>(1,1 пайызга) жана бакча ¼с³мд³кт¼р³ (6,2 пайызга) кыскарды.</w:t>
      </w:r>
    </w:p>
    <w:p w:rsidR="006452FE" w:rsidRPr="00B26059" w:rsidRDefault="006452FE" w:rsidP="006452FE">
      <w:pPr>
        <w:ind w:firstLine="708"/>
        <w:jc w:val="both"/>
        <w:rPr>
          <w:sz w:val="28"/>
          <w:szCs w:val="28"/>
          <w:lang w:val="ky-KG"/>
        </w:rPr>
      </w:pPr>
      <w:r w:rsidRPr="00B26059">
        <w:rPr>
          <w:sz w:val="28"/>
          <w:szCs w:val="28"/>
          <w:lang w:val="ky-KG"/>
        </w:rPr>
        <w:t>Облуста айыл чарба ¼с³мд³кт¼р³н жыйноо иштери башталды</w:t>
      </w:r>
      <w:r>
        <w:rPr>
          <w:sz w:val="28"/>
          <w:szCs w:val="28"/>
          <w:lang w:val="ky-KG"/>
        </w:rPr>
        <w:t>.</w:t>
      </w:r>
    </w:p>
    <w:p w:rsidR="00DD1645" w:rsidRDefault="00DD1645" w:rsidP="00620B4E">
      <w:pPr>
        <w:tabs>
          <w:tab w:val="left" w:pos="567"/>
        </w:tabs>
        <w:spacing w:before="240" w:after="120"/>
        <w:ind w:left="1843" w:hanging="1559"/>
        <w:rPr>
          <w:b/>
          <w:sz w:val="26"/>
          <w:szCs w:val="26"/>
          <w:lang w:val="ky-KG"/>
        </w:rPr>
      </w:pPr>
    </w:p>
    <w:p w:rsidR="00186152" w:rsidRDefault="00186152">
      <w:pPr>
        <w:spacing w:after="200" w:line="276" w:lineRule="auto"/>
        <w:rPr>
          <w:b/>
          <w:sz w:val="26"/>
          <w:szCs w:val="26"/>
          <w:lang w:val="ky-KG"/>
        </w:rPr>
      </w:pPr>
      <w:r>
        <w:rPr>
          <w:b/>
          <w:sz w:val="26"/>
          <w:szCs w:val="26"/>
          <w:lang w:val="ky-KG"/>
        </w:rPr>
        <w:br w:type="page"/>
      </w:r>
    </w:p>
    <w:p w:rsidR="006452FE" w:rsidRPr="00B26059" w:rsidRDefault="006452FE" w:rsidP="00F053A4">
      <w:pPr>
        <w:tabs>
          <w:tab w:val="left" w:pos="567"/>
        </w:tabs>
        <w:spacing w:before="120" w:after="240"/>
        <w:ind w:left="1843" w:hanging="1559"/>
        <w:rPr>
          <w:b/>
          <w:sz w:val="26"/>
          <w:szCs w:val="26"/>
          <w:lang w:val="ky-KG"/>
        </w:rPr>
      </w:pPr>
      <w:r w:rsidRPr="00B26059">
        <w:rPr>
          <w:b/>
          <w:sz w:val="26"/>
          <w:szCs w:val="26"/>
          <w:lang w:val="ky-KG"/>
        </w:rPr>
        <w:lastRenderedPageBreak/>
        <w:t>1</w:t>
      </w:r>
      <w:r w:rsidR="0046122D">
        <w:rPr>
          <w:b/>
          <w:sz w:val="26"/>
          <w:szCs w:val="26"/>
          <w:lang w:val="ky-KG"/>
        </w:rPr>
        <w:t>2</w:t>
      </w:r>
      <w:r w:rsidRPr="00B26059">
        <w:rPr>
          <w:b/>
          <w:sz w:val="26"/>
          <w:szCs w:val="26"/>
          <w:lang w:val="ky-KG"/>
        </w:rPr>
        <w:t>-таблица. 2019-ж. 24-июнуна карата айыл чарба ¼с³мд³кт¼р³н³н т³ш³м³н³н жыйналышы</w:t>
      </w:r>
    </w:p>
    <w:tbl>
      <w:tblPr>
        <w:tblStyle w:val="af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418"/>
        <w:gridCol w:w="1275"/>
        <w:gridCol w:w="1701"/>
      </w:tblGrid>
      <w:tr w:rsidR="006452FE" w:rsidRPr="00B26059" w:rsidTr="00D30360">
        <w:trPr>
          <w:trHeight w:val="665"/>
        </w:trPr>
        <w:tc>
          <w:tcPr>
            <w:tcW w:w="5353" w:type="dxa"/>
            <w:vMerge w:val="restart"/>
            <w:tcBorders>
              <w:top w:val="single" w:sz="12" w:space="0" w:color="auto"/>
              <w:bottom w:val="nil"/>
            </w:tcBorders>
          </w:tcPr>
          <w:p w:rsidR="006452FE" w:rsidRPr="00B26059" w:rsidRDefault="006452FE" w:rsidP="00620B4E">
            <w:pPr>
              <w:jc w:val="both"/>
              <w:rPr>
                <w:b/>
                <w:sz w:val="28"/>
                <w:szCs w:val="28"/>
                <w:lang w:val="ky-KG"/>
              </w:rPr>
            </w:pPr>
          </w:p>
        </w:tc>
        <w:tc>
          <w:tcPr>
            <w:tcW w:w="1418" w:type="dxa"/>
            <w:vMerge w:val="restart"/>
            <w:tcBorders>
              <w:top w:val="single" w:sz="12" w:space="0" w:color="auto"/>
              <w:bottom w:val="nil"/>
            </w:tcBorders>
          </w:tcPr>
          <w:p w:rsidR="006452FE" w:rsidRPr="00B26059" w:rsidRDefault="006452FE" w:rsidP="00620B4E">
            <w:pPr>
              <w:jc w:val="center"/>
              <w:rPr>
                <w:b/>
                <w:szCs w:val="28"/>
                <w:lang w:val="ky-KG"/>
              </w:rPr>
            </w:pPr>
          </w:p>
          <w:p w:rsidR="006452FE" w:rsidRPr="00B26059" w:rsidRDefault="006452FE" w:rsidP="00620B4E">
            <w:pPr>
              <w:jc w:val="center"/>
              <w:rPr>
                <w:b/>
                <w:szCs w:val="28"/>
                <w:lang w:val="ky-KG"/>
              </w:rPr>
            </w:pPr>
            <w:r w:rsidRPr="00B26059">
              <w:rPr>
                <w:b/>
                <w:szCs w:val="28"/>
                <w:lang w:val="ky-KG"/>
              </w:rPr>
              <w:t>2019-ж.</w:t>
            </w:r>
          </w:p>
        </w:tc>
        <w:tc>
          <w:tcPr>
            <w:tcW w:w="2976" w:type="dxa"/>
            <w:gridSpan w:val="2"/>
            <w:tcBorders>
              <w:top w:val="single" w:sz="12" w:space="0" w:color="auto"/>
              <w:bottom w:val="single" w:sz="8" w:space="0" w:color="auto"/>
            </w:tcBorders>
          </w:tcPr>
          <w:p w:rsidR="006452FE" w:rsidRPr="00B26059" w:rsidRDefault="006452FE" w:rsidP="00620B4E">
            <w:pPr>
              <w:jc w:val="center"/>
              <w:rPr>
                <w:b/>
                <w:szCs w:val="28"/>
                <w:lang w:val="ky-KG"/>
              </w:rPr>
            </w:pPr>
            <w:r w:rsidRPr="00B26059">
              <w:rPr>
                <w:b/>
                <w:szCs w:val="28"/>
                <w:lang w:val="ky-KG"/>
              </w:rPr>
              <w:t>Мурунку жылдын тийишт³³ к³н³н¼ карата</w:t>
            </w:r>
          </w:p>
        </w:tc>
      </w:tr>
      <w:tr w:rsidR="006452FE" w:rsidRPr="00B26059" w:rsidTr="00D30360">
        <w:trPr>
          <w:trHeight w:val="357"/>
        </w:trPr>
        <w:tc>
          <w:tcPr>
            <w:tcW w:w="5353" w:type="dxa"/>
            <w:vMerge/>
            <w:tcBorders>
              <w:top w:val="nil"/>
              <w:bottom w:val="single" w:sz="12" w:space="0" w:color="auto"/>
            </w:tcBorders>
          </w:tcPr>
          <w:p w:rsidR="006452FE" w:rsidRPr="00B26059" w:rsidRDefault="006452FE" w:rsidP="00620B4E">
            <w:pPr>
              <w:jc w:val="both"/>
              <w:rPr>
                <w:b/>
                <w:sz w:val="28"/>
                <w:szCs w:val="28"/>
                <w:lang w:val="ky-KG"/>
              </w:rPr>
            </w:pPr>
          </w:p>
        </w:tc>
        <w:tc>
          <w:tcPr>
            <w:tcW w:w="1418" w:type="dxa"/>
            <w:vMerge/>
            <w:tcBorders>
              <w:top w:val="nil"/>
              <w:bottom w:val="single" w:sz="12" w:space="0" w:color="auto"/>
            </w:tcBorders>
          </w:tcPr>
          <w:p w:rsidR="006452FE" w:rsidRPr="00B26059" w:rsidRDefault="006452FE" w:rsidP="00620B4E">
            <w:pPr>
              <w:jc w:val="both"/>
              <w:rPr>
                <w:b/>
                <w:szCs w:val="28"/>
                <w:lang w:val="ky-KG"/>
              </w:rPr>
            </w:pPr>
          </w:p>
        </w:tc>
        <w:tc>
          <w:tcPr>
            <w:tcW w:w="1275" w:type="dxa"/>
            <w:tcBorders>
              <w:top w:val="single" w:sz="8" w:space="0" w:color="auto"/>
              <w:bottom w:val="single" w:sz="12" w:space="0" w:color="auto"/>
            </w:tcBorders>
          </w:tcPr>
          <w:p w:rsidR="006452FE" w:rsidRPr="00B26059" w:rsidRDefault="006452FE" w:rsidP="00620B4E">
            <w:pPr>
              <w:jc w:val="center"/>
              <w:rPr>
                <w:b/>
                <w:szCs w:val="28"/>
                <w:lang w:val="ky-KG"/>
              </w:rPr>
            </w:pPr>
            <w:r w:rsidRPr="00B26059">
              <w:rPr>
                <w:b/>
                <w:szCs w:val="28"/>
                <w:lang w:val="ky-KG"/>
              </w:rPr>
              <w:t>+, -</w:t>
            </w:r>
          </w:p>
        </w:tc>
        <w:tc>
          <w:tcPr>
            <w:tcW w:w="1701" w:type="dxa"/>
            <w:tcBorders>
              <w:top w:val="single" w:sz="8" w:space="0" w:color="auto"/>
              <w:bottom w:val="single" w:sz="12" w:space="0" w:color="auto"/>
            </w:tcBorders>
          </w:tcPr>
          <w:p w:rsidR="006452FE" w:rsidRPr="00B26059" w:rsidRDefault="006452FE" w:rsidP="00620B4E">
            <w:pPr>
              <w:jc w:val="center"/>
              <w:rPr>
                <w:b/>
                <w:szCs w:val="28"/>
                <w:lang w:val="ky-KG"/>
              </w:rPr>
            </w:pPr>
            <w:r w:rsidRPr="00B26059">
              <w:rPr>
                <w:b/>
                <w:szCs w:val="28"/>
                <w:lang w:val="ky-KG"/>
              </w:rPr>
              <w:t>пайыз менен</w:t>
            </w:r>
          </w:p>
        </w:tc>
      </w:tr>
      <w:tr w:rsidR="006452FE" w:rsidRPr="00B26059" w:rsidTr="008D75E3">
        <w:tc>
          <w:tcPr>
            <w:tcW w:w="5353" w:type="dxa"/>
            <w:tcBorders>
              <w:top w:val="single" w:sz="12" w:space="0" w:color="auto"/>
            </w:tcBorders>
            <w:vAlign w:val="center"/>
          </w:tcPr>
          <w:p w:rsidR="006452FE" w:rsidRPr="00B26059" w:rsidRDefault="006452FE" w:rsidP="00620B4E">
            <w:pPr>
              <w:rPr>
                <w:lang w:val="ky-KG"/>
              </w:rPr>
            </w:pPr>
            <w:r w:rsidRPr="00B26059">
              <w:rPr>
                <w:lang w:val="ky-KG"/>
              </w:rPr>
              <w:t xml:space="preserve">Жыйналган дан ¼с³мд³кт¼р³ </w:t>
            </w:r>
            <w:r w:rsidRPr="00B26059">
              <w:rPr>
                <w:i/>
                <w:lang w:val="ky-KG"/>
              </w:rPr>
              <w:t xml:space="preserve">(дан буурчак, к³р³ч жана гречкасыз), </w:t>
            </w:r>
            <w:r w:rsidRPr="00B26059">
              <w:rPr>
                <w:lang w:val="ky-KG"/>
              </w:rPr>
              <w:t>гектар</w:t>
            </w:r>
          </w:p>
        </w:tc>
        <w:tc>
          <w:tcPr>
            <w:tcW w:w="1418" w:type="dxa"/>
            <w:tcBorders>
              <w:top w:val="single" w:sz="12" w:space="0" w:color="auto"/>
            </w:tcBorders>
            <w:vAlign w:val="center"/>
          </w:tcPr>
          <w:p w:rsidR="006452FE" w:rsidRPr="00B26059" w:rsidRDefault="006452FE" w:rsidP="00620B4E">
            <w:pPr>
              <w:jc w:val="right"/>
              <w:rPr>
                <w:lang w:val="ky-KG"/>
              </w:rPr>
            </w:pPr>
            <w:r w:rsidRPr="00B26059">
              <w:rPr>
                <w:lang w:val="ky-KG"/>
              </w:rPr>
              <w:t>1231</w:t>
            </w:r>
          </w:p>
        </w:tc>
        <w:tc>
          <w:tcPr>
            <w:tcW w:w="1275" w:type="dxa"/>
            <w:tcBorders>
              <w:top w:val="single" w:sz="12" w:space="0" w:color="auto"/>
            </w:tcBorders>
            <w:vAlign w:val="center"/>
          </w:tcPr>
          <w:p w:rsidR="006452FE" w:rsidRPr="00B26059" w:rsidRDefault="006452FE" w:rsidP="00620B4E">
            <w:pPr>
              <w:jc w:val="right"/>
              <w:rPr>
                <w:lang w:val="ky-KG"/>
              </w:rPr>
            </w:pPr>
            <w:r w:rsidRPr="00B26059">
              <w:rPr>
                <w:lang w:val="ky-KG"/>
              </w:rPr>
              <w:t>860</w:t>
            </w:r>
          </w:p>
        </w:tc>
        <w:tc>
          <w:tcPr>
            <w:tcW w:w="1701" w:type="dxa"/>
            <w:tcBorders>
              <w:top w:val="single" w:sz="12" w:space="0" w:color="auto"/>
            </w:tcBorders>
            <w:vAlign w:val="center"/>
          </w:tcPr>
          <w:p w:rsidR="006452FE" w:rsidRPr="00B26059" w:rsidRDefault="006452FE" w:rsidP="00620B4E">
            <w:pPr>
              <w:jc w:val="right"/>
              <w:rPr>
                <w:lang w:val="ky-KG"/>
              </w:rPr>
            </w:pPr>
            <w:r w:rsidRPr="00B26059">
              <w:rPr>
                <w:lang w:val="ky-KG"/>
              </w:rPr>
              <w:t>3,3 эсе</w:t>
            </w:r>
          </w:p>
        </w:tc>
      </w:tr>
      <w:tr w:rsidR="006452FE" w:rsidRPr="00B26059" w:rsidTr="008D75E3">
        <w:tc>
          <w:tcPr>
            <w:tcW w:w="5353" w:type="dxa"/>
            <w:vAlign w:val="center"/>
          </w:tcPr>
          <w:p w:rsidR="006452FE" w:rsidRPr="00B26059" w:rsidRDefault="006452FE" w:rsidP="00620B4E">
            <w:pPr>
              <w:rPr>
                <w:lang w:val="ky-KG"/>
              </w:rPr>
            </w:pPr>
            <w:r w:rsidRPr="00B26059">
              <w:rPr>
                <w:lang w:val="ky-KG"/>
              </w:rPr>
              <w:t xml:space="preserve">Бастырылган дан- бардыгы алгачкы кабыл алынган салмакта </w:t>
            </w:r>
            <w:r w:rsidRPr="00B26059">
              <w:rPr>
                <w:i/>
                <w:lang w:val="ky-KG"/>
              </w:rPr>
              <w:t xml:space="preserve">(дан буурчак, к³р³ч жана гречкасыз), </w:t>
            </w:r>
            <w:r w:rsidRPr="00B26059">
              <w:rPr>
                <w:lang w:val="ky-KG"/>
              </w:rPr>
              <w:t>тонна</w:t>
            </w:r>
          </w:p>
        </w:tc>
        <w:tc>
          <w:tcPr>
            <w:tcW w:w="1418" w:type="dxa"/>
            <w:vAlign w:val="center"/>
          </w:tcPr>
          <w:p w:rsidR="006452FE" w:rsidRPr="00B26059" w:rsidRDefault="006452FE" w:rsidP="00620B4E">
            <w:pPr>
              <w:jc w:val="right"/>
              <w:rPr>
                <w:lang w:val="ky-KG"/>
              </w:rPr>
            </w:pPr>
            <w:r w:rsidRPr="00B26059">
              <w:rPr>
                <w:lang w:val="ky-KG"/>
              </w:rPr>
              <w:t>2881,7</w:t>
            </w:r>
          </w:p>
        </w:tc>
        <w:tc>
          <w:tcPr>
            <w:tcW w:w="1275" w:type="dxa"/>
            <w:vAlign w:val="center"/>
          </w:tcPr>
          <w:p w:rsidR="006452FE" w:rsidRPr="00B26059" w:rsidRDefault="006452FE" w:rsidP="00620B4E">
            <w:pPr>
              <w:jc w:val="right"/>
              <w:rPr>
                <w:lang w:val="ky-KG"/>
              </w:rPr>
            </w:pPr>
            <w:r w:rsidRPr="00B26059">
              <w:rPr>
                <w:lang w:val="ky-KG"/>
              </w:rPr>
              <w:t>1984,5</w:t>
            </w:r>
          </w:p>
        </w:tc>
        <w:tc>
          <w:tcPr>
            <w:tcW w:w="1701" w:type="dxa"/>
            <w:vAlign w:val="center"/>
          </w:tcPr>
          <w:p w:rsidR="006452FE" w:rsidRPr="00B26059" w:rsidRDefault="006452FE" w:rsidP="00620B4E">
            <w:pPr>
              <w:jc w:val="right"/>
              <w:rPr>
                <w:lang w:val="ky-KG"/>
              </w:rPr>
            </w:pPr>
            <w:r w:rsidRPr="00B26059">
              <w:rPr>
                <w:lang w:val="ky-KG"/>
              </w:rPr>
              <w:t>3,2 эсе</w:t>
            </w:r>
          </w:p>
        </w:tc>
      </w:tr>
      <w:tr w:rsidR="006452FE" w:rsidRPr="00B26059" w:rsidTr="008D75E3">
        <w:tc>
          <w:tcPr>
            <w:tcW w:w="5353" w:type="dxa"/>
            <w:vAlign w:val="center"/>
          </w:tcPr>
          <w:p w:rsidR="006452FE" w:rsidRPr="00B26059" w:rsidRDefault="006452FE" w:rsidP="00620B4E">
            <w:pPr>
              <w:rPr>
                <w:lang w:val="ky-KG"/>
              </w:rPr>
            </w:pPr>
            <w:r w:rsidRPr="00B26059">
              <w:rPr>
                <w:lang w:val="ky-KG"/>
              </w:rPr>
              <w:t>1 гектардан ,ц</w:t>
            </w:r>
          </w:p>
        </w:tc>
        <w:tc>
          <w:tcPr>
            <w:tcW w:w="1418" w:type="dxa"/>
            <w:vAlign w:val="center"/>
          </w:tcPr>
          <w:p w:rsidR="006452FE" w:rsidRPr="00B26059" w:rsidRDefault="006452FE" w:rsidP="00620B4E">
            <w:pPr>
              <w:jc w:val="right"/>
              <w:rPr>
                <w:lang w:val="ky-KG"/>
              </w:rPr>
            </w:pPr>
            <w:r w:rsidRPr="00B26059">
              <w:rPr>
                <w:lang w:val="ky-KG"/>
              </w:rPr>
              <w:t>23,4</w:t>
            </w:r>
          </w:p>
        </w:tc>
        <w:tc>
          <w:tcPr>
            <w:tcW w:w="1275" w:type="dxa"/>
            <w:vAlign w:val="center"/>
          </w:tcPr>
          <w:p w:rsidR="006452FE" w:rsidRPr="00B26059" w:rsidRDefault="006452FE" w:rsidP="00620B4E">
            <w:pPr>
              <w:jc w:val="right"/>
              <w:rPr>
                <w:lang w:val="ky-KG"/>
              </w:rPr>
            </w:pPr>
            <w:r w:rsidRPr="00B26059">
              <w:rPr>
                <w:lang w:val="ky-KG"/>
              </w:rPr>
              <w:t>-0,8</w:t>
            </w:r>
          </w:p>
        </w:tc>
        <w:tc>
          <w:tcPr>
            <w:tcW w:w="1701" w:type="dxa"/>
            <w:vAlign w:val="center"/>
          </w:tcPr>
          <w:p w:rsidR="006452FE" w:rsidRPr="00B26059" w:rsidRDefault="006452FE" w:rsidP="00620B4E">
            <w:pPr>
              <w:jc w:val="right"/>
              <w:rPr>
                <w:lang w:val="ky-KG"/>
              </w:rPr>
            </w:pPr>
            <w:r w:rsidRPr="00B26059">
              <w:rPr>
                <w:lang w:val="ky-KG"/>
              </w:rPr>
              <w:t>96,7</w:t>
            </w:r>
          </w:p>
        </w:tc>
      </w:tr>
      <w:tr w:rsidR="006452FE" w:rsidRPr="00B26059" w:rsidTr="008D75E3">
        <w:tc>
          <w:tcPr>
            <w:tcW w:w="5353" w:type="dxa"/>
            <w:vAlign w:val="center"/>
          </w:tcPr>
          <w:p w:rsidR="006452FE" w:rsidRPr="00B26059" w:rsidRDefault="006452FE" w:rsidP="00620B4E">
            <w:pPr>
              <w:rPr>
                <w:lang w:val="ky-KG"/>
              </w:rPr>
            </w:pPr>
            <w:r w:rsidRPr="00B26059">
              <w:rPr>
                <w:lang w:val="ky-KG"/>
              </w:rPr>
              <w:t xml:space="preserve">Бастырылган буудай </w:t>
            </w:r>
            <w:r w:rsidRPr="00B26059">
              <w:rPr>
                <w:i/>
                <w:lang w:val="ky-KG"/>
              </w:rPr>
              <w:t xml:space="preserve">(алгачкы кабыл алынган салмакта), </w:t>
            </w:r>
            <w:r w:rsidRPr="00B26059">
              <w:rPr>
                <w:lang w:val="ky-KG"/>
              </w:rPr>
              <w:t>тонна</w:t>
            </w:r>
          </w:p>
        </w:tc>
        <w:tc>
          <w:tcPr>
            <w:tcW w:w="1418" w:type="dxa"/>
            <w:vAlign w:val="center"/>
          </w:tcPr>
          <w:p w:rsidR="006452FE" w:rsidRPr="00B26059" w:rsidRDefault="006452FE" w:rsidP="00620B4E">
            <w:pPr>
              <w:jc w:val="right"/>
              <w:rPr>
                <w:lang w:val="ky-KG"/>
              </w:rPr>
            </w:pPr>
            <w:r w:rsidRPr="00B26059">
              <w:rPr>
                <w:lang w:val="ky-KG"/>
              </w:rPr>
              <w:t>1299,8</w:t>
            </w:r>
          </w:p>
        </w:tc>
        <w:tc>
          <w:tcPr>
            <w:tcW w:w="1275" w:type="dxa"/>
            <w:vAlign w:val="center"/>
          </w:tcPr>
          <w:p w:rsidR="006452FE" w:rsidRPr="00B26059" w:rsidRDefault="006452FE" w:rsidP="00620B4E">
            <w:pPr>
              <w:jc w:val="right"/>
              <w:rPr>
                <w:lang w:val="ky-KG"/>
              </w:rPr>
            </w:pPr>
            <w:r w:rsidRPr="00B26059">
              <w:rPr>
                <w:lang w:val="ky-KG"/>
              </w:rPr>
              <w:t>609,4</w:t>
            </w:r>
          </w:p>
        </w:tc>
        <w:tc>
          <w:tcPr>
            <w:tcW w:w="1701" w:type="dxa"/>
            <w:vAlign w:val="center"/>
          </w:tcPr>
          <w:p w:rsidR="006452FE" w:rsidRPr="00B26059" w:rsidRDefault="006452FE" w:rsidP="00620B4E">
            <w:pPr>
              <w:jc w:val="right"/>
              <w:rPr>
                <w:lang w:val="ky-KG"/>
              </w:rPr>
            </w:pPr>
            <w:r w:rsidRPr="00B26059">
              <w:rPr>
                <w:lang w:val="ky-KG"/>
              </w:rPr>
              <w:t>188,3</w:t>
            </w:r>
          </w:p>
        </w:tc>
      </w:tr>
      <w:tr w:rsidR="006452FE" w:rsidRPr="00B26059" w:rsidTr="008D75E3">
        <w:tc>
          <w:tcPr>
            <w:tcW w:w="5353" w:type="dxa"/>
            <w:vAlign w:val="center"/>
          </w:tcPr>
          <w:p w:rsidR="006452FE" w:rsidRPr="00B26059" w:rsidRDefault="006452FE" w:rsidP="00620B4E">
            <w:pPr>
              <w:rPr>
                <w:lang w:val="ky-KG"/>
              </w:rPr>
            </w:pPr>
            <w:r w:rsidRPr="00B26059">
              <w:rPr>
                <w:lang w:val="ky-KG"/>
              </w:rPr>
              <w:t>Картошка казылган аянт, га</w:t>
            </w:r>
          </w:p>
        </w:tc>
        <w:tc>
          <w:tcPr>
            <w:tcW w:w="1418" w:type="dxa"/>
            <w:vAlign w:val="center"/>
          </w:tcPr>
          <w:p w:rsidR="006452FE" w:rsidRPr="00B26059" w:rsidRDefault="006452FE" w:rsidP="00620B4E">
            <w:pPr>
              <w:jc w:val="right"/>
              <w:rPr>
                <w:lang w:val="ky-KG"/>
              </w:rPr>
            </w:pPr>
            <w:r w:rsidRPr="00B26059">
              <w:rPr>
                <w:lang w:val="ky-KG"/>
              </w:rPr>
              <w:t>1610</w:t>
            </w:r>
          </w:p>
        </w:tc>
        <w:tc>
          <w:tcPr>
            <w:tcW w:w="1275" w:type="dxa"/>
            <w:vAlign w:val="center"/>
          </w:tcPr>
          <w:p w:rsidR="006452FE" w:rsidRPr="00B26059" w:rsidRDefault="006452FE" w:rsidP="00620B4E">
            <w:pPr>
              <w:jc w:val="right"/>
              <w:rPr>
                <w:lang w:val="ky-KG"/>
              </w:rPr>
            </w:pPr>
            <w:r w:rsidRPr="00B26059">
              <w:rPr>
                <w:lang w:val="ky-KG"/>
              </w:rPr>
              <w:t>171</w:t>
            </w:r>
          </w:p>
        </w:tc>
        <w:tc>
          <w:tcPr>
            <w:tcW w:w="1701" w:type="dxa"/>
            <w:vAlign w:val="center"/>
          </w:tcPr>
          <w:p w:rsidR="006452FE" w:rsidRPr="00B26059" w:rsidRDefault="006452FE" w:rsidP="00620B4E">
            <w:pPr>
              <w:jc w:val="right"/>
              <w:rPr>
                <w:lang w:val="ky-KG"/>
              </w:rPr>
            </w:pPr>
            <w:r w:rsidRPr="00B26059">
              <w:rPr>
                <w:lang w:val="ky-KG"/>
              </w:rPr>
              <w:t>111,9</w:t>
            </w:r>
          </w:p>
        </w:tc>
      </w:tr>
      <w:tr w:rsidR="006452FE" w:rsidRPr="00B26059" w:rsidTr="008D75E3">
        <w:tc>
          <w:tcPr>
            <w:tcW w:w="5353" w:type="dxa"/>
            <w:vAlign w:val="center"/>
          </w:tcPr>
          <w:p w:rsidR="006452FE" w:rsidRPr="00B26059" w:rsidRDefault="006452FE" w:rsidP="00620B4E">
            <w:pPr>
              <w:rPr>
                <w:lang w:val="ky-KG"/>
              </w:rPr>
            </w:pPr>
            <w:r w:rsidRPr="00B26059">
              <w:rPr>
                <w:lang w:val="ky-KG"/>
              </w:rPr>
              <w:t>Казылган картошка, тонна</w:t>
            </w:r>
          </w:p>
        </w:tc>
        <w:tc>
          <w:tcPr>
            <w:tcW w:w="1418" w:type="dxa"/>
            <w:vAlign w:val="center"/>
          </w:tcPr>
          <w:p w:rsidR="006452FE" w:rsidRPr="00B26059" w:rsidRDefault="006452FE" w:rsidP="00620B4E">
            <w:pPr>
              <w:jc w:val="right"/>
              <w:rPr>
                <w:lang w:val="ky-KG"/>
              </w:rPr>
            </w:pPr>
            <w:r w:rsidRPr="00B26059">
              <w:rPr>
                <w:lang w:val="ky-KG"/>
              </w:rPr>
              <w:t>26423,2</w:t>
            </w:r>
          </w:p>
        </w:tc>
        <w:tc>
          <w:tcPr>
            <w:tcW w:w="1275" w:type="dxa"/>
            <w:vAlign w:val="center"/>
          </w:tcPr>
          <w:p w:rsidR="006452FE" w:rsidRPr="00B26059" w:rsidRDefault="006452FE" w:rsidP="00620B4E">
            <w:pPr>
              <w:jc w:val="right"/>
              <w:rPr>
                <w:lang w:val="ky-KG"/>
              </w:rPr>
            </w:pPr>
            <w:r w:rsidRPr="00B26059">
              <w:rPr>
                <w:lang w:val="ky-KG"/>
              </w:rPr>
              <w:t>2933,4</w:t>
            </w:r>
          </w:p>
        </w:tc>
        <w:tc>
          <w:tcPr>
            <w:tcW w:w="1701" w:type="dxa"/>
            <w:vAlign w:val="center"/>
          </w:tcPr>
          <w:p w:rsidR="006452FE" w:rsidRPr="00B26059" w:rsidRDefault="006452FE" w:rsidP="00620B4E">
            <w:pPr>
              <w:jc w:val="right"/>
              <w:rPr>
                <w:lang w:val="ky-KG"/>
              </w:rPr>
            </w:pPr>
            <w:r w:rsidRPr="00B26059">
              <w:rPr>
                <w:lang w:val="ky-KG"/>
              </w:rPr>
              <w:t>112,5</w:t>
            </w:r>
          </w:p>
        </w:tc>
      </w:tr>
      <w:tr w:rsidR="006452FE" w:rsidRPr="00B26059" w:rsidTr="008D75E3">
        <w:tc>
          <w:tcPr>
            <w:tcW w:w="5353" w:type="dxa"/>
            <w:vAlign w:val="center"/>
          </w:tcPr>
          <w:p w:rsidR="006452FE" w:rsidRPr="00B26059" w:rsidRDefault="006452FE" w:rsidP="00620B4E">
            <w:pPr>
              <w:rPr>
                <w:lang w:val="ky-KG"/>
              </w:rPr>
            </w:pPr>
            <w:r w:rsidRPr="00B26059">
              <w:rPr>
                <w:lang w:val="ky-KG"/>
              </w:rPr>
              <w:t>1 гектардан, ц</w:t>
            </w:r>
          </w:p>
        </w:tc>
        <w:tc>
          <w:tcPr>
            <w:tcW w:w="1418" w:type="dxa"/>
            <w:vAlign w:val="center"/>
          </w:tcPr>
          <w:p w:rsidR="006452FE" w:rsidRPr="00B26059" w:rsidRDefault="006452FE" w:rsidP="00620B4E">
            <w:pPr>
              <w:jc w:val="right"/>
              <w:rPr>
                <w:lang w:val="ky-KG"/>
              </w:rPr>
            </w:pPr>
            <w:r w:rsidRPr="00B26059">
              <w:rPr>
                <w:lang w:val="ky-KG"/>
              </w:rPr>
              <w:t>164,1</w:t>
            </w:r>
          </w:p>
        </w:tc>
        <w:tc>
          <w:tcPr>
            <w:tcW w:w="1275" w:type="dxa"/>
            <w:vAlign w:val="center"/>
          </w:tcPr>
          <w:p w:rsidR="006452FE" w:rsidRPr="00B26059" w:rsidRDefault="006452FE" w:rsidP="00620B4E">
            <w:pPr>
              <w:jc w:val="right"/>
              <w:rPr>
                <w:lang w:val="ky-KG"/>
              </w:rPr>
            </w:pPr>
            <w:r w:rsidRPr="00B26059">
              <w:rPr>
                <w:lang w:val="ky-KG"/>
              </w:rPr>
              <w:t>0,9</w:t>
            </w:r>
          </w:p>
        </w:tc>
        <w:tc>
          <w:tcPr>
            <w:tcW w:w="1701" w:type="dxa"/>
            <w:vAlign w:val="center"/>
          </w:tcPr>
          <w:p w:rsidR="006452FE" w:rsidRPr="00B26059" w:rsidRDefault="006452FE" w:rsidP="00620B4E">
            <w:pPr>
              <w:jc w:val="right"/>
              <w:rPr>
                <w:lang w:val="ky-KG"/>
              </w:rPr>
            </w:pPr>
            <w:r w:rsidRPr="00B26059">
              <w:rPr>
                <w:lang w:val="ky-KG"/>
              </w:rPr>
              <w:t>100,6</w:t>
            </w:r>
          </w:p>
        </w:tc>
      </w:tr>
      <w:tr w:rsidR="006452FE" w:rsidRPr="00B26059" w:rsidTr="008D75E3">
        <w:tc>
          <w:tcPr>
            <w:tcW w:w="5353" w:type="dxa"/>
            <w:vAlign w:val="center"/>
          </w:tcPr>
          <w:p w:rsidR="006452FE" w:rsidRPr="00B26059" w:rsidRDefault="006452FE" w:rsidP="00620B4E">
            <w:pPr>
              <w:rPr>
                <w:lang w:val="ky-KG"/>
              </w:rPr>
            </w:pPr>
            <w:r w:rsidRPr="00B26059">
              <w:rPr>
                <w:lang w:val="ky-KG"/>
              </w:rPr>
              <w:t>Жыйналган жашылча, тонна</w:t>
            </w:r>
          </w:p>
        </w:tc>
        <w:tc>
          <w:tcPr>
            <w:tcW w:w="1418" w:type="dxa"/>
            <w:vAlign w:val="center"/>
          </w:tcPr>
          <w:p w:rsidR="006452FE" w:rsidRPr="00B26059" w:rsidRDefault="006452FE" w:rsidP="00620B4E">
            <w:pPr>
              <w:jc w:val="right"/>
              <w:rPr>
                <w:lang w:val="ky-KG"/>
              </w:rPr>
            </w:pPr>
            <w:r w:rsidRPr="00B26059">
              <w:rPr>
                <w:lang w:val="ky-KG"/>
              </w:rPr>
              <w:t>20787,6</w:t>
            </w:r>
          </w:p>
        </w:tc>
        <w:tc>
          <w:tcPr>
            <w:tcW w:w="1275" w:type="dxa"/>
            <w:vAlign w:val="center"/>
          </w:tcPr>
          <w:p w:rsidR="006452FE" w:rsidRPr="00B26059" w:rsidRDefault="006452FE" w:rsidP="00620B4E">
            <w:pPr>
              <w:jc w:val="right"/>
              <w:rPr>
                <w:lang w:val="ky-KG"/>
              </w:rPr>
            </w:pPr>
            <w:r w:rsidRPr="00B26059">
              <w:rPr>
                <w:lang w:val="ky-KG"/>
              </w:rPr>
              <w:t>372,3</w:t>
            </w:r>
          </w:p>
        </w:tc>
        <w:tc>
          <w:tcPr>
            <w:tcW w:w="1701" w:type="dxa"/>
            <w:vAlign w:val="center"/>
          </w:tcPr>
          <w:p w:rsidR="006452FE" w:rsidRPr="00B26059" w:rsidRDefault="006452FE" w:rsidP="00620B4E">
            <w:pPr>
              <w:jc w:val="right"/>
              <w:rPr>
                <w:lang w:val="ky-KG"/>
              </w:rPr>
            </w:pPr>
            <w:r w:rsidRPr="00B26059">
              <w:rPr>
                <w:lang w:val="ky-KG"/>
              </w:rPr>
              <w:t>101,8</w:t>
            </w:r>
          </w:p>
        </w:tc>
      </w:tr>
      <w:tr w:rsidR="006452FE" w:rsidRPr="00B26059" w:rsidTr="008D75E3">
        <w:tc>
          <w:tcPr>
            <w:tcW w:w="5353" w:type="dxa"/>
            <w:vAlign w:val="center"/>
          </w:tcPr>
          <w:p w:rsidR="006452FE" w:rsidRPr="00B26059" w:rsidRDefault="006452FE" w:rsidP="00620B4E">
            <w:pPr>
              <w:rPr>
                <w:lang w:val="ky-KG"/>
              </w:rPr>
            </w:pPr>
            <w:r w:rsidRPr="00B26059">
              <w:rPr>
                <w:lang w:val="ky-KG"/>
              </w:rPr>
              <w:t>Жыйналган м¼м¼-жемиш ¼с³мд³кт¼р³, тонна</w:t>
            </w:r>
          </w:p>
        </w:tc>
        <w:tc>
          <w:tcPr>
            <w:tcW w:w="1418" w:type="dxa"/>
            <w:vAlign w:val="center"/>
          </w:tcPr>
          <w:p w:rsidR="006452FE" w:rsidRPr="00B26059" w:rsidRDefault="006452FE" w:rsidP="00620B4E">
            <w:pPr>
              <w:jc w:val="right"/>
              <w:rPr>
                <w:lang w:val="ky-KG"/>
              </w:rPr>
            </w:pPr>
            <w:r w:rsidRPr="00B26059">
              <w:rPr>
                <w:lang w:val="ky-KG"/>
              </w:rPr>
              <w:t>3305,0</w:t>
            </w:r>
          </w:p>
        </w:tc>
        <w:tc>
          <w:tcPr>
            <w:tcW w:w="1275" w:type="dxa"/>
            <w:vAlign w:val="center"/>
          </w:tcPr>
          <w:p w:rsidR="006452FE" w:rsidRPr="00B26059" w:rsidRDefault="006452FE" w:rsidP="00620B4E">
            <w:pPr>
              <w:jc w:val="right"/>
              <w:rPr>
                <w:lang w:val="ky-KG"/>
              </w:rPr>
            </w:pPr>
            <w:r w:rsidRPr="00B26059">
              <w:rPr>
                <w:lang w:val="ky-KG"/>
              </w:rPr>
              <w:t>916,2</w:t>
            </w:r>
          </w:p>
        </w:tc>
        <w:tc>
          <w:tcPr>
            <w:tcW w:w="1701" w:type="dxa"/>
            <w:vAlign w:val="center"/>
          </w:tcPr>
          <w:p w:rsidR="006452FE" w:rsidRPr="00B26059" w:rsidRDefault="006452FE" w:rsidP="00620B4E">
            <w:pPr>
              <w:jc w:val="right"/>
              <w:rPr>
                <w:lang w:val="ky-KG"/>
              </w:rPr>
            </w:pPr>
            <w:r w:rsidRPr="00B26059">
              <w:rPr>
                <w:lang w:val="ky-KG"/>
              </w:rPr>
              <w:t>138,4</w:t>
            </w:r>
          </w:p>
        </w:tc>
      </w:tr>
    </w:tbl>
    <w:p w:rsidR="006452FE" w:rsidRPr="00B26059" w:rsidRDefault="006452FE" w:rsidP="006452FE">
      <w:pPr>
        <w:spacing w:before="240"/>
        <w:ind w:firstLine="708"/>
        <w:jc w:val="both"/>
        <w:rPr>
          <w:sz w:val="28"/>
          <w:szCs w:val="28"/>
          <w:lang w:val="ky-KG"/>
        </w:rPr>
      </w:pPr>
      <w:r w:rsidRPr="00B26059">
        <w:rPr>
          <w:sz w:val="28"/>
          <w:szCs w:val="28"/>
          <w:lang w:val="ky-KG"/>
        </w:rPr>
        <w:t xml:space="preserve">².ж. январь-июнун 2018-ж. тийиштіі мезгилине салыштырганда мал чарба продукцияларын </w:t>
      </w:r>
      <w:r w:rsidRPr="00B26059">
        <w:rPr>
          <w:rFonts w:ascii="Cambria Math" w:hAnsi="Cambria Math" w:cs="Cambria Math"/>
          <w:sz w:val="28"/>
          <w:szCs w:val="28"/>
          <w:lang w:val="ky-KG"/>
        </w:rPr>
        <w:t>ѳ</w:t>
      </w:r>
      <w:r w:rsidRPr="00B26059">
        <w:rPr>
          <w:sz w:val="28"/>
          <w:szCs w:val="28"/>
          <w:lang w:val="ky-KG"/>
        </w:rPr>
        <w:t>нд</w:t>
      </w:r>
      <w:r w:rsidRPr="00B26059">
        <w:rPr>
          <w:rFonts w:ascii="Times New Roman" w:hAnsi="Times New Roman"/>
          <w:sz w:val="28"/>
          <w:szCs w:val="28"/>
          <w:lang w:val="ky-KG"/>
        </w:rPr>
        <w:t>ү</w:t>
      </w:r>
      <w:r w:rsidRPr="00B26059">
        <w:rPr>
          <w:sz w:val="28"/>
          <w:szCs w:val="28"/>
          <w:lang w:val="ky-KG"/>
        </w:rPr>
        <w:t>р</w:t>
      </w:r>
      <w:r w:rsidRPr="00B26059">
        <w:rPr>
          <w:rFonts w:ascii="Times New Roman" w:hAnsi="Times New Roman"/>
          <w:sz w:val="28"/>
          <w:szCs w:val="28"/>
          <w:lang w:val="ky-KG"/>
        </w:rPr>
        <w:t>үү</w:t>
      </w:r>
      <w:r w:rsidRPr="00B26059">
        <w:rPr>
          <w:sz w:val="28"/>
          <w:szCs w:val="28"/>
          <w:lang w:val="ky-KG"/>
        </w:rPr>
        <w:t>с</w:t>
      </w:r>
      <w:r w:rsidRPr="00B26059">
        <w:rPr>
          <w:rFonts w:ascii="Times New Roman" w:hAnsi="Times New Roman"/>
          <w:sz w:val="28"/>
          <w:szCs w:val="28"/>
          <w:lang w:val="ky-KG"/>
        </w:rPr>
        <w:t>ү</w:t>
      </w:r>
      <w:r w:rsidRPr="00B26059">
        <w:rPr>
          <w:sz w:val="28"/>
          <w:szCs w:val="28"/>
          <w:lang w:val="ky-KG"/>
        </w:rPr>
        <w:t>н</w:t>
      </w:r>
      <w:r w:rsidRPr="00B26059">
        <w:rPr>
          <w:rFonts w:ascii="Times New Roman" w:hAnsi="Times New Roman"/>
          <w:sz w:val="28"/>
          <w:szCs w:val="28"/>
          <w:lang w:val="ky-KG"/>
        </w:rPr>
        <w:t>ү</w:t>
      </w:r>
      <w:r w:rsidRPr="00B26059">
        <w:rPr>
          <w:sz w:val="28"/>
          <w:szCs w:val="28"/>
          <w:lang w:val="ky-KG"/>
        </w:rPr>
        <w:t xml:space="preserve">н жогорулашы белгиленди. </w:t>
      </w:r>
    </w:p>
    <w:p w:rsidR="006452FE" w:rsidRPr="00B26059" w:rsidRDefault="006452FE" w:rsidP="00F053A4">
      <w:pPr>
        <w:spacing w:before="240" w:after="240"/>
        <w:ind w:left="1843" w:hanging="1559"/>
        <w:rPr>
          <w:b/>
          <w:sz w:val="26"/>
          <w:szCs w:val="26"/>
          <w:lang w:val="ky-KG"/>
        </w:rPr>
      </w:pPr>
      <w:r w:rsidRPr="00B26059">
        <w:rPr>
          <w:rFonts w:cs="Kyrghyz Times"/>
          <w:b/>
          <w:bCs/>
          <w:sz w:val="26"/>
          <w:szCs w:val="26"/>
        </w:rPr>
        <w:t>1</w:t>
      </w:r>
      <w:r w:rsidR="0046122D">
        <w:rPr>
          <w:rFonts w:cs="Kyrghyz Times"/>
          <w:b/>
          <w:bCs/>
          <w:sz w:val="26"/>
          <w:szCs w:val="26"/>
        </w:rPr>
        <w:t>3</w:t>
      </w:r>
      <w:r w:rsidRPr="00B26059">
        <w:rPr>
          <w:rFonts w:cs="Kyrghyz Times"/>
          <w:b/>
          <w:bCs/>
          <w:sz w:val="26"/>
          <w:szCs w:val="26"/>
        </w:rPr>
        <w:t xml:space="preserve">-таблица. 2019-ж. январь-июнунда    </w:t>
      </w:r>
      <w:r w:rsidRPr="00B26059">
        <w:rPr>
          <w:b/>
          <w:sz w:val="26"/>
          <w:szCs w:val="26"/>
          <w:lang w:val="ky-KG"/>
        </w:rPr>
        <w:t>мал чарбасынын негизги продукцияларынын аймак боюнча ¼нд³</w:t>
      </w:r>
      <w:proofErr w:type="gramStart"/>
      <w:r w:rsidRPr="00B26059">
        <w:rPr>
          <w:b/>
          <w:sz w:val="26"/>
          <w:szCs w:val="26"/>
          <w:lang w:val="ky-KG"/>
        </w:rPr>
        <w:t>р</w:t>
      </w:r>
      <w:proofErr w:type="gramEnd"/>
      <w:r w:rsidRPr="00B26059">
        <w:rPr>
          <w:b/>
          <w:sz w:val="26"/>
          <w:szCs w:val="26"/>
          <w:lang w:val="ky-KG"/>
        </w:rPr>
        <w:t>³л³ш³</w:t>
      </w:r>
    </w:p>
    <w:tbl>
      <w:tblPr>
        <w:tblW w:w="5000" w:type="pct"/>
        <w:tblLook w:val="04A0" w:firstRow="1" w:lastRow="0" w:firstColumn="1" w:lastColumn="0" w:noHBand="0" w:noVBand="1"/>
      </w:tblPr>
      <w:tblGrid>
        <w:gridCol w:w="3277"/>
        <w:gridCol w:w="1656"/>
        <w:gridCol w:w="1748"/>
        <w:gridCol w:w="1587"/>
        <w:gridCol w:w="1587"/>
      </w:tblGrid>
      <w:tr w:rsidR="006452FE" w:rsidRPr="00B26059" w:rsidTr="00F053A4">
        <w:trPr>
          <w:cantSplit/>
        </w:trPr>
        <w:tc>
          <w:tcPr>
            <w:tcW w:w="1663" w:type="pct"/>
            <w:tcBorders>
              <w:top w:val="single" w:sz="12" w:space="0" w:color="auto"/>
              <w:left w:val="nil"/>
              <w:bottom w:val="single" w:sz="12" w:space="0" w:color="auto"/>
              <w:right w:val="nil"/>
            </w:tcBorders>
          </w:tcPr>
          <w:p w:rsidR="006452FE" w:rsidRPr="00B26059" w:rsidRDefault="006452FE" w:rsidP="00620B4E">
            <w:pPr>
              <w:ind w:left="113"/>
              <w:rPr>
                <w:rFonts w:cs="Kyrghyz Times"/>
                <w:b/>
                <w:bCs/>
                <w:szCs w:val="28"/>
              </w:rPr>
            </w:pPr>
          </w:p>
        </w:tc>
        <w:tc>
          <w:tcPr>
            <w:tcW w:w="840" w:type="pct"/>
            <w:tcBorders>
              <w:top w:val="single" w:sz="12" w:space="0" w:color="auto"/>
              <w:left w:val="nil"/>
              <w:bottom w:val="single" w:sz="12" w:space="0" w:color="auto"/>
              <w:right w:val="nil"/>
            </w:tcBorders>
            <w:vAlign w:val="center"/>
          </w:tcPr>
          <w:p w:rsidR="006452FE" w:rsidRPr="00B26059" w:rsidRDefault="006452FE" w:rsidP="00620B4E">
            <w:pPr>
              <w:tabs>
                <w:tab w:val="left" w:pos="709"/>
              </w:tabs>
              <w:jc w:val="center"/>
              <w:rPr>
                <w:b/>
                <w:szCs w:val="28"/>
              </w:rPr>
            </w:pPr>
            <w:r w:rsidRPr="00B26059">
              <w:rPr>
                <w:b/>
                <w:szCs w:val="28"/>
              </w:rPr>
              <w:t>Союлуучу мал жана канаттуу (тир³³</w:t>
            </w:r>
            <w:proofErr w:type="gramStart"/>
            <w:r w:rsidRPr="00B26059">
              <w:rPr>
                <w:b/>
                <w:szCs w:val="28"/>
              </w:rPr>
              <w:t>л</w:t>
            </w:r>
            <w:proofErr w:type="gramEnd"/>
            <w:r w:rsidRPr="00B26059">
              <w:rPr>
                <w:b/>
                <w:szCs w:val="28"/>
              </w:rPr>
              <w:t>¼й салмакта), тонна</w:t>
            </w:r>
          </w:p>
        </w:tc>
        <w:tc>
          <w:tcPr>
            <w:tcW w:w="887" w:type="pct"/>
            <w:tcBorders>
              <w:top w:val="single" w:sz="12" w:space="0" w:color="auto"/>
              <w:left w:val="nil"/>
              <w:bottom w:val="single" w:sz="12" w:space="0" w:color="auto"/>
              <w:right w:val="nil"/>
            </w:tcBorders>
            <w:vAlign w:val="center"/>
          </w:tcPr>
          <w:p w:rsidR="006452FE" w:rsidRPr="00B26059" w:rsidRDefault="006452FE" w:rsidP="00620B4E">
            <w:pPr>
              <w:tabs>
                <w:tab w:val="left" w:pos="709"/>
              </w:tabs>
              <w:jc w:val="center"/>
              <w:rPr>
                <w:b/>
                <w:szCs w:val="28"/>
              </w:rPr>
            </w:pPr>
            <w:r w:rsidRPr="00B26059">
              <w:rPr>
                <w:b/>
                <w:szCs w:val="28"/>
              </w:rPr>
              <w:t>Чийки</w:t>
            </w:r>
            <w:r w:rsidRPr="00B26059">
              <w:rPr>
                <w:b/>
                <w:szCs w:val="28"/>
              </w:rPr>
              <w:br/>
              <w:t>с³т, тонна</w:t>
            </w:r>
          </w:p>
        </w:tc>
        <w:tc>
          <w:tcPr>
            <w:tcW w:w="805" w:type="pct"/>
            <w:tcBorders>
              <w:top w:val="single" w:sz="12" w:space="0" w:color="auto"/>
              <w:left w:val="nil"/>
              <w:bottom w:val="single" w:sz="12" w:space="0" w:color="auto"/>
              <w:right w:val="nil"/>
            </w:tcBorders>
            <w:vAlign w:val="center"/>
          </w:tcPr>
          <w:p w:rsidR="006452FE" w:rsidRPr="00B26059" w:rsidRDefault="006452FE" w:rsidP="00620B4E">
            <w:pPr>
              <w:tabs>
                <w:tab w:val="left" w:pos="709"/>
              </w:tabs>
              <w:jc w:val="center"/>
              <w:rPr>
                <w:b/>
                <w:szCs w:val="28"/>
              </w:rPr>
            </w:pPr>
            <w:r w:rsidRPr="00B26059">
              <w:rPr>
                <w:b/>
                <w:szCs w:val="28"/>
              </w:rPr>
              <w:t>Жумуртка,</w:t>
            </w:r>
            <w:r w:rsidRPr="00B26059">
              <w:rPr>
                <w:b/>
                <w:szCs w:val="28"/>
              </w:rPr>
              <w:br/>
              <w:t>ми¾ даана</w:t>
            </w:r>
          </w:p>
        </w:tc>
        <w:tc>
          <w:tcPr>
            <w:tcW w:w="805" w:type="pct"/>
            <w:tcBorders>
              <w:top w:val="single" w:sz="12" w:space="0" w:color="auto"/>
              <w:left w:val="nil"/>
              <w:bottom w:val="single" w:sz="12" w:space="0" w:color="auto"/>
              <w:right w:val="nil"/>
            </w:tcBorders>
          </w:tcPr>
          <w:p w:rsidR="006452FE" w:rsidRPr="00B26059" w:rsidRDefault="006452FE" w:rsidP="00620B4E">
            <w:pPr>
              <w:tabs>
                <w:tab w:val="left" w:pos="709"/>
              </w:tabs>
              <w:jc w:val="center"/>
              <w:rPr>
                <w:b/>
                <w:szCs w:val="28"/>
              </w:rPr>
            </w:pPr>
          </w:p>
          <w:p w:rsidR="006452FE" w:rsidRPr="00B26059" w:rsidRDefault="006452FE" w:rsidP="00620B4E">
            <w:pPr>
              <w:tabs>
                <w:tab w:val="left" w:pos="709"/>
              </w:tabs>
              <w:jc w:val="center"/>
              <w:rPr>
                <w:b/>
                <w:szCs w:val="28"/>
              </w:rPr>
            </w:pPr>
          </w:p>
          <w:p w:rsidR="00095CB1" w:rsidRDefault="006452FE" w:rsidP="00620B4E">
            <w:pPr>
              <w:tabs>
                <w:tab w:val="left" w:pos="709"/>
              </w:tabs>
              <w:jc w:val="center"/>
              <w:rPr>
                <w:b/>
                <w:szCs w:val="28"/>
              </w:rPr>
            </w:pPr>
            <w:r w:rsidRPr="00B26059">
              <w:rPr>
                <w:b/>
                <w:szCs w:val="28"/>
              </w:rPr>
              <w:t>Ж³</w:t>
            </w:r>
            <w:proofErr w:type="gramStart"/>
            <w:r w:rsidRPr="00B26059">
              <w:rPr>
                <w:b/>
                <w:szCs w:val="28"/>
              </w:rPr>
              <w:t>н</w:t>
            </w:r>
            <w:proofErr w:type="gramEnd"/>
            <w:r w:rsidRPr="00B26059">
              <w:rPr>
                <w:b/>
                <w:szCs w:val="28"/>
              </w:rPr>
              <w:t xml:space="preserve">, </w:t>
            </w:r>
          </w:p>
          <w:p w:rsidR="006452FE" w:rsidRPr="00B26059" w:rsidRDefault="006452FE" w:rsidP="00620B4E">
            <w:pPr>
              <w:tabs>
                <w:tab w:val="left" w:pos="709"/>
              </w:tabs>
              <w:jc w:val="center"/>
              <w:rPr>
                <w:b/>
                <w:szCs w:val="28"/>
              </w:rPr>
            </w:pPr>
            <w:r w:rsidRPr="00B26059">
              <w:rPr>
                <w:b/>
                <w:szCs w:val="28"/>
              </w:rPr>
              <w:t>тонна</w:t>
            </w:r>
          </w:p>
        </w:tc>
      </w:tr>
      <w:tr w:rsidR="00F053A4" w:rsidRPr="00B26059" w:rsidTr="00F053A4">
        <w:trPr>
          <w:cantSplit/>
        </w:trPr>
        <w:tc>
          <w:tcPr>
            <w:tcW w:w="1663" w:type="pct"/>
            <w:tcBorders>
              <w:top w:val="single" w:sz="12" w:space="0" w:color="auto"/>
              <w:left w:val="nil"/>
              <w:right w:val="nil"/>
            </w:tcBorders>
          </w:tcPr>
          <w:p w:rsidR="00F053A4" w:rsidRPr="00B26059" w:rsidRDefault="00F053A4" w:rsidP="00620B4E">
            <w:pPr>
              <w:ind w:left="113"/>
              <w:rPr>
                <w:rFonts w:cs="Kyrghyz Times"/>
                <w:b/>
                <w:bCs/>
                <w:szCs w:val="28"/>
              </w:rPr>
            </w:pPr>
          </w:p>
        </w:tc>
        <w:tc>
          <w:tcPr>
            <w:tcW w:w="840" w:type="pct"/>
            <w:tcBorders>
              <w:top w:val="single" w:sz="12" w:space="0" w:color="auto"/>
              <w:left w:val="nil"/>
              <w:right w:val="nil"/>
            </w:tcBorders>
            <w:vAlign w:val="center"/>
          </w:tcPr>
          <w:p w:rsidR="00F053A4" w:rsidRPr="00B26059" w:rsidRDefault="00F053A4" w:rsidP="00620B4E">
            <w:pPr>
              <w:tabs>
                <w:tab w:val="left" w:pos="709"/>
              </w:tabs>
              <w:jc w:val="center"/>
              <w:rPr>
                <w:b/>
                <w:szCs w:val="28"/>
              </w:rPr>
            </w:pPr>
          </w:p>
        </w:tc>
        <w:tc>
          <w:tcPr>
            <w:tcW w:w="887" w:type="pct"/>
            <w:tcBorders>
              <w:top w:val="single" w:sz="12" w:space="0" w:color="auto"/>
              <w:left w:val="nil"/>
              <w:right w:val="nil"/>
            </w:tcBorders>
            <w:vAlign w:val="center"/>
          </w:tcPr>
          <w:p w:rsidR="00F053A4" w:rsidRPr="00B26059" w:rsidRDefault="00F053A4" w:rsidP="00620B4E">
            <w:pPr>
              <w:tabs>
                <w:tab w:val="left" w:pos="709"/>
              </w:tabs>
              <w:jc w:val="center"/>
              <w:rPr>
                <w:b/>
                <w:szCs w:val="28"/>
              </w:rPr>
            </w:pPr>
          </w:p>
        </w:tc>
        <w:tc>
          <w:tcPr>
            <w:tcW w:w="805" w:type="pct"/>
            <w:tcBorders>
              <w:top w:val="single" w:sz="12" w:space="0" w:color="auto"/>
              <w:left w:val="nil"/>
              <w:right w:val="nil"/>
            </w:tcBorders>
            <w:vAlign w:val="center"/>
          </w:tcPr>
          <w:p w:rsidR="00F053A4" w:rsidRPr="00B26059" w:rsidRDefault="00F053A4" w:rsidP="00620B4E">
            <w:pPr>
              <w:tabs>
                <w:tab w:val="left" w:pos="709"/>
              </w:tabs>
              <w:jc w:val="center"/>
              <w:rPr>
                <w:b/>
                <w:szCs w:val="28"/>
              </w:rPr>
            </w:pPr>
          </w:p>
        </w:tc>
        <w:tc>
          <w:tcPr>
            <w:tcW w:w="805" w:type="pct"/>
            <w:tcBorders>
              <w:top w:val="single" w:sz="12" w:space="0" w:color="auto"/>
              <w:left w:val="nil"/>
              <w:right w:val="nil"/>
            </w:tcBorders>
          </w:tcPr>
          <w:p w:rsidR="00F053A4" w:rsidRPr="00B26059" w:rsidRDefault="00F053A4" w:rsidP="00620B4E">
            <w:pPr>
              <w:tabs>
                <w:tab w:val="left" w:pos="709"/>
              </w:tabs>
              <w:jc w:val="center"/>
              <w:rPr>
                <w:b/>
                <w:szCs w:val="28"/>
              </w:rPr>
            </w:pPr>
          </w:p>
        </w:tc>
      </w:tr>
      <w:tr w:rsidR="006452FE" w:rsidRPr="00B26059" w:rsidTr="00F053A4">
        <w:trPr>
          <w:trHeight w:val="371"/>
        </w:trPr>
        <w:tc>
          <w:tcPr>
            <w:tcW w:w="1663" w:type="pct"/>
            <w:vAlign w:val="center"/>
          </w:tcPr>
          <w:p w:rsidR="006452FE" w:rsidRPr="00B26059" w:rsidRDefault="006452FE" w:rsidP="00620B4E">
            <w:pPr>
              <w:rPr>
                <w:b/>
                <w:szCs w:val="28"/>
              </w:rPr>
            </w:pPr>
            <w:r w:rsidRPr="00B26059">
              <w:rPr>
                <w:b/>
                <w:szCs w:val="28"/>
              </w:rPr>
              <w:t>Облус боюнча</w:t>
            </w:r>
          </w:p>
        </w:tc>
        <w:tc>
          <w:tcPr>
            <w:tcW w:w="840" w:type="pct"/>
            <w:vAlign w:val="bottom"/>
          </w:tcPr>
          <w:p w:rsidR="006452FE" w:rsidRPr="00B26059" w:rsidRDefault="006452FE" w:rsidP="00620B4E">
            <w:pPr>
              <w:tabs>
                <w:tab w:val="left" w:pos="709"/>
              </w:tabs>
              <w:spacing w:before="40" w:after="40"/>
              <w:jc w:val="right"/>
              <w:rPr>
                <w:rFonts w:cs="Kyrghyz Times"/>
                <w:b/>
                <w:bCs/>
                <w:szCs w:val="28"/>
              </w:rPr>
            </w:pPr>
            <w:r w:rsidRPr="00B26059">
              <w:rPr>
                <w:b/>
                <w:szCs w:val="28"/>
              </w:rPr>
              <w:t>35143,3</w:t>
            </w:r>
          </w:p>
        </w:tc>
        <w:tc>
          <w:tcPr>
            <w:tcW w:w="887" w:type="pct"/>
            <w:vAlign w:val="bottom"/>
          </w:tcPr>
          <w:p w:rsidR="006452FE" w:rsidRPr="00B26059" w:rsidRDefault="006452FE" w:rsidP="00620B4E">
            <w:pPr>
              <w:spacing w:before="40" w:after="40"/>
              <w:jc w:val="right"/>
              <w:rPr>
                <w:rFonts w:cs="Kyrghyz Times"/>
                <w:b/>
                <w:bCs/>
                <w:szCs w:val="28"/>
              </w:rPr>
            </w:pPr>
            <w:r w:rsidRPr="00B26059">
              <w:rPr>
                <w:rFonts w:cs="Kyrghyz Times"/>
                <w:b/>
                <w:bCs/>
                <w:szCs w:val="28"/>
              </w:rPr>
              <w:t>160704,9</w:t>
            </w:r>
          </w:p>
        </w:tc>
        <w:tc>
          <w:tcPr>
            <w:tcW w:w="805" w:type="pct"/>
            <w:vAlign w:val="bottom"/>
          </w:tcPr>
          <w:p w:rsidR="006452FE" w:rsidRPr="00B26059" w:rsidRDefault="006452FE" w:rsidP="00620B4E">
            <w:pPr>
              <w:spacing w:before="40" w:after="40"/>
              <w:jc w:val="right"/>
              <w:rPr>
                <w:rFonts w:cs="Kyrghyz Times"/>
                <w:b/>
                <w:bCs/>
                <w:szCs w:val="28"/>
              </w:rPr>
            </w:pPr>
            <w:r w:rsidRPr="00B26059">
              <w:rPr>
                <w:rFonts w:cs="Kyrghyz Times"/>
                <w:b/>
                <w:bCs/>
                <w:szCs w:val="28"/>
              </w:rPr>
              <w:t>30980,3</w:t>
            </w:r>
          </w:p>
        </w:tc>
        <w:tc>
          <w:tcPr>
            <w:tcW w:w="805" w:type="pct"/>
          </w:tcPr>
          <w:p w:rsidR="006452FE" w:rsidRPr="00B26059" w:rsidRDefault="006452FE" w:rsidP="00620B4E">
            <w:pPr>
              <w:spacing w:before="40" w:after="40"/>
              <w:jc w:val="right"/>
              <w:rPr>
                <w:rFonts w:cs="Kyrghyz Times"/>
                <w:b/>
                <w:bCs/>
                <w:szCs w:val="28"/>
              </w:rPr>
            </w:pPr>
            <w:r w:rsidRPr="00B26059">
              <w:rPr>
                <w:rFonts w:cs="Kyrghyz Times"/>
                <w:b/>
                <w:bCs/>
                <w:szCs w:val="28"/>
              </w:rPr>
              <w:t>2297,0</w:t>
            </w:r>
          </w:p>
        </w:tc>
      </w:tr>
      <w:tr w:rsidR="006452FE" w:rsidRPr="00B26059" w:rsidTr="00620B4E">
        <w:tc>
          <w:tcPr>
            <w:tcW w:w="1663" w:type="pct"/>
          </w:tcPr>
          <w:p w:rsidR="006452FE" w:rsidRPr="00B26059" w:rsidRDefault="006452FE" w:rsidP="00620B4E">
            <w:pPr>
              <w:jc w:val="both"/>
              <w:rPr>
                <w:i/>
                <w:szCs w:val="28"/>
              </w:rPr>
            </w:pPr>
            <w:r w:rsidRPr="00B26059">
              <w:rPr>
                <w:szCs w:val="28"/>
              </w:rPr>
              <w:t xml:space="preserve">      </w:t>
            </w:r>
            <w:r w:rsidRPr="00B26059">
              <w:rPr>
                <w:i/>
                <w:szCs w:val="28"/>
              </w:rPr>
              <w:t>райондор:</w:t>
            </w:r>
          </w:p>
        </w:tc>
        <w:tc>
          <w:tcPr>
            <w:tcW w:w="840" w:type="pct"/>
          </w:tcPr>
          <w:p w:rsidR="006452FE" w:rsidRPr="00B26059" w:rsidRDefault="006452FE" w:rsidP="00620B4E">
            <w:pPr>
              <w:tabs>
                <w:tab w:val="left" w:pos="709"/>
              </w:tabs>
              <w:spacing w:before="40" w:after="40"/>
              <w:jc w:val="right"/>
              <w:rPr>
                <w:rFonts w:cs="Kyrghyz Times"/>
                <w:szCs w:val="28"/>
              </w:rPr>
            </w:pPr>
          </w:p>
        </w:tc>
        <w:tc>
          <w:tcPr>
            <w:tcW w:w="887" w:type="pct"/>
          </w:tcPr>
          <w:p w:rsidR="006452FE" w:rsidRPr="00B26059" w:rsidRDefault="006452FE" w:rsidP="00620B4E">
            <w:pPr>
              <w:tabs>
                <w:tab w:val="left" w:pos="709"/>
              </w:tabs>
              <w:spacing w:before="40" w:after="40"/>
              <w:rPr>
                <w:rFonts w:cs="Kyrghyz Times"/>
                <w:szCs w:val="28"/>
              </w:rPr>
            </w:pPr>
          </w:p>
        </w:tc>
        <w:tc>
          <w:tcPr>
            <w:tcW w:w="805" w:type="pct"/>
          </w:tcPr>
          <w:p w:rsidR="006452FE" w:rsidRPr="00B26059" w:rsidRDefault="006452FE" w:rsidP="00620B4E">
            <w:pPr>
              <w:tabs>
                <w:tab w:val="left" w:pos="709"/>
              </w:tabs>
              <w:spacing w:before="40" w:after="40"/>
              <w:jc w:val="right"/>
              <w:rPr>
                <w:rFonts w:cs="Kyrghyz Times"/>
                <w:szCs w:val="28"/>
              </w:rPr>
            </w:pPr>
          </w:p>
        </w:tc>
        <w:tc>
          <w:tcPr>
            <w:tcW w:w="805" w:type="pct"/>
          </w:tcPr>
          <w:p w:rsidR="006452FE" w:rsidRPr="00B26059" w:rsidRDefault="006452FE" w:rsidP="00620B4E">
            <w:pPr>
              <w:tabs>
                <w:tab w:val="left" w:pos="709"/>
              </w:tabs>
              <w:spacing w:before="40" w:after="40"/>
              <w:jc w:val="right"/>
              <w:rPr>
                <w:rFonts w:cs="Kyrghyz Times"/>
                <w:szCs w:val="28"/>
              </w:rPr>
            </w:pP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Алай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4417,3</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13978,6</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1346,2</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341,6</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Араван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2714,0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17618,0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6418,0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136,0</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Кара-Кулжа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4215,0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18860,0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2198,0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321,3</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Кара-Суу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9080,0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47065,0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10645,0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626,0</w:t>
            </w:r>
          </w:p>
        </w:tc>
      </w:tr>
      <w:tr w:rsidR="006452FE" w:rsidRPr="00B26059" w:rsidTr="00620B4E">
        <w:tc>
          <w:tcPr>
            <w:tcW w:w="1663" w:type="pct"/>
          </w:tcPr>
          <w:p w:rsidR="006452FE" w:rsidRPr="00B26059" w:rsidRDefault="006452FE" w:rsidP="00620B4E">
            <w:pPr>
              <w:jc w:val="both"/>
              <w:rPr>
                <w:szCs w:val="28"/>
              </w:rPr>
            </w:pPr>
            <w:r w:rsidRPr="00B26059">
              <w:rPr>
                <w:i/>
                <w:szCs w:val="28"/>
              </w:rPr>
              <w:t>анын ичинде</w:t>
            </w:r>
            <w:r w:rsidRPr="00B26059">
              <w:rPr>
                <w:szCs w:val="28"/>
              </w:rPr>
              <w:t xml:space="preserve"> Кара-Суу ш.</w:t>
            </w:r>
          </w:p>
        </w:tc>
        <w:tc>
          <w:tcPr>
            <w:tcW w:w="840" w:type="pct"/>
          </w:tcPr>
          <w:p w:rsidR="006452FE" w:rsidRPr="00B26059" w:rsidRDefault="006452FE" w:rsidP="00620B4E">
            <w:pPr>
              <w:tabs>
                <w:tab w:val="left" w:pos="709"/>
              </w:tabs>
              <w:spacing w:before="40" w:after="40"/>
              <w:jc w:val="right"/>
              <w:rPr>
                <w:rFonts w:cs="Kyrghyz Times"/>
                <w:szCs w:val="28"/>
                <w:lang w:val="en-US"/>
              </w:rPr>
            </w:pPr>
            <w:r w:rsidRPr="00B26059">
              <w:rPr>
                <w:rFonts w:cs="Kyrghyz Times"/>
                <w:szCs w:val="28"/>
              </w:rPr>
              <w:t>41,0</w:t>
            </w:r>
          </w:p>
        </w:tc>
        <w:tc>
          <w:tcPr>
            <w:tcW w:w="887" w:type="pct"/>
          </w:tcPr>
          <w:p w:rsidR="006452FE" w:rsidRPr="00B26059" w:rsidRDefault="006452FE" w:rsidP="00620B4E">
            <w:pPr>
              <w:spacing w:before="40" w:after="40"/>
              <w:jc w:val="right"/>
              <w:rPr>
                <w:szCs w:val="28"/>
              </w:rPr>
            </w:pPr>
            <w:r w:rsidRPr="00B26059">
              <w:rPr>
                <w:szCs w:val="28"/>
              </w:rPr>
              <w:t>97,0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79,0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2,0</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Ноокат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6076,8</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23204,7</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4991,8</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311,3</w:t>
            </w:r>
          </w:p>
        </w:tc>
      </w:tr>
      <w:tr w:rsidR="006452FE" w:rsidRPr="00B26059" w:rsidTr="00620B4E">
        <w:tc>
          <w:tcPr>
            <w:tcW w:w="1663" w:type="pct"/>
          </w:tcPr>
          <w:p w:rsidR="006452FE" w:rsidRPr="00B26059" w:rsidRDefault="006452FE" w:rsidP="00620B4E">
            <w:pPr>
              <w:jc w:val="both"/>
              <w:rPr>
                <w:szCs w:val="28"/>
              </w:rPr>
            </w:pPr>
            <w:r w:rsidRPr="00B26059">
              <w:rPr>
                <w:i/>
                <w:szCs w:val="28"/>
              </w:rPr>
              <w:t>анын ичинде</w:t>
            </w:r>
            <w:r w:rsidRPr="00B26059">
              <w:rPr>
                <w:szCs w:val="28"/>
              </w:rPr>
              <w:t xml:space="preserve"> Ноокат ш.</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84,9</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337,8</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84,2</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1,3</w:t>
            </w:r>
          </w:p>
        </w:tc>
      </w:tr>
      <w:tr w:rsidR="006452FE" w:rsidRPr="00B26059" w:rsidTr="00620B4E">
        <w:tc>
          <w:tcPr>
            <w:tcW w:w="1663" w:type="pct"/>
          </w:tcPr>
          <w:p w:rsidR="006452FE" w:rsidRPr="00B26059" w:rsidRDefault="006452FE" w:rsidP="00620B4E">
            <w:pPr>
              <w:tabs>
                <w:tab w:val="left" w:pos="2160"/>
              </w:tabs>
              <w:jc w:val="both"/>
              <w:rPr>
                <w:rFonts w:cs="Kyrghyz Times"/>
                <w:bCs/>
                <w:szCs w:val="28"/>
              </w:rPr>
            </w:pPr>
            <w:r w:rsidRPr="00B26059">
              <w:rPr>
                <w:rFonts w:ascii="Times New Roman" w:hAnsi="Times New Roman"/>
                <w:bCs/>
                <w:szCs w:val="28"/>
              </w:rPr>
              <w:t>Ө</w:t>
            </w:r>
            <w:r w:rsidRPr="00B26059">
              <w:rPr>
                <w:rFonts w:cs="Kyrghyz Times"/>
                <w:bCs/>
                <w:szCs w:val="28"/>
              </w:rPr>
              <w:t>зг</w:t>
            </w:r>
            <w:r w:rsidRPr="00B26059">
              <w:rPr>
                <w:rFonts w:ascii="Times New Roman" w:hAnsi="Times New Roman"/>
                <w:bCs/>
                <w:szCs w:val="28"/>
              </w:rPr>
              <w:t>ө</w:t>
            </w:r>
            <w:r w:rsidRPr="00B26059">
              <w:rPr>
                <w:rFonts w:cs="Kyrghyz Times"/>
                <w:bCs/>
                <w:szCs w:val="28"/>
              </w:rPr>
              <w:t>н району</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6515,0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34020,0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3550,0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357,0</w:t>
            </w:r>
          </w:p>
        </w:tc>
      </w:tr>
      <w:tr w:rsidR="006452FE" w:rsidRPr="00B26059" w:rsidTr="00620B4E">
        <w:tc>
          <w:tcPr>
            <w:tcW w:w="1663" w:type="pct"/>
          </w:tcPr>
          <w:p w:rsidR="006452FE" w:rsidRPr="00B26059" w:rsidRDefault="006452FE" w:rsidP="00620B4E">
            <w:pPr>
              <w:tabs>
                <w:tab w:val="left" w:pos="2160"/>
              </w:tabs>
              <w:jc w:val="both"/>
              <w:rPr>
                <w:rFonts w:cs="Kyrghyz Times"/>
                <w:bCs/>
                <w:szCs w:val="28"/>
              </w:rPr>
            </w:pPr>
            <w:r w:rsidRPr="00B26059">
              <w:rPr>
                <w:rFonts w:cs="Kyrghyz Times"/>
                <w:bCs/>
                <w:i/>
                <w:szCs w:val="28"/>
              </w:rPr>
              <w:t>анын ичинде</w:t>
            </w:r>
            <w:r w:rsidRPr="00B26059">
              <w:rPr>
                <w:rFonts w:cs="Kyrghyz Times"/>
                <w:bCs/>
                <w:szCs w:val="28"/>
              </w:rPr>
              <w:t xml:space="preserve"> </w:t>
            </w:r>
            <w:r w:rsidRPr="00B26059">
              <w:rPr>
                <w:rFonts w:ascii="Times New Roman" w:hAnsi="Times New Roman"/>
                <w:bCs/>
                <w:szCs w:val="28"/>
              </w:rPr>
              <w:t>Ө</w:t>
            </w:r>
            <w:r w:rsidRPr="00B26059">
              <w:rPr>
                <w:rFonts w:cs="Kyrghyz Times"/>
                <w:bCs/>
                <w:szCs w:val="28"/>
              </w:rPr>
              <w:t>зг</w:t>
            </w:r>
            <w:r w:rsidRPr="00B26059">
              <w:rPr>
                <w:rFonts w:ascii="Times New Roman" w:hAnsi="Times New Roman"/>
                <w:bCs/>
                <w:szCs w:val="28"/>
              </w:rPr>
              <w:t>ө</w:t>
            </w:r>
            <w:r w:rsidRPr="00B26059">
              <w:rPr>
                <w:rFonts w:cs="Kyrghyz Times"/>
                <w:bCs/>
                <w:szCs w:val="28"/>
              </w:rPr>
              <w:t>н ш.</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314,0</w:t>
            </w:r>
          </w:p>
        </w:tc>
        <w:tc>
          <w:tcPr>
            <w:tcW w:w="887" w:type="pct"/>
            <w:vAlign w:val="bottom"/>
          </w:tcPr>
          <w:p w:rsidR="006452FE" w:rsidRPr="00B26059" w:rsidRDefault="006452FE" w:rsidP="00620B4E">
            <w:pPr>
              <w:spacing w:before="40" w:after="40"/>
              <w:jc w:val="right"/>
              <w:rPr>
                <w:szCs w:val="28"/>
              </w:rPr>
            </w:pPr>
            <w:r w:rsidRPr="00B26059">
              <w:rPr>
                <w:szCs w:val="28"/>
              </w:rPr>
              <w:t>1373,0</w:t>
            </w:r>
          </w:p>
        </w:tc>
        <w:tc>
          <w:tcPr>
            <w:tcW w:w="805" w:type="pct"/>
            <w:vAlign w:val="bottom"/>
          </w:tcPr>
          <w:p w:rsidR="006452FE" w:rsidRPr="00B26059" w:rsidRDefault="006452FE" w:rsidP="00620B4E">
            <w:pPr>
              <w:spacing w:before="40" w:after="40"/>
              <w:jc w:val="right"/>
              <w:rPr>
                <w:szCs w:val="28"/>
              </w:rPr>
            </w:pPr>
            <w:r w:rsidRPr="00B26059">
              <w:rPr>
                <w:szCs w:val="28"/>
              </w:rPr>
              <w:t>302,0</w:t>
            </w:r>
          </w:p>
        </w:tc>
        <w:tc>
          <w:tcPr>
            <w:tcW w:w="805" w:type="pct"/>
          </w:tcPr>
          <w:p w:rsidR="006452FE" w:rsidRPr="00B26059" w:rsidRDefault="006452FE" w:rsidP="00620B4E">
            <w:pPr>
              <w:spacing w:before="40" w:after="40"/>
              <w:jc w:val="right"/>
              <w:rPr>
                <w:szCs w:val="28"/>
              </w:rPr>
            </w:pPr>
            <w:r w:rsidRPr="00B26059">
              <w:rPr>
                <w:szCs w:val="28"/>
              </w:rPr>
              <w:t>19,5</w:t>
            </w:r>
          </w:p>
        </w:tc>
      </w:tr>
      <w:tr w:rsidR="006452FE" w:rsidRPr="00B26059" w:rsidTr="00626050">
        <w:trPr>
          <w:trHeight w:val="417"/>
        </w:trPr>
        <w:tc>
          <w:tcPr>
            <w:tcW w:w="1663" w:type="pct"/>
            <w:tcBorders>
              <w:bottom w:val="single" w:sz="8" w:space="0" w:color="auto"/>
            </w:tcBorders>
          </w:tcPr>
          <w:p w:rsidR="006452FE" w:rsidRPr="00B26059" w:rsidRDefault="006452FE" w:rsidP="00620B4E">
            <w:pPr>
              <w:jc w:val="both"/>
              <w:rPr>
                <w:szCs w:val="28"/>
              </w:rPr>
            </w:pPr>
            <w:r w:rsidRPr="00B26059">
              <w:rPr>
                <w:szCs w:val="28"/>
              </w:rPr>
              <w:t>Чо</w:t>
            </w:r>
            <w:proofErr w:type="gramStart"/>
            <w:r w:rsidRPr="00B26059">
              <w:rPr>
                <w:rFonts w:ascii="Cambria Math" w:hAnsi="Cambria Math" w:cs="Cambria Math"/>
                <w:szCs w:val="28"/>
              </w:rPr>
              <w:t>ӊ</w:t>
            </w:r>
            <w:r w:rsidRPr="00B26059">
              <w:rPr>
                <w:szCs w:val="28"/>
              </w:rPr>
              <w:t>-</w:t>
            </w:r>
            <w:proofErr w:type="gramEnd"/>
            <w:r w:rsidRPr="00B26059">
              <w:rPr>
                <w:szCs w:val="28"/>
              </w:rPr>
              <w:t xml:space="preserve">Алай </w:t>
            </w:r>
          </w:p>
        </w:tc>
        <w:tc>
          <w:tcPr>
            <w:tcW w:w="840" w:type="pct"/>
            <w:tcBorders>
              <w:bottom w:val="single" w:sz="8" w:space="0" w:color="auto"/>
            </w:tcBorders>
          </w:tcPr>
          <w:p w:rsidR="006452FE" w:rsidRPr="00B26059" w:rsidRDefault="006452FE" w:rsidP="00620B4E">
            <w:pPr>
              <w:tabs>
                <w:tab w:val="left" w:pos="709"/>
              </w:tabs>
              <w:spacing w:before="40" w:after="40"/>
              <w:jc w:val="right"/>
              <w:rPr>
                <w:szCs w:val="28"/>
              </w:rPr>
            </w:pPr>
            <w:r w:rsidRPr="00B26059">
              <w:rPr>
                <w:szCs w:val="28"/>
              </w:rPr>
              <w:t>2125,2</w:t>
            </w:r>
          </w:p>
        </w:tc>
        <w:tc>
          <w:tcPr>
            <w:tcW w:w="887" w:type="pct"/>
            <w:tcBorders>
              <w:bottom w:val="single" w:sz="8" w:space="0" w:color="auto"/>
            </w:tcBorders>
          </w:tcPr>
          <w:p w:rsidR="006452FE" w:rsidRPr="00B26059" w:rsidRDefault="006452FE" w:rsidP="00620B4E">
            <w:pPr>
              <w:spacing w:before="40" w:after="40"/>
              <w:jc w:val="right"/>
              <w:rPr>
                <w:szCs w:val="28"/>
              </w:rPr>
            </w:pPr>
            <w:r w:rsidRPr="00B26059">
              <w:rPr>
                <w:szCs w:val="28"/>
              </w:rPr>
              <w:t>5958,6</w:t>
            </w:r>
          </w:p>
        </w:tc>
        <w:tc>
          <w:tcPr>
            <w:tcW w:w="805" w:type="pct"/>
            <w:tcBorders>
              <w:bottom w:val="single" w:sz="8" w:space="0" w:color="auto"/>
            </w:tcBorders>
          </w:tcPr>
          <w:p w:rsidR="006452FE" w:rsidRPr="00B26059" w:rsidRDefault="006452FE" w:rsidP="00620B4E">
            <w:pPr>
              <w:spacing w:before="40" w:after="40"/>
              <w:jc w:val="right"/>
              <w:rPr>
                <w:szCs w:val="28"/>
              </w:rPr>
            </w:pPr>
            <w:r w:rsidRPr="00B26059">
              <w:rPr>
                <w:szCs w:val="28"/>
              </w:rPr>
              <w:t>31,4</w:t>
            </w:r>
          </w:p>
        </w:tc>
        <w:tc>
          <w:tcPr>
            <w:tcW w:w="805" w:type="pct"/>
            <w:tcBorders>
              <w:bottom w:val="single" w:sz="8" w:space="0" w:color="auto"/>
            </w:tcBorders>
          </w:tcPr>
          <w:p w:rsidR="006452FE" w:rsidRDefault="006452FE" w:rsidP="00620B4E">
            <w:pPr>
              <w:spacing w:before="40" w:after="40"/>
              <w:jc w:val="right"/>
              <w:rPr>
                <w:szCs w:val="28"/>
              </w:rPr>
            </w:pPr>
            <w:r w:rsidRPr="00B26059">
              <w:rPr>
                <w:szCs w:val="28"/>
              </w:rPr>
              <w:t>203,8</w:t>
            </w:r>
          </w:p>
          <w:p w:rsidR="00DB4B7C" w:rsidRPr="00B26059" w:rsidRDefault="00DB4B7C" w:rsidP="00620B4E">
            <w:pPr>
              <w:spacing w:before="40" w:after="40"/>
              <w:jc w:val="right"/>
              <w:rPr>
                <w:szCs w:val="28"/>
              </w:rPr>
            </w:pPr>
          </w:p>
        </w:tc>
      </w:tr>
      <w:tr w:rsidR="006452FE" w:rsidRPr="00B26059" w:rsidTr="00626050">
        <w:trPr>
          <w:trHeight w:val="417"/>
        </w:trPr>
        <w:tc>
          <w:tcPr>
            <w:tcW w:w="4195" w:type="pct"/>
            <w:gridSpan w:val="4"/>
            <w:tcBorders>
              <w:top w:val="single" w:sz="8" w:space="0" w:color="auto"/>
              <w:bottom w:val="single" w:sz="8" w:space="0" w:color="auto"/>
            </w:tcBorders>
          </w:tcPr>
          <w:p w:rsidR="006452FE" w:rsidRPr="00B26059" w:rsidRDefault="006452FE" w:rsidP="00620B4E">
            <w:pPr>
              <w:spacing w:before="40" w:after="40"/>
              <w:jc w:val="right"/>
              <w:rPr>
                <w:i/>
                <w:szCs w:val="28"/>
              </w:rPr>
            </w:pPr>
            <w:r w:rsidRPr="00B26059">
              <w:rPr>
                <w:i/>
                <w:szCs w:val="28"/>
              </w:rPr>
              <w:lastRenderedPageBreak/>
              <w:t>2018-ж. тийешел</w:t>
            </w:r>
            <w:r w:rsidRPr="00B26059">
              <w:rPr>
                <w:rFonts w:ascii="Times New Roman" w:hAnsi="Times New Roman"/>
                <w:i/>
                <w:szCs w:val="28"/>
              </w:rPr>
              <w:t>үү</w:t>
            </w:r>
            <w:r w:rsidRPr="00B26059">
              <w:rPr>
                <w:i/>
                <w:szCs w:val="28"/>
              </w:rPr>
              <w:t xml:space="preserve"> мезгилине карата пайыз менен</w:t>
            </w:r>
          </w:p>
        </w:tc>
        <w:tc>
          <w:tcPr>
            <w:tcW w:w="805" w:type="pct"/>
            <w:tcBorders>
              <w:top w:val="single" w:sz="8" w:space="0" w:color="auto"/>
              <w:bottom w:val="single" w:sz="8" w:space="0" w:color="auto"/>
            </w:tcBorders>
          </w:tcPr>
          <w:p w:rsidR="006452FE" w:rsidRPr="00B26059" w:rsidRDefault="006452FE" w:rsidP="00620B4E">
            <w:pPr>
              <w:spacing w:before="40" w:after="40"/>
              <w:jc w:val="right"/>
              <w:rPr>
                <w:i/>
                <w:szCs w:val="28"/>
              </w:rPr>
            </w:pPr>
          </w:p>
        </w:tc>
      </w:tr>
      <w:tr w:rsidR="006452FE" w:rsidRPr="00B26059" w:rsidTr="00626050">
        <w:tc>
          <w:tcPr>
            <w:tcW w:w="1663" w:type="pct"/>
            <w:tcBorders>
              <w:top w:val="single" w:sz="8" w:space="0" w:color="auto"/>
            </w:tcBorders>
          </w:tcPr>
          <w:p w:rsidR="006452FE" w:rsidRPr="00B26059" w:rsidRDefault="006452FE" w:rsidP="00620B4E">
            <w:pPr>
              <w:rPr>
                <w:b/>
                <w:szCs w:val="28"/>
              </w:rPr>
            </w:pPr>
            <w:r w:rsidRPr="00B26059">
              <w:rPr>
                <w:b/>
                <w:szCs w:val="28"/>
              </w:rPr>
              <w:t>Облус боюнча</w:t>
            </w:r>
          </w:p>
        </w:tc>
        <w:tc>
          <w:tcPr>
            <w:tcW w:w="840" w:type="pct"/>
            <w:tcBorders>
              <w:top w:val="single" w:sz="8" w:space="0" w:color="auto"/>
            </w:tcBorders>
          </w:tcPr>
          <w:p w:rsidR="006452FE" w:rsidRPr="00B26059" w:rsidRDefault="006452FE" w:rsidP="00620B4E">
            <w:pPr>
              <w:tabs>
                <w:tab w:val="left" w:pos="709"/>
              </w:tabs>
              <w:spacing w:before="40" w:after="40"/>
              <w:jc w:val="right"/>
              <w:rPr>
                <w:rFonts w:cs="Kyrghyz Times"/>
                <w:b/>
                <w:bCs/>
                <w:szCs w:val="28"/>
              </w:rPr>
            </w:pPr>
            <w:r w:rsidRPr="00B26059">
              <w:rPr>
                <w:rFonts w:cs="Kyrghyz Times"/>
                <w:b/>
                <w:bCs/>
                <w:szCs w:val="28"/>
              </w:rPr>
              <w:t>101,0</w:t>
            </w:r>
          </w:p>
        </w:tc>
        <w:tc>
          <w:tcPr>
            <w:tcW w:w="887" w:type="pct"/>
            <w:tcBorders>
              <w:top w:val="single" w:sz="8" w:space="0" w:color="auto"/>
            </w:tcBorders>
          </w:tcPr>
          <w:p w:rsidR="006452FE" w:rsidRPr="00B26059" w:rsidRDefault="006452FE" w:rsidP="00620B4E">
            <w:pPr>
              <w:tabs>
                <w:tab w:val="left" w:pos="709"/>
              </w:tabs>
              <w:spacing w:before="40" w:after="40"/>
              <w:jc w:val="right"/>
              <w:rPr>
                <w:rFonts w:cs="Kyrghyz Times"/>
                <w:b/>
                <w:bCs/>
                <w:szCs w:val="28"/>
              </w:rPr>
            </w:pPr>
            <w:r w:rsidRPr="00B26059">
              <w:rPr>
                <w:rFonts w:cs="Kyrghyz Times"/>
                <w:b/>
                <w:bCs/>
                <w:szCs w:val="28"/>
              </w:rPr>
              <w:t>101,8</w:t>
            </w:r>
          </w:p>
        </w:tc>
        <w:tc>
          <w:tcPr>
            <w:tcW w:w="805" w:type="pct"/>
            <w:tcBorders>
              <w:top w:val="single" w:sz="8" w:space="0" w:color="auto"/>
            </w:tcBorders>
          </w:tcPr>
          <w:p w:rsidR="006452FE" w:rsidRPr="00B26059" w:rsidRDefault="006452FE" w:rsidP="00620B4E">
            <w:pPr>
              <w:tabs>
                <w:tab w:val="left" w:pos="709"/>
              </w:tabs>
              <w:spacing w:before="40" w:after="40"/>
              <w:jc w:val="right"/>
              <w:rPr>
                <w:rFonts w:cs="Kyrghyz Times"/>
                <w:b/>
                <w:bCs/>
                <w:szCs w:val="28"/>
              </w:rPr>
            </w:pPr>
            <w:r w:rsidRPr="00B26059">
              <w:rPr>
                <w:rFonts w:cs="Kyrghyz Times"/>
                <w:b/>
                <w:bCs/>
                <w:szCs w:val="28"/>
              </w:rPr>
              <w:t>101,0</w:t>
            </w:r>
          </w:p>
        </w:tc>
        <w:tc>
          <w:tcPr>
            <w:tcW w:w="805" w:type="pct"/>
            <w:tcBorders>
              <w:top w:val="single" w:sz="8" w:space="0" w:color="auto"/>
            </w:tcBorders>
          </w:tcPr>
          <w:p w:rsidR="006452FE" w:rsidRPr="00B26059" w:rsidRDefault="006452FE" w:rsidP="00620B4E">
            <w:pPr>
              <w:tabs>
                <w:tab w:val="left" w:pos="709"/>
              </w:tabs>
              <w:spacing w:before="40" w:after="40"/>
              <w:jc w:val="right"/>
              <w:rPr>
                <w:rFonts w:cs="Kyrghyz Times"/>
                <w:b/>
                <w:bCs/>
                <w:szCs w:val="28"/>
              </w:rPr>
            </w:pPr>
            <w:r w:rsidRPr="00B26059">
              <w:rPr>
                <w:rFonts w:cs="Kyrghyz Times"/>
                <w:b/>
                <w:bCs/>
                <w:szCs w:val="28"/>
              </w:rPr>
              <w:t>100,5</w:t>
            </w:r>
          </w:p>
        </w:tc>
      </w:tr>
      <w:tr w:rsidR="006452FE" w:rsidRPr="00B26059" w:rsidTr="00620B4E">
        <w:trPr>
          <w:trHeight w:val="227"/>
        </w:trPr>
        <w:tc>
          <w:tcPr>
            <w:tcW w:w="1663" w:type="pct"/>
          </w:tcPr>
          <w:p w:rsidR="006452FE" w:rsidRPr="00B26059" w:rsidRDefault="006452FE" w:rsidP="00620B4E">
            <w:pPr>
              <w:jc w:val="both"/>
              <w:rPr>
                <w:szCs w:val="28"/>
              </w:rPr>
            </w:pPr>
            <w:r w:rsidRPr="00B26059">
              <w:rPr>
                <w:szCs w:val="28"/>
              </w:rPr>
              <w:t xml:space="preserve">      </w:t>
            </w:r>
            <w:r w:rsidRPr="00B26059">
              <w:rPr>
                <w:i/>
                <w:szCs w:val="28"/>
              </w:rPr>
              <w:t>райондор:</w:t>
            </w:r>
          </w:p>
        </w:tc>
        <w:tc>
          <w:tcPr>
            <w:tcW w:w="840" w:type="pct"/>
          </w:tcPr>
          <w:p w:rsidR="006452FE" w:rsidRPr="00B26059" w:rsidRDefault="006452FE" w:rsidP="00620B4E">
            <w:pPr>
              <w:tabs>
                <w:tab w:val="left" w:pos="709"/>
              </w:tabs>
              <w:spacing w:before="40" w:after="40"/>
              <w:jc w:val="right"/>
              <w:rPr>
                <w:rFonts w:cs="Kyrghyz Times"/>
                <w:szCs w:val="28"/>
              </w:rPr>
            </w:pPr>
          </w:p>
        </w:tc>
        <w:tc>
          <w:tcPr>
            <w:tcW w:w="887" w:type="pct"/>
          </w:tcPr>
          <w:p w:rsidR="006452FE" w:rsidRPr="00B26059" w:rsidRDefault="006452FE" w:rsidP="00620B4E">
            <w:pPr>
              <w:tabs>
                <w:tab w:val="left" w:pos="709"/>
              </w:tabs>
              <w:spacing w:before="40" w:after="40"/>
              <w:jc w:val="right"/>
              <w:rPr>
                <w:rFonts w:cs="Kyrghyz Times"/>
                <w:szCs w:val="28"/>
              </w:rPr>
            </w:pPr>
          </w:p>
        </w:tc>
        <w:tc>
          <w:tcPr>
            <w:tcW w:w="805" w:type="pct"/>
          </w:tcPr>
          <w:p w:rsidR="006452FE" w:rsidRPr="00B26059" w:rsidRDefault="006452FE" w:rsidP="00620B4E">
            <w:pPr>
              <w:tabs>
                <w:tab w:val="left" w:pos="709"/>
              </w:tabs>
              <w:spacing w:before="40" w:after="40"/>
              <w:jc w:val="right"/>
              <w:rPr>
                <w:rFonts w:cs="Kyrghyz Times"/>
                <w:szCs w:val="28"/>
              </w:rPr>
            </w:pPr>
          </w:p>
        </w:tc>
        <w:tc>
          <w:tcPr>
            <w:tcW w:w="805" w:type="pct"/>
          </w:tcPr>
          <w:p w:rsidR="006452FE" w:rsidRPr="00B26059" w:rsidRDefault="006452FE" w:rsidP="00620B4E">
            <w:pPr>
              <w:tabs>
                <w:tab w:val="left" w:pos="709"/>
              </w:tabs>
              <w:spacing w:before="40" w:after="40"/>
              <w:jc w:val="right"/>
              <w:rPr>
                <w:rFonts w:cs="Kyrghyz Times"/>
                <w:szCs w:val="28"/>
              </w:rPr>
            </w:pP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Алай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102,1</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102,8</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101,5</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100,2</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Араван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101,4</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101,2</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100,2</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Кара-Кулжа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101,4</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102,8</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101,1</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101,8</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Кара-Суу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100,6</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101,1</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r>
      <w:tr w:rsidR="006452FE" w:rsidRPr="00B26059" w:rsidTr="00620B4E">
        <w:tc>
          <w:tcPr>
            <w:tcW w:w="1663" w:type="pct"/>
          </w:tcPr>
          <w:p w:rsidR="006452FE" w:rsidRPr="00B26059" w:rsidRDefault="006452FE" w:rsidP="00620B4E">
            <w:pPr>
              <w:jc w:val="both"/>
              <w:rPr>
                <w:szCs w:val="28"/>
              </w:rPr>
            </w:pPr>
            <w:r w:rsidRPr="00B26059">
              <w:rPr>
                <w:i/>
                <w:szCs w:val="28"/>
              </w:rPr>
              <w:t>анын ичинде</w:t>
            </w:r>
            <w:r w:rsidRPr="00B26059">
              <w:rPr>
                <w:szCs w:val="28"/>
              </w:rPr>
              <w:t xml:space="preserve"> Кара-Суу ш.</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r>
      <w:tr w:rsidR="006452FE" w:rsidRPr="00B26059" w:rsidTr="00620B4E">
        <w:tc>
          <w:tcPr>
            <w:tcW w:w="1663" w:type="pct"/>
          </w:tcPr>
          <w:p w:rsidR="006452FE" w:rsidRPr="00B26059" w:rsidRDefault="006452FE" w:rsidP="00620B4E">
            <w:pPr>
              <w:jc w:val="both"/>
              <w:rPr>
                <w:szCs w:val="28"/>
              </w:rPr>
            </w:pPr>
            <w:r w:rsidRPr="00B26059">
              <w:rPr>
                <w:szCs w:val="28"/>
              </w:rPr>
              <w:t xml:space="preserve">Ноокат </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100,1</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101,1</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101,7</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100,3</w:t>
            </w:r>
          </w:p>
        </w:tc>
      </w:tr>
      <w:tr w:rsidR="006452FE" w:rsidRPr="00B26059" w:rsidTr="00620B4E">
        <w:tc>
          <w:tcPr>
            <w:tcW w:w="1663" w:type="pct"/>
          </w:tcPr>
          <w:p w:rsidR="006452FE" w:rsidRPr="00B26059" w:rsidRDefault="006452FE" w:rsidP="00620B4E">
            <w:pPr>
              <w:jc w:val="both"/>
              <w:rPr>
                <w:szCs w:val="28"/>
              </w:rPr>
            </w:pPr>
            <w:r w:rsidRPr="00B26059">
              <w:rPr>
                <w:i/>
                <w:szCs w:val="28"/>
              </w:rPr>
              <w:t>анын ичинде</w:t>
            </w:r>
            <w:r w:rsidRPr="00B26059">
              <w:rPr>
                <w:szCs w:val="28"/>
              </w:rPr>
              <w:t xml:space="preserve"> Ноокат ш.</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65,2</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89,9</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61,2</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61,9</w:t>
            </w:r>
          </w:p>
        </w:tc>
      </w:tr>
      <w:tr w:rsidR="006452FE" w:rsidRPr="00B26059" w:rsidTr="00620B4E">
        <w:tc>
          <w:tcPr>
            <w:tcW w:w="1663" w:type="pct"/>
          </w:tcPr>
          <w:p w:rsidR="006452FE" w:rsidRPr="00B26059" w:rsidRDefault="006452FE" w:rsidP="00620B4E">
            <w:pPr>
              <w:tabs>
                <w:tab w:val="left" w:pos="2160"/>
              </w:tabs>
              <w:jc w:val="both"/>
              <w:rPr>
                <w:rFonts w:cs="Kyrghyz Times"/>
                <w:bCs/>
                <w:szCs w:val="28"/>
              </w:rPr>
            </w:pPr>
            <w:r w:rsidRPr="00B26059">
              <w:rPr>
                <w:rFonts w:ascii="Times New Roman" w:hAnsi="Times New Roman"/>
                <w:bCs/>
                <w:szCs w:val="28"/>
              </w:rPr>
              <w:t>Ө</w:t>
            </w:r>
            <w:r w:rsidRPr="00B26059">
              <w:rPr>
                <w:rFonts w:cs="Kyrghyz Times"/>
                <w:bCs/>
                <w:szCs w:val="28"/>
              </w:rPr>
              <w:t>зг</w:t>
            </w:r>
            <w:r w:rsidRPr="00B26059">
              <w:rPr>
                <w:rFonts w:ascii="Times New Roman" w:hAnsi="Times New Roman"/>
                <w:bCs/>
                <w:szCs w:val="28"/>
              </w:rPr>
              <w:t>ө</w:t>
            </w:r>
            <w:r w:rsidRPr="00B26059">
              <w:rPr>
                <w:rFonts w:cs="Kyrghyz Times"/>
                <w:bCs/>
                <w:szCs w:val="28"/>
              </w:rPr>
              <w:t>н району</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101,0</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102,0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100,3</w:t>
            </w:r>
          </w:p>
        </w:tc>
      </w:tr>
      <w:tr w:rsidR="006452FE" w:rsidRPr="00B26059" w:rsidTr="00620B4E">
        <w:tc>
          <w:tcPr>
            <w:tcW w:w="1663" w:type="pct"/>
          </w:tcPr>
          <w:p w:rsidR="006452FE" w:rsidRPr="00B26059" w:rsidRDefault="006452FE" w:rsidP="00620B4E">
            <w:pPr>
              <w:tabs>
                <w:tab w:val="left" w:pos="2160"/>
              </w:tabs>
              <w:jc w:val="both"/>
              <w:rPr>
                <w:rFonts w:cs="Kyrghyz Times"/>
                <w:bCs/>
                <w:szCs w:val="28"/>
              </w:rPr>
            </w:pPr>
            <w:r w:rsidRPr="00B26059">
              <w:rPr>
                <w:rFonts w:cs="Kyrghyz Times"/>
                <w:bCs/>
                <w:i/>
                <w:szCs w:val="28"/>
              </w:rPr>
              <w:t>анын ичинде</w:t>
            </w:r>
            <w:r w:rsidRPr="00B26059">
              <w:rPr>
                <w:rFonts w:cs="Kyrghyz Times"/>
                <w:bCs/>
                <w:szCs w:val="28"/>
              </w:rPr>
              <w:t xml:space="preserve"> </w:t>
            </w:r>
            <w:r w:rsidRPr="00B26059">
              <w:rPr>
                <w:rFonts w:ascii="Times New Roman" w:hAnsi="Times New Roman"/>
                <w:bCs/>
                <w:szCs w:val="28"/>
              </w:rPr>
              <w:t>Ө</w:t>
            </w:r>
            <w:r w:rsidRPr="00B26059">
              <w:rPr>
                <w:rFonts w:cs="Kyrghyz Times"/>
                <w:bCs/>
                <w:szCs w:val="28"/>
              </w:rPr>
              <w:t>зг</w:t>
            </w:r>
            <w:r w:rsidRPr="00B26059">
              <w:rPr>
                <w:rFonts w:ascii="Times New Roman" w:hAnsi="Times New Roman"/>
                <w:bCs/>
                <w:szCs w:val="28"/>
              </w:rPr>
              <w:t>ө</w:t>
            </w:r>
            <w:r w:rsidRPr="00B26059">
              <w:rPr>
                <w:rFonts w:cs="Kyrghyz Times"/>
                <w:bCs/>
                <w:szCs w:val="28"/>
              </w:rPr>
              <w:t>н ш.</w:t>
            </w:r>
          </w:p>
        </w:tc>
        <w:tc>
          <w:tcPr>
            <w:tcW w:w="840"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100,3</w:t>
            </w:r>
          </w:p>
        </w:tc>
        <w:tc>
          <w:tcPr>
            <w:tcW w:w="887"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101,0</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100,7</w:t>
            </w:r>
          </w:p>
        </w:tc>
        <w:tc>
          <w:tcPr>
            <w:tcW w:w="805" w:type="pct"/>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100,0</w:t>
            </w:r>
          </w:p>
        </w:tc>
      </w:tr>
      <w:tr w:rsidR="006452FE" w:rsidRPr="00B26059" w:rsidTr="00620B4E">
        <w:tc>
          <w:tcPr>
            <w:tcW w:w="1663" w:type="pct"/>
            <w:tcBorders>
              <w:top w:val="nil"/>
              <w:left w:val="nil"/>
              <w:bottom w:val="single" w:sz="12" w:space="0" w:color="auto"/>
              <w:right w:val="nil"/>
            </w:tcBorders>
          </w:tcPr>
          <w:p w:rsidR="006452FE" w:rsidRPr="00B26059" w:rsidRDefault="006452FE" w:rsidP="00620B4E">
            <w:pPr>
              <w:jc w:val="both"/>
              <w:rPr>
                <w:szCs w:val="28"/>
              </w:rPr>
            </w:pPr>
            <w:r w:rsidRPr="00B26059">
              <w:rPr>
                <w:szCs w:val="28"/>
              </w:rPr>
              <w:t>Чо</w:t>
            </w:r>
            <w:proofErr w:type="gramStart"/>
            <w:r w:rsidRPr="00B26059">
              <w:rPr>
                <w:rFonts w:ascii="Cambria Math" w:hAnsi="Cambria Math" w:cs="Cambria Math"/>
                <w:szCs w:val="28"/>
              </w:rPr>
              <w:t>ӊ</w:t>
            </w:r>
            <w:r w:rsidRPr="00B26059">
              <w:rPr>
                <w:szCs w:val="28"/>
              </w:rPr>
              <w:t>-</w:t>
            </w:r>
            <w:proofErr w:type="gramEnd"/>
            <w:r w:rsidRPr="00B26059">
              <w:rPr>
                <w:szCs w:val="28"/>
              </w:rPr>
              <w:t xml:space="preserve">Алай </w:t>
            </w:r>
          </w:p>
        </w:tc>
        <w:tc>
          <w:tcPr>
            <w:tcW w:w="840" w:type="pct"/>
            <w:tcBorders>
              <w:top w:val="nil"/>
              <w:left w:val="nil"/>
              <w:bottom w:val="single" w:sz="12" w:space="0" w:color="auto"/>
              <w:right w:val="nil"/>
            </w:tcBorders>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102,3</w:t>
            </w:r>
          </w:p>
        </w:tc>
        <w:tc>
          <w:tcPr>
            <w:tcW w:w="887" w:type="pct"/>
            <w:tcBorders>
              <w:top w:val="nil"/>
              <w:left w:val="nil"/>
              <w:bottom w:val="single" w:sz="12" w:space="0" w:color="auto"/>
              <w:right w:val="nil"/>
            </w:tcBorders>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107,3</w:t>
            </w:r>
          </w:p>
        </w:tc>
        <w:tc>
          <w:tcPr>
            <w:tcW w:w="805" w:type="pct"/>
            <w:tcBorders>
              <w:top w:val="nil"/>
              <w:left w:val="nil"/>
              <w:bottom w:val="single" w:sz="12" w:space="0" w:color="auto"/>
              <w:right w:val="nil"/>
            </w:tcBorders>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100,3</w:t>
            </w:r>
          </w:p>
        </w:tc>
        <w:tc>
          <w:tcPr>
            <w:tcW w:w="805" w:type="pct"/>
            <w:tcBorders>
              <w:top w:val="nil"/>
              <w:left w:val="nil"/>
              <w:bottom w:val="single" w:sz="12" w:space="0" w:color="auto"/>
              <w:right w:val="nil"/>
            </w:tcBorders>
          </w:tcPr>
          <w:p w:rsidR="006452FE" w:rsidRPr="00B26059" w:rsidRDefault="006452FE" w:rsidP="00620B4E">
            <w:pPr>
              <w:tabs>
                <w:tab w:val="left" w:pos="709"/>
              </w:tabs>
              <w:spacing w:before="40" w:after="40"/>
              <w:jc w:val="right"/>
              <w:rPr>
                <w:rFonts w:cs="Kyrghyz Times"/>
                <w:szCs w:val="28"/>
              </w:rPr>
            </w:pPr>
            <w:r w:rsidRPr="00B26059">
              <w:rPr>
                <w:rFonts w:cs="Kyrghyz Times"/>
                <w:szCs w:val="28"/>
              </w:rPr>
              <w:t>101,8</w:t>
            </w:r>
          </w:p>
        </w:tc>
      </w:tr>
    </w:tbl>
    <w:p w:rsidR="006452FE" w:rsidRPr="00B26059" w:rsidRDefault="006452FE" w:rsidP="006452FE">
      <w:pPr>
        <w:spacing w:before="240"/>
        <w:ind w:firstLine="709"/>
        <w:jc w:val="both"/>
        <w:rPr>
          <w:sz w:val="28"/>
          <w:szCs w:val="28"/>
          <w:lang w:val="ky-KG"/>
        </w:rPr>
      </w:pPr>
      <w:r w:rsidRPr="00B26059">
        <w:rPr>
          <w:sz w:val="28"/>
          <w:szCs w:val="28"/>
          <w:lang w:val="ky-KG"/>
        </w:rPr>
        <w:t>Бир уйдан орточо саалган с³т облус боюнча 846,1 кг, ал эми бул к</w:t>
      </w:r>
      <w:r w:rsidRPr="00B26059">
        <w:rPr>
          <w:rFonts w:cs="Cambria Math"/>
          <w:sz w:val="28"/>
          <w:szCs w:val="28"/>
          <w:lang w:val="ky-KG"/>
        </w:rPr>
        <w:t>¼</w:t>
      </w:r>
      <w:r w:rsidRPr="00B26059">
        <w:rPr>
          <w:rFonts w:cs="Kyrghyz Times"/>
          <w:sz w:val="28"/>
          <w:szCs w:val="28"/>
          <w:lang w:val="ky-KG"/>
        </w:rPr>
        <w:t>р</w:t>
      </w:r>
      <w:r w:rsidRPr="00B26059">
        <w:rPr>
          <w:sz w:val="28"/>
          <w:szCs w:val="28"/>
          <w:lang w:val="ky-KG"/>
        </w:rPr>
        <w:t>с¼тк³ч Араван районунун чарбаларында –1059,9 кг, Кара-Суу</w:t>
      </w:r>
      <w:r w:rsidRPr="00B26059">
        <w:rPr>
          <w:rFonts w:ascii="Cambria Math" w:hAnsi="Cambria Math" w:cs="Cambria Math"/>
          <w:sz w:val="28"/>
          <w:szCs w:val="28"/>
          <w:lang w:val="ky-KG"/>
        </w:rPr>
        <w:t xml:space="preserve"> </w:t>
      </w:r>
      <w:r w:rsidRPr="00B26059">
        <w:rPr>
          <w:sz w:val="28"/>
          <w:szCs w:val="28"/>
          <w:lang w:val="ky-KG"/>
        </w:rPr>
        <w:t>– 925,3 кг,  жана</w:t>
      </w:r>
      <w:r w:rsidRPr="00B26059">
        <w:rPr>
          <w:rFonts w:ascii="Cambria Math" w:hAnsi="Cambria Math" w:cs="Cambria Math"/>
          <w:sz w:val="28"/>
          <w:szCs w:val="28"/>
          <w:lang w:val="ky-KG"/>
        </w:rPr>
        <w:t xml:space="preserve"> </w:t>
      </w:r>
      <w:r w:rsidRPr="00B26059">
        <w:rPr>
          <w:rFonts w:cs="Cambria Math"/>
          <w:sz w:val="28"/>
          <w:szCs w:val="28"/>
          <w:lang w:val="ky-KG"/>
        </w:rPr>
        <w:t>Ј</w:t>
      </w:r>
      <w:r w:rsidRPr="00B26059">
        <w:rPr>
          <w:rFonts w:ascii="Cambria Math" w:hAnsi="Cambria Math" w:cs="Cambria Math"/>
          <w:sz w:val="28"/>
          <w:szCs w:val="28"/>
          <w:lang w:val="ky-KG"/>
        </w:rPr>
        <w:t>зг</w:t>
      </w:r>
      <w:r w:rsidRPr="00B26059">
        <w:rPr>
          <w:rFonts w:cs="Cambria Math"/>
          <w:sz w:val="28"/>
          <w:szCs w:val="28"/>
          <w:lang w:val="ky-KG"/>
        </w:rPr>
        <w:t>¼</w:t>
      </w:r>
      <w:r w:rsidRPr="00B26059">
        <w:rPr>
          <w:rFonts w:ascii="Cambria Math" w:hAnsi="Cambria Math" w:cs="Cambria Math"/>
          <w:sz w:val="28"/>
          <w:szCs w:val="28"/>
          <w:lang w:val="ky-KG"/>
        </w:rPr>
        <w:t>н</w:t>
      </w:r>
      <w:r w:rsidRPr="00B26059">
        <w:rPr>
          <w:sz w:val="28"/>
          <w:szCs w:val="28"/>
          <w:lang w:val="ky-KG"/>
        </w:rPr>
        <w:t xml:space="preserve"> районунда 987,0 </w:t>
      </w:r>
      <w:r w:rsidRPr="00B26059">
        <w:rPr>
          <w:rFonts w:cs="Kyrghyz Times"/>
          <w:sz w:val="28"/>
          <w:szCs w:val="28"/>
          <w:lang w:val="ky-KG"/>
        </w:rPr>
        <w:t>кг т</w:t>
      </w:r>
      <w:r w:rsidRPr="00B26059">
        <w:rPr>
          <w:sz w:val="28"/>
          <w:szCs w:val="28"/>
          <w:lang w:val="ky-KG"/>
        </w:rPr>
        <w:t>³</w:t>
      </w:r>
      <w:r w:rsidRPr="00B26059">
        <w:rPr>
          <w:rFonts w:cs="Kyrghyz Times"/>
          <w:sz w:val="28"/>
          <w:szCs w:val="28"/>
          <w:lang w:val="ky-KG"/>
        </w:rPr>
        <w:t>зд³</w:t>
      </w:r>
      <w:r w:rsidRPr="00B26059">
        <w:rPr>
          <w:sz w:val="28"/>
          <w:szCs w:val="28"/>
          <w:lang w:val="ky-KG"/>
        </w:rPr>
        <w:t>.</w:t>
      </w:r>
    </w:p>
    <w:p w:rsidR="00A241EF" w:rsidRPr="00A241EF" w:rsidRDefault="00A241EF" w:rsidP="006452FE">
      <w:pPr>
        <w:spacing w:before="240"/>
        <w:ind w:firstLine="708"/>
        <w:jc w:val="both"/>
        <w:rPr>
          <w:sz w:val="28"/>
          <w:lang w:val="ky-KG"/>
        </w:rPr>
      </w:pPr>
      <w:r>
        <w:rPr>
          <w:noProof/>
          <w:color w:val="FF0000"/>
        </w:rPr>
        <mc:AlternateContent>
          <mc:Choice Requires="wps">
            <w:drawing>
              <wp:anchor distT="0" distB="0" distL="114300" distR="114300" simplePos="0" relativeHeight="251659264" behindDoc="0" locked="0" layoutInCell="1" allowOverlap="1" wp14:anchorId="3BC74BD8" wp14:editId="67B57D4D">
                <wp:simplePos x="0" y="0"/>
                <wp:positionH relativeFrom="column">
                  <wp:posOffset>2286000</wp:posOffset>
                </wp:positionH>
                <wp:positionV relativeFrom="paragraph">
                  <wp:posOffset>14256385</wp:posOffset>
                </wp:positionV>
                <wp:extent cx="63500" cy="86360"/>
                <wp:effectExtent l="0" t="0" r="12700" b="279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6360"/>
                        </a:xfrm>
                        <a:prstGeom prst="rect">
                          <a:avLst/>
                        </a:prstGeom>
                        <a:solidFill>
                          <a:srgbClr val="666699"/>
                        </a:solidFill>
                        <a:ln w="9525">
                          <a:solidFill>
                            <a:srgbClr val="666699"/>
                          </a:solidFill>
                          <a:miter lim="800000"/>
                          <a:headEnd/>
                          <a:tailEnd/>
                        </a:ln>
                      </wps:spPr>
                      <wps:txbx>
                        <w:txbxContent>
                          <w:p w:rsidR="00BD44B2" w:rsidRDefault="00BD44B2" w:rsidP="00A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0pt;margin-top:1122.55pt;width: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" fillcolor="#669" strokecolor="#669">
                <v:textbox>
                  <w:txbxContent>
                    <w:p w:rsidR="00BD44B2" w:rsidRDefault="00BD44B2" w:rsidP="00A241EF"/>
                  </w:txbxContent>
                </v:textbox>
              </v:shape>
            </w:pict>
          </mc:Fallback>
        </mc:AlternateContent>
      </w:r>
      <w:r w:rsidRPr="00A241EF">
        <w:rPr>
          <w:b/>
          <w:bCs/>
          <w:color w:val="FF0000"/>
          <w:sz w:val="28"/>
          <w:lang w:val="ky-KG"/>
        </w:rPr>
        <w:t>Курулуш.</w:t>
      </w:r>
      <w:r w:rsidR="00C60A0A">
        <w:rPr>
          <w:b/>
          <w:bCs/>
          <w:sz w:val="28"/>
          <w:lang w:val="ky-KG"/>
        </w:rPr>
        <w:t xml:space="preserve"> </w:t>
      </w:r>
      <w:r w:rsidRPr="00A241EF">
        <w:rPr>
          <w:sz w:val="28"/>
          <w:lang w:val="ky-KG"/>
        </w:rPr>
        <w:t>Объектилердин курулушуна, реконструкциясына,</w:t>
      </w:r>
      <w:r w:rsidRPr="00A241EF">
        <w:rPr>
          <w:b/>
          <w:bCs/>
          <w:sz w:val="28"/>
          <w:lang w:val="ky-KG"/>
        </w:rPr>
        <w:t xml:space="preserve"> </w:t>
      </w:r>
      <w:r w:rsidRPr="00A241EF">
        <w:rPr>
          <w:sz w:val="28"/>
          <w:lang w:val="ky-KG"/>
        </w:rPr>
        <w:t>ке¾ейтилишине жана техникалык жактан кайра жабдылышына ³.ж. январь-июнунда облус боюнча негизги капиталга 1 901 783,0 миѕ сомдук инвестициялар пайдаланылган (2018-ж. январь-июнунда– 2 907 136,2 ми¾ сом), ¼зд¼шт³р³³ де¾гээли 64,6 пайызды т³зд³.</w:t>
      </w:r>
    </w:p>
    <w:p w:rsidR="00A241EF" w:rsidRPr="003969E7" w:rsidRDefault="00A241EF" w:rsidP="00F9684A">
      <w:pPr>
        <w:spacing w:before="120" w:after="120"/>
        <w:ind w:left="1843" w:hanging="1559"/>
        <w:rPr>
          <w:b/>
          <w:bCs/>
          <w:sz w:val="26"/>
          <w:szCs w:val="26"/>
        </w:rPr>
      </w:pPr>
      <w:r w:rsidRPr="003969E7">
        <w:rPr>
          <w:b/>
          <w:bCs/>
          <w:sz w:val="26"/>
          <w:szCs w:val="26"/>
        </w:rPr>
        <w:t>14-таблица</w:t>
      </w:r>
      <w:r>
        <w:rPr>
          <w:b/>
          <w:bCs/>
          <w:sz w:val="26"/>
          <w:szCs w:val="26"/>
        </w:rPr>
        <w:t>. Январь-июнда к</w:t>
      </w:r>
      <w:r w:rsidRPr="003969E7">
        <w:rPr>
          <w:b/>
          <w:bCs/>
          <w:sz w:val="26"/>
          <w:szCs w:val="26"/>
        </w:rPr>
        <w:t xml:space="preserve">аржылоо булактары боюнча негизги капиталга </w:t>
      </w:r>
      <w:r w:rsidR="00C60A0A">
        <w:rPr>
          <w:b/>
          <w:bCs/>
          <w:sz w:val="26"/>
          <w:szCs w:val="26"/>
        </w:rPr>
        <w:t xml:space="preserve"> </w:t>
      </w:r>
      <w:r w:rsidRPr="003969E7">
        <w:rPr>
          <w:b/>
          <w:bCs/>
          <w:sz w:val="26"/>
          <w:szCs w:val="26"/>
        </w:rPr>
        <w:t>инвестициялар</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7"/>
        <w:gridCol w:w="1574"/>
        <w:gridCol w:w="1701"/>
        <w:gridCol w:w="1132"/>
        <w:gridCol w:w="1056"/>
      </w:tblGrid>
      <w:tr w:rsidR="00A241EF" w:rsidRPr="003969E7" w:rsidTr="00C60A0A">
        <w:trPr>
          <w:tblHeader/>
        </w:trPr>
        <w:tc>
          <w:tcPr>
            <w:tcW w:w="2216" w:type="pct"/>
            <w:vMerge w:val="restart"/>
            <w:tcBorders>
              <w:top w:val="single" w:sz="12" w:space="0" w:color="auto"/>
              <w:left w:val="nil"/>
              <w:right w:val="nil"/>
            </w:tcBorders>
          </w:tcPr>
          <w:p w:rsidR="00A241EF" w:rsidRPr="003969E7" w:rsidRDefault="00A241EF" w:rsidP="00C60A0A">
            <w:pPr>
              <w:shd w:val="clear" w:color="auto" w:fill="FFFFFF"/>
              <w:rPr>
                <w:b/>
                <w:bCs/>
              </w:rPr>
            </w:pPr>
          </w:p>
        </w:tc>
        <w:tc>
          <w:tcPr>
            <w:tcW w:w="1669" w:type="pct"/>
            <w:gridSpan w:val="2"/>
            <w:tcBorders>
              <w:top w:val="single" w:sz="12" w:space="0" w:color="auto"/>
              <w:left w:val="nil"/>
              <w:bottom w:val="single" w:sz="4" w:space="0" w:color="auto"/>
              <w:right w:val="nil"/>
            </w:tcBorders>
            <w:vAlign w:val="center"/>
          </w:tcPr>
          <w:p w:rsidR="00A241EF" w:rsidRPr="003969E7" w:rsidRDefault="00A241EF" w:rsidP="00C60A0A">
            <w:pPr>
              <w:shd w:val="clear" w:color="auto" w:fill="FFFFFF"/>
              <w:ind w:left="340"/>
              <w:jc w:val="center"/>
              <w:rPr>
                <w:b/>
                <w:bCs/>
              </w:rPr>
            </w:pPr>
            <w:r w:rsidRPr="003969E7">
              <w:rPr>
                <w:b/>
                <w:bCs/>
              </w:rPr>
              <w:t>Ми¾ сом</w:t>
            </w:r>
          </w:p>
        </w:tc>
        <w:tc>
          <w:tcPr>
            <w:tcW w:w="1115" w:type="pct"/>
            <w:gridSpan w:val="2"/>
            <w:tcBorders>
              <w:top w:val="single" w:sz="12" w:space="0" w:color="auto"/>
              <w:left w:val="nil"/>
              <w:bottom w:val="single" w:sz="4" w:space="0" w:color="auto"/>
              <w:right w:val="nil"/>
            </w:tcBorders>
            <w:vAlign w:val="center"/>
          </w:tcPr>
          <w:p w:rsidR="00A241EF" w:rsidRPr="003969E7" w:rsidRDefault="00A241EF" w:rsidP="00C60A0A">
            <w:pPr>
              <w:shd w:val="clear" w:color="auto" w:fill="FFFFFF"/>
              <w:jc w:val="center"/>
              <w:rPr>
                <w:b/>
                <w:bCs/>
              </w:rPr>
            </w:pPr>
            <w:r w:rsidRPr="003969E7">
              <w:rPr>
                <w:b/>
                <w:bCs/>
              </w:rPr>
              <w:t>Жыйынтыкка карата</w:t>
            </w:r>
            <w:r w:rsidRPr="003969E7">
              <w:rPr>
                <w:b/>
                <w:bCs/>
              </w:rPr>
              <w:br/>
              <w:t>пайыз менен</w:t>
            </w:r>
          </w:p>
        </w:tc>
      </w:tr>
      <w:tr w:rsidR="00A241EF" w:rsidRPr="003969E7" w:rsidTr="00C60A0A">
        <w:trPr>
          <w:tblHeader/>
        </w:trPr>
        <w:tc>
          <w:tcPr>
            <w:tcW w:w="2216" w:type="pct"/>
            <w:vMerge/>
            <w:tcBorders>
              <w:left w:val="nil"/>
              <w:bottom w:val="single" w:sz="12" w:space="0" w:color="auto"/>
              <w:right w:val="nil"/>
            </w:tcBorders>
          </w:tcPr>
          <w:p w:rsidR="00A241EF" w:rsidRPr="003969E7" w:rsidRDefault="00A241EF" w:rsidP="00C60A0A">
            <w:pPr>
              <w:shd w:val="clear" w:color="auto" w:fill="FFFFFF"/>
              <w:rPr>
                <w:b/>
                <w:bCs/>
              </w:rPr>
            </w:pPr>
          </w:p>
        </w:tc>
        <w:tc>
          <w:tcPr>
            <w:tcW w:w="802"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8</w:t>
            </w:r>
          </w:p>
        </w:tc>
        <w:tc>
          <w:tcPr>
            <w:tcW w:w="867"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9</w:t>
            </w:r>
          </w:p>
        </w:tc>
        <w:tc>
          <w:tcPr>
            <w:tcW w:w="577"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8</w:t>
            </w:r>
          </w:p>
        </w:tc>
        <w:tc>
          <w:tcPr>
            <w:tcW w:w="538"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9</w:t>
            </w:r>
          </w:p>
        </w:tc>
      </w:tr>
      <w:tr w:rsidR="00A241EF" w:rsidRPr="003969E7" w:rsidTr="00C60A0A">
        <w:tc>
          <w:tcPr>
            <w:tcW w:w="2216" w:type="pct"/>
            <w:tcBorders>
              <w:top w:val="single" w:sz="12" w:space="0" w:color="auto"/>
              <w:left w:val="nil"/>
              <w:bottom w:val="nil"/>
              <w:right w:val="nil"/>
            </w:tcBorders>
          </w:tcPr>
          <w:p w:rsidR="00A241EF" w:rsidRPr="003969E7" w:rsidRDefault="00A241EF" w:rsidP="00C60A0A">
            <w:pPr>
              <w:shd w:val="clear" w:color="auto" w:fill="FFFFFF"/>
              <w:spacing w:before="20" w:after="20"/>
              <w:rPr>
                <w:b/>
                <w:bCs/>
              </w:rPr>
            </w:pPr>
            <w:r w:rsidRPr="003969E7">
              <w:rPr>
                <w:b/>
                <w:bCs/>
              </w:rPr>
              <w:t>Бардыгы</w:t>
            </w:r>
          </w:p>
        </w:tc>
        <w:tc>
          <w:tcPr>
            <w:tcW w:w="802"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2 907 136,2</w:t>
            </w:r>
          </w:p>
        </w:tc>
        <w:tc>
          <w:tcPr>
            <w:tcW w:w="867"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1 901 783,0</w:t>
            </w:r>
          </w:p>
        </w:tc>
        <w:tc>
          <w:tcPr>
            <w:tcW w:w="577"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100</w:t>
            </w:r>
          </w:p>
        </w:tc>
        <w:tc>
          <w:tcPr>
            <w:tcW w:w="538"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100</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ind w:left="170" w:hanging="113"/>
              <w:rPr>
                <w:b/>
                <w:bCs/>
              </w:rPr>
            </w:pPr>
            <w:r w:rsidRPr="003969E7">
              <w:rPr>
                <w:b/>
                <w:bCs/>
              </w:rPr>
              <w:t>Ички инвестициялар</w:t>
            </w:r>
          </w:p>
        </w:tc>
        <w:tc>
          <w:tcPr>
            <w:tcW w:w="802" w:type="pct"/>
            <w:tcBorders>
              <w:top w:val="nil"/>
              <w:left w:val="nil"/>
              <w:bottom w:val="nil"/>
              <w:right w:val="nil"/>
            </w:tcBorders>
            <w:vAlign w:val="bottom"/>
          </w:tcPr>
          <w:p w:rsidR="00A241EF" w:rsidRPr="00BD37F1" w:rsidRDefault="00A241EF" w:rsidP="00C60A0A">
            <w:pPr>
              <w:spacing w:before="40" w:after="40"/>
              <w:ind w:right="-1"/>
              <w:jc w:val="right"/>
              <w:rPr>
                <w:b/>
                <w:bCs/>
              </w:rPr>
            </w:pPr>
            <w:r>
              <w:rPr>
                <w:b/>
                <w:bCs/>
              </w:rPr>
              <w:t>2 749 513,3</w:t>
            </w:r>
          </w:p>
        </w:tc>
        <w:tc>
          <w:tcPr>
            <w:tcW w:w="867" w:type="pct"/>
            <w:tcBorders>
              <w:top w:val="nil"/>
              <w:left w:val="nil"/>
              <w:bottom w:val="nil"/>
              <w:right w:val="nil"/>
            </w:tcBorders>
            <w:vAlign w:val="bottom"/>
          </w:tcPr>
          <w:p w:rsidR="00A241EF" w:rsidRPr="00BD37F1" w:rsidRDefault="00A241EF" w:rsidP="00C60A0A">
            <w:pPr>
              <w:spacing w:before="40" w:after="40"/>
              <w:ind w:right="-1"/>
              <w:jc w:val="right"/>
              <w:rPr>
                <w:b/>
                <w:bCs/>
              </w:rPr>
            </w:pPr>
            <w:r>
              <w:rPr>
                <w:b/>
                <w:bCs/>
              </w:rPr>
              <w:t>1 819 868,9</w:t>
            </w:r>
          </w:p>
        </w:tc>
        <w:tc>
          <w:tcPr>
            <w:tcW w:w="577" w:type="pct"/>
            <w:tcBorders>
              <w:top w:val="nil"/>
              <w:left w:val="nil"/>
              <w:bottom w:val="nil"/>
              <w:right w:val="nil"/>
            </w:tcBorders>
            <w:vAlign w:val="bottom"/>
          </w:tcPr>
          <w:p w:rsidR="00A241EF" w:rsidRPr="00BD37F1" w:rsidRDefault="00A241EF" w:rsidP="00C60A0A">
            <w:pPr>
              <w:spacing w:before="40" w:after="40"/>
              <w:ind w:right="-1"/>
              <w:jc w:val="right"/>
              <w:rPr>
                <w:b/>
                <w:bCs/>
              </w:rPr>
            </w:pPr>
            <w:r>
              <w:rPr>
                <w:b/>
                <w:bCs/>
              </w:rPr>
              <w:t>94,6</w:t>
            </w:r>
          </w:p>
        </w:tc>
        <w:tc>
          <w:tcPr>
            <w:tcW w:w="538" w:type="pct"/>
            <w:tcBorders>
              <w:top w:val="nil"/>
              <w:left w:val="nil"/>
              <w:bottom w:val="nil"/>
              <w:right w:val="nil"/>
            </w:tcBorders>
            <w:vAlign w:val="bottom"/>
          </w:tcPr>
          <w:p w:rsidR="00A241EF" w:rsidRPr="00BD37F1" w:rsidRDefault="00A241EF" w:rsidP="00C60A0A">
            <w:pPr>
              <w:spacing w:before="40" w:after="40"/>
              <w:ind w:right="-1"/>
              <w:jc w:val="right"/>
              <w:rPr>
                <w:b/>
                <w:bCs/>
              </w:rPr>
            </w:pPr>
            <w:r>
              <w:rPr>
                <w:b/>
                <w:bCs/>
              </w:rPr>
              <w:t>95,7</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ind w:left="170" w:hanging="113"/>
              <w:rPr>
                <w:b/>
                <w:bCs/>
              </w:rPr>
            </w:pPr>
            <w:r>
              <w:t>Республикалык бюджет (¼зг¼ч¼ кырдаалдын каражаттарын кошкондо)</w:t>
            </w:r>
          </w:p>
        </w:tc>
        <w:tc>
          <w:tcPr>
            <w:tcW w:w="802" w:type="pct"/>
            <w:tcBorders>
              <w:top w:val="nil"/>
              <w:left w:val="nil"/>
              <w:bottom w:val="nil"/>
              <w:right w:val="nil"/>
            </w:tcBorders>
            <w:vAlign w:val="bottom"/>
          </w:tcPr>
          <w:p w:rsidR="00A241EF" w:rsidRPr="00E1675E" w:rsidRDefault="00A241EF" w:rsidP="00C60A0A">
            <w:pPr>
              <w:spacing w:before="40" w:after="40"/>
              <w:ind w:right="-1"/>
              <w:jc w:val="right"/>
              <w:rPr>
                <w:bCs/>
              </w:rPr>
            </w:pPr>
            <w:r>
              <w:rPr>
                <w:bCs/>
              </w:rPr>
              <w:t>268 550,8</w:t>
            </w:r>
          </w:p>
        </w:tc>
        <w:tc>
          <w:tcPr>
            <w:tcW w:w="867" w:type="pct"/>
            <w:tcBorders>
              <w:top w:val="nil"/>
              <w:left w:val="nil"/>
              <w:bottom w:val="nil"/>
              <w:right w:val="nil"/>
            </w:tcBorders>
            <w:vAlign w:val="bottom"/>
          </w:tcPr>
          <w:p w:rsidR="00A241EF" w:rsidRPr="00E1675E" w:rsidRDefault="00A241EF" w:rsidP="00C60A0A">
            <w:pPr>
              <w:spacing w:before="40" w:after="40"/>
              <w:ind w:right="-1"/>
              <w:jc w:val="right"/>
              <w:rPr>
                <w:bCs/>
              </w:rPr>
            </w:pPr>
            <w:r>
              <w:rPr>
                <w:bCs/>
              </w:rPr>
              <w:t>183 355,2</w:t>
            </w:r>
          </w:p>
        </w:tc>
        <w:tc>
          <w:tcPr>
            <w:tcW w:w="577" w:type="pct"/>
            <w:tcBorders>
              <w:top w:val="nil"/>
              <w:left w:val="nil"/>
              <w:bottom w:val="nil"/>
              <w:right w:val="nil"/>
            </w:tcBorders>
            <w:vAlign w:val="bottom"/>
          </w:tcPr>
          <w:p w:rsidR="00A241EF" w:rsidRPr="00D90F05" w:rsidRDefault="00A241EF" w:rsidP="00C60A0A">
            <w:pPr>
              <w:spacing w:before="40" w:after="40"/>
              <w:ind w:right="-1"/>
              <w:jc w:val="right"/>
              <w:rPr>
                <w:bCs/>
              </w:rPr>
            </w:pPr>
            <w:r>
              <w:rPr>
                <w:bCs/>
              </w:rPr>
              <w:t>9,2</w:t>
            </w:r>
          </w:p>
        </w:tc>
        <w:tc>
          <w:tcPr>
            <w:tcW w:w="538" w:type="pct"/>
            <w:tcBorders>
              <w:top w:val="nil"/>
              <w:left w:val="nil"/>
              <w:bottom w:val="nil"/>
              <w:right w:val="nil"/>
            </w:tcBorders>
            <w:vAlign w:val="bottom"/>
          </w:tcPr>
          <w:p w:rsidR="00A241EF" w:rsidRPr="00C25C43" w:rsidRDefault="00A241EF" w:rsidP="00C60A0A">
            <w:pPr>
              <w:spacing w:before="40" w:after="40"/>
              <w:ind w:right="-1"/>
              <w:jc w:val="right"/>
              <w:rPr>
                <w:bCs/>
              </w:rPr>
            </w:pPr>
            <w:r>
              <w:rPr>
                <w:bCs/>
              </w:rPr>
              <w:t>9,6</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ind w:left="170" w:hanging="113"/>
              <w:rPr>
                <w:b/>
                <w:bCs/>
              </w:rPr>
            </w:pPr>
            <w:r w:rsidRPr="00EB04AA">
              <w:t>Жергиликт³³ бюджет</w:t>
            </w:r>
          </w:p>
        </w:tc>
        <w:tc>
          <w:tcPr>
            <w:tcW w:w="802" w:type="pct"/>
            <w:tcBorders>
              <w:top w:val="nil"/>
              <w:left w:val="nil"/>
              <w:bottom w:val="nil"/>
              <w:right w:val="nil"/>
            </w:tcBorders>
            <w:vAlign w:val="bottom"/>
          </w:tcPr>
          <w:p w:rsidR="00A241EF" w:rsidRPr="00E1675E" w:rsidRDefault="00A241EF" w:rsidP="00C60A0A">
            <w:pPr>
              <w:spacing w:before="40" w:after="40"/>
              <w:ind w:right="-1"/>
              <w:jc w:val="right"/>
              <w:rPr>
                <w:bCs/>
              </w:rPr>
            </w:pPr>
            <w:r>
              <w:rPr>
                <w:bCs/>
              </w:rPr>
              <w:t>191 544,7</w:t>
            </w:r>
          </w:p>
        </w:tc>
        <w:tc>
          <w:tcPr>
            <w:tcW w:w="867" w:type="pct"/>
            <w:tcBorders>
              <w:top w:val="nil"/>
              <w:left w:val="nil"/>
              <w:bottom w:val="nil"/>
              <w:right w:val="nil"/>
            </w:tcBorders>
            <w:vAlign w:val="bottom"/>
          </w:tcPr>
          <w:p w:rsidR="00A241EF" w:rsidRPr="00E1675E" w:rsidRDefault="00A241EF" w:rsidP="00C60A0A">
            <w:pPr>
              <w:spacing w:before="40" w:after="40"/>
              <w:ind w:right="-1"/>
              <w:jc w:val="right"/>
              <w:rPr>
                <w:bCs/>
              </w:rPr>
            </w:pPr>
            <w:r>
              <w:rPr>
                <w:bCs/>
              </w:rPr>
              <w:t>35 894,9</w:t>
            </w:r>
          </w:p>
        </w:tc>
        <w:tc>
          <w:tcPr>
            <w:tcW w:w="577" w:type="pct"/>
            <w:tcBorders>
              <w:top w:val="nil"/>
              <w:left w:val="nil"/>
              <w:bottom w:val="nil"/>
              <w:right w:val="nil"/>
            </w:tcBorders>
            <w:vAlign w:val="bottom"/>
          </w:tcPr>
          <w:p w:rsidR="00A241EF" w:rsidRPr="00D90F05" w:rsidRDefault="00A241EF" w:rsidP="00C60A0A">
            <w:pPr>
              <w:spacing w:before="40" w:after="40"/>
              <w:ind w:right="-1"/>
              <w:jc w:val="right"/>
              <w:rPr>
                <w:bCs/>
              </w:rPr>
            </w:pPr>
            <w:r>
              <w:rPr>
                <w:bCs/>
              </w:rPr>
              <w:t>6,6</w:t>
            </w:r>
          </w:p>
        </w:tc>
        <w:tc>
          <w:tcPr>
            <w:tcW w:w="538" w:type="pct"/>
            <w:tcBorders>
              <w:top w:val="nil"/>
              <w:left w:val="nil"/>
              <w:bottom w:val="nil"/>
              <w:right w:val="nil"/>
            </w:tcBorders>
            <w:vAlign w:val="bottom"/>
          </w:tcPr>
          <w:p w:rsidR="00A241EF" w:rsidRPr="00C25C43" w:rsidRDefault="00A241EF" w:rsidP="00C60A0A">
            <w:pPr>
              <w:spacing w:before="40" w:after="40"/>
              <w:ind w:right="-1"/>
              <w:jc w:val="right"/>
              <w:rPr>
                <w:bCs/>
              </w:rPr>
            </w:pPr>
            <w:r>
              <w:rPr>
                <w:bCs/>
              </w:rPr>
              <w:t>1,9</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pPr>
            <w:r w:rsidRPr="003969E7">
              <w:t xml:space="preserve"> Ишканалардын жана уюмдардын</w:t>
            </w:r>
          </w:p>
          <w:p w:rsidR="00A241EF" w:rsidRPr="003969E7" w:rsidRDefault="00A241EF" w:rsidP="00C60A0A">
            <w:pPr>
              <w:shd w:val="clear" w:color="auto" w:fill="FFFFFF"/>
              <w:spacing w:before="20" w:after="20"/>
            </w:pPr>
            <w:r w:rsidRPr="003969E7">
              <w:t xml:space="preserve">  каражаттары</w:t>
            </w:r>
          </w:p>
        </w:tc>
        <w:tc>
          <w:tcPr>
            <w:tcW w:w="802" w:type="pct"/>
            <w:tcBorders>
              <w:top w:val="nil"/>
              <w:left w:val="nil"/>
              <w:bottom w:val="nil"/>
              <w:right w:val="nil"/>
            </w:tcBorders>
            <w:vAlign w:val="bottom"/>
          </w:tcPr>
          <w:p w:rsidR="00A241EF" w:rsidRPr="00BD37F1" w:rsidRDefault="00A241EF" w:rsidP="00C60A0A">
            <w:pPr>
              <w:spacing w:before="40" w:after="40"/>
              <w:ind w:right="-1"/>
              <w:jc w:val="right"/>
            </w:pPr>
            <w:r>
              <w:t>1 252 158,3</w:t>
            </w:r>
          </w:p>
        </w:tc>
        <w:tc>
          <w:tcPr>
            <w:tcW w:w="867" w:type="pct"/>
            <w:tcBorders>
              <w:top w:val="nil"/>
              <w:left w:val="nil"/>
              <w:bottom w:val="nil"/>
              <w:right w:val="nil"/>
            </w:tcBorders>
            <w:vAlign w:val="bottom"/>
          </w:tcPr>
          <w:p w:rsidR="00A241EF" w:rsidRPr="00BD37F1" w:rsidRDefault="00A241EF" w:rsidP="00C60A0A">
            <w:pPr>
              <w:spacing w:before="40" w:after="40"/>
              <w:ind w:right="-1"/>
              <w:jc w:val="right"/>
            </w:pPr>
            <w:r>
              <w:t>136 129,2</w:t>
            </w:r>
          </w:p>
        </w:tc>
        <w:tc>
          <w:tcPr>
            <w:tcW w:w="577" w:type="pct"/>
            <w:tcBorders>
              <w:top w:val="nil"/>
              <w:left w:val="nil"/>
              <w:bottom w:val="nil"/>
              <w:right w:val="nil"/>
            </w:tcBorders>
            <w:vAlign w:val="bottom"/>
          </w:tcPr>
          <w:p w:rsidR="00A241EF" w:rsidRPr="00BD37F1" w:rsidRDefault="00A241EF" w:rsidP="00C60A0A">
            <w:pPr>
              <w:spacing w:before="40" w:after="40"/>
              <w:ind w:right="-1"/>
              <w:jc w:val="right"/>
            </w:pPr>
            <w:r>
              <w:t>43,1</w:t>
            </w:r>
          </w:p>
        </w:tc>
        <w:tc>
          <w:tcPr>
            <w:tcW w:w="538" w:type="pct"/>
            <w:tcBorders>
              <w:top w:val="nil"/>
              <w:left w:val="nil"/>
              <w:bottom w:val="nil"/>
              <w:right w:val="nil"/>
            </w:tcBorders>
            <w:vAlign w:val="bottom"/>
          </w:tcPr>
          <w:p w:rsidR="00A241EF" w:rsidRPr="00BD37F1" w:rsidRDefault="00A241EF" w:rsidP="00C60A0A">
            <w:pPr>
              <w:spacing w:before="40" w:after="40"/>
              <w:ind w:right="-1"/>
              <w:jc w:val="right"/>
            </w:pPr>
            <w:r>
              <w:t>7,2</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ind w:left="284" w:right="-122" w:hanging="171"/>
            </w:pPr>
            <w:r w:rsidRPr="003969E7">
              <w:t>Калктын каражат</w:t>
            </w:r>
            <w:r w:rsidRPr="003969E7">
              <w:rPr>
                <w:lang w:val="ky-KG"/>
              </w:rPr>
              <w:t>тар</w:t>
            </w:r>
            <w:r w:rsidRPr="003969E7">
              <w:t xml:space="preserve">ы жана </w:t>
            </w:r>
            <w:proofErr w:type="gramStart"/>
            <w:r w:rsidRPr="003969E7">
              <w:t>КР</w:t>
            </w:r>
            <w:proofErr w:type="gramEnd"/>
            <w:r w:rsidRPr="003969E7">
              <w:t xml:space="preserve"> резидент</w:t>
            </w:r>
            <w:r w:rsidRPr="003969E7">
              <w:rPr>
                <w:lang w:val="ky-KG"/>
              </w:rPr>
              <w:t>тер</w:t>
            </w:r>
            <w:r w:rsidRPr="003969E7">
              <w:t>инин кайрымдуулук жардамын кошкондо</w:t>
            </w:r>
          </w:p>
        </w:tc>
        <w:tc>
          <w:tcPr>
            <w:tcW w:w="802" w:type="pct"/>
            <w:tcBorders>
              <w:top w:val="nil"/>
              <w:left w:val="nil"/>
              <w:bottom w:val="nil"/>
              <w:right w:val="nil"/>
            </w:tcBorders>
            <w:vAlign w:val="bottom"/>
          </w:tcPr>
          <w:p w:rsidR="00A241EF" w:rsidRPr="00BD37F1" w:rsidRDefault="00A241EF" w:rsidP="00C60A0A">
            <w:pPr>
              <w:spacing w:before="40" w:after="40"/>
              <w:ind w:right="-1"/>
              <w:jc w:val="right"/>
            </w:pPr>
            <w:r>
              <w:t>1 037 259,5</w:t>
            </w:r>
          </w:p>
        </w:tc>
        <w:tc>
          <w:tcPr>
            <w:tcW w:w="867" w:type="pct"/>
            <w:tcBorders>
              <w:top w:val="nil"/>
              <w:left w:val="nil"/>
              <w:bottom w:val="nil"/>
              <w:right w:val="nil"/>
            </w:tcBorders>
            <w:vAlign w:val="bottom"/>
          </w:tcPr>
          <w:p w:rsidR="00A241EF" w:rsidRPr="00BD37F1" w:rsidRDefault="00A241EF" w:rsidP="00C60A0A">
            <w:pPr>
              <w:spacing w:before="40" w:after="40"/>
              <w:ind w:right="-1"/>
              <w:jc w:val="right"/>
            </w:pPr>
            <w:r>
              <w:t>1 464 489,6</w:t>
            </w:r>
          </w:p>
        </w:tc>
        <w:tc>
          <w:tcPr>
            <w:tcW w:w="577" w:type="pct"/>
            <w:tcBorders>
              <w:top w:val="nil"/>
              <w:left w:val="nil"/>
              <w:bottom w:val="nil"/>
              <w:right w:val="nil"/>
            </w:tcBorders>
            <w:vAlign w:val="bottom"/>
          </w:tcPr>
          <w:p w:rsidR="00A241EF" w:rsidRPr="00BD37F1" w:rsidRDefault="00A241EF" w:rsidP="00C60A0A">
            <w:pPr>
              <w:spacing w:before="40" w:after="40"/>
              <w:ind w:right="-1"/>
              <w:jc w:val="right"/>
            </w:pPr>
            <w:r>
              <w:t>35,7</w:t>
            </w:r>
          </w:p>
        </w:tc>
        <w:tc>
          <w:tcPr>
            <w:tcW w:w="538" w:type="pct"/>
            <w:tcBorders>
              <w:top w:val="nil"/>
              <w:left w:val="nil"/>
              <w:bottom w:val="nil"/>
              <w:right w:val="nil"/>
            </w:tcBorders>
            <w:vAlign w:val="bottom"/>
          </w:tcPr>
          <w:p w:rsidR="00A241EF" w:rsidRPr="00BD37F1" w:rsidRDefault="00A241EF" w:rsidP="00C60A0A">
            <w:pPr>
              <w:spacing w:before="40" w:after="40"/>
              <w:ind w:right="-1"/>
              <w:jc w:val="right"/>
            </w:pPr>
            <w:r>
              <w:t>77,0</w:t>
            </w:r>
          </w:p>
        </w:tc>
      </w:tr>
      <w:tr w:rsidR="00A241EF" w:rsidRPr="003969E7" w:rsidTr="00C60A0A">
        <w:tc>
          <w:tcPr>
            <w:tcW w:w="2216" w:type="pct"/>
            <w:tcBorders>
              <w:top w:val="nil"/>
              <w:left w:val="nil"/>
              <w:bottom w:val="nil"/>
              <w:right w:val="nil"/>
            </w:tcBorders>
          </w:tcPr>
          <w:p w:rsidR="00A241EF" w:rsidRPr="003969E7" w:rsidRDefault="00A241EF" w:rsidP="00C60A0A">
            <w:pPr>
              <w:shd w:val="clear" w:color="auto" w:fill="FFFFFF"/>
              <w:spacing w:before="20" w:after="20"/>
              <w:ind w:left="284" w:right="-122" w:hanging="171"/>
            </w:pPr>
            <w:r w:rsidRPr="00EB04AA">
              <w:rPr>
                <w:b/>
                <w:bCs/>
              </w:rPr>
              <w:t>Тышкы инвестициялар</w:t>
            </w:r>
          </w:p>
        </w:tc>
        <w:tc>
          <w:tcPr>
            <w:tcW w:w="802" w:type="pct"/>
            <w:tcBorders>
              <w:top w:val="nil"/>
              <w:left w:val="nil"/>
              <w:bottom w:val="nil"/>
              <w:right w:val="nil"/>
            </w:tcBorders>
            <w:vAlign w:val="bottom"/>
          </w:tcPr>
          <w:p w:rsidR="00A241EF" w:rsidRPr="00E1675E" w:rsidRDefault="00A241EF" w:rsidP="00C60A0A">
            <w:pPr>
              <w:spacing w:before="40" w:after="40"/>
              <w:ind w:right="-1"/>
              <w:jc w:val="right"/>
              <w:rPr>
                <w:b/>
              </w:rPr>
            </w:pPr>
            <w:r>
              <w:rPr>
                <w:b/>
              </w:rPr>
              <w:t>157 622,9</w:t>
            </w:r>
          </w:p>
        </w:tc>
        <w:tc>
          <w:tcPr>
            <w:tcW w:w="867" w:type="pct"/>
            <w:tcBorders>
              <w:top w:val="nil"/>
              <w:left w:val="nil"/>
              <w:bottom w:val="nil"/>
              <w:right w:val="nil"/>
            </w:tcBorders>
            <w:vAlign w:val="bottom"/>
          </w:tcPr>
          <w:p w:rsidR="00A241EF" w:rsidRPr="00E1675E" w:rsidRDefault="00A241EF" w:rsidP="00C60A0A">
            <w:pPr>
              <w:spacing w:before="40" w:after="40"/>
              <w:ind w:right="-1"/>
              <w:jc w:val="right"/>
              <w:rPr>
                <w:b/>
              </w:rPr>
            </w:pPr>
            <w:r>
              <w:rPr>
                <w:b/>
              </w:rPr>
              <w:t>81 814,1</w:t>
            </w:r>
          </w:p>
        </w:tc>
        <w:tc>
          <w:tcPr>
            <w:tcW w:w="577" w:type="pct"/>
            <w:tcBorders>
              <w:top w:val="nil"/>
              <w:left w:val="nil"/>
              <w:bottom w:val="nil"/>
              <w:right w:val="nil"/>
            </w:tcBorders>
            <w:vAlign w:val="bottom"/>
          </w:tcPr>
          <w:p w:rsidR="00A241EF" w:rsidRPr="00D90F05" w:rsidRDefault="00A241EF" w:rsidP="00C60A0A">
            <w:pPr>
              <w:spacing w:before="40" w:after="40"/>
              <w:ind w:right="-1"/>
              <w:jc w:val="right"/>
              <w:rPr>
                <w:b/>
              </w:rPr>
            </w:pPr>
            <w:r>
              <w:rPr>
                <w:b/>
              </w:rPr>
              <w:t>5,4</w:t>
            </w:r>
          </w:p>
        </w:tc>
        <w:tc>
          <w:tcPr>
            <w:tcW w:w="538" w:type="pct"/>
            <w:tcBorders>
              <w:top w:val="nil"/>
              <w:left w:val="nil"/>
              <w:bottom w:val="nil"/>
              <w:right w:val="nil"/>
            </w:tcBorders>
            <w:vAlign w:val="bottom"/>
          </w:tcPr>
          <w:p w:rsidR="00A241EF" w:rsidRPr="00C25C43" w:rsidRDefault="00A241EF" w:rsidP="00C60A0A">
            <w:pPr>
              <w:spacing w:before="40" w:after="40"/>
              <w:ind w:right="-1"/>
              <w:jc w:val="right"/>
              <w:rPr>
                <w:b/>
              </w:rPr>
            </w:pPr>
            <w:r>
              <w:rPr>
                <w:b/>
              </w:rPr>
              <w:t>4,3</w:t>
            </w:r>
          </w:p>
        </w:tc>
      </w:tr>
      <w:tr w:rsidR="00A241EF" w:rsidRPr="003969E7" w:rsidTr="00C60A0A">
        <w:tc>
          <w:tcPr>
            <w:tcW w:w="2216" w:type="pct"/>
            <w:tcBorders>
              <w:top w:val="nil"/>
              <w:left w:val="nil"/>
              <w:bottom w:val="nil"/>
              <w:right w:val="nil"/>
            </w:tcBorders>
          </w:tcPr>
          <w:p w:rsidR="00A241EF" w:rsidRPr="00EB04AA" w:rsidRDefault="00A241EF" w:rsidP="00C60A0A">
            <w:pPr>
              <w:shd w:val="clear" w:color="auto" w:fill="FFFFFF"/>
              <w:spacing w:before="20" w:after="20"/>
              <w:ind w:left="284" w:right="-122" w:hanging="171"/>
              <w:rPr>
                <w:b/>
                <w:bCs/>
              </w:rPr>
            </w:pPr>
            <w:r>
              <w:t>Чет ¼лк¼л³к насыялар</w:t>
            </w:r>
          </w:p>
        </w:tc>
        <w:tc>
          <w:tcPr>
            <w:tcW w:w="802" w:type="pct"/>
            <w:tcBorders>
              <w:top w:val="nil"/>
              <w:left w:val="nil"/>
              <w:bottom w:val="nil"/>
              <w:right w:val="nil"/>
            </w:tcBorders>
            <w:vAlign w:val="bottom"/>
          </w:tcPr>
          <w:p w:rsidR="00A241EF" w:rsidRPr="00AC6BDA" w:rsidRDefault="00A241EF" w:rsidP="00C60A0A">
            <w:pPr>
              <w:spacing w:before="40" w:after="40"/>
              <w:ind w:right="-1"/>
              <w:jc w:val="right"/>
            </w:pPr>
            <w:r>
              <w:t>494,5</w:t>
            </w:r>
          </w:p>
        </w:tc>
        <w:tc>
          <w:tcPr>
            <w:tcW w:w="867" w:type="pct"/>
            <w:tcBorders>
              <w:top w:val="nil"/>
              <w:left w:val="nil"/>
              <w:bottom w:val="nil"/>
              <w:right w:val="nil"/>
            </w:tcBorders>
            <w:vAlign w:val="bottom"/>
          </w:tcPr>
          <w:p w:rsidR="00A241EF" w:rsidRPr="00AC6BDA" w:rsidRDefault="00A241EF" w:rsidP="00C60A0A">
            <w:pPr>
              <w:spacing w:before="40" w:after="40"/>
              <w:ind w:right="-1"/>
              <w:jc w:val="right"/>
            </w:pPr>
            <w:r>
              <w:t>-</w:t>
            </w:r>
          </w:p>
        </w:tc>
        <w:tc>
          <w:tcPr>
            <w:tcW w:w="577" w:type="pct"/>
            <w:tcBorders>
              <w:top w:val="nil"/>
              <w:left w:val="nil"/>
              <w:bottom w:val="nil"/>
              <w:right w:val="nil"/>
            </w:tcBorders>
            <w:vAlign w:val="bottom"/>
          </w:tcPr>
          <w:p w:rsidR="00A241EF" w:rsidRPr="00AC6BDA" w:rsidRDefault="00A241EF" w:rsidP="00C60A0A">
            <w:pPr>
              <w:spacing w:before="40" w:after="40"/>
              <w:ind w:right="-1"/>
              <w:jc w:val="right"/>
            </w:pPr>
            <w:r>
              <w:t>-</w:t>
            </w:r>
          </w:p>
        </w:tc>
        <w:tc>
          <w:tcPr>
            <w:tcW w:w="538" w:type="pct"/>
            <w:tcBorders>
              <w:top w:val="nil"/>
              <w:left w:val="nil"/>
              <w:bottom w:val="nil"/>
              <w:right w:val="nil"/>
            </w:tcBorders>
            <w:vAlign w:val="bottom"/>
          </w:tcPr>
          <w:p w:rsidR="00A241EF" w:rsidRPr="00AC6BDA" w:rsidRDefault="00A241EF" w:rsidP="00C60A0A">
            <w:pPr>
              <w:spacing w:before="40" w:after="40"/>
              <w:ind w:right="-1"/>
              <w:jc w:val="right"/>
            </w:pPr>
            <w:r>
              <w:t>-</w:t>
            </w:r>
          </w:p>
        </w:tc>
      </w:tr>
      <w:tr w:rsidR="00A241EF" w:rsidRPr="003969E7" w:rsidTr="00C60A0A">
        <w:tc>
          <w:tcPr>
            <w:tcW w:w="2216" w:type="pct"/>
            <w:tcBorders>
              <w:top w:val="nil"/>
              <w:left w:val="nil"/>
              <w:bottom w:val="single" w:sz="12" w:space="0" w:color="auto"/>
              <w:right w:val="nil"/>
            </w:tcBorders>
          </w:tcPr>
          <w:p w:rsidR="00A241EF" w:rsidRPr="003969E7" w:rsidRDefault="00A241EF" w:rsidP="00C60A0A">
            <w:pPr>
              <w:shd w:val="clear" w:color="auto" w:fill="FFFFFF"/>
              <w:spacing w:before="20" w:after="20"/>
              <w:ind w:left="284" w:right="-122" w:hanging="171"/>
            </w:pPr>
            <w:r>
              <w:t>Чет ¼лк¼л³к гранттар жана</w:t>
            </w:r>
            <w:r>
              <w:br/>
              <w:t>гуманитардык жардам</w:t>
            </w:r>
            <w:r>
              <w:rPr>
                <w:lang w:val="ky-KG"/>
              </w:rPr>
              <w:t>дар</w:t>
            </w:r>
          </w:p>
        </w:tc>
        <w:tc>
          <w:tcPr>
            <w:tcW w:w="802" w:type="pct"/>
            <w:tcBorders>
              <w:top w:val="nil"/>
              <w:left w:val="nil"/>
              <w:bottom w:val="single" w:sz="12" w:space="0" w:color="auto"/>
              <w:right w:val="nil"/>
            </w:tcBorders>
            <w:vAlign w:val="bottom"/>
          </w:tcPr>
          <w:p w:rsidR="00A241EF" w:rsidRPr="00BD37F1" w:rsidRDefault="00A241EF" w:rsidP="00C60A0A">
            <w:pPr>
              <w:spacing w:before="40" w:after="40"/>
              <w:ind w:right="-1"/>
              <w:jc w:val="right"/>
            </w:pPr>
            <w:r>
              <w:t>157 128,4</w:t>
            </w:r>
          </w:p>
        </w:tc>
        <w:tc>
          <w:tcPr>
            <w:tcW w:w="867" w:type="pct"/>
            <w:tcBorders>
              <w:top w:val="nil"/>
              <w:left w:val="nil"/>
              <w:bottom w:val="single" w:sz="12" w:space="0" w:color="auto"/>
              <w:right w:val="nil"/>
            </w:tcBorders>
            <w:vAlign w:val="bottom"/>
          </w:tcPr>
          <w:p w:rsidR="00A241EF" w:rsidRPr="00BD37F1" w:rsidRDefault="00A241EF" w:rsidP="00C60A0A">
            <w:pPr>
              <w:spacing w:before="40" w:after="40"/>
              <w:ind w:right="-1"/>
              <w:jc w:val="right"/>
            </w:pPr>
            <w:r>
              <w:t>81 914,1</w:t>
            </w:r>
          </w:p>
        </w:tc>
        <w:tc>
          <w:tcPr>
            <w:tcW w:w="577" w:type="pct"/>
            <w:tcBorders>
              <w:top w:val="nil"/>
              <w:left w:val="nil"/>
              <w:bottom w:val="single" w:sz="12" w:space="0" w:color="auto"/>
              <w:right w:val="nil"/>
            </w:tcBorders>
            <w:vAlign w:val="bottom"/>
          </w:tcPr>
          <w:p w:rsidR="00A241EF" w:rsidRPr="00BD37F1" w:rsidRDefault="00A241EF" w:rsidP="00C60A0A">
            <w:pPr>
              <w:spacing w:before="40" w:after="40"/>
              <w:ind w:right="-1"/>
              <w:jc w:val="right"/>
            </w:pPr>
            <w:r>
              <w:t>5,4</w:t>
            </w:r>
          </w:p>
        </w:tc>
        <w:tc>
          <w:tcPr>
            <w:tcW w:w="538" w:type="pct"/>
            <w:tcBorders>
              <w:top w:val="nil"/>
              <w:left w:val="nil"/>
              <w:bottom w:val="single" w:sz="12" w:space="0" w:color="auto"/>
              <w:right w:val="nil"/>
            </w:tcBorders>
            <w:vAlign w:val="bottom"/>
          </w:tcPr>
          <w:p w:rsidR="00A241EF" w:rsidRPr="00BD37F1" w:rsidRDefault="00A241EF" w:rsidP="00C60A0A">
            <w:pPr>
              <w:spacing w:before="40" w:after="40"/>
              <w:ind w:right="-1"/>
              <w:jc w:val="right"/>
            </w:pPr>
            <w:r>
              <w:t>4,3</w:t>
            </w:r>
          </w:p>
        </w:tc>
      </w:tr>
    </w:tbl>
    <w:p w:rsidR="00A241EF" w:rsidRPr="003969E7" w:rsidRDefault="00A241EF" w:rsidP="0046122D">
      <w:pPr>
        <w:spacing w:after="120"/>
        <w:ind w:left="1843" w:hanging="1559"/>
        <w:rPr>
          <w:b/>
          <w:bCs/>
          <w:sz w:val="26"/>
          <w:szCs w:val="26"/>
          <w:lang w:val="ky-KG"/>
        </w:rPr>
      </w:pPr>
      <w:r w:rsidRPr="003969E7">
        <w:rPr>
          <w:b/>
          <w:bCs/>
          <w:sz w:val="26"/>
          <w:szCs w:val="26"/>
          <w:lang w:val="ky-KG"/>
        </w:rPr>
        <w:lastRenderedPageBreak/>
        <w:t xml:space="preserve">15-таблица. </w:t>
      </w:r>
      <w:r>
        <w:rPr>
          <w:b/>
          <w:bCs/>
          <w:sz w:val="26"/>
          <w:szCs w:val="26"/>
          <w:lang w:val="ky-KG"/>
        </w:rPr>
        <w:t>Январь-июнда э</w:t>
      </w:r>
      <w:r w:rsidRPr="003969E7">
        <w:rPr>
          <w:b/>
          <w:bCs/>
          <w:sz w:val="26"/>
          <w:szCs w:val="26"/>
          <w:lang w:val="ky-KG"/>
        </w:rPr>
        <w:t>кономикалык ишмердііліктін тірлјрі боюнча негизги капиталга инвестициялар</w:t>
      </w:r>
    </w:p>
    <w:tbl>
      <w:tblPr>
        <w:tblW w:w="53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706"/>
        <w:gridCol w:w="1706"/>
        <w:gridCol w:w="989"/>
        <w:gridCol w:w="947"/>
      </w:tblGrid>
      <w:tr w:rsidR="00A241EF" w:rsidRPr="003969E7" w:rsidTr="00FC5163">
        <w:trPr>
          <w:tblHeader/>
        </w:trPr>
        <w:tc>
          <w:tcPr>
            <w:tcW w:w="2476" w:type="pct"/>
            <w:vMerge w:val="restart"/>
            <w:tcBorders>
              <w:top w:val="single" w:sz="12" w:space="0" w:color="auto"/>
              <w:left w:val="nil"/>
              <w:right w:val="nil"/>
            </w:tcBorders>
          </w:tcPr>
          <w:p w:rsidR="00A241EF" w:rsidRPr="003969E7" w:rsidRDefault="00A241EF" w:rsidP="00C60A0A">
            <w:pPr>
              <w:rPr>
                <w:b/>
                <w:bCs/>
                <w:lang w:val="ky-KG"/>
              </w:rPr>
            </w:pPr>
          </w:p>
        </w:tc>
        <w:tc>
          <w:tcPr>
            <w:tcW w:w="1610" w:type="pct"/>
            <w:gridSpan w:val="2"/>
            <w:tcBorders>
              <w:top w:val="single" w:sz="12" w:space="0" w:color="auto"/>
              <w:left w:val="nil"/>
              <w:bottom w:val="single" w:sz="4" w:space="0" w:color="auto"/>
              <w:right w:val="nil"/>
            </w:tcBorders>
            <w:vAlign w:val="center"/>
          </w:tcPr>
          <w:p w:rsidR="00A241EF" w:rsidRPr="003969E7" w:rsidRDefault="00A241EF" w:rsidP="00C60A0A">
            <w:pPr>
              <w:shd w:val="clear" w:color="auto" w:fill="FFFFFF"/>
              <w:jc w:val="center"/>
              <w:rPr>
                <w:b/>
                <w:bCs/>
              </w:rPr>
            </w:pPr>
            <w:r w:rsidRPr="003969E7">
              <w:rPr>
                <w:b/>
                <w:bCs/>
              </w:rPr>
              <w:t>Ми¾ сом</w:t>
            </w:r>
          </w:p>
        </w:tc>
        <w:tc>
          <w:tcPr>
            <w:tcW w:w="914" w:type="pct"/>
            <w:gridSpan w:val="2"/>
            <w:tcBorders>
              <w:top w:val="single" w:sz="12" w:space="0" w:color="auto"/>
              <w:left w:val="nil"/>
              <w:bottom w:val="single" w:sz="4" w:space="0" w:color="auto"/>
              <w:right w:val="nil"/>
            </w:tcBorders>
            <w:vAlign w:val="center"/>
          </w:tcPr>
          <w:p w:rsidR="00A241EF" w:rsidRPr="003969E7" w:rsidRDefault="00A241EF" w:rsidP="00C60A0A">
            <w:pPr>
              <w:shd w:val="clear" w:color="auto" w:fill="FFFFFF"/>
              <w:jc w:val="center"/>
              <w:rPr>
                <w:b/>
                <w:bCs/>
              </w:rPr>
            </w:pPr>
            <w:r w:rsidRPr="003969E7">
              <w:rPr>
                <w:b/>
                <w:bCs/>
              </w:rPr>
              <w:t>Жыйынтыкка карата</w:t>
            </w:r>
            <w:r w:rsidRPr="003969E7">
              <w:rPr>
                <w:b/>
                <w:bCs/>
              </w:rPr>
              <w:br/>
              <w:t>пайыз менен</w:t>
            </w:r>
          </w:p>
        </w:tc>
      </w:tr>
      <w:tr w:rsidR="00A241EF" w:rsidRPr="003969E7" w:rsidTr="00FC5163">
        <w:trPr>
          <w:tblHeader/>
        </w:trPr>
        <w:tc>
          <w:tcPr>
            <w:tcW w:w="2476" w:type="pct"/>
            <w:vMerge/>
            <w:tcBorders>
              <w:left w:val="nil"/>
              <w:bottom w:val="single" w:sz="12" w:space="0" w:color="auto"/>
              <w:right w:val="nil"/>
            </w:tcBorders>
          </w:tcPr>
          <w:p w:rsidR="00A241EF" w:rsidRPr="003969E7" w:rsidRDefault="00A241EF" w:rsidP="00C60A0A">
            <w:pPr>
              <w:rPr>
                <w:b/>
                <w:bCs/>
              </w:rPr>
            </w:pPr>
          </w:p>
        </w:tc>
        <w:tc>
          <w:tcPr>
            <w:tcW w:w="805"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8</w:t>
            </w:r>
          </w:p>
        </w:tc>
        <w:tc>
          <w:tcPr>
            <w:tcW w:w="805"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9</w:t>
            </w:r>
          </w:p>
        </w:tc>
        <w:tc>
          <w:tcPr>
            <w:tcW w:w="467"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8</w:t>
            </w:r>
          </w:p>
        </w:tc>
        <w:tc>
          <w:tcPr>
            <w:tcW w:w="447" w:type="pct"/>
            <w:tcBorders>
              <w:top w:val="single" w:sz="4" w:space="0" w:color="auto"/>
              <w:left w:val="nil"/>
              <w:bottom w:val="single" w:sz="12" w:space="0" w:color="auto"/>
              <w:right w:val="nil"/>
            </w:tcBorders>
            <w:vAlign w:val="center"/>
          </w:tcPr>
          <w:p w:rsidR="00A241EF" w:rsidRPr="003969E7" w:rsidRDefault="00A241EF" w:rsidP="00C60A0A">
            <w:pPr>
              <w:shd w:val="clear" w:color="auto" w:fill="FFFFFF"/>
              <w:jc w:val="right"/>
              <w:rPr>
                <w:b/>
                <w:bCs/>
              </w:rPr>
            </w:pPr>
            <w:r w:rsidRPr="003969E7">
              <w:rPr>
                <w:b/>
                <w:bCs/>
              </w:rPr>
              <w:t>201</w:t>
            </w:r>
            <w:r>
              <w:rPr>
                <w:b/>
                <w:bCs/>
              </w:rPr>
              <w:t>9</w:t>
            </w:r>
          </w:p>
        </w:tc>
      </w:tr>
      <w:tr w:rsidR="00A241EF" w:rsidRPr="003969E7" w:rsidTr="00FC5163">
        <w:tc>
          <w:tcPr>
            <w:tcW w:w="2476" w:type="pct"/>
            <w:tcBorders>
              <w:top w:val="single" w:sz="12" w:space="0" w:color="auto"/>
              <w:left w:val="nil"/>
              <w:bottom w:val="nil"/>
              <w:right w:val="nil"/>
            </w:tcBorders>
          </w:tcPr>
          <w:p w:rsidR="00A241EF" w:rsidRPr="003969E7" w:rsidRDefault="00A241EF" w:rsidP="00C60A0A">
            <w:pPr>
              <w:shd w:val="clear" w:color="auto" w:fill="FFFFFF"/>
              <w:spacing w:before="20" w:after="20"/>
              <w:rPr>
                <w:b/>
                <w:bCs/>
              </w:rPr>
            </w:pPr>
            <w:r w:rsidRPr="003969E7">
              <w:rPr>
                <w:b/>
                <w:bCs/>
              </w:rPr>
              <w:t>Бардыгы</w:t>
            </w:r>
          </w:p>
        </w:tc>
        <w:tc>
          <w:tcPr>
            <w:tcW w:w="805"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2 907 136,2</w:t>
            </w:r>
          </w:p>
        </w:tc>
        <w:tc>
          <w:tcPr>
            <w:tcW w:w="805"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1 901 783,0</w:t>
            </w:r>
          </w:p>
        </w:tc>
        <w:tc>
          <w:tcPr>
            <w:tcW w:w="467"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100</w:t>
            </w:r>
          </w:p>
        </w:tc>
        <w:tc>
          <w:tcPr>
            <w:tcW w:w="447" w:type="pct"/>
            <w:tcBorders>
              <w:top w:val="single" w:sz="12" w:space="0" w:color="auto"/>
              <w:left w:val="nil"/>
              <w:bottom w:val="nil"/>
              <w:right w:val="nil"/>
            </w:tcBorders>
            <w:vAlign w:val="bottom"/>
          </w:tcPr>
          <w:p w:rsidR="00A241EF" w:rsidRPr="00BD37F1" w:rsidRDefault="00A241EF" w:rsidP="00C60A0A">
            <w:pPr>
              <w:spacing w:before="40" w:after="40"/>
              <w:ind w:right="-1"/>
              <w:jc w:val="right"/>
              <w:rPr>
                <w:b/>
                <w:bCs/>
              </w:rPr>
            </w:pPr>
            <w:r>
              <w:rPr>
                <w:b/>
                <w:bCs/>
              </w:rPr>
              <w:t>100</w:t>
            </w:r>
          </w:p>
        </w:tc>
      </w:tr>
      <w:tr w:rsidR="00A241EF" w:rsidRPr="00DC3FBE"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b/>
                <w:bCs/>
              </w:rPr>
            </w:pPr>
            <w:r>
              <w:rPr>
                <w:lang w:val="ky-KG"/>
              </w:rPr>
              <w:t>Айыл чарбасы, токой чарбасы жана балык уулоочулук</w:t>
            </w:r>
          </w:p>
        </w:tc>
        <w:tc>
          <w:tcPr>
            <w:tcW w:w="805" w:type="pct"/>
            <w:tcBorders>
              <w:top w:val="nil"/>
              <w:left w:val="nil"/>
              <w:bottom w:val="nil"/>
              <w:right w:val="nil"/>
            </w:tcBorders>
            <w:vAlign w:val="bottom"/>
          </w:tcPr>
          <w:p w:rsidR="00A241EF" w:rsidRPr="00AD098C" w:rsidRDefault="00A241EF" w:rsidP="00C60A0A">
            <w:pPr>
              <w:spacing w:before="40" w:after="40"/>
              <w:ind w:right="-1"/>
              <w:jc w:val="right"/>
              <w:rPr>
                <w:bCs/>
              </w:rPr>
            </w:pPr>
            <w:r>
              <w:rPr>
                <w:bCs/>
              </w:rPr>
              <w:t>41 965,9</w:t>
            </w:r>
          </w:p>
        </w:tc>
        <w:tc>
          <w:tcPr>
            <w:tcW w:w="805" w:type="pct"/>
            <w:tcBorders>
              <w:top w:val="nil"/>
              <w:left w:val="nil"/>
              <w:bottom w:val="nil"/>
              <w:right w:val="nil"/>
            </w:tcBorders>
            <w:vAlign w:val="bottom"/>
          </w:tcPr>
          <w:p w:rsidR="00A241EF" w:rsidRPr="00AD098C" w:rsidRDefault="00A241EF" w:rsidP="00C60A0A">
            <w:pPr>
              <w:spacing w:before="40" w:after="40"/>
              <w:ind w:right="-1"/>
              <w:jc w:val="right"/>
              <w:rPr>
                <w:bCs/>
              </w:rPr>
            </w:pPr>
            <w:r>
              <w:rPr>
                <w:bCs/>
              </w:rPr>
              <w:t>37 921,7</w:t>
            </w:r>
          </w:p>
        </w:tc>
        <w:tc>
          <w:tcPr>
            <w:tcW w:w="467" w:type="pct"/>
            <w:tcBorders>
              <w:top w:val="nil"/>
              <w:left w:val="nil"/>
              <w:bottom w:val="nil"/>
              <w:right w:val="nil"/>
            </w:tcBorders>
            <w:vAlign w:val="bottom"/>
          </w:tcPr>
          <w:p w:rsidR="00A241EF" w:rsidRPr="00AD098C" w:rsidRDefault="00A241EF" w:rsidP="00C60A0A">
            <w:pPr>
              <w:spacing w:before="40" w:after="40"/>
              <w:ind w:right="-1"/>
              <w:jc w:val="right"/>
              <w:rPr>
                <w:bCs/>
              </w:rPr>
            </w:pPr>
            <w:r>
              <w:rPr>
                <w:bCs/>
              </w:rPr>
              <w:t>1,4</w:t>
            </w:r>
          </w:p>
        </w:tc>
        <w:tc>
          <w:tcPr>
            <w:tcW w:w="447" w:type="pct"/>
            <w:tcBorders>
              <w:top w:val="nil"/>
              <w:left w:val="nil"/>
              <w:bottom w:val="nil"/>
              <w:right w:val="nil"/>
            </w:tcBorders>
            <w:vAlign w:val="bottom"/>
          </w:tcPr>
          <w:p w:rsidR="00A241EF" w:rsidRPr="00D17CF4" w:rsidRDefault="00A241EF" w:rsidP="00C60A0A">
            <w:pPr>
              <w:spacing w:before="40" w:after="40"/>
              <w:ind w:right="-1"/>
              <w:jc w:val="right"/>
              <w:rPr>
                <w:bCs/>
              </w:rPr>
            </w:pPr>
            <w:r>
              <w:rPr>
                <w:bCs/>
              </w:rPr>
              <w:t>2,0</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rsidRPr="003969E7">
              <w:rPr>
                <w:lang w:val="ky-KG"/>
              </w:rPr>
              <w:t>Иштетіі јндіріші (Иштетіі јнјр жайы)</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1 184 691,4</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102 543,3</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40,8</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5,4</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rPr>
                <w:lang w:val="ky-KG"/>
              </w:rPr>
              <w:t>Электр энергия, буу жана кондицияланган аба менен камсыздоо (жабдуу)</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42 039,2</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37 989,0</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1,4</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2,0</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rPr>
                <w:lang w:val="ky-KG"/>
              </w:rPr>
              <w:t>Суу менен жабдуу, калдыктарды тазалоо, иштет³³ жана кайра пайдаланылуучу чийки затты алуу</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151 141,1</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48 729,9</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5,2</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2,6</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rPr>
                <w:lang w:val="ky-KG"/>
              </w:rPr>
            </w:pPr>
            <w:r>
              <w:rPr>
                <w:lang w:val="ky-KG"/>
              </w:rPr>
              <w:t>Діѕ жана чекене соода</w:t>
            </w:r>
            <w:r>
              <w:t xml:space="preserve">; </w:t>
            </w:r>
            <w:r>
              <w:rPr>
                <w:lang w:val="ky-KG"/>
              </w:rPr>
              <w:t>автомобилдерди жана мотоциклдерди оѕдоо</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43 169,6</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22 000,0</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1,5</w:t>
            </w:r>
          </w:p>
        </w:tc>
        <w:tc>
          <w:tcPr>
            <w:tcW w:w="447" w:type="pct"/>
            <w:tcBorders>
              <w:top w:val="nil"/>
              <w:left w:val="nil"/>
              <w:bottom w:val="nil"/>
              <w:right w:val="nil"/>
            </w:tcBorders>
            <w:vAlign w:val="bottom"/>
          </w:tcPr>
          <w:p w:rsidR="00A241EF" w:rsidRDefault="00A241EF" w:rsidP="00C60A0A">
            <w:pPr>
              <w:spacing w:before="40" w:after="40"/>
              <w:ind w:right="-1"/>
              <w:jc w:val="right"/>
              <w:rPr>
                <w:bCs/>
              </w:rPr>
            </w:pPr>
            <w:r>
              <w:rPr>
                <w:bCs/>
              </w:rPr>
              <w:t>1,2</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t>Транспорт</w:t>
            </w:r>
            <w:r>
              <w:rPr>
                <w:lang w:val="ky-KG"/>
              </w:rPr>
              <w:t xml:space="preserve"> ишмердиги жана жіктјрді сактоо </w:t>
            </w:r>
            <w:r>
              <w:t xml:space="preserve"> </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33 282,3</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21 831,8</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1,1</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1,1</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pPr>
            <w:r>
              <w:rPr>
                <w:lang w:val="ky-KG"/>
              </w:rPr>
              <w:t>Мейманкалардын жана ресторандардын</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39 887,4</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60 689,5</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1,4</w:t>
            </w:r>
          </w:p>
        </w:tc>
        <w:tc>
          <w:tcPr>
            <w:tcW w:w="447" w:type="pct"/>
            <w:tcBorders>
              <w:top w:val="nil"/>
              <w:left w:val="nil"/>
              <w:bottom w:val="nil"/>
              <w:right w:val="nil"/>
            </w:tcBorders>
            <w:vAlign w:val="bottom"/>
          </w:tcPr>
          <w:p w:rsidR="00A241EF" w:rsidRDefault="00A241EF" w:rsidP="00C60A0A">
            <w:pPr>
              <w:spacing w:before="40" w:after="40"/>
              <w:ind w:right="-1"/>
              <w:jc w:val="right"/>
              <w:rPr>
                <w:bCs/>
              </w:rPr>
            </w:pPr>
            <w:r>
              <w:rPr>
                <w:bCs/>
              </w:rPr>
              <w:t>3,2</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pPr>
            <w:r>
              <w:rPr>
                <w:lang w:val="ky-KG"/>
              </w:rPr>
              <w:t>Маалымат жана байланыш</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54 072,6</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17 638,4</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1,9</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0,9</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rPr>
                <w:lang w:val="ky-KG"/>
              </w:rPr>
            </w:pPr>
            <w:r>
              <w:t>Финанс</w:t>
            </w:r>
            <w:r>
              <w:rPr>
                <w:lang w:val="ky-KG"/>
              </w:rPr>
              <w:t>ылык ортомчулук жана камсыздандыруу</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605,2</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pPr>
            <w:r w:rsidRPr="0003327B">
              <w:rPr>
                <w:lang w:val="ky-KG"/>
              </w:rPr>
              <w:t>Кесиптик, илимий жана техникалык ишмердик</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935,0</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0,1</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pPr>
            <w:r>
              <w:t>Мамлекеттик башкаруу жана коргоо, милдет</w:t>
            </w:r>
            <w:r>
              <w:rPr>
                <w:lang w:val="ky-KG"/>
              </w:rPr>
              <w:t>т</w:t>
            </w:r>
            <w:r>
              <w:t>³³ социалдык камсыздандыруу</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2 086,9</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1 828,0</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0,1</w:t>
            </w:r>
          </w:p>
        </w:tc>
        <w:tc>
          <w:tcPr>
            <w:tcW w:w="447" w:type="pct"/>
            <w:tcBorders>
              <w:top w:val="nil"/>
              <w:left w:val="nil"/>
              <w:bottom w:val="nil"/>
              <w:right w:val="nil"/>
            </w:tcBorders>
            <w:vAlign w:val="bottom"/>
          </w:tcPr>
          <w:p w:rsidR="00A241EF" w:rsidRDefault="00A241EF" w:rsidP="00C60A0A">
            <w:pPr>
              <w:spacing w:before="40" w:after="40"/>
              <w:ind w:right="-1"/>
              <w:jc w:val="right"/>
              <w:rPr>
                <w:bCs/>
              </w:rPr>
            </w:pPr>
            <w:r>
              <w:rPr>
                <w:bCs/>
              </w:rPr>
              <w:t>0,1</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rsidRPr="0003327B">
              <w:rPr>
                <w:lang w:val="ky-KG"/>
              </w:rPr>
              <w:t>Билим беріі</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295 043,4</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148 826,8</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10,1</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7,8</w:t>
            </w:r>
          </w:p>
        </w:tc>
      </w:tr>
      <w:tr w:rsidR="00A241EF" w:rsidRPr="003969E7" w:rsidTr="00FC5163">
        <w:tc>
          <w:tcPr>
            <w:tcW w:w="2476" w:type="pct"/>
            <w:tcBorders>
              <w:top w:val="nil"/>
              <w:left w:val="nil"/>
              <w:bottom w:val="nil"/>
              <w:right w:val="nil"/>
            </w:tcBorders>
          </w:tcPr>
          <w:p w:rsidR="00A241EF" w:rsidRPr="0003327B" w:rsidRDefault="00A241EF" w:rsidP="00C60A0A">
            <w:pPr>
              <w:shd w:val="clear" w:color="auto" w:fill="FFFFFF"/>
              <w:spacing w:before="20" w:after="20"/>
              <w:rPr>
                <w:lang w:val="ky-KG"/>
              </w:rPr>
            </w:pPr>
            <w:r>
              <w:t xml:space="preserve">Саламаттыкты сактоо жана </w:t>
            </w:r>
            <w:r>
              <w:rPr>
                <w:lang w:val="ky-KG"/>
              </w:rPr>
              <w:t xml:space="preserve">калкка </w:t>
            </w:r>
            <w:r>
              <w:t>социалдык</w:t>
            </w:r>
            <w:r>
              <w:rPr>
                <w:lang w:val="ky-KG"/>
              </w:rPr>
              <w:t xml:space="preserve"> жактан </w:t>
            </w:r>
            <w:r>
              <w:t>тейлјј</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12 236,4</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18 394,1</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0,4</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1,0</w:t>
            </w:r>
          </w:p>
        </w:tc>
      </w:tr>
      <w:tr w:rsidR="00A241EF" w:rsidRPr="003969E7" w:rsidTr="00FC5163">
        <w:tc>
          <w:tcPr>
            <w:tcW w:w="2476" w:type="pct"/>
            <w:tcBorders>
              <w:top w:val="nil"/>
              <w:left w:val="nil"/>
              <w:bottom w:val="nil"/>
              <w:right w:val="nil"/>
            </w:tcBorders>
          </w:tcPr>
          <w:p w:rsidR="00A241EF" w:rsidRPr="003969E7" w:rsidRDefault="00A241EF" w:rsidP="00C60A0A">
            <w:pPr>
              <w:shd w:val="clear" w:color="auto" w:fill="FFFFFF"/>
              <w:spacing w:before="20" w:after="20"/>
              <w:rPr>
                <w:lang w:val="ky-KG"/>
              </w:rPr>
            </w:pPr>
            <w:r>
              <w:t xml:space="preserve">Искусство, </w:t>
            </w:r>
            <w:r>
              <w:rPr>
                <w:lang w:val="ky-KG"/>
              </w:rPr>
              <w:t>кјѕі</w:t>
            </w:r>
            <w:proofErr w:type="gramStart"/>
            <w:r>
              <w:rPr>
                <w:lang w:val="ky-KG"/>
              </w:rPr>
              <w:t>л</w:t>
            </w:r>
            <w:proofErr w:type="gramEnd"/>
            <w:r>
              <w:rPr>
                <w:lang w:val="ky-KG"/>
              </w:rPr>
              <w:t xml:space="preserve"> ачуу жана эс алуу</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42 976,6</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25 716,4</w:t>
            </w:r>
          </w:p>
        </w:tc>
        <w:tc>
          <w:tcPr>
            <w:tcW w:w="46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1,5</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1,3</w:t>
            </w:r>
          </w:p>
        </w:tc>
      </w:tr>
      <w:tr w:rsidR="00A241EF" w:rsidRPr="003969E7" w:rsidTr="00FC5163">
        <w:tc>
          <w:tcPr>
            <w:tcW w:w="2476" w:type="pct"/>
            <w:tcBorders>
              <w:top w:val="nil"/>
              <w:left w:val="nil"/>
              <w:bottom w:val="nil"/>
              <w:right w:val="nil"/>
            </w:tcBorders>
          </w:tcPr>
          <w:p w:rsidR="00A241EF" w:rsidRDefault="00A241EF" w:rsidP="00C60A0A">
            <w:pPr>
              <w:shd w:val="clear" w:color="auto" w:fill="FFFFFF"/>
              <w:spacing w:before="20" w:after="20"/>
            </w:pPr>
            <w:r>
              <w:rPr>
                <w:lang w:val="ky-KG"/>
              </w:rPr>
              <w:t>Башка тейлјј ишмердиктери</w:t>
            </w:r>
          </w:p>
        </w:tc>
        <w:tc>
          <w:tcPr>
            <w:tcW w:w="805" w:type="pct"/>
            <w:tcBorders>
              <w:top w:val="nil"/>
              <w:left w:val="nil"/>
              <w:bottom w:val="nil"/>
              <w:right w:val="nil"/>
            </w:tcBorders>
            <w:vAlign w:val="bottom"/>
          </w:tcPr>
          <w:p w:rsidR="00A241EF" w:rsidRDefault="00A241EF" w:rsidP="00C60A0A">
            <w:pPr>
              <w:spacing w:before="40" w:after="40"/>
              <w:ind w:right="-1"/>
              <w:jc w:val="right"/>
              <w:rPr>
                <w:bCs/>
              </w:rPr>
            </w:pPr>
            <w:r>
              <w:rPr>
                <w:bCs/>
              </w:rPr>
              <w:t>22 759,0</w:t>
            </w:r>
          </w:p>
        </w:tc>
        <w:tc>
          <w:tcPr>
            <w:tcW w:w="805"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119 406,0</w:t>
            </w:r>
          </w:p>
        </w:tc>
        <w:tc>
          <w:tcPr>
            <w:tcW w:w="467" w:type="pct"/>
            <w:tcBorders>
              <w:top w:val="nil"/>
              <w:left w:val="nil"/>
              <w:bottom w:val="nil"/>
              <w:right w:val="nil"/>
            </w:tcBorders>
            <w:vAlign w:val="bottom"/>
          </w:tcPr>
          <w:p w:rsidR="00A241EF" w:rsidRDefault="00A241EF" w:rsidP="00C60A0A">
            <w:pPr>
              <w:spacing w:before="40" w:after="40"/>
              <w:ind w:right="-1"/>
              <w:jc w:val="right"/>
              <w:rPr>
                <w:bCs/>
              </w:rPr>
            </w:pPr>
            <w:r>
              <w:rPr>
                <w:bCs/>
              </w:rPr>
              <w:t>0,8</w:t>
            </w:r>
          </w:p>
        </w:tc>
        <w:tc>
          <w:tcPr>
            <w:tcW w:w="447" w:type="pct"/>
            <w:tcBorders>
              <w:top w:val="nil"/>
              <w:left w:val="nil"/>
              <w:bottom w:val="nil"/>
              <w:right w:val="nil"/>
            </w:tcBorders>
            <w:vAlign w:val="bottom"/>
          </w:tcPr>
          <w:p w:rsidR="00A241EF" w:rsidRPr="00F215D3" w:rsidRDefault="00A241EF" w:rsidP="00C60A0A">
            <w:pPr>
              <w:spacing w:before="40" w:after="40"/>
              <w:ind w:right="-1"/>
              <w:jc w:val="right"/>
              <w:rPr>
                <w:bCs/>
              </w:rPr>
            </w:pPr>
            <w:r>
              <w:rPr>
                <w:bCs/>
              </w:rPr>
              <w:t>6,3</w:t>
            </w:r>
          </w:p>
        </w:tc>
      </w:tr>
      <w:tr w:rsidR="00A241EF" w:rsidRPr="003969E7" w:rsidTr="00FC5163">
        <w:tc>
          <w:tcPr>
            <w:tcW w:w="2476" w:type="pct"/>
            <w:tcBorders>
              <w:top w:val="nil"/>
              <w:left w:val="nil"/>
              <w:bottom w:val="single" w:sz="12" w:space="0" w:color="auto"/>
              <w:right w:val="nil"/>
            </w:tcBorders>
            <w:vAlign w:val="bottom"/>
          </w:tcPr>
          <w:p w:rsidR="00A241EF" w:rsidRPr="003969E7" w:rsidRDefault="00A241EF" w:rsidP="00C60A0A">
            <w:pPr>
              <w:shd w:val="clear" w:color="auto" w:fill="FFFFFF"/>
              <w:spacing w:before="20" w:after="20"/>
              <w:ind w:left="170" w:hanging="113"/>
              <w:rPr>
                <w:lang w:val="ky-KG"/>
              </w:rPr>
            </w:pPr>
            <w:r w:rsidRPr="003969E7">
              <w:rPr>
                <w:lang w:val="ky-KG"/>
              </w:rPr>
              <w:t>Турак жай курулушу</w:t>
            </w:r>
          </w:p>
        </w:tc>
        <w:tc>
          <w:tcPr>
            <w:tcW w:w="805" w:type="pct"/>
            <w:tcBorders>
              <w:top w:val="nil"/>
              <w:left w:val="nil"/>
              <w:bottom w:val="single" w:sz="12" w:space="0" w:color="auto"/>
              <w:right w:val="nil"/>
            </w:tcBorders>
            <w:vAlign w:val="bottom"/>
          </w:tcPr>
          <w:p w:rsidR="00A241EF" w:rsidRDefault="00A241EF" w:rsidP="00C60A0A">
            <w:pPr>
              <w:spacing w:before="40" w:after="40"/>
              <w:jc w:val="right"/>
            </w:pPr>
            <w:r>
              <w:t>941 784,4</w:t>
            </w:r>
          </w:p>
        </w:tc>
        <w:tc>
          <w:tcPr>
            <w:tcW w:w="805" w:type="pct"/>
            <w:tcBorders>
              <w:top w:val="nil"/>
              <w:left w:val="nil"/>
              <w:bottom w:val="single" w:sz="12" w:space="0" w:color="auto"/>
              <w:right w:val="nil"/>
            </w:tcBorders>
            <w:vAlign w:val="bottom"/>
          </w:tcPr>
          <w:p w:rsidR="00A241EF" w:rsidRDefault="00A241EF" w:rsidP="00C60A0A">
            <w:pPr>
              <w:spacing w:before="40" w:after="40"/>
              <w:ind w:right="-1"/>
              <w:jc w:val="right"/>
            </w:pPr>
            <w:r>
              <w:t>1 236 727,9</w:t>
            </w:r>
          </w:p>
        </w:tc>
        <w:tc>
          <w:tcPr>
            <w:tcW w:w="467" w:type="pct"/>
            <w:tcBorders>
              <w:top w:val="nil"/>
              <w:left w:val="nil"/>
              <w:bottom w:val="single" w:sz="12" w:space="0" w:color="auto"/>
              <w:right w:val="nil"/>
            </w:tcBorders>
            <w:vAlign w:val="bottom"/>
          </w:tcPr>
          <w:p w:rsidR="00A241EF" w:rsidRDefault="00A241EF" w:rsidP="00C60A0A">
            <w:pPr>
              <w:spacing w:before="40" w:after="40"/>
              <w:ind w:right="-1"/>
              <w:jc w:val="right"/>
            </w:pPr>
            <w:r>
              <w:t>32,4</w:t>
            </w:r>
          </w:p>
        </w:tc>
        <w:tc>
          <w:tcPr>
            <w:tcW w:w="447" w:type="pct"/>
            <w:tcBorders>
              <w:top w:val="nil"/>
              <w:left w:val="nil"/>
              <w:bottom w:val="single" w:sz="12" w:space="0" w:color="auto"/>
              <w:right w:val="nil"/>
            </w:tcBorders>
            <w:vAlign w:val="bottom"/>
          </w:tcPr>
          <w:p w:rsidR="00A241EF" w:rsidRPr="00F215D3" w:rsidRDefault="00A241EF" w:rsidP="00C60A0A">
            <w:pPr>
              <w:spacing w:before="40" w:after="40"/>
              <w:ind w:right="-1"/>
              <w:jc w:val="right"/>
              <w:rPr>
                <w:bCs/>
              </w:rPr>
            </w:pPr>
            <w:r>
              <w:rPr>
                <w:bCs/>
              </w:rPr>
              <w:t>65,0</w:t>
            </w:r>
          </w:p>
        </w:tc>
      </w:tr>
    </w:tbl>
    <w:p w:rsidR="00A241EF" w:rsidRPr="003969E7" w:rsidRDefault="00A241EF" w:rsidP="00C60A0A">
      <w:pPr>
        <w:spacing w:before="240"/>
        <w:ind w:firstLine="709"/>
        <w:jc w:val="both"/>
        <w:rPr>
          <w:sz w:val="28"/>
          <w:szCs w:val="28"/>
        </w:rPr>
      </w:pPr>
      <w:r w:rsidRPr="004E3194">
        <w:rPr>
          <w:sz w:val="28"/>
          <w:szCs w:val="28"/>
        </w:rPr>
        <w:t>².</w:t>
      </w:r>
      <w:r w:rsidRPr="003969E7">
        <w:rPr>
          <w:sz w:val="28"/>
          <w:szCs w:val="28"/>
        </w:rPr>
        <w:t xml:space="preserve">ж. </w:t>
      </w:r>
      <w:r>
        <w:rPr>
          <w:sz w:val="28"/>
          <w:szCs w:val="28"/>
        </w:rPr>
        <w:t>январь-июнунда</w:t>
      </w:r>
      <w:r w:rsidRPr="003969E7">
        <w:rPr>
          <w:sz w:val="28"/>
          <w:szCs w:val="28"/>
        </w:rPr>
        <w:t xml:space="preserve"> облуста жалпы аянты </w:t>
      </w:r>
      <w:r>
        <w:rPr>
          <w:sz w:val="28"/>
          <w:szCs w:val="28"/>
        </w:rPr>
        <w:t xml:space="preserve">95 166 </w:t>
      </w:r>
      <w:r w:rsidRPr="003969E7">
        <w:rPr>
          <w:sz w:val="28"/>
          <w:szCs w:val="28"/>
        </w:rPr>
        <w:t>чарчы метр болгон</w:t>
      </w:r>
      <w:r>
        <w:rPr>
          <w:sz w:val="28"/>
          <w:szCs w:val="28"/>
        </w:rPr>
        <w:t xml:space="preserve"> 928</w:t>
      </w:r>
      <w:r w:rsidRPr="003969E7">
        <w:rPr>
          <w:sz w:val="28"/>
          <w:szCs w:val="28"/>
        </w:rPr>
        <w:t xml:space="preserve"> жеке турак ійл¼</w:t>
      </w:r>
      <w:proofErr w:type="gramStart"/>
      <w:r w:rsidRPr="003969E7">
        <w:rPr>
          <w:sz w:val="28"/>
          <w:szCs w:val="28"/>
        </w:rPr>
        <w:t>р</w:t>
      </w:r>
      <w:proofErr w:type="gramEnd"/>
      <w:r w:rsidRPr="003969E7">
        <w:rPr>
          <w:sz w:val="28"/>
          <w:szCs w:val="28"/>
        </w:rPr>
        <w:t xml:space="preserve"> пайдаланууга берилди. Айыл жергесинде </w:t>
      </w:r>
      <w:r>
        <w:rPr>
          <w:sz w:val="28"/>
          <w:szCs w:val="28"/>
        </w:rPr>
        <w:t xml:space="preserve">83 533 </w:t>
      </w:r>
      <w:r w:rsidRPr="003969E7">
        <w:rPr>
          <w:sz w:val="28"/>
          <w:szCs w:val="28"/>
        </w:rPr>
        <w:t xml:space="preserve"> чарчы метр жеке турак жай ишке киргизилип, </w:t>
      </w:r>
      <w:proofErr w:type="gramStart"/>
      <w:r w:rsidRPr="003969E7">
        <w:rPr>
          <w:sz w:val="28"/>
          <w:szCs w:val="28"/>
        </w:rPr>
        <w:t>бул</w:t>
      </w:r>
      <w:proofErr w:type="gramEnd"/>
      <w:r w:rsidRPr="003969E7">
        <w:rPr>
          <w:sz w:val="28"/>
          <w:szCs w:val="28"/>
        </w:rPr>
        <w:t xml:space="preserve"> жалпы пайдаланууга берилген аянттын </w:t>
      </w:r>
      <w:r>
        <w:rPr>
          <w:sz w:val="28"/>
          <w:szCs w:val="28"/>
        </w:rPr>
        <w:t xml:space="preserve">87,8 </w:t>
      </w:r>
      <w:r w:rsidRPr="003969E7">
        <w:rPr>
          <w:sz w:val="28"/>
          <w:szCs w:val="28"/>
        </w:rPr>
        <w:t>пайызы</w:t>
      </w:r>
      <w:r w:rsidRPr="003969E7">
        <w:rPr>
          <w:sz w:val="28"/>
          <w:szCs w:val="28"/>
          <w:lang w:val="ky-KG"/>
        </w:rPr>
        <w:t>н</w:t>
      </w:r>
      <w:r w:rsidRPr="003969E7">
        <w:rPr>
          <w:sz w:val="28"/>
          <w:szCs w:val="28"/>
        </w:rPr>
        <w:t xml:space="preserve"> тізјт.</w:t>
      </w:r>
    </w:p>
    <w:p w:rsidR="0046122D" w:rsidRDefault="0046122D" w:rsidP="00C60A0A">
      <w:pPr>
        <w:spacing w:before="240" w:after="120"/>
        <w:ind w:left="1843" w:hanging="1559"/>
        <w:rPr>
          <w:b/>
          <w:bCs/>
          <w:sz w:val="26"/>
          <w:szCs w:val="26"/>
        </w:rPr>
      </w:pPr>
    </w:p>
    <w:p w:rsidR="0046122D" w:rsidRDefault="0046122D" w:rsidP="00C60A0A">
      <w:pPr>
        <w:spacing w:before="240" w:after="120"/>
        <w:ind w:left="1843" w:hanging="1559"/>
        <w:rPr>
          <w:b/>
          <w:bCs/>
          <w:sz w:val="26"/>
          <w:szCs w:val="26"/>
        </w:rPr>
      </w:pPr>
    </w:p>
    <w:p w:rsidR="0046122D" w:rsidRDefault="0046122D" w:rsidP="00C60A0A">
      <w:pPr>
        <w:spacing w:before="240" w:after="120"/>
        <w:ind w:left="1843" w:hanging="1559"/>
        <w:rPr>
          <w:b/>
          <w:bCs/>
          <w:sz w:val="26"/>
          <w:szCs w:val="26"/>
        </w:rPr>
      </w:pPr>
    </w:p>
    <w:p w:rsidR="0046122D" w:rsidRDefault="0046122D" w:rsidP="00C60A0A">
      <w:pPr>
        <w:spacing w:before="240" w:after="120"/>
        <w:ind w:left="1843" w:hanging="1559"/>
        <w:rPr>
          <w:b/>
          <w:bCs/>
          <w:sz w:val="26"/>
          <w:szCs w:val="26"/>
        </w:rPr>
      </w:pPr>
    </w:p>
    <w:p w:rsidR="00A241EF" w:rsidRPr="003969E7" w:rsidRDefault="00A241EF" w:rsidP="00F053A4">
      <w:pPr>
        <w:spacing w:after="120"/>
        <w:ind w:left="1843" w:hanging="1559"/>
        <w:rPr>
          <w:b/>
          <w:bCs/>
          <w:sz w:val="26"/>
          <w:szCs w:val="26"/>
          <w:lang w:val="ky-KG"/>
        </w:rPr>
      </w:pPr>
      <w:r w:rsidRPr="003969E7">
        <w:rPr>
          <w:b/>
          <w:bCs/>
          <w:sz w:val="26"/>
          <w:szCs w:val="26"/>
        </w:rPr>
        <w:lastRenderedPageBreak/>
        <w:t>16-таблица</w:t>
      </w:r>
      <w:r w:rsidRPr="003969E7">
        <w:rPr>
          <w:b/>
          <w:sz w:val="26"/>
          <w:szCs w:val="26"/>
        </w:rPr>
        <w:t xml:space="preserve">. </w:t>
      </w:r>
      <w:r w:rsidRPr="003969E7">
        <w:rPr>
          <w:b/>
          <w:bCs/>
          <w:sz w:val="26"/>
          <w:szCs w:val="26"/>
        </w:rPr>
        <w:t>2018-ж.</w:t>
      </w:r>
      <w:r>
        <w:rPr>
          <w:b/>
          <w:bCs/>
          <w:sz w:val="26"/>
          <w:szCs w:val="26"/>
        </w:rPr>
        <w:t xml:space="preserve"> январь-июнда</w:t>
      </w:r>
      <w:r w:rsidRPr="003969E7">
        <w:rPr>
          <w:b/>
          <w:bCs/>
          <w:sz w:val="26"/>
          <w:szCs w:val="26"/>
        </w:rPr>
        <w:t xml:space="preserve"> </w:t>
      </w:r>
      <w:r>
        <w:rPr>
          <w:b/>
          <w:bCs/>
          <w:sz w:val="26"/>
          <w:szCs w:val="26"/>
          <w:lang w:val="ky-KG"/>
        </w:rPr>
        <w:t xml:space="preserve">аймак боюнча калктын </w:t>
      </w:r>
      <w:r w:rsidRPr="003969E7">
        <w:rPr>
          <w:b/>
          <w:bCs/>
          <w:sz w:val="26"/>
          <w:szCs w:val="26"/>
          <w:lang w:val="ky-KG"/>
        </w:rPr>
        <w:t>каражаттарынын эсебинен турак ³йл¼рд³ ишке киргиз³³</w:t>
      </w:r>
    </w:p>
    <w:tbl>
      <w:tblPr>
        <w:tblW w:w="10065" w:type="dxa"/>
        <w:tblInd w:w="-214" w:type="dxa"/>
        <w:tblLayout w:type="fixed"/>
        <w:tblCellMar>
          <w:left w:w="70" w:type="dxa"/>
          <w:right w:w="70" w:type="dxa"/>
        </w:tblCellMar>
        <w:tblLook w:val="0000" w:firstRow="0" w:lastRow="0" w:firstColumn="0" w:lastColumn="0" w:noHBand="0" w:noVBand="0"/>
      </w:tblPr>
      <w:tblGrid>
        <w:gridCol w:w="2970"/>
        <w:gridCol w:w="989"/>
        <w:gridCol w:w="1570"/>
        <w:gridCol w:w="1418"/>
        <w:gridCol w:w="1559"/>
        <w:gridCol w:w="1559"/>
      </w:tblGrid>
      <w:tr w:rsidR="00A241EF" w:rsidRPr="003969E7" w:rsidTr="00C60A0A">
        <w:trPr>
          <w:trHeight w:val="287"/>
          <w:tblHeader/>
        </w:trPr>
        <w:tc>
          <w:tcPr>
            <w:tcW w:w="2970" w:type="dxa"/>
            <w:vMerge w:val="restart"/>
            <w:tcBorders>
              <w:top w:val="single" w:sz="12" w:space="0" w:color="auto"/>
              <w:bottom w:val="single" w:sz="4" w:space="0" w:color="auto"/>
            </w:tcBorders>
          </w:tcPr>
          <w:p w:rsidR="00A241EF" w:rsidRPr="003969E7" w:rsidRDefault="00A241EF" w:rsidP="00C60A0A">
            <w:pPr>
              <w:rPr>
                <w:b/>
                <w:i/>
                <w:sz w:val="23"/>
                <w:szCs w:val="23"/>
              </w:rPr>
            </w:pPr>
          </w:p>
        </w:tc>
        <w:tc>
          <w:tcPr>
            <w:tcW w:w="7095" w:type="dxa"/>
            <w:gridSpan w:val="5"/>
            <w:tcBorders>
              <w:top w:val="single" w:sz="12" w:space="0" w:color="auto"/>
              <w:bottom w:val="single" w:sz="2" w:space="0" w:color="auto"/>
            </w:tcBorders>
          </w:tcPr>
          <w:p w:rsidR="00A241EF" w:rsidRPr="003969E7" w:rsidRDefault="00A241EF" w:rsidP="00C60A0A">
            <w:pPr>
              <w:jc w:val="center"/>
              <w:rPr>
                <w:b/>
                <w:i/>
                <w:sz w:val="23"/>
                <w:szCs w:val="23"/>
              </w:rPr>
            </w:pPr>
            <w:r w:rsidRPr="003969E7">
              <w:rPr>
                <w:b/>
                <w:sz w:val="23"/>
                <w:szCs w:val="23"/>
              </w:rPr>
              <w:t>Пайдаланууга берилди</w:t>
            </w:r>
          </w:p>
        </w:tc>
      </w:tr>
      <w:tr w:rsidR="00A241EF" w:rsidRPr="003969E7" w:rsidTr="00C60A0A">
        <w:trPr>
          <w:trHeight w:val="1018"/>
          <w:tblHeader/>
        </w:trPr>
        <w:tc>
          <w:tcPr>
            <w:tcW w:w="2970" w:type="dxa"/>
            <w:vMerge/>
            <w:tcBorders>
              <w:top w:val="single" w:sz="4" w:space="0" w:color="auto"/>
              <w:bottom w:val="single" w:sz="12" w:space="0" w:color="auto"/>
            </w:tcBorders>
          </w:tcPr>
          <w:p w:rsidR="00A241EF" w:rsidRPr="003969E7" w:rsidRDefault="00A241EF" w:rsidP="00C60A0A">
            <w:pPr>
              <w:rPr>
                <w:b/>
                <w:sz w:val="23"/>
                <w:szCs w:val="23"/>
              </w:rPr>
            </w:pPr>
          </w:p>
        </w:tc>
        <w:tc>
          <w:tcPr>
            <w:tcW w:w="989" w:type="dxa"/>
            <w:tcBorders>
              <w:top w:val="single" w:sz="2" w:space="0" w:color="auto"/>
              <w:bottom w:val="single" w:sz="12" w:space="0" w:color="auto"/>
            </w:tcBorders>
          </w:tcPr>
          <w:p w:rsidR="00A241EF" w:rsidRPr="003969E7" w:rsidRDefault="00A241EF" w:rsidP="00C60A0A">
            <w:pPr>
              <w:jc w:val="right"/>
              <w:rPr>
                <w:b/>
                <w:sz w:val="23"/>
                <w:szCs w:val="23"/>
              </w:rPr>
            </w:pPr>
            <w:r w:rsidRPr="003969E7">
              <w:rPr>
                <w:b/>
                <w:sz w:val="23"/>
                <w:szCs w:val="23"/>
              </w:rPr>
              <w:t xml:space="preserve">²йл¼р-д³н </w:t>
            </w:r>
          </w:p>
          <w:p w:rsidR="00A241EF" w:rsidRPr="003969E7" w:rsidRDefault="00A241EF" w:rsidP="00C60A0A">
            <w:pPr>
              <w:jc w:val="right"/>
              <w:rPr>
                <w:b/>
                <w:sz w:val="23"/>
                <w:szCs w:val="23"/>
              </w:rPr>
            </w:pPr>
            <w:r w:rsidRPr="003969E7">
              <w:rPr>
                <w:b/>
                <w:sz w:val="23"/>
                <w:szCs w:val="23"/>
              </w:rPr>
              <w:t>саны</w:t>
            </w:r>
          </w:p>
        </w:tc>
        <w:tc>
          <w:tcPr>
            <w:tcW w:w="1570" w:type="dxa"/>
            <w:tcBorders>
              <w:top w:val="single" w:sz="2" w:space="0" w:color="auto"/>
              <w:bottom w:val="single" w:sz="12" w:space="0" w:color="auto"/>
            </w:tcBorders>
          </w:tcPr>
          <w:p w:rsidR="00A241EF" w:rsidRPr="003969E7" w:rsidRDefault="00A241EF" w:rsidP="00C60A0A">
            <w:pPr>
              <w:jc w:val="right"/>
              <w:rPr>
                <w:b/>
                <w:sz w:val="23"/>
                <w:szCs w:val="23"/>
              </w:rPr>
            </w:pPr>
            <w:r w:rsidRPr="003969E7">
              <w:rPr>
                <w:b/>
                <w:sz w:val="23"/>
                <w:szCs w:val="23"/>
              </w:rPr>
              <w:t>Пайдалуу аянттын чарчы метри</w:t>
            </w:r>
          </w:p>
        </w:tc>
        <w:tc>
          <w:tcPr>
            <w:tcW w:w="1418" w:type="dxa"/>
            <w:tcBorders>
              <w:top w:val="single" w:sz="2" w:space="0" w:color="auto"/>
              <w:bottom w:val="single" w:sz="12" w:space="0" w:color="auto"/>
            </w:tcBorders>
          </w:tcPr>
          <w:p w:rsidR="00A241EF" w:rsidRPr="003969E7" w:rsidRDefault="00A241EF" w:rsidP="00C60A0A">
            <w:pPr>
              <w:jc w:val="right"/>
              <w:rPr>
                <w:b/>
                <w:sz w:val="23"/>
                <w:szCs w:val="23"/>
              </w:rPr>
            </w:pPr>
            <w:r w:rsidRPr="003969E7">
              <w:rPr>
                <w:b/>
                <w:sz w:val="23"/>
                <w:szCs w:val="23"/>
              </w:rPr>
              <w:t>анын ичинен айыл жергесинде</w:t>
            </w:r>
          </w:p>
        </w:tc>
        <w:tc>
          <w:tcPr>
            <w:tcW w:w="1559" w:type="dxa"/>
            <w:tcBorders>
              <w:top w:val="single" w:sz="2" w:space="0" w:color="auto"/>
              <w:bottom w:val="single" w:sz="12" w:space="0" w:color="auto"/>
            </w:tcBorders>
          </w:tcPr>
          <w:p w:rsidR="00A241EF" w:rsidRPr="003969E7" w:rsidRDefault="00A241EF" w:rsidP="00C60A0A">
            <w:pPr>
              <w:jc w:val="right"/>
              <w:rPr>
                <w:b/>
                <w:sz w:val="23"/>
                <w:szCs w:val="23"/>
              </w:rPr>
            </w:pPr>
            <w:r w:rsidRPr="003969E7">
              <w:rPr>
                <w:b/>
                <w:sz w:val="23"/>
                <w:szCs w:val="23"/>
              </w:rPr>
              <w:t>Мурунку жылдын тиешел³³ мезгилинде</w:t>
            </w:r>
          </w:p>
        </w:tc>
        <w:tc>
          <w:tcPr>
            <w:tcW w:w="1559" w:type="dxa"/>
            <w:tcBorders>
              <w:top w:val="single" w:sz="2" w:space="0" w:color="auto"/>
              <w:bottom w:val="single" w:sz="12" w:space="0" w:color="auto"/>
            </w:tcBorders>
          </w:tcPr>
          <w:p w:rsidR="00A241EF" w:rsidRPr="003969E7" w:rsidRDefault="00A241EF" w:rsidP="00C60A0A">
            <w:pPr>
              <w:jc w:val="right"/>
              <w:rPr>
                <w:b/>
                <w:sz w:val="23"/>
                <w:szCs w:val="23"/>
              </w:rPr>
            </w:pPr>
            <w:r w:rsidRPr="003969E7">
              <w:rPr>
                <w:b/>
                <w:sz w:val="23"/>
                <w:szCs w:val="23"/>
              </w:rPr>
              <w:t>²й курулушу-нун наркы, ми¾ сом</w:t>
            </w:r>
          </w:p>
        </w:tc>
      </w:tr>
      <w:tr w:rsidR="00A241EF" w:rsidRPr="003969E7" w:rsidTr="00C60A0A">
        <w:tblPrEx>
          <w:tblCellMar>
            <w:left w:w="30" w:type="dxa"/>
            <w:right w:w="30" w:type="dxa"/>
          </w:tblCellMar>
        </w:tblPrEx>
        <w:trPr>
          <w:trHeight w:val="322"/>
        </w:trPr>
        <w:tc>
          <w:tcPr>
            <w:tcW w:w="2970" w:type="dxa"/>
            <w:tcBorders>
              <w:top w:val="single" w:sz="12" w:space="0" w:color="auto"/>
            </w:tcBorders>
          </w:tcPr>
          <w:p w:rsidR="00A241EF" w:rsidRPr="003969E7" w:rsidRDefault="00A241EF" w:rsidP="00C60A0A">
            <w:pPr>
              <w:keepNext/>
              <w:outlineLvl w:val="1"/>
              <w:rPr>
                <w:b/>
                <w:color w:val="000000"/>
              </w:rPr>
            </w:pPr>
            <w:r w:rsidRPr="003969E7">
              <w:rPr>
                <w:b/>
                <w:color w:val="000000"/>
              </w:rPr>
              <w:t>Облус боюнча - бардыгы</w:t>
            </w:r>
          </w:p>
        </w:tc>
        <w:tc>
          <w:tcPr>
            <w:tcW w:w="989" w:type="dxa"/>
            <w:tcBorders>
              <w:top w:val="single" w:sz="12" w:space="0" w:color="auto"/>
            </w:tcBorders>
            <w:vAlign w:val="bottom"/>
          </w:tcPr>
          <w:p w:rsidR="00A241EF" w:rsidRPr="00FD5E41" w:rsidRDefault="00A241EF" w:rsidP="00095CB1">
            <w:pPr>
              <w:jc w:val="right"/>
              <w:rPr>
                <w:b/>
                <w:color w:val="000000"/>
              </w:rPr>
            </w:pPr>
            <w:r>
              <w:rPr>
                <w:b/>
                <w:color w:val="000000"/>
              </w:rPr>
              <w:t>928</w:t>
            </w:r>
          </w:p>
        </w:tc>
        <w:tc>
          <w:tcPr>
            <w:tcW w:w="1570" w:type="dxa"/>
            <w:tcBorders>
              <w:top w:val="single" w:sz="12" w:space="0" w:color="auto"/>
            </w:tcBorders>
            <w:vAlign w:val="bottom"/>
          </w:tcPr>
          <w:p w:rsidR="00A241EF" w:rsidRPr="00FD5E41" w:rsidRDefault="00A241EF" w:rsidP="00095CB1">
            <w:pPr>
              <w:jc w:val="right"/>
              <w:rPr>
                <w:b/>
                <w:color w:val="000000"/>
              </w:rPr>
            </w:pPr>
            <w:r>
              <w:rPr>
                <w:b/>
                <w:color w:val="000000"/>
              </w:rPr>
              <w:t>95 166</w:t>
            </w:r>
          </w:p>
        </w:tc>
        <w:tc>
          <w:tcPr>
            <w:tcW w:w="1418" w:type="dxa"/>
            <w:tcBorders>
              <w:top w:val="single" w:sz="12" w:space="0" w:color="auto"/>
            </w:tcBorders>
            <w:vAlign w:val="bottom"/>
          </w:tcPr>
          <w:p w:rsidR="00A241EF" w:rsidRPr="00FD5E41" w:rsidRDefault="00A241EF" w:rsidP="00095CB1">
            <w:pPr>
              <w:jc w:val="right"/>
              <w:rPr>
                <w:b/>
                <w:color w:val="000000"/>
              </w:rPr>
            </w:pPr>
            <w:r>
              <w:rPr>
                <w:b/>
                <w:color w:val="000000"/>
              </w:rPr>
              <w:t>83 533</w:t>
            </w:r>
          </w:p>
        </w:tc>
        <w:tc>
          <w:tcPr>
            <w:tcW w:w="1559" w:type="dxa"/>
            <w:tcBorders>
              <w:top w:val="single" w:sz="12" w:space="0" w:color="auto"/>
            </w:tcBorders>
            <w:vAlign w:val="bottom"/>
          </w:tcPr>
          <w:p w:rsidR="00A241EF" w:rsidRPr="00FD5E41" w:rsidRDefault="00A241EF" w:rsidP="00095CB1">
            <w:pPr>
              <w:jc w:val="right"/>
              <w:rPr>
                <w:b/>
                <w:color w:val="000000"/>
              </w:rPr>
            </w:pPr>
            <w:r>
              <w:rPr>
                <w:b/>
                <w:color w:val="000000"/>
              </w:rPr>
              <w:t>80 571</w:t>
            </w:r>
          </w:p>
        </w:tc>
        <w:tc>
          <w:tcPr>
            <w:tcW w:w="1559" w:type="dxa"/>
            <w:tcBorders>
              <w:top w:val="single" w:sz="12" w:space="0" w:color="auto"/>
            </w:tcBorders>
            <w:vAlign w:val="bottom"/>
          </w:tcPr>
          <w:p w:rsidR="00A241EF" w:rsidRPr="00FD5E41" w:rsidRDefault="00A241EF" w:rsidP="00095CB1">
            <w:pPr>
              <w:jc w:val="right"/>
              <w:rPr>
                <w:b/>
                <w:color w:val="000000"/>
              </w:rPr>
            </w:pPr>
            <w:r>
              <w:rPr>
                <w:b/>
                <w:color w:val="000000"/>
              </w:rPr>
              <w:t>1 236 727,9</w:t>
            </w:r>
          </w:p>
        </w:tc>
      </w:tr>
      <w:tr w:rsidR="00A241EF" w:rsidRPr="003969E7" w:rsidTr="00C60A0A">
        <w:tblPrEx>
          <w:tblCellMar>
            <w:left w:w="30" w:type="dxa"/>
            <w:right w:w="30" w:type="dxa"/>
          </w:tblCellMar>
        </w:tblPrEx>
        <w:trPr>
          <w:trHeight w:val="266"/>
        </w:trPr>
        <w:tc>
          <w:tcPr>
            <w:tcW w:w="2970" w:type="dxa"/>
          </w:tcPr>
          <w:p w:rsidR="00A241EF" w:rsidRPr="003969E7" w:rsidRDefault="00A241EF" w:rsidP="00C60A0A">
            <w:pPr>
              <w:rPr>
                <w:color w:val="000000"/>
              </w:rPr>
            </w:pPr>
            <w:r w:rsidRPr="003969E7">
              <w:rPr>
                <w:color w:val="000000"/>
              </w:rPr>
              <w:t xml:space="preserve">   райондор:</w:t>
            </w:r>
          </w:p>
        </w:tc>
        <w:tc>
          <w:tcPr>
            <w:tcW w:w="989" w:type="dxa"/>
          </w:tcPr>
          <w:p w:rsidR="00A241EF" w:rsidRPr="00FD5E41" w:rsidRDefault="00A241EF" w:rsidP="00095CB1">
            <w:pPr>
              <w:jc w:val="right"/>
              <w:rPr>
                <w:color w:val="000000"/>
              </w:rPr>
            </w:pPr>
          </w:p>
        </w:tc>
        <w:tc>
          <w:tcPr>
            <w:tcW w:w="1570" w:type="dxa"/>
          </w:tcPr>
          <w:p w:rsidR="00A241EF" w:rsidRPr="00FD5E41" w:rsidRDefault="00A241EF" w:rsidP="00095CB1">
            <w:pPr>
              <w:jc w:val="right"/>
              <w:rPr>
                <w:color w:val="000000"/>
              </w:rPr>
            </w:pPr>
          </w:p>
        </w:tc>
        <w:tc>
          <w:tcPr>
            <w:tcW w:w="1418" w:type="dxa"/>
          </w:tcPr>
          <w:p w:rsidR="00A241EF" w:rsidRPr="00FD5E41" w:rsidRDefault="00A241EF" w:rsidP="00095CB1">
            <w:pPr>
              <w:jc w:val="right"/>
              <w:rPr>
                <w:color w:val="000000"/>
              </w:rPr>
            </w:pPr>
          </w:p>
        </w:tc>
        <w:tc>
          <w:tcPr>
            <w:tcW w:w="1559" w:type="dxa"/>
          </w:tcPr>
          <w:p w:rsidR="00A241EF" w:rsidRPr="00FD5E41" w:rsidRDefault="00A241EF" w:rsidP="00095CB1">
            <w:pPr>
              <w:jc w:val="right"/>
              <w:rPr>
                <w:color w:val="000000"/>
              </w:rPr>
            </w:pPr>
          </w:p>
        </w:tc>
        <w:tc>
          <w:tcPr>
            <w:tcW w:w="1559" w:type="dxa"/>
          </w:tcPr>
          <w:p w:rsidR="00A241EF" w:rsidRPr="00FD5E41" w:rsidRDefault="00A241EF" w:rsidP="00095CB1">
            <w:pPr>
              <w:jc w:val="right"/>
              <w:rPr>
                <w:color w:val="000000"/>
              </w:rPr>
            </w:pPr>
          </w:p>
        </w:tc>
      </w:tr>
      <w:tr w:rsidR="00A241EF" w:rsidRPr="003969E7" w:rsidTr="00C60A0A">
        <w:tblPrEx>
          <w:tblCellMar>
            <w:left w:w="30" w:type="dxa"/>
            <w:right w:w="30" w:type="dxa"/>
          </w:tblCellMar>
        </w:tblPrEx>
        <w:trPr>
          <w:trHeight w:val="266"/>
        </w:trPr>
        <w:tc>
          <w:tcPr>
            <w:tcW w:w="2970" w:type="dxa"/>
          </w:tcPr>
          <w:p w:rsidR="00A241EF" w:rsidRPr="003969E7" w:rsidRDefault="00A241EF" w:rsidP="00C60A0A">
            <w:pPr>
              <w:rPr>
                <w:color w:val="000000"/>
              </w:rPr>
            </w:pPr>
            <w:r>
              <w:rPr>
                <w:color w:val="000000"/>
              </w:rPr>
              <w:t xml:space="preserve"> Алай</w:t>
            </w:r>
          </w:p>
        </w:tc>
        <w:tc>
          <w:tcPr>
            <w:tcW w:w="989" w:type="dxa"/>
          </w:tcPr>
          <w:p w:rsidR="00A241EF" w:rsidRPr="00FD5E41" w:rsidRDefault="00A241EF" w:rsidP="00095CB1">
            <w:pPr>
              <w:jc w:val="right"/>
              <w:rPr>
                <w:color w:val="000000"/>
              </w:rPr>
            </w:pPr>
            <w:r>
              <w:rPr>
                <w:color w:val="000000"/>
              </w:rPr>
              <w:t>92</w:t>
            </w:r>
          </w:p>
        </w:tc>
        <w:tc>
          <w:tcPr>
            <w:tcW w:w="1570" w:type="dxa"/>
          </w:tcPr>
          <w:p w:rsidR="00A241EF" w:rsidRPr="00FD5E41" w:rsidRDefault="00A241EF" w:rsidP="00095CB1">
            <w:pPr>
              <w:jc w:val="right"/>
              <w:rPr>
                <w:color w:val="000000"/>
              </w:rPr>
            </w:pPr>
            <w:r>
              <w:rPr>
                <w:color w:val="000000"/>
              </w:rPr>
              <w:t>9 125</w:t>
            </w:r>
          </w:p>
        </w:tc>
        <w:tc>
          <w:tcPr>
            <w:tcW w:w="1418" w:type="dxa"/>
          </w:tcPr>
          <w:p w:rsidR="00A241EF" w:rsidRPr="00FD5E41" w:rsidRDefault="00A241EF" w:rsidP="00095CB1">
            <w:pPr>
              <w:jc w:val="right"/>
              <w:rPr>
                <w:color w:val="000000"/>
              </w:rPr>
            </w:pPr>
            <w:r>
              <w:rPr>
                <w:color w:val="000000"/>
              </w:rPr>
              <w:t>9 125</w:t>
            </w:r>
          </w:p>
        </w:tc>
        <w:tc>
          <w:tcPr>
            <w:tcW w:w="1559" w:type="dxa"/>
          </w:tcPr>
          <w:p w:rsidR="00A241EF" w:rsidRPr="00FD5E41" w:rsidRDefault="00A241EF" w:rsidP="00095CB1">
            <w:pPr>
              <w:jc w:val="right"/>
              <w:rPr>
                <w:color w:val="000000"/>
              </w:rPr>
            </w:pPr>
            <w:r>
              <w:rPr>
                <w:color w:val="000000"/>
              </w:rPr>
              <w:t>7 120</w:t>
            </w:r>
          </w:p>
        </w:tc>
        <w:tc>
          <w:tcPr>
            <w:tcW w:w="1559" w:type="dxa"/>
          </w:tcPr>
          <w:p w:rsidR="00A241EF" w:rsidRPr="00FD5E41" w:rsidRDefault="00A241EF" w:rsidP="00095CB1">
            <w:pPr>
              <w:jc w:val="right"/>
              <w:rPr>
                <w:color w:val="000000"/>
              </w:rPr>
            </w:pPr>
            <w:r>
              <w:rPr>
                <w:color w:val="000000"/>
              </w:rPr>
              <w:t>136 650,0</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Араван</w:t>
            </w:r>
          </w:p>
        </w:tc>
        <w:tc>
          <w:tcPr>
            <w:tcW w:w="989" w:type="dxa"/>
          </w:tcPr>
          <w:p w:rsidR="00A241EF" w:rsidRPr="00FD5E41" w:rsidRDefault="00A241EF" w:rsidP="00095CB1">
            <w:pPr>
              <w:jc w:val="right"/>
              <w:rPr>
                <w:color w:val="000000"/>
              </w:rPr>
            </w:pPr>
            <w:r>
              <w:rPr>
                <w:color w:val="000000"/>
              </w:rPr>
              <w:t>126</w:t>
            </w:r>
          </w:p>
        </w:tc>
        <w:tc>
          <w:tcPr>
            <w:tcW w:w="1570" w:type="dxa"/>
          </w:tcPr>
          <w:p w:rsidR="00A241EF" w:rsidRPr="00FD5E41" w:rsidRDefault="00A241EF" w:rsidP="00095CB1">
            <w:pPr>
              <w:jc w:val="right"/>
              <w:rPr>
                <w:color w:val="000000"/>
              </w:rPr>
            </w:pPr>
            <w:r>
              <w:rPr>
                <w:color w:val="000000"/>
              </w:rPr>
              <w:t>12 043</w:t>
            </w:r>
          </w:p>
        </w:tc>
        <w:tc>
          <w:tcPr>
            <w:tcW w:w="1418" w:type="dxa"/>
          </w:tcPr>
          <w:p w:rsidR="00A241EF" w:rsidRPr="00FD5E41" w:rsidRDefault="00A241EF" w:rsidP="00095CB1">
            <w:pPr>
              <w:jc w:val="right"/>
              <w:rPr>
                <w:color w:val="000000"/>
              </w:rPr>
            </w:pPr>
            <w:r>
              <w:rPr>
                <w:color w:val="000000"/>
              </w:rPr>
              <w:t>12 043</w:t>
            </w:r>
          </w:p>
        </w:tc>
        <w:tc>
          <w:tcPr>
            <w:tcW w:w="1559" w:type="dxa"/>
          </w:tcPr>
          <w:p w:rsidR="00A241EF" w:rsidRPr="00FD5E41" w:rsidRDefault="00A241EF" w:rsidP="00095CB1">
            <w:pPr>
              <w:jc w:val="right"/>
              <w:rPr>
                <w:color w:val="000000"/>
              </w:rPr>
            </w:pPr>
            <w:r>
              <w:rPr>
                <w:color w:val="000000"/>
              </w:rPr>
              <w:t>13 675</w:t>
            </w:r>
          </w:p>
        </w:tc>
        <w:tc>
          <w:tcPr>
            <w:tcW w:w="1559" w:type="dxa"/>
          </w:tcPr>
          <w:p w:rsidR="00A241EF" w:rsidRPr="00FD5E41" w:rsidRDefault="00A241EF" w:rsidP="00095CB1">
            <w:pPr>
              <w:jc w:val="right"/>
              <w:rPr>
                <w:color w:val="000000"/>
              </w:rPr>
            </w:pPr>
            <w:r>
              <w:rPr>
                <w:color w:val="000000"/>
              </w:rPr>
              <w:t>110 807,6</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Кара-Суу</w:t>
            </w:r>
          </w:p>
        </w:tc>
        <w:tc>
          <w:tcPr>
            <w:tcW w:w="989" w:type="dxa"/>
          </w:tcPr>
          <w:p w:rsidR="00A241EF" w:rsidRPr="00FD5E41" w:rsidRDefault="00A241EF" w:rsidP="00095CB1">
            <w:pPr>
              <w:jc w:val="right"/>
              <w:rPr>
                <w:color w:val="000000"/>
              </w:rPr>
            </w:pPr>
            <w:r>
              <w:rPr>
                <w:color w:val="000000"/>
              </w:rPr>
              <w:t>411</w:t>
            </w:r>
          </w:p>
        </w:tc>
        <w:tc>
          <w:tcPr>
            <w:tcW w:w="1570" w:type="dxa"/>
          </w:tcPr>
          <w:p w:rsidR="00A241EF" w:rsidRDefault="00A241EF" w:rsidP="00095CB1">
            <w:pPr>
              <w:jc w:val="right"/>
              <w:rPr>
                <w:color w:val="000000"/>
              </w:rPr>
            </w:pPr>
            <w:r>
              <w:rPr>
                <w:color w:val="000000"/>
              </w:rPr>
              <w:t>40 505</w:t>
            </w:r>
          </w:p>
        </w:tc>
        <w:tc>
          <w:tcPr>
            <w:tcW w:w="1418" w:type="dxa"/>
          </w:tcPr>
          <w:p w:rsidR="00A241EF" w:rsidRDefault="00A241EF" w:rsidP="00095CB1">
            <w:pPr>
              <w:jc w:val="right"/>
              <w:rPr>
                <w:color w:val="000000"/>
              </w:rPr>
            </w:pPr>
            <w:r>
              <w:rPr>
                <w:color w:val="000000"/>
              </w:rPr>
              <w:t>38 997</w:t>
            </w:r>
          </w:p>
        </w:tc>
        <w:tc>
          <w:tcPr>
            <w:tcW w:w="1559" w:type="dxa"/>
          </w:tcPr>
          <w:p w:rsidR="00A241EF" w:rsidRDefault="00A241EF" w:rsidP="00095CB1">
            <w:pPr>
              <w:jc w:val="right"/>
              <w:rPr>
                <w:color w:val="000000"/>
              </w:rPr>
            </w:pPr>
            <w:r>
              <w:rPr>
                <w:color w:val="000000"/>
              </w:rPr>
              <w:t>28 419</w:t>
            </w:r>
          </w:p>
        </w:tc>
        <w:tc>
          <w:tcPr>
            <w:tcW w:w="1559" w:type="dxa"/>
          </w:tcPr>
          <w:p w:rsidR="00A241EF" w:rsidRPr="00FD5E41" w:rsidRDefault="00A241EF" w:rsidP="00095CB1">
            <w:pPr>
              <w:jc w:val="right"/>
              <w:rPr>
                <w:color w:val="000000"/>
              </w:rPr>
            </w:pPr>
            <w:r>
              <w:rPr>
                <w:color w:val="000000"/>
              </w:rPr>
              <w:t>594 718,5</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i/>
                <w:color w:val="000000"/>
                <w:sz w:val="22"/>
                <w:szCs w:val="22"/>
              </w:rPr>
              <w:t xml:space="preserve">  анын ичинде </w:t>
            </w:r>
            <w:r w:rsidRPr="003969E7">
              <w:rPr>
                <w:color w:val="000000"/>
              </w:rPr>
              <w:t>Кара-Суу ш.</w:t>
            </w:r>
          </w:p>
        </w:tc>
        <w:tc>
          <w:tcPr>
            <w:tcW w:w="989" w:type="dxa"/>
          </w:tcPr>
          <w:p w:rsidR="00A241EF" w:rsidRDefault="00A241EF" w:rsidP="00095CB1">
            <w:pPr>
              <w:jc w:val="right"/>
              <w:rPr>
                <w:color w:val="000000"/>
              </w:rPr>
            </w:pPr>
            <w:r>
              <w:rPr>
                <w:color w:val="000000"/>
              </w:rPr>
              <w:t>14</w:t>
            </w:r>
          </w:p>
        </w:tc>
        <w:tc>
          <w:tcPr>
            <w:tcW w:w="1570" w:type="dxa"/>
          </w:tcPr>
          <w:p w:rsidR="00A241EF" w:rsidRDefault="00A241EF" w:rsidP="00095CB1">
            <w:pPr>
              <w:jc w:val="right"/>
              <w:rPr>
                <w:color w:val="000000"/>
              </w:rPr>
            </w:pPr>
            <w:r>
              <w:rPr>
                <w:color w:val="000000"/>
              </w:rPr>
              <w:t>1 508</w:t>
            </w:r>
          </w:p>
        </w:tc>
        <w:tc>
          <w:tcPr>
            <w:tcW w:w="1418" w:type="dxa"/>
          </w:tcPr>
          <w:p w:rsidR="00A241EF" w:rsidRDefault="00A241EF" w:rsidP="00095CB1">
            <w:pPr>
              <w:jc w:val="right"/>
              <w:rPr>
                <w:color w:val="000000"/>
              </w:rPr>
            </w:pPr>
            <w:r>
              <w:rPr>
                <w:color w:val="000000"/>
              </w:rPr>
              <w:t>-</w:t>
            </w:r>
          </w:p>
        </w:tc>
        <w:tc>
          <w:tcPr>
            <w:tcW w:w="1559" w:type="dxa"/>
          </w:tcPr>
          <w:p w:rsidR="00A241EF" w:rsidRDefault="00A241EF" w:rsidP="00095CB1">
            <w:pPr>
              <w:jc w:val="right"/>
              <w:rPr>
                <w:color w:val="000000"/>
              </w:rPr>
            </w:pPr>
            <w:r>
              <w:rPr>
                <w:color w:val="000000"/>
              </w:rPr>
              <w:t>633</w:t>
            </w:r>
          </w:p>
        </w:tc>
        <w:tc>
          <w:tcPr>
            <w:tcW w:w="1559" w:type="dxa"/>
          </w:tcPr>
          <w:p w:rsidR="00A241EF" w:rsidRPr="00FD5E41" w:rsidRDefault="00A241EF" w:rsidP="00095CB1">
            <w:pPr>
              <w:jc w:val="right"/>
              <w:rPr>
                <w:color w:val="000000"/>
              </w:rPr>
            </w:pPr>
            <w:r>
              <w:rPr>
                <w:color w:val="000000"/>
              </w:rPr>
              <w:t>22 648,2</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Ноокат</w:t>
            </w:r>
          </w:p>
        </w:tc>
        <w:tc>
          <w:tcPr>
            <w:tcW w:w="989" w:type="dxa"/>
          </w:tcPr>
          <w:p w:rsidR="00A241EF" w:rsidRPr="00FD5E41" w:rsidRDefault="00A241EF" w:rsidP="00095CB1">
            <w:pPr>
              <w:jc w:val="right"/>
              <w:rPr>
                <w:color w:val="000000"/>
              </w:rPr>
            </w:pPr>
            <w:r>
              <w:rPr>
                <w:color w:val="000000"/>
              </w:rPr>
              <w:t>178</w:t>
            </w:r>
          </w:p>
        </w:tc>
        <w:tc>
          <w:tcPr>
            <w:tcW w:w="1570" w:type="dxa"/>
          </w:tcPr>
          <w:p w:rsidR="00A241EF" w:rsidRPr="00FD5E41" w:rsidRDefault="00A241EF" w:rsidP="00095CB1">
            <w:pPr>
              <w:jc w:val="right"/>
              <w:rPr>
                <w:color w:val="000000"/>
              </w:rPr>
            </w:pPr>
            <w:r>
              <w:rPr>
                <w:color w:val="000000"/>
              </w:rPr>
              <w:t>19 992</w:t>
            </w:r>
          </w:p>
        </w:tc>
        <w:tc>
          <w:tcPr>
            <w:tcW w:w="1418" w:type="dxa"/>
          </w:tcPr>
          <w:p w:rsidR="00A241EF" w:rsidRPr="00FD5E41" w:rsidRDefault="00A241EF" w:rsidP="00095CB1">
            <w:pPr>
              <w:jc w:val="right"/>
              <w:rPr>
                <w:color w:val="000000"/>
              </w:rPr>
            </w:pPr>
            <w:r>
              <w:rPr>
                <w:color w:val="000000"/>
              </w:rPr>
              <w:t>18 231</w:t>
            </w:r>
          </w:p>
        </w:tc>
        <w:tc>
          <w:tcPr>
            <w:tcW w:w="1559" w:type="dxa"/>
          </w:tcPr>
          <w:p w:rsidR="00A241EF" w:rsidRPr="00FD5E41" w:rsidRDefault="00A241EF" w:rsidP="00095CB1">
            <w:pPr>
              <w:jc w:val="right"/>
              <w:rPr>
                <w:color w:val="000000"/>
              </w:rPr>
            </w:pPr>
            <w:r>
              <w:rPr>
                <w:color w:val="000000"/>
              </w:rPr>
              <w:t>16 136</w:t>
            </w:r>
          </w:p>
        </w:tc>
        <w:tc>
          <w:tcPr>
            <w:tcW w:w="1559" w:type="dxa"/>
          </w:tcPr>
          <w:p w:rsidR="00A241EF" w:rsidRPr="00FD5E41" w:rsidRDefault="00A241EF" w:rsidP="00095CB1">
            <w:pPr>
              <w:jc w:val="right"/>
              <w:rPr>
                <w:color w:val="000000"/>
              </w:rPr>
            </w:pPr>
            <w:r>
              <w:rPr>
                <w:color w:val="000000"/>
              </w:rPr>
              <w:t>258 122,0</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w:t>
            </w:r>
            <w:r w:rsidRPr="003969E7">
              <w:rPr>
                <w:i/>
                <w:color w:val="000000"/>
                <w:sz w:val="22"/>
                <w:szCs w:val="22"/>
              </w:rPr>
              <w:t xml:space="preserve">анын ичинде </w:t>
            </w:r>
            <w:r w:rsidRPr="003969E7">
              <w:rPr>
                <w:color w:val="000000"/>
              </w:rPr>
              <w:t>Ноокат ш.</w:t>
            </w:r>
          </w:p>
        </w:tc>
        <w:tc>
          <w:tcPr>
            <w:tcW w:w="989" w:type="dxa"/>
          </w:tcPr>
          <w:p w:rsidR="00A241EF" w:rsidRDefault="00A241EF" w:rsidP="00095CB1">
            <w:pPr>
              <w:jc w:val="right"/>
              <w:rPr>
                <w:color w:val="000000"/>
              </w:rPr>
            </w:pPr>
            <w:r>
              <w:rPr>
                <w:color w:val="000000"/>
              </w:rPr>
              <w:t>13</w:t>
            </w:r>
          </w:p>
        </w:tc>
        <w:tc>
          <w:tcPr>
            <w:tcW w:w="1570" w:type="dxa"/>
          </w:tcPr>
          <w:p w:rsidR="00A241EF" w:rsidRPr="00FD5E41" w:rsidRDefault="00A241EF" w:rsidP="00095CB1">
            <w:pPr>
              <w:jc w:val="right"/>
              <w:rPr>
                <w:color w:val="000000"/>
              </w:rPr>
            </w:pPr>
            <w:r>
              <w:rPr>
                <w:color w:val="000000"/>
              </w:rPr>
              <w:t>1 761</w:t>
            </w:r>
          </w:p>
        </w:tc>
        <w:tc>
          <w:tcPr>
            <w:tcW w:w="1418" w:type="dxa"/>
          </w:tcPr>
          <w:p w:rsidR="00A241EF" w:rsidRDefault="00A241EF" w:rsidP="00095CB1">
            <w:pPr>
              <w:jc w:val="right"/>
              <w:rPr>
                <w:color w:val="000000"/>
              </w:rPr>
            </w:pPr>
            <w:r>
              <w:rPr>
                <w:color w:val="000000"/>
              </w:rPr>
              <w:t>-</w:t>
            </w:r>
          </w:p>
        </w:tc>
        <w:tc>
          <w:tcPr>
            <w:tcW w:w="1559" w:type="dxa"/>
          </w:tcPr>
          <w:p w:rsidR="00A241EF" w:rsidRDefault="00A241EF" w:rsidP="00095CB1">
            <w:pPr>
              <w:jc w:val="right"/>
              <w:rPr>
                <w:color w:val="000000"/>
              </w:rPr>
            </w:pPr>
            <w:r>
              <w:rPr>
                <w:color w:val="000000"/>
              </w:rPr>
              <w:t>1 127</w:t>
            </w:r>
          </w:p>
        </w:tc>
        <w:tc>
          <w:tcPr>
            <w:tcW w:w="1559" w:type="dxa"/>
          </w:tcPr>
          <w:p w:rsidR="00A241EF" w:rsidRDefault="00A241EF" w:rsidP="00095CB1">
            <w:pPr>
              <w:jc w:val="right"/>
              <w:rPr>
                <w:color w:val="000000"/>
              </w:rPr>
            </w:pPr>
            <w:r>
              <w:rPr>
                <w:color w:val="000000"/>
              </w:rPr>
              <w:t>22 862,0</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Pr>
                <w:color w:val="000000"/>
              </w:rPr>
              <w:t>Кара-Кулжа</w:t>
            </w:r>
          </w:p>
        </w:tc>
        <w:tc>
          <w:tcPr>
            <w:tcW w:w="989" w:type="dxa"/>
          </w:tcPr>
          <w:p w:rsidR="00A241EF" w:rsidRDefault="00A241EF" w:rsidP="00095CB1">
            <w:pPr>
              <w:jc w:val="right"/>
              <w:rPr>
                <w:color w:val="000000"/>
              </w:rPr>
            </w:pPr>
            <w:r>
              <w:rPr>
                <w:color w:val="000000"/>
              </w:rPr>
              <w:t>4</w:t>
            </w:r>
          </w:p>
        </w:tc>
        <w:tc>
          <w:tcPr>
            <w:tcW w:w="1570" w:type="dxa"/>
          </w:tcPr>
          <w:p w:rsidR="00A241EF" w:rsidRPr="00FD5E41" w:rsidRDefault="00A241EF" w:rsidP="00095CB1">
            <w:pPr>
              <w:jc w:val="right"/>
              <w:rPr>
                <w:color w:val="000000"/>
              </w:rPr>
            </w:pPr>
            <w:r>
              <w:rPr>
                <w:color w:val="000000"/>
              </w:rPr>
              <w:t>336</w:t>
            </w:r>
          </w:p>
        </w:tc>
        <w:tc>
          <w:tcPr>
            <w:tcW w:w="1418" w:type="dxa"/>
          </w:tcPr>
          <w:p w:rsidR="00A241EF" w:rsidRDefault="00A241EF" w:rsidP="00095CB1">
            <w:pPr>
              <w:jc w:val="right"/>
              <w:rPr>
                <w:color w:val="000000"/>
              </w:rPr>
            </w:pPr>
            <w:r>
              <w:rPr>
                <w:color w:val="000000"/>
              </w:rPr>
              <w:t>336</w:t>
            </w:r>
          </w:p>
        </w:tc>
        <w:tc>
          <w:tcPr>
            <w:tcW w:w="1559" w:type="dxa"/>
          </w:tcPr>
          <w:p w:rsidR="00A241EF" w:rsidRDefault="00A241EF" w:rsidP="00095CB1">
            <w:pPr>
              <w:jc w:val="right"/>
              <w:rPr>
                <w:color w:val="000000"/>
              </w:rPr>
            </w:pPr>
            <w:r>
              <w:rPr>
                <w:color w:val="000000"/>
              </w:rPr>
              <w:t>1 966</w:t>
            </w:r>
          </w:p>
        </w:tc>
        <w:tc>
          <w:tcPr>
            <w:tcW w:w="1559" w:type="dxa"/>
          </w:tcPr>
          <w:p w:rsidR="00A241EF" w:rsidRDefault="00A241EF" w:rsidP="00095CB1">
            <w:pPr>
              <w:jc w:val="right"/>
              <w:rPr>
                <w:color w:val="000000"/>
              </w:rPr>
            </w:pPr>
            <w:r>
              <w:rPr>
                <w:color w:val="000000"/>
              </w:rPr>
              <w:t>5 499,1</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Јзг¼н</w:t>
            </w:r>
          </w:p>
        </w:tc>
        <w:tc>
          <w:tcPr>
            <w:tcW w:w="989" w:type="dxa"/>
          </w:tcPr>
          <w:p w:rsidR="00A241EF" w:rsidRPr="00FD5E41" w:rsidRDefault="00A241EF" w:rsidP="00095CB1">
            <w:pPr>
              <w:jc w:val="right"/>
              <w:rPr>
                <w:color w:val="000000"/>
              </w:rPr>
            </w:pPr>
            <w:r>
              <w:rPr>
                <w:color w:val="000000"/>
              </w:rPr>
              <w:t>97</w:t>
            </w:r>
          </w:p>
        </w:tc>
        <w:tc>
          <w:tcPr>
            <w:tcW w:w="1570" w:type="dxa"/>
          </w:tcPr>
          <w:p w:rsidR="00A241EF" w:rsidRDefault="00A241EF" w:rsidP="00095CB1">
            <w:pPr>
              <w:jc w:val="right"/>
              <w:rPr>
                <w:color w:val="000000"/>
              </w:rPr>
            </w:pPr>
            <w:r>
              <w:rPr>
                <w:color w:val="000000"/>
              </w:rPr>
              <w:t>11 160</w:t>
            </w:r>
          </w:p>
        </w:tc>
        <w:tc>
          <w:tcPr>
            <w:tcW w:w="1418" w:type="dxa"/>
          </w:tcPr>
          <w:p w:rsidR="00A241EF" w:rsidRPr="00FD5E41" w:rsidRDefault="00A241EF" w:rsidP="00095CB1">
            <w:pPr>
              <w:jc w:val="right"/>
              <w:rPr>
                <w:color w:val="000000"/>
              </w:rPr>
            </w:pPr>
            <w:r>
              <w:rPr>
                <w:color w:val="000000"/>
              </w:rPr>
              <w:t>2 796</w:t>
            </w:r>
          </w:p>
        </w:tc>
        <w:tc>
          <w:tcPr>
            <w:tcW w:w="1559" w:type="dxa"/>
          </w:tcPr>
          <w:p w:rsidR="00A241EF" w:rsidRPr="00FD5E41" w:rsidRDefault="00A241EF" w:rsidP="00095CB1">
            <w:pPr>
              <w:jc w:val="right"/>
              <w:rPr>
                <w:color w:val="000000"/>
              </w:rPr>
            </w:pPr>
            <w:r>
              <w:rPr>
                <w:color w:val="000000"/>
              </w:rPr>
              <w:t>10 609</w:t>
            </w:r>
          </w:p>
        </w:tc>
        <w:tc>
          <w:tcPr>
            <w:tcW w:w="1559" w:type="dxa"/>
          </w:tcPr>
          <w:p w:rsidR="00A241EF" w:rsidRDefault="00A241EF" w:rsidP="00095CB1">
            <w:pPr>
              <w:jc w:val="right"/>
              <w:rPr>
                <w:color w:val="000000"/>
              </w:rPr>
            </w:pPr>
            <w:r>
              <w:rPr>
                <w:color w:val="000000"/>
              </w:rPr>
              <w:t>116 615,0</w:t>
            </w:r>
          </w:p>
        </w:tc>
      </w:tr>
      <w:tr w:rsidR="00A241EF" w:rsidRPr="003969E7" w:rsidTr="00C60A0A">
        <w:tblPrEx>
          <w:tblCellMar>
            <w:left w:w="30" w:type="dxa"/>
            <w:right w:w="30" w:type="dxa"/>
          </w:tblCellMar>
        </w:tblPrEx>
        <w:trPr>
          <w:trHeight w:val="322"/>
        </w:trPr>
        <w:tc>
          <w:tcPr>
            <w:tcW w:w="2970" w:type="dxa"/>
          </w:tcPr>
          <w:p w:rsidR="00A241EF" w:rsidRPr="003969E7" w:rsidRDefault="00A241EF" w:rsidP="00C60A0A">
            <w:pPr>
              <w:rPr>
                <w:color w:val="000000"/>
              </w:rPr>
            </w:pPr>
            <w:r w:rsidRPr="003969E7">
              <w:rPr>
                <w:color w:val="000000"/>
              </w:rPr>
              <w:t xml:space="preserve">  </w:t>
            </w:r>
            <w:r w:rsidRPr="003969E7">
              <w:rPr>
                <w:i/>
                <w:color w:val="000000"/>
              </w:rPr>
              <w:t>анын ичинде</w:t>
            </w:r>
            <w:r w:rsidRPr="003969E7">
              <w:rPr>
                <w:color w:val="000000"/>
              </w:rPr>
              <w:t xml:space="preserve"> Јзг¼н ш.</w:t>
            </w:r>
          </w:p>
        </w:tc>
        <w:tc>
          <w:tcPr>
            <w:tcW w:w="989" w:type="dxa"/>
          </w:tcPr>
          <w:p w:rsidR="00A241EF" w:rsidRPr="00FD5E41" w:rsidRDefault="00A241EF" w:rsidP="00095CB1">
            <w:pPr>
              <w:jc w:val="right"/>
              <w:rPr>
                <w:bCs/>
                <w:color w:val="000000"/>
              </w:rPr>
            </w:pPr>
            <w:r>
              <w:rPr>
                <w:bCs/>
                <w:color w:val="000000"/>
              </w:rPr>
              <w:t>73</w:t>
            </w:r>
          </w:p>
        </w:tc>
        <w:tc>
          <w:tcPr>
            <w:tcW w:w="1570" w:type="dxa"/>
          </w:tcPr>
          <w:p w:rsidR="00A241EF" w:rsidRPr="00FD5E41" w:rsidRDefault="00A241EF" w:rsidP="00095CB1">
            <w:pPr>
              <w:jc w:val="right"/>
              <w:rPr>
                <w:color w:val="000000"/>
              </w:rPr>
            </w:pPr>
            <w:r>
              <w:rPr>
                <w:color w:val="000000"/>
              </w:rPr>
              <w:t>8 364</w:t>
            </w:r>
          </w:p>
        </w:tc>
        <w:tc>
          <w:tcPr>
            <w:tcW w:w="1418" w:type="dxa"/>
          </w:tcPr>
          <w:p w:rsidR="00A241EF" w:rsidRPr="00FD5E41" w:rsidRDefault="00A241EF" w:rsidP="00095CB1">
            <w:pPr>
              <w:jc w:val="right"/>
              <w:rPr>
                <w:bCs/>
                <w:color w:val="000000"/>
              </w:rPr>
            </w:pPr>
            <w:r>
              <w:rPr>
                <w:bCs/>
                <w:color w:val="000000"/>
              </w:rPr>
              <w:t>-</w:t>
            </w:r>
          </w:p>
        </w:tc>
        <w:tc>
          <w:tcPr>
            <w:tcW w:w="1559" w:type="dxa"/>
          </w:tcPr>
          <w:p w:rsidR="00A241EF" w:rsidRPr="00FD5E41" w:rsidRDefault="00A241EF" w:rsidP="00095CB1">
            <w:pPr>
              <w:jc w:val="right"/>
              <w:rPr>
                <w:bCs/>
                <w:color w:val="000000"/>
              </w:rPr>
            </w:pPr>
            <w:r>
              <w:rPr>
                <w:bCs/>
                <w:color w:val="000000"/>
              </w:rPr>
              <w:t>6 352</w:t>
            </w:r>
          </w:p>
        </w:tc>
        <w:tc>
          <w:tcPr>
            <w:tcW w:w="1559" w:type="dxa"/>
          </w:tcPr>
          <w:p w:rsidR="00A241EF" w:rsidRPr="00FD5E41" w:rsidRDefault="00A241EF" w:rsidP="00095CB1">
            <w:pPr>
              <w:jc w:val="right"/>
              <w:rPr>
                <w:color w:val="000000"/>
              </w:rPr>
            </w:pPr>
            <w:r>
              <w:rPr>
                <w:bCs/>
                <w:color w:val="000000"/>
              </w:rPr>
              <w:t>85 815,0</w:t>
            </w:r>
          </w:p>
        </w:tc>
      </w:tr>
      <w:tr w:rsidR="00A241EF" w:rsidRPr="003969E7" w:rsidTr="00C60A0A">
        <w:tblPrEx>
          <w:tblCellMar>
            <w:left w:w="30" w:type="dxa"/>
            <w:right w:w="30" w:type="dxa"/>
          </w:tblCellMar>
        </w:tblPrEx>
        <w:trPr>
          <w:trHeight w:val="322"/>
        </w:trPr>
        <w:tc>
          <w:tcPr>
            <w:tcW w:w="2970" w:type="dxa"/>
            <w:tcBorders>
              <w:bottom w:val="single" w:sz="12" w:space="0" w:color="auto"/>
            </w:tcBorders>
          </w:tcPr>
          <w:p w:rsidR="00A241EF" w:rsidRPr="003969E7" w:rsidRDefault="00A241EF" w:rsidP="00C60A0A">
            <w:pPr>
              <w:rPr>
                <w:color w:val="000000"/>
              </w:rPr>
            </w:pPr>
            <w:r>
              <w:rPr>
                <w:color w:val="000000"/>
              </w:rPr>
              <w:t xml:space="preserve"> Чо</w:t>
            </w:r>
            <w:proofErr w:type="gramStart"/>
            <w:r>
              <w:rPr>
                <w:color w:val="000000"/>
              </w:rPr>
              <w:t>¾-</w:t>
            </w:r>
            <w:proofErr w:type="gramEnd"/>
            <w:r>
              <w:rPr>
                <w:color w:val="000000"/>
              </w:rPr>
              <w:t>Алай</w:t>
            </w:r>
          </w:p>
        </w:tc>
        <w:tc>
          <w:tcPr>
            <w:tcW w:w="989" w:type="dxa"/>
            <w:tcBorders>
              <w:bottom w:val="single" w:sz="12" w:space="0" w:color="auto"/>
            </w:tcBorders>
          </w:tcPr>
          <w:p w:rsidR="00A241EF" w:rsidRDefault="00A241EF" w:rsidP="00095CB1">
            <w:pPr>
              <w:jc w:val="right"/>
              <w:rPr>
                <w:bCs/>
                <w:color w:val="000000"/>
              </w:rPr>
            </w:pPr>
            <w:r>
              <w:rPr>
                <w:bCs/>
                <w:color w:val="000000"/>
              </w:rPr>
              <w:t>20</w:t>
            </w:r>
          </w:p>
        </w:tc>
        <w:tc>
          <w:tcPr>
            <w:tcW w:w="1570" w:type="dxa"/>
            <w:tcBorders>
              <w:bottom w:val="single" w:sz="12" w:space="0" w:color="auto"/>
            </w:tcBorders>
          </w:tcPr>
          <w:p w:rsidR="00A241EF" w:rsidRDefault="00A241EF" w:rsidP="00095CB1">
            <w:pPr>
              <w:jc w:val="right"/>
              <w:rPr>
                <w:color w:val="000000"/>
              </w:rPr>
            </w:pPr>
            <w:r>
              <w:rPr>
                <w:color w:val="000000"/>
              </w:rPr>
              <w:t>2 005</w:t>
            </w:r>
          </w:p>
        </w:tc>
        <w:tc>
          <w:tcPr>
            <w:tcW w:w="1418" w:type="dxa"/>
            <w:tcBorders>
              <w:bottom w:val="single" w:sz="12" w:space="0" w:color="auto"/>
            </w:tcBorders>
          </w:tcPr>
          <w:p w:rsidR="00A241EF" w:rsidRDefault="00A241EF" w:rsidP="00095CB1">
            <w:pPr>
              <w:jc w:val="right"/>
              <w:rPr>
                <w:bCs/>
                <w:color w:val="000000"/>
              </w:rPr>
            </w:pPr>
            <w:r>
              <w:rPr>
                <w:bCs/>
                <w:color w:val="000000"/>
              </w:rPr>
              <w:t>2 005</w:t>
            </w:r>
          </w:p>
        </w:tc>
        <w:tc>
          <w:tcPr>
            <w:tcW w:w="1559" w:type="dxa"/>
            <w:tcBorders>
              <w:bottom w:val="single" w:sz="12" w:space="0" w:color="auto"/>
            </w:tcBorders>
          </w:tcPr>
          <w:p w:rsidR="00A241EF" w:rsidRDefault="00A241EF" w:rsidP="00095CB1">
            <w:pPr>
              <w:jc w:val="right"/>
              <w:rPr>
                <w:bCs/>
                <w:color w:val="000000"/>
              </w:rPr>
            </w:pPr>
            <w:r>
              <w:rPr>
                <w:bCs/>
                <w:color w:val="000000"/>
              </w:rPr>
              <w:t>2 646</w:t>
            </w:r>
          </w:p>
        </w:tc>
        <w:tc>
          <w:tcPr>
            <w:tcW w:w="1559" w:type="dxa"/>
            <w:tcBorders>
              <w:bottom w:val="single" w:sz="12" w:space="0" w:color="auto"/>
            </w:tcBorders>
          </w:tcPr>
          <w:p w:rsidR="00A241EF" w:rsidRDefault="00A241EF" w:rsidP="00095CB1">
            <w:pPr>
              <w:jc w:val="right"/>
              <w:rPr>
                <w:bCs/>
                <w:color w:val="000000"/>
              </w:rPr>
            </w:pPr>
            <w:r>
              <w:rPr>
                <w:bCs/>
                <w:color w:val="000000"/>
              </w:rPr>
              <w:t>14 315,7</w:t>
            </w:r>
          </w:p>
        </w:tc>
      </w:tr>
    </w:tbl>
    <w:p w:rsidR="00A241EF" w:rsidRPr="003969E7" w:rsidRDefault="00A241EF" w:rsidP="00DE4BEB">
      <w:pPr>
        <w:spacing w:before="360" w:after="120"/>
        <w:ind w:firstLine="284"/>
        <w:rPr>
          <w:b/>
          <w:sz w:val="26"/>
          <w:szCs w:val="26"/>
        </w:rPr>
      </w:pPr>
      <w:r w:rsidRPr="003969E7">
        <w:rPr>
          <w:b/>
          <w:bCs/>
          <w:sz w:val="26"/>
          <w:szCs w:val="26"/>
        </w:rPr>
        <w:t>17-таблица</w:t>
      </w:r>
      <w:r w:rsidRPr="003969E7">
        <w:rPr>
          <w:b/>
          <w:sz w:val="26"/>
          <w:szCs w:val="26"/>
        </w:rPr>
        <w:t xml:space="preserve">. </w:t>
      </w:r>
      <w:r w:rsidRPr="003969E7">
        <w:rPr>
          <w:b/>
          <w:bCs/>
          <w:sz w:val="26"/>
          <w:szCs w:val="26"/>
        </w:rPr>
        <w:t>Т</w:t>
      </w:r>
      <w:r w:rsidRPr="003969E7">
        <w:rPr>
          <w:b/>
          <w:sz w:val="26"/>
          <w:szCs w:val="26"/>
        </w:rPr>
        <w:t>урак жай курулушу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81"/>
        <w:gridCol w:w="1271"/>
        <w:gridCol w:w="1443"/>
        <w:gridCol w:w="1559"/>
        <w:gridCol w:w="1526"/>
      </w:tblGrid>
      <w:tr w:rsidR="00A241EF" w:rsidRPr="003969E7" w:rsidTr="00095CB1">
        <w:trPr>
          <w:tblHeader/>
        </w:trPr>
        <w:tc>
          <w:tcPr>
            <w:tcW w:w="1459" w:type="pct"/>
            <w:vMerge w:val="restart"/>
            <w:tcBorders>
              <w:top w:val="single" w:sz="12" w:space="0" w:color="auto"/>
              <w:left w:val="nil"/>
              <w:bottom w:val="single" w:sz="4" w:space="0" w:color="auto"/>
              <w:right w:val="nil"/>
            </w:tcBorders>
          </w:tcPr>
          <w:p w:rsidR="00A241EF" w:rsidRPr="003969E7" w:rsidRDefault="00A241EF" w:rsidP="00C60A0A">
            <w:pPr>
              <w:shd w:val="clear" w:color="auto" w:fill="FFFFFF"/>
              <w:rPr>
                <w:b/>
                <w:bCs/>
              </w:rPr>
            </w:pPr>
            <w:r w:rsidRPr="003969E7">
              <w:rPr>
                <w:sz w:val="12"/>
                <w:szCs w:val="12"/>
              </w:rPr>
              <w:t xml:space="preserve">    </w:t>
            </w:r>
          </w:p>
        </w:tc>
        <w:tc>
          <w:tcPr>
            <w:tcW w:w="1244" w:type="pct"/>
            <w:gridSpan w:val="2"/>
            <w:tcBorders>
              <w:top w:val="single" w:sz="12" w:space="0" w:color="auto"/>
              <w:left w:val="nil"/>
              <w:bottom w:val="single" w:sz="2" w:space="0" w:color="auto"/>
              <w:right w:val="nil"/>
            </w:tcBorders>
          </w:tcPr>
          <w:p w:rsidR="00A241EF" w:rsidRPr="003969E7" w:rsidRDefault="00A241EF" w:rsidP="00C60A0A">
            <w:pPr>
              <w:shd w:val="clear" w:color="auto" w:fill="FFFFFF"/>
              <w:jc w:val="center"/>
              <w:rPr>
                <w:b/>
              </w:rPr>
            </w:pPr>
            <w:r w:rsidRPr="003969E7">
              <w:rPr>
                <w:b/>
              </w:rPr>
              <w:t>Чарчы метр</w:t>
            </w:r>
          </w:p>
          <w:p w:rsidR="00A241EF" w:rsidRPr="003969E7" w:rsidRDefault="00A241EF" w:rsidP="00C60A0A">
            <w:pPr>
              <w:jc w:val="center"/>
              <w:rPr>
                <w:b/>
              </w:rPr>
            </w:pPr>
            <w:r w:rsidRPr="003969E7">
              <w:rPr>
                <w:b/>
              </w:rPr>
              <w:t xml:space="preserve">пайдаланууга </w:t>
            </w:r>
          </w:p>
          <w:p w:rsidR="00A241EF" w:rsidRPr="003969E7" w:rsidRDefault="00A241EF" w:rsidP="00C60A0A">
            <w:pPr>
              <w:jc w:val="center"/>
              <w:rPr>
                <w:b/>
              </w:rPr>
            </w:pPr>
            <w:r w:rsidRPr="003969E7">
              <w:rPr>
                <w:b/>
              </w:rPr>
              <w:t>берилди</w:t>
            </w:r>
          </w:p>
        </w:tc>
        <w:tc>
          <w:tcPr>
            <w:tcW w:w="732" w:type="pct"/>
            <w:vMerge w:val="restart"/>
            <w:tcBorders>
              <w:top w:val="single" w:sz="12" w:space="0" w:color="auto"/>
              <w:left w:val="nil"/>
              <w:right w:val="nil"/>
            </w:tcBorders>
          </w:tcPr>
          <w:p w:rsidR="00A241EF" w:rsidRPr="003969E7" w:rsidRDefault="00A241EF" w:rsidP="00095CB1">
            <w:pPr>
              <w:jc w:val="center"/>
              <w:rPr>
                <w:b/>
              </w:rPr>
            </w:pPr>
            <w:r w:rsidRPr="003969E7">
              <w:rPr>
                <w:b/>
                <w:bCs/>
              </w:rPr>
              <w:t>201</w:t>
            </w:r>
            <w:r>
              <w:rPr>
                <w:b/>
                <w:bCs/>
              </w:rPr>
              <w:t>9</w:t>
            </w:r>
            <w:r w:rsidRPr="003969E7">
              <w:rPr>
                <w:b/>
                <w:bCs/>
              </w:rPr>
              <w:t>-ж.</w:t>
            </w:r>
          </w:p>
          <w:p w:rsidR="00A241EF" w:rsidRPr="003969E7" w:rsidRDefault="00A241EF" w:rsidP="00095CB1">
            <w:pPr>
              <w:jc w:val="center"/>
              <w:rPr>
                <w:b/>
              </w:rPr>
            </w:pPr>
            <w:r w:rsidRPr="003969E7">
              <w:rPr>
                <w:b/>
              </w:rPr>
              <w:t>201</w:t>
            </w:r>
            <w:r>
              <w:rPr>
                <w:b/>
              </w:rPr>
              <w:t>8</w:t>
            </w:r>
            <w:r w:rsidRPr="003969E7">
              <w:rPr>
                <w:b/>
              </w:rPr>
              <w:t>-ж. карата</w:t>
            </w:r>
          </w:p>
          <w:p w:rsidR="00A241EF" w:rsidRPr="003969E7" w:rsidRDefault="00A241EF" w:rsidP="00095CB1">
            <w:pPr>
              <w:jc w:val="center"/>
              <w:rPr>
                <w:b/>
              </w:rPr>
            </w:pPr>
            <w:r w:rsidRPr="003969E7">
              <w:rPr>
                <w:b/>
              </w:rPr>
              <w:t>% менен</w:t>
            </w:r>
          </w:p>
        </w:tc>
        <w:tc>
          <w:tcPr>
            <w:tcW w:w="1565" w:type="pct"/>
            <w:gridSpan w:val="2"/>
            <w:tcBorders>
              <w:top w:val="single" w:sz="12" w:space="0" w:color="auto"/>
              <w:left w:val="nil"/>
              <w:bottom w:val="single" w:sz="4" w:space="0" w:color="auto"/>
              <w:right w:val="nil"/>
            </w:tcBorders>
          </w:tcPr>
          <w:p w:rsidR="00A241EF" w:rsidRPr="003969E7" w:rsidRDefault="00A241EF" w:rsidP="00C60A0A">
            <w:pPr>
              <w:jc w:val="center"/>
              <w:rPr>
                <w:b/>
              </w:rPr>
            </w:pPr>
            <w:r w:rsidRPr="003969E7">
              <w:rPr>
                <w:b/>
              </w:rPr>
              <w:t xml:space="preserve">Пайдаланылган капиталдык </w:t>
            </w:r>
          </w:p>
          <w:p w:rsidR="00A241EF" w:rsidRPr="003969E7" w:rsidRDefault="00A241EF" w:rsidP="00C60A0A">
            <w:pPr>
              <w:jc w:val="center"/>
              <w:rPr>
                <w:b/>
              </w:rPr>
            </w:pPr>
            <w:r w:rsidRPr="003969E7">
              <w:rPr>
                <w:b/>
              </w:rPr>
              <w:t>салымдар, ми</w:t>
            </w:r>
            <w:r w:rsidRPr="003969E7">
              <w:rPr>
                <w:b/>
              </w:rPr>
              <w:sym w:font="Aa_ Oktom_ MenchikText" w:char="F0B4"/>
            </w:r>
            <w:r w:rsidRPr="003969E7">
              <w:rPr>
                <w:b/>
              </w:rPr>
              <w:t xml:space="preserve"> сом</w:t>
            </w:r>
          </w:p>
        </w:tc>
      </w:tr>
      <w:tr w:rsidR="00A241EF" w:rsidRPr="003969E7" w:rsidTr="00095CB1">
        <w:trPr>
          <w:tblHeader/>
        </w:trPr>
        <w:tc>
          <w:tcPr>
            <w:tcW w:w="1459" w:type="pct"/>
            <w:vMerge/>
            <w:tcBorders>
              <w:top w:val="single" w:sz="4" w:space="0" w:color="auto"/>
              <w:left w:val="nil"/>
              <w:bottom w:val="single" w:sz="4" w:space="0" w:color="auto"/>
              <w:right w:val="nil"/>
            </w:tcBorders>
          </w:tcPr>
          <w:p w:rsidR="00A241EF" w:rsidRPr="003969E7" w:rsidRDefault="00A241EF" w:rsidP="00C60A0A">
            <w:pPr>
              <w:shd w:val="clear" w:color="auto" w:fill="FFFFFF"/>
              <w:rPr>
                <w:b/>
                <w:bCs/>
              </w:rPr>
            </w:pPr>
          </w:p>
        </w:tc>
        <w:tc>
          <w:tcPr>
            <w:tcW w:w="1244" w:type="pct"/>
            <w:gridSpan w:val="2"/>
            <w:tcBorders>
              <w:top w:val="single" w:sz="2" w:space="0" w:color="auto"/>
              <w:left w:val="nil"/>
              <w:bottom w:val="single" w:sz="2" w:space="0" w:color="auto"/>
              <w:right w:val="nil"/>
            </w:tcBorders>
            <w:vAlign w:val="center"/>
          </w:tcPr>
          <w:p w:rsidR="00A241EF" w:rsidRPr="003969E7" w:rsidRDefault="00A241EF" w:rsidP="00C60A0A">
            <w:pPr>
              <w:shd w:val="clear" w:color="auto" w:fill="FFFFFF"/>
              <w:jc w:val="center"/>
              <w:rPr>
                <w:b/>
                <w:bCs/>
              </w:rPr>
            </w:pPr>
            <w:r>
              <w:rPr>
                <w:b/>
              </w:rPr>
              <w:t>я</w:t>
            </w:r>
            <w:r w:rsidRPr="003969E7">
              <w:rPr>
                <w:b/>
              </w:rPr>
              <w:t>нварь</w:t>
            </w:r>
            <w:r>
              <w:rPr>
                <w:b/>
              </w:rPr>
              <w:t>-июнь</w:t>
            </w:r>
          </w:p>
        </w:tc>
        <w:tc>
          <w:tcPr>
            <w:tcW w:w="732" w:type="pct"/>
            <w:vMerge/>
            <w:tcBorders>
              <w:left w:val="nil"/>
              <w:right w:val="nil"/>
            </w:tcBorders>
          </w:tcPr>
          <w:p w:rsidR="00A241EF" w:rsidRPr="003969E7" w:rsidRDefault="00A241EF" w:rsidP="00C60A0A">
            <w:pPr>
              <w:shd w:val="clear" w:color="auto" w:fill="FFFFFF"/>
              <w:jc w:val="right"/>
              <w:rPr>
                <w:b/>
                <w:bCs/>
              </w:rPr>
            </w:pPr>
          </w:p>
        </w:tc>
        <w:tc>
          <w:tcPr>
            <w:tcW w:w="1565" w:type="pct"/>
            <w:gridSpan w:val="2"/>
            <w:tcBorders>
              <w:top w:val="single" w:sz="4" w:space="0" w:color="auto"/>
              <w:left w:val="nil"/>
              <w:bottom w:val="single" w:sz="4" w:space="0" w:color="auto"/>
              <w:right w:val="nil"/>
            </w:tcBorders>
          </w:tcPr>
          <w:p w:rsidR="00A241EF" w:rsidRPr="003969E7" w:rsidRDefault="00A241EF" w:rsidP="00C60A0A">
            <w:pPr>
              <w:jc w:val="center"/>
              <w:rPr>
                <w:b/>
                <w:bCs/>
              </w:rPr>
            </w:pPr>
            <w:r>
              <w:rPr>
                <w:b/>
              </w:rPr>
              <w:t>я</w:t>
            </w:r>
            <w:r w:rsidRPr="003969E7">
              <w:rPr>
                <w:b/>
              </w:rPr>
              <w:t>нварь</w:t>
            </w:r>
            <w:r>
              <w:rPr>
                <w:b/>
              </w:rPr>
              <w:t>-июнь</w:t>
            </w:r>
          </w:p>
        </w:tc>
      </w:tr>
      <w:tr w:rsidR="00A241EF" w:rsidRPr="003969E7" w:rsidTr="00630610">
        <w:tc>
          <w:tcPr>
            <w:tcW w:w="1459" w:type="pct"/>
            <w:vMerge/>
            <w:tcBorders>
              <w:top w:val="single" w:sz="4" w:space="0" w:color="auto"/>
              <w:left w:val="nil"/>
              <w:bottom w:val="single" w:sz="12" w:space="0" w:color="auto"/>
              <w:right w:val="nil"/>
            </w:tcBorders>
          </w:tcPr>
          <w:p w:rsidR="00A241EF" w:rsidRPr="003969E7" w:rsidRDefault="00A241EF" w:rsidP="00C60A0A">
            <w:pPr>
              <w:shd w:val="clear" w:color="auto" w:fill="FFFFFF"/>
              <w:spacing w:before="20" w:after="20"/>
              <w:rPr>
                <w:b/>
                <w:bCs/>
              </w:rPr>
            </w:pPr>
          </w:p>
        </w:tc>
        <w:tc>
          <w:tcPr>
            <w:tcW w:w="599" w:type="pct"/>
            <w:tcBorders>
              <w:top w:val="single" w:sz="2" w:space="0" w:color="auto"/>
              <w:left w:val="nil"/>
              <w:bottom w:val="single" w:sz="12" w:space="0" w:color="auto"/>
              <w:right w:val="nil"/>
            </w:tcBorders>
            <w:vAlign w:val="center"/>
          </w:tcPr>
          <w:p w:rsidR="00A241EF" w:rsidRPr="003969E7" w:rsidRDefault="00A241EF" w:rsidP="00095CB1">
            <w:pPr>
              <w:shd w:val="clear" w:color="auto" w:fill="FFFFFF"/>
              <w:jc w:val="center"/>
              <w:rPr>
                <w:b/>
                <w:bCs/>
              </w:rPr>
            </w:pPr>
            <w:r w:rsidRPr="003969E7">
              <w:rPr>
                <w:b/>
                <w:bCs/>
              </w:rPr>
              <w:t>201</w:t>
            </w:r>
            <w:r>
              <w:rPr>
                <w:b/>
                <w:bCs/>
              </w:rPr>
              <w:t>8</w:t>
            </w:r>
          </w:p>
        </w:tc>
        <w:tc>
          <w:tcPr>
            <w:tcW w:w="645" w:type="pct"/>
            <w:tcBorders>
              <w:top w:val="single" w:sz="2" w:space="0" w:color="auto"/>
              <w:left w:val="nil"/>
              <w:bottom w:val="single" w:sz="12" w:space="0" w:color="auto"/>
              <w:right w:val="nil"/>
            </w:tcBorders>
            <w:vAlign w:val="center"/>
          </w:tcPr>
          <w:p w:rsidR="00A241EF" w:rsidRPr="003969E7" w:rsidRDefault="00A241EF" w:rsidP="00095CB1">
            <w:pPr>
              <w:shd w:val="clear" w:color="auto" w:fill="FFFFFF"/>
              <w:jc w:val="center"/>
              <w:rPr>
                <w:b/>
                <w:bCs/>
              </w:rPr>
            </w:pPr>
            <w:r w:rsidRPr="003969E7">
              <w:rPr>
                <w:b/>
                <w:bCs/>
              </w:rPr>
              <w:t>201</w:t>
            </w:r>
            <w:r>
              <w:rPr>
                <w:b/>
                <w:bCs/>
              </w:rPr>
              <w:t>9</w:t>
            </w:r>
          </w:p>
        </w:tc>
        <w:tc>
          <w:tcPr>
            <w:tcW w:w="732" w:type="pct"/>
            <w:vMerge/>
            <w:tcBorders>
              <w:left w:val="nil"/>
              <w:bottom w:val="single" w:sz="12" w:space="0" w:color="auto"/>
              <w:right w:val="nil"/>
            </w:tcBorders>
          </w:tcPr>
          <w:p w:rsidR="00A241EF" w:rsidRPr="003969E7" w:rsidRDefault="00A241EF" w:rsidP="00095CB1">
            <w:pPr>
              <w:spacing w:before="20" w:after="20"/>
              <w:ind w:right="-1"/>
              <w:jc w:val="center"/>
              <w:rPr>
                <w:b/>
                <w:bCs/>
              </w:rPr>
            </w:pPr>
          </w:p>
        </w:tc>
        <w:tc>
          <w:tcPr>
            <w:tcW w:w="791" w:type="pct"/>
            <w:tcBorders>
              <w:top w:val="single" w:sz="4" w:space="0" w:color="auto"/>
              <w:left w:val="nil"/>
              <w:bottom w:val="single" w:sz="12" w:space="0" w:color="auto"/>
              <w:right w:val="nil"/>
            </w:tcBorders>
            <w:vAlign w:val="center"/>
          </w:tcPr>
          <w:p w:rsidR="00A241EF" w:rsidRPr="003969E7" w:rsidRDefault="00A241EF" w:rsidP="00095CB1">
            <w:pPr>
              <w:shd w:val="clear" w:color="auto" w:fill="FFFFFF"/>
              <w:jc w:val="center"/>
              <w:rPr>
                <w:b/>
                <w:bCs/>
              </w:rPr>
            </w:pPr>
            <w:r w:rsidRPr="003969E7">
              <w:rPr>
                <w:b/>
                <w:bCs/>
              </w:rPr>
              <w:t>201</w:t>
            </w:r>
            <w:r>
              <w:rPr>
                <w:b/>
                <w:bCs/>
              </w:rPr>
              <w:t>8</w:t>
            </w:r>
          </w:p>
        </w:tc>
        <w:tc>
          <w:tcPr>
            <w:tcW w:w="774" w:type="pct"/>
            <w:tcBorders>
              <w:top w:val="single" w:sz="4" w:space="0" w:color="auto"/>
              <w:left w:val="nil"/>
              <w:bottom w:val="single" w:sz="12" w:space="0" w:color="auto"/>
              <w:right w:val="nil"/>
            </w:tcBorders>
            <w:vAlign w:val="center"/>
          </w:tcPr>
          <w:p w:rsidR="00A241EF" w:rsidRPr="003969E7" w:rsidRDefault="00A241EF" w:rsidP="00095CB1">
            <w:pPr>
              <w:shd w:val="clear" w:color="auto" w:fill="FFFFFF"/>
              <w:jc w:val="center"/>
              <w:rPr>
                <w:b/>
                <w:bCs/>
              </w:rPr>
            </w:pPr>
            <w:r w:rsidRPr="003969E7">
              <w:rPr>
                <w:b/>
                <w:bCs/>
              </w:rPr>
              <w:t>201</w:t>
            </w:r>
            <w:r>
              <w:rPr>
                <w:b/>
                <w:bCs/>
              </w:rPr>
              <w:t>9</w:t>
            </w:r>
          </w:p>
        </w:tc>
      </w:tr>
      <w:tr w:rsidR="00A241EF" w:rsidRPr="003969E7" w:rsidTr="007872B2">
        <w:trPr>
          <w:trHeight w:val="302"/>
        </w:trPr>
        <w:tc>
          <w:tcPr>
            <w:tcW w:w="1459" w:type="pct"/>
            <w:tcBorders>
              <w:top w:val="single" w:sz="12" w:space="0" w:color="auto"/>
              <w:left w:val="nil"/>
              <w:bottom w:val="nil"/>
              <w:right w:val="nil"/>
            </w:tcBorders>
          </w:tcPr>
          <w:p w:rsidR="00A241EF" w:rsidRPr="003969E7" w:rsidRDefault="00A241EF" w:rsidP="00C60A0A">
            <w:pPr>
              <w:shd w:val="clear" w:color="auto" w:fill="FFFFFF"/>
              <w:spacing w:before="20" w:after="20"/>
              <w:rPr>
                <w:b/>
                <w:bCs/>
              </w:rPr>
            </w:pPr>
            <w:r w:rsidRPr="003969E7">
              <w:rPr>
                <w:b/>
                <w:bCs/>
              </w:rPr>
              <w:t>Турак ³йл¼</w:t>
            </w:r>
            <w:proofErr w:type="gramStart"/>
            <w:r w:rsidRPr="003969E7">
              <w:rPr>
                <w:b/>
                <w:bCs/>
              </w:rPr>
              <w:t>р</w:t>
            </w:r>
            <w:proofErr w:type="gramEnd"/>
            <w:r w:rsidRPr="003969E7">
              <w:rPr>
                <w:b/>
                <w:bCs/>
              </w:rPr>
              <w:t xml:space="preserve"> - бардыгы</w:t>
            </w:r>
          </w:p>
        </w:tc>
        <w:tc>
          <w:tcPr>
            <w:tcW w:w="599" w:type="pct"/>
            <w:tcBorders>
              <w:top w:val="single" w:sz="12" w:space="0" w:color="auto"/>
              <w:left w:val="nil"/>
              <w:bottom w:val="nil"/>
              <w:right w:val="nil"/>
            </w:tcBorders>
            <w:vAlign w:val="bottom"/>
          </w:tcPr>
          <w:p w:rsidR="00A241EF" w:rsidRPr="00A84F9C" w:rsidRDefault="00A241EF" w:rsidP="00C60A0A">
            <w:pPr>
              <w:jc w:val="right"/>
              <w:rPr>
                <w:b/>
                <w:bCs/>
              </w:rPr>
            </w:pPr>
            <w:r>
              <w:rPr>
                <w:b/>
                <w:bCs/>
              </w:rPr>
              <w:t>80 571</w:t>
            </w:r>
          </w:p>
        </w:tc>
        <w:tc>
          <w:tcPr>
            <w:tcW w:w="645" w:type="pct"/>
            <w:tcBorders>
              <w:top w:val="single" w:sz="12" w:space="0" w:color="auto"/>
              <w:left w:val="nil"/>
              <w:bottom w:val="nil"/>
              <w:right w:val="nil"/>
            </w:tcBorders>
            <w:vAlign w:val="bottom"/>
          </w:tcPr>
          <w:p w:rsidR="00A241EF" w:rsidRPr="00A84F9C" w:rsidRDefault="00A241EF" w:rsidP="00C60A0A">
            <w:pPr>
              <w:jc w:val="right"/>
              <w:rPr>
                <w:b/>
                <w:bCs/>
              </w:rPr>
            </w:pPr>
            <w:r>
              <w:rPr>
                <w:b/>
                <w:bCs/>
              </w:rPr>
              <w:t>95 166</w:t>
            </w:r>
          </w:p>
        </w:tc>
        <w:tc>
          <w:tcPr>
            <w:tcW w:w="732" w:type="pct"/>
            <w:tcBorders>
              <w:top w:val="single" w:sz="12" w:space="0" w:color="auto"/>
              <w:left w:val="nil"/>
              <w:bottom w:val="nil"/>
              <w:right w:val="nil"/>
            </w:tcBorders>
            <w:vAlign w:val="bottom"/>
          </w:tcPr>
          <w:p w:rsidR="00A241EF" w:rsidRPr="00A84F9C" w:rsidRDefault="00A241EF" w:rsidP="00C60A0A">
            <w:pPr>
              <w:jc w:val="right"/>
              <w:rPr>
                <w:b/>
                <w:bCs/>
              </w:rPr>
            </w:pPr>
            <w:r>
              <w:rPr>
                <w:b/>
                <w:bCs/>
              </w:rPr>
              <w:t>118,1</w:t>
            </w:r>
          </w:p>
        </w:tc>
        <w:tc>
          <w:tcPr>
            <w:tcW w:w="791" w:type="pct"/>
            <w:tcBorders>
              <w:top w:val="single" w:sz="12" w:space="0" w:color="auto"/>
              <w:left w:val="nil"/>
              <w:bottom w:val="nil"/>
              <w:right w:val="nil"/>
            </w:tcBorders>
            <w:vAlign w:val="bottom"/>
          </w:tcPr>
          <w:p w:rsidR="00A241EF" w:rsidRPr="00A84F9C" w:rsidRDefault="00A241EF" w:rsidP="00C60A0A">
            <w:pPr>
              <w:jc w:val="right"/>
              <w:rPr>
                <w:b/>
                <w:bCs/>
              </w:rPr>
            </w:pPr>
            <w:r>
              <w:rPr>
                <w:b/>
                <w:bCs/>
              </w:rPr>
              <w:t>941 784,4</w:t>
            </w:r>
          </w:p>
        </w:tc>
        <w:tc>
          <w:tcPr>
            <w:tcW w:w="774" w:type="pct"/>
            <w:tcBorders>
              <w:top w:val="single" w:sz="12" w:space="0" w:color="auto"/>
              <w:left w:val="nil"/>
              <w:bottom w:val="nil"/>
              <w:right w:val="nil"/>
            </w:tcBorders>
            <w:vAlign w:val="bottom"/>
          </w:tcPr>
          <w:p w:rsidR="00A241EF" w:rsidRPr="00FD5E41" w:rsidRDefault="00A241EF" w:rsidP="00C60A0A">
            <w:pPr>
              <w:jc w:val="right"/>
              <w:rPr>
                <w:b/>
                <w:color w:val="000000"/>
              </w:rPr>
            </w:pPr>
            <w:r>
              <w:rPr>
                <w:b/>
                <w:color w:val="000000"/>
              </w:rPr>
              <w:t>1 236 727,9</w:t>
            </w:r>
          </w:p>
        </w:tc>
      </w:tr>
      <w:tr w:rsidR="00A241EF" w:rsidRPr="003969E7" w:rsidTr="007872B2">
        <w:tc>
          <w:tcPr>
            <w:tcW w:w="1459" w:type="pct"/>
            <w:tcBorders>
              <w:top w:val="nil"/>
              <w:left w:val="nil"/>
              <w:bottom w:val="nil"/>
              <w:right w:val="nil"/>
            </w:tcBorders>
          </w:tcPr>
          <w:p w:rsidR="00A241EF" w:rsidRPr="003969E7" w:rsidRDefault="00A241EF" w:rsidP="00C60A0A">
            <w:pPr>
              <w:shd w:val="clear" w:color="auto" w:fill="FFFFFF"/>
              <w:spacing w:before="20" w:after="20"/>
              <w:ind w:left="226" w:hanging="113"/>
            </w:pPr>
            <w:r w:rsidRPr="003969E7">
              <w:t xml:space="preserve">     анын ичинен:</w:t>
            </w:r>
          </w:p>
        </w:tc>
        <w:tc>
          <w:tcPr>
            <w:tcW w:w="599" w:type="pct"/>
            <w:tcBorders>
              <w:top w:val="nil"/>
              <w:left w:val="nil"/>
              <w:bottom w:val="nil"/>
              <w:right w:val="nil"/>
            </w:tcBorders>
            <w:vAlign w:val="bottom"/>
          </w:tcPr>
          <w:p w:rsidR="00A241EF" w:rsidRPr="00895844" w:rsidRDefault="00A241EF" w:rsidP="00C60A0A">
            <w:pPr>
              <w:spacing w:before="40" w:after="40"/>
              <w:ind w:right="-1"/>
              <w:jc w:val="right"/>
            </w:pPr>
          </w:p>
        </w:tc>
        <w:tc>
          <w:tcPr>
            <w:tcW w:w="645" w:type="pct"/>
            <w:tcBorders>
              <w:top w:val="nil"/>
              <w:left w:val="nil"/>
              <w:bottom w:val="nil"/>
              <w:right w:val="nil"/>
            </w:tcBorders>
            <w:vAlign w:val="bottom"/>
          </w:tcPr>
          <w:p w:rsidR="00A241EF" w:rsidRPr="00895844" w:rsidRDefault="00A241EF" w:rsidP="00C60A0A">
            <w:pPr>
              <w:spacing w:before="40" w:after="40"/>
              <w:ind w:right="-1"/>
              <w:jc w:val="right"/>
            </w:pPr>
          </w:p>
        </w:tc>
        <w:tc>
          <w:tcPr>
            <w:tcW w:w="732" w:type="pct"/>
            <w:tcBorders>
              <w:top w:val="nil"/>
              <w:left w:val="nil"/>
              <w:bottom w:val="nil"/>
              <w:right w:val="nil"/>
            </w:tcBorders>
            <w:vAlign w:val="bottom"/>
          </w:tcPr>
          <w:p w:rsidR="00A241EF" w:rsidRPr="00A84F9C" w:rsidRDefault="00A241EF" w:rsidP="00C60A0A">
            <w:pPr>
              <w:spacing w:before="40" w:after="40"/>
              <w:ind w:right="-1"/>
              <w:jc w:val="right"/>
            </w:pPr>
          </w:p>
        </w:tc>
        <w:tc>
          <w:tcPr>
            <w:tcW w:w="791" w:type="pct"/>
            <w:tcBorders>
              <w:top w:val="nil"/>
              <w:left w:val="nil"/>
              <w:bottom w:val="nil"/>
              <w:right w:val="nil"/>
            </w:tcBorders>
            <w:vAlign w:val="bottom"/>
          </w:tcPr>
          <w:p w:rsidR="00A241EF" w:rsidRPr="00895844" w:rsidRDefault="00A241EF" w:rsidP="00C60A0A">
            <w:pPr>
              <w:spacing w:before="40" w:after="40"/>
              <w:ind w:right="-1"/>
              <w:jc w:val="right"/>
            </w:pPr>
          </w:p>
        </w:tc>
        <w:tc>
          <w:tcPr>
            <w:tcW w:w="774" w:type="pct"/>
            <w:tcBorders>
              <w:top w:val="nil"/>
              <w:left w:val="nil"/>
              <w:bottom w:val="nil"/>
              <w:right w:val="nil"/>
            </w:tcBorders>
            <w:vAlign w:val="bottom"/>
          </w:tcPr>
          <w:p w:rsidR="00A241EF" w:rsidRPr="00895844" w:rsidRDefault="00A241EF" w:rsidP="00C60A0A">
            <w:pPr>
              <w:spacing w:before="40" w:after="40"/>
              <w:ind w:right="-1"/>
              <w:jc w:val="right"/>
            </w:pPr>
          </w:p>
        </w:tc>
      </w:tr>
      <w:tr w:rsidR="00A241EF" w:rsidRPr="003969E7" w:rsidTr="00630610">
        <w:tc>
          <w:tcPr>
            <w:tcW w:w="1459" w:type="pct"/>
            <w:tcBorders>
              <w:top w:val="nil"/>
              <w:left w:val="nil"/>
              <w:bottom w:val="single" w:sz="12" w:space="0" w:color="auto"/>
              <w:right w:val="nil"/>
            </w:tcBorders>
          </w:tcPr>
          <w:p w:rsidR="00A241EF" w:rsidRPr="003969E7" w:rsidRDefault="00A241EF" w:rsidP="00C60A0A">
            <w:pPr>
              <w:shd w:val="clear" w:color="auto" w:fill="FFFFFF"/>
              <w:spacing w:before="20" w:after="20"/>
              <w:ind w:left="226" w:hanging="113"/>
            </w:pPr>
            <w:r w:rsidRPr="003969E7">
              <w:t>Жеке турак жай курулушу</w:t>
            </w:r>
          </w:p>
        </w:tc>
        <w:tc>
          <w:tcPr>
            <w:tcW w:w="599" w:type="pct"/>
            <w:tcBorders>
              <w:top w:val="nil"/>
              <w:left w:val="nil"/>
              <w:bottom w:val="single" w:sz="12" w:space="0" w:color="auto"/>
              <w:right w:val="nil"/>
            </w:tcBorders>
            <w:vAlign w:val="bottom"/>
          </w:tcPr>
          <w:p w:rsidR="00A241EF" w:rsidRPr="006459C3" w:rsidRDefault="00A241EF" w:rsidP="00C60A0A">
            <w:pPr>
              <w:jc w:val="right"/>
              <w:rPr>
                <w:bCs/>
              </w:rPr>
            </w:pPr>
            <w:r w:rsidRPr="006459C3">
              <w:rPr>
                <w:bCs/>
              </w:rPr>
              <w:t>80 571</w:t>
            </w:r>
          </w:p>
        </w:tc>
        <w:tc>
          <w:tcPr>
            <w:tcW w:w="645" w:type="pct"/>
            <w:tcBorders>
              <w:top w:val="nil"/>
              <w:left w:val="nil"/>
              <w:bottom w:val="single" w:sz="12" w:space="0" w:color="auto"/>
              <w:right w:val="nil"/>
            </w:tcBorders>
            <w:vAlign w:val="bottom"/>
          </w:tcPr>
          <w:p w:rsidR="00A241EF" w:rsidRPr="006459C3" w:rsidRDefault="00A241EF" w:rsidP="00C60A0A">
            <w:pPr>
              <w:jc w:val="right"/>
              <w:rPr>
                <w:bCs/>
              </w:rPr>
            </w:pPr>
            <w:r w:rsidRPr="006459C3">
              <w:rPr>
                <w:bCs/>
              </w:rPr>
              <w:t>95 166</w:t>
            </w:r>
          </w:p>
        </w:tc>
        <w:tc>
          <w:tcPr>
            <w:tcW w:w="732" w:type="pct"/>
            <w:tcBorders>
              <w:top w:val="nil"/>
              <w:left w:val="nil"/>
              <w:bottom w:val="single" w:sz="12" w:space="0" w:color="auto"/>
              <w:right w:val="nil"/>
            </w:tcBorders>
            <w:vAlign w:val="bottom"/>
          </w:tcPr>
          <w:p w:rsidR="00A241EF" w:rsidRPr="006459C3" w:rsidRDefault="00A241EF" w:rsidP="00C60A0A">
            <w:pPr>
              <w:jc w:val="right"/>
              <w:rPr>
                <w:bCs/>
              </w:rPr>
            </w:pPr>
            <w:r w:rsidRPr="006459C3">
              <w:rPr>
                <w:bCs/>
              </w:rPr>
              <w:t>118,1</w:t>
            </w:r>
          </w:p>
        </w:tc>
        <w:tc>
          <w:tcPr>
            <w:tcW w:w="791" w:type="pct"/>
            <w:tcBorders>
              <w:top w:val="nil"/>
              <w:left w:val="nil"/>
              <w:bottom w:val="single" w:sz="12" w:space="0" w:color="auto"/>
              <w:right w:val="nil"/>
            </w:tcBorders>
            <w:vAlign w:val="bottom"/>
          </w:tcPr>
          <w:p w:rsidR="00A241EF" w:rsidRPr="006459C3" w:rsidRDefault="00A241EF" w:rsidP="00C60A0A">
            <w:pPr>
              <w:jc w:val="right"/>
              <w:rPr>
                <w:bCs/>
              </w:rPr>
            </w:pPr>
            <w:r w:rsidRPr="006459C3">
              <w:rPr>
                <w:bCs/>
              </w:rPr>
              <w:t>941 784,4</w:t>
            </w:r>
          </w:p>
        </w:tc>
        <w:tc>
          <w:tcPr>
            <w:tcW w:w="774" w:type="pct"/>
            <w:tcBorders>
              <w:top w:val="nil"/>
              <w:left w:val="nil"/>
              <w:bottom w:val="single" w:sz="12" w:space="0" w:color="auto"/>
              <w:right w:val="nil"/>
            </w:tcBorders>
            <w:vAlign w:val="bottom"/>
          </w:tcPr>
          <w:p w:rsidR="00A241EF" w:rsidRPr="006459C3" w:rsidRDefault="00A241EF" w:rsidP="00C60A0A">
            <w:pPr>
              <w:jc w:val="right"/>
              <w:rPr>
                <w:color w:val="000000"/>
              </w:rPr>
            </w:pPr>
            <w:r w:rsidRPr="006459C3">
              <w:rPr>
                <w:color w:val="000000"/>
              </w:rPr>
              <w:t>1 236 727,9</w:t>
            </w:r>
          </w:p>
        </w:tc>
      </w:tr>
    </w:tbl>
    <w:p w:rsidR="00A241EF" w:rsidRPr="00D84CCF" w:rsidRDefault="00A241EF" w:rsidP="00C60A0A">
      <w:pPr>
        <w:pStyle w:val="2"/>
        <w:spacing w:before="240" w:line="240" w:lineRule="auto"/>
        <w:ind w:firstLine="708"/>
        <w:jc w:val="both"/>
        <w:rPr>
          <w:rFonts w:ascii="Kyrghyz Times" w:hAnsi="Kyrghyz Times"/>
          <w:b w:val="0"/>
          <w:sz w:val="28"/>
          <w:szCs w:val="28"/>
        </w:rPr>
      </w:pPr>
      <w:r w:rsidRPr="00D84CCF">
        <w:rPr>
          <w:rFonts w:ascii="Kyrghyz Times" w:hAnsi="Kyrghyz Times"/>
          <w:b w:val="0"/>
          <w:sz w:val="28"/>
          <w:szCs w:val="28"/>
        </w:rPr>
        <w:t xml:space="preserve">Жеке турак ійлјрді курууда негизги капиталга (баалоо боюнча) 1 236 727,9 миѕ сомдук инвестициялар пайдаланылган. </w:t>
      </w:r>
    </w:p>
    <w:p w:rsidR="00D84CCF" w:rsidRPr="00CF194B" w:rsidRDefault="00D84CCF" w:rsidP="00C60A0A">
      <w:pPr>
        <w:spacing w:before="240"/>
        <w:ind w:firstLine="709"/>
        <w:jc w:val="both"/>
        <w:rPr>
          <w:sz w:val="28"/>
          <w:szCs w:val="28"/>
          <w:lang w:val="ky-KG"/>
        </w:rPr>
      </w:pPr>
      <w:r w:rsidRPr="00C60A0A">
        <w:rPr>
          <w:b/>
          <w:color w:val="FF0000"/>
          <w:sz w:val="28"/>
          <w:szCs w:val="28"/>
          <w:vertAlign w:val="superscript"/>
          <w:lang w:val="ky-KG"/>
        </w:rPr>
        <w:footnoteReference w:customMarkFollows="1" w:id="3"/>
        <w:sym w:font="Symbol" w:char="F02A"/>
      </w:r>
      <w:r w:rsidRPr="00C60A0A">
        <w:rPr>
          <w:b/>
          <w:color w:val="FF0000"/>
          <w:sz w:val="28"/>
          <w:szCs w:val="28"/>
          <w:lang w:val="ky-KG"/>
        </w:rPr>
        <w:t>Чет јлкјлік инвестициялар</w:t>
      </w:r>
      <w:r w:rsidRPr="00C60A0A">
        <w:rPr>
          <w:color w:val="FF0000"/>
          <w:sz w:val="28"/>
          <w:szCs w:val="28"/>
          <w:lang w:val="ky-KG"/>
        </w:rPr>
        <w:t>.</w:t>
      </w:r>
      <w:r w:rsidRPr="00CF194B">
        <w:rPr>
          <w:sz w:val="28"/>
          <w:szCs w:val="28"/>
          <w:lang w:val="ky-KG"/>
        </w:rPr>
        <w:t xml:space="preserve"> 201</w:t>
      </w:r>
      <w:r>
        <w:rPr>
          <w:sz w:val="28"/>
          <w:szCs w:val="28"/>
          <w:lang w:val="ky-KG"/>
        </w:rPr>
        <w:t>9</w:t>
      </w:r>
      <w:r w:rsidRPr="00CF194B">
        <w:rPr>
          <w:sz w:val="28"/>
          <w:szCs w:val="28"/>
          <w:lang w:val="ky-KG"/>
        </w:rPr>
        <w:t>-ж. январь-</w:t>
      </w:r>
      <w:r>
        <w:rPr>
          <w:sz w:val="28"/>
          <w:szCs w:val="28"/>
          <w:lang w:val="ky-KG"/>
        </w:rPr>
        <w:t>мартында</w:t>
      </w:r>
      <w:r w:rsidRPr="00CF194B">
        <w:rPr>
          <w:sz w:val="28"/>
          <w:szCs w:val="28"/>
          <w:lang w:val="ky-KG"/>
        </w:rPr>
        <w:t xml:space="preserve"> чет ¼лк¼л³к инвестициялардын тішіі кјлјмі (кетіі агымын эсептебегенде) облус боюнча </w:t>
      </w:r>
      <w:r>
        <w:rPr>
          <w:sz w:val="28"/>
          <w:szCs w:val="28"/>
          <w:lang w:val="ky-KG"/>
        </w:rPr>
        <w:t>25 113,4</w:t>
      </w:r>
      <w:r w:rsidRPr="00CF194B">
        <w:rPr>
          <w:sz w:val="28"/>
          <w:szCs w:val="28"/>
          <w:lang w:val="ky-KG"/>
        </w:rPr>
        <w:t xml:space="preserve"> ми¾ АКШнын долларын (долл.) т³зд³.</w:t>
      </w:r>
    </w:p>
    <w:p w:rsidR="00DD1645" w:rsidRDefault="00DD1645" w:rsidP="00C60A0A">
      <w:pPr>
        <w:shd w:val="clear" w:color="auto" w:fill="FFFFFF"/>
        <w:spacing w:before="240" w:after="120"/>
        <w:ind w:left="1843" w:hanging="1559"/>
        <w:rPr>
          <w:b/>
          <w:bCs/>
          <w:sz w:val="26"/>
          <w:szCs w:val="26"/>
          <w:lang w:val="ky-KG"/>
        </w:rPr>
      </w:pPr>
    </w:p>
    <w:p w:rsidR="00DD1645" w:rsidRDefault="00DD1645" w:rsidP="00C60A0A">
      <w:pPr>
        <w:shd w:val="clear" w:color="auto" w:fill="FFFFFF"/>
        <w:spacing w:before="240" w:after="120"/>
        <w:ind w:left="1843" w:hanging="1559"/>
        <w:rPr>
          <w:b/>
          <w:bCs/>
          <w:sz w:val="26"/>
          <w:szCs w:val="26"/>
          <w:lang w:val="ky-KG"/>
        </w:rPr>
      </w:pPr>
    </w:p>
    <w:p w:rsidR="00DD1645" w:rsidRDefault="00DD1645" w:rsidP="00C60A0A">
      <w:pPr>
        <w:shd w:val="clear" w:color="auto" w:fill="FFFFFF"/>
        <w:spacing w:before="240" w:after="120"/>
        <w:ind w:left="1843" w:hanging="1559"/>
        <w:rPr>
          <w:b/>
          <w:bCs/>
          <w:sz w:val="26"/>
          <w:szCs w:val="26"/>
          <w:lang w:val="ky-KG"/>
        </w:rPr>
      </w:pPr>
    </w:p>
    <w:p w:rsidR="00D84CCF" w:rsidRPr="00CF194B" w:rsidRDefault="00D84CCF" w:rsidP="00F053A4">
      <w:pPr>
        <w:shd w:val="clear" w:color="auto" w:fill="FFFFFF"/>
        <w:spacing w:after="120"/>
        <w:ind w:left="1843" w:hanging="1559"/>
        <w:rPr>
          <w:b/>
          <w:bCs/>
          <w:sz w:val="26"/>
          <w:szCs w:val="26"/>
          <w:lang w:val="ky-KG"/>
        </w:rPr>
      </w:pPr>
      <w:r w:rsidRPr="00CF194B">
        <w:rPr>
          <w:b/>
          <w:bCs/>
          <w:sz w:val="26"/>
          <w:szCs w:val="26"/>
          <w:lang w:val="ky-KG"/>
        </w:rPr>
        <w:lastRenderedPageBreak/>
        <w:t>1</w:t>
      </w:r>
      <w:r w:rsidR="0046122D">
        <w:rPr>
          <w:b/>
          <w:bCs/>
          <w:sz w:val="26"/>
          <w:szCs w:val="26"/>
          <w:lang w:val="ky-KG"/>
        </w:rPr>
        <w:t>8</w:t>
      </w:r>
      <w:r w:rsidRPr="00CF194B">
        <w:rPr>
          <w:b/>
          <w:bCs/>
          <w:sz w:val="26"/>
          <w:szCs w:val="26"/>
          <w:lang w:val="ky-KG"/>
        </w:rPr>
        <w:t>-таблица. Январь-</w:t>
      </w:r>
      <w:r>
        <w:rPr>
          <w:b/>
          <w:bCs/>
          <w:sz w:val="26"/>
          <w:szCs w:val="26"/>
          <w:lang w:val="ky-KG"/>
        </w:rPr>
        <w:t>мартта</w:t>
      </w:r>
      <w:r w:rsidRPr="00CF194B">
        <w:rPr>
          <w:b/>
          <w:bCs/>
          <w:sz w:val="26"/>
          <w:szCs w:val="26"/>
          <w:lang w:val="ky-KG"/>
        </w:rPr>
        <w:t xml:space="preserve"> карата ч</w:t>
      </w:r>
      <w:r w:rsidRPr="00CF194B">
        <w:rPr>
          <w:b/>
          <w:color w:val="000000"/>
          <w:sz w:val="26"/>
          <w:szCs w:val="26"/>
          <w:lang w:val="ky-KG"/>
        </w:rPr>
        <w:t>ет ¼лк¼л³к инвестициялардын келип т³ш³ш³</w:t>
      </w:r>
      <w:r w:rsidRPr="00CF194B">
        <w:rPr>
          <w:b/>
          <w:bCs/>
          <w:sz w:val="26"/>
          <w:szCs w:val="26"/>
          <w:vertAlign w:val="superscript"/>
          <w:lang w:val="ky-KG"/>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1413"/>
        <w:gridCol w:w="1500"/>
        <w:gridCol w:w="1317"/>
        <w:gridCol w:w="1277"/>
      </w:tblGrid>
      <w:tr w:rsidR="00D84CCF" w:rsidRPr="00CF194B" w:rsidTr="00F2152B">
        <w:tc>
          <w:tcPr>
            <w:tcW w:w="2206" w:type="pct"/>
            <w:tcBorders>
              <w:top w:val="single" w:sz="12" w:space="0" w:color="auto"/>
              <w:left w:val="nil"/>
              <w:bottom w:val="nil"/>
              <w:right w:val="nil"/>
            </w:tcBorders>
          </w:tcPr>
          <w:p w:rsidR="00D84CCF" w:rsidRPr="00CF194B" w:rsidRDefault="00D84CCF" w:rsidP="00C60A0A">
            <w:pPr>
              <w:shd w:val="clear" w:color="auto" w:fill="FFFFFF"/>
              <w:rPr>
                <w:b/>
                <w:bCs/>
                <w:sz w:val="25"/>
                <w:szCs w:val="25"/>
                <w:lang w:val="ky-KG"/>
              </w:rPr>
            </w:pPr>
          </w:p>
        </w:tc>
        <w:tc>
          <w:tcPr>
            <w:tcW w:w="1478" w:type="pct"/>
            <w:gridSpan w:val="2"/>
            <w:tcBorders>
              <w:top w:val="single" w:sz="12" w:space="0" w:color="auto"/>
              <w:left w:val="nil"/>
              <w:bottom w:val="nil"/>
              <w:right w:val="nil"/>
            </w:tcBorders>
            <w:hideMark/>
          </w:tcPr>
          <w:p w:rsidR="00D84CCF" w:rsidRPr="00CF194B" w:rsidRDefault="00D84CCF" w:rsidP="00C60A0A">
            <w:pPr>
              <w:shd w:val="clear" w:color="auto" w:fill="FFFFFF"/>
              <w:ind w:left="340"/>
              <w:jc w:val="center"/>
              <w:rPr>
                <w:b/>
                <w:bCs/>
                <w:sz w:val="25"/>
                <w:szCs w:val="25"/>
              </w:rPr>
            </w:pPr>
            <w:r w:rsidRPr="00CF194B">
              <w:rPr>
                <w:b/>
                <w:bCs/>
                <w:sz w:val="25"/>
                <w:szCs w:val="25"/>
              </w:rPr>
              <w:t>Ми¾ долл.</w:t>
            </w:r>
          </w:p>
        </w:tc>
        <w:tc>
          <w:tcPr>
            <w:tcW w:w="1316" w:type="pct"/>
            <w:gridSpan w:val="2"/>
            <w:tcBorders>
              <w:top w:val="single" w:sz="12" w:space="0" w:color="auto"/>
              <w:left w:val="nil"/>
              <w:bottom w:val="nil"/>
              <w:right w:val="nil"/>
            </w:tcBorders>
            <w:hideMark/>
          </w:tcPr>
          <w:p w:rsidR="00D84CCF" w:rsidRPr="00CF194B" w:rsidRDefault="00D84CCF" w:rsidP="00C60A0A">
            <w:pPr>
              <w:shd w:val="clear" w:color="auto" w:fill="FFFFFF"/>
              <w:jc w:val="center"/>
              <w:rPr>
                <w:b/>
                <w:bCs/>
                <w:sz w:val="25"/>
                <w:szCs w:val="25"/>
              </w:rPr>
            </w:pPr>
            <w:r w:rsidRPr="00CF194B">
              <w:rPr>
                <w:b/>
                <w:bCs/>
                <w:sz w:val="25"/>
                <w:szCs w:val="25"/>
              </w:rPr>
              <w:t>Жыйынтыкка карата пайыз менен</w:t>
            </w:r>
          </w:p>
        </w:tc>
      </w:tr>
      <w:tr w:rsidR="00D84CCF" w:rsidRPr="00CF194B" w:rsidTr="00F2152B">
        <w:tc>
          <w:tcPr>
            <w:tcW w:w="2206" w:type="pct"/>
            <w:tcBorders>
              <w:top w:val="nil"/>
              <w:left w:val="nil"/>
              <w:bottom w:val="single" w:sz="12" w:space="0" w:color="auto"/>
              <w:right w:val="nil"/>
            </w:tcBorders>
          </w:tcPr>
          <w:p w:rsidR="00D84CCF" w:rsidRPr="00CF194B" w:rsidRDefault="00D84CCF" w:rsidP="00C60A0A">
            <w:pPr>
              <w:shd w:val="clear" w:color="auto" w:fill="FFFFFF"/>
              <w:rPr>
                <w:b/>
                <w:bCs/>
                <w:sz w:val="25"/>
                <w:szCs w:val="25"/>
              </w:rPr>
            </w:pPr>
          </w:p>
        </w:tc>
        <w:tc>
          <w:tcPr>
            <w:tcW w:w="717" w:type="pct"/>
            <w:tcBorders>
              <w:top w:val="nil"/>
              <w:left w:val="nil"/>
              <w:bottom w:val="single" w:sz="12" w:space="0" w:color="auto"/>
              <w:right w:val="nil"/>
            </w:tcBorders>
            <w:vAlign w:val="bottom"/>
            <w:hideMark/>
          </w:tcPr>
          <w:p w:rsidR="00D84CCF" w:rsidRPr="00CF194B" w:rsidRDefault="00F2152B" w:rsidP="00F2152B">
            <w:pPr>
              <w:shd w:val="clear" w:color="auto" w:fill="FFFFFF"/>
              <w:jc w:val="right"/>
              <w:rPr>
                <w:b/>
                <w:bCs/>
                <w:sz w:val="25"/>
                <w:szCs w:val="25"/>
              </w:rPr>
            </w:pPr>
            <w:r>
              <w:rPr>
                <w:b/>
                <w:bCs/>
                <w:sz w:val="25"/>
                <w:szCs w:val="25"/>
              </w:rPr>
              <w:t xml:space="preserve">   </w:t>
            </w:r>
            <w:r w:rsidR="00D84CCF" w:rsidRPr="00CF194B">
              <w:rPr>
                <w:b/>
                <w:bCs/>
                <w:sz w:val="25"/>
                <w:szCs w:val="25"/>
              </w:rPr>
              <w:t>201</w:t>
            </w:r>
            <w:r w:rsidR="00D84CCF">
              <w:rPr>
                <w:b/>
                <w:bCs/>
                <w:sz w:val="25"/>
                <w:szCs w:val="25"/>
              </w:rPr>
              <w:t>8</w:t>
            </w:r>
          </w:p>
        </w:tc>
        <w:tc>
          <w:tcPr>
            <w:tcW w:w="761" w:type="pct"/>
            <w:tcBorders>
              <w:top w:val="nil"/>
              <w:left w:val="nil"/>
              <w:bottom w:val="single" w:sz="12" w:space="0" w:color="auto"/>
              <w:right w:val="nil"/>
            </w:tcBorders>
            <w:vAlign w:val="bottom"/>
            <w:hideMark/>
          </w:tcPr>
          <w:p w:rsidR="00D84CCF" w:rsidRPr="00CF194B" w:rsidRDefault="00D84CCF" w:rsidP="00F2152B">
            <w:pPr>
              <w:shd w:val="clear" w:color="auto" w:fill="FFFFFF"/>
              <w:jc w:val="right"/>
              <w:rPr>
                <w:b/>
                <w:bCs/>
                <w:sz w:val="25"/>
                <w:szCs w:val="25"/>
              </w:rPr>
            </w:pPr>
            <w:r w:rsidRPr="00CF194B">
              <w:rPr>
                <w:b/>
                <w:bCs/>
                <w:sz w:val="25"/>
                <w:szCs w:val="25"/>
              </w:rPr>
              <w:t>201</w:t>
            </w:r>
            <w:r>
              <w:rPr>
                <w:b/>
                <w:bCs/>
                <w:sz w:val="25"/>
                <w:szCs w:val="25"/>
              </w:rPr>
              <w:t>9</w:t>
            </w:r>
          </w:p>
        </w:tc>
        <w:tc>
          <w:tcPr>
            <w:tcW w:w="668" w:type="pct"/>
            <w:tcBorders>
              <w:top w:val="nil"/>
              <w:left w:val="nil"/>
              <w:bottom w:val="single" w:sz="12" w:space="0" w:color="auto"/>
              <w:right w:val="nil"/>
            </w:tcBorders>
            <w:vAlign w:val="bottom"/>
            <w:hideMark/>
          </w:tcPr>
          <w:p w:rsidR="00D84CCF" w:rsidRPr="00CF194B" w:rsidRDefault="00D84CCF" w:rsidP="00F2152B">
            <w:pPr>
              <w:shd w:val="clear" w:color="auto" w:fill="FFFFFF"/>
              <w:jc w:val="right"/>
              <w:rPr>
                <w:b/>
                <w:bCs/>
                <w:sz w:val="25"/>
                <w:szCs w:val="25"/>
              </w:rPr>
            </w:pPr>
            <w:r w:rsidRPr="00CF194B">
              <w:rPr>
                <w:b/>
                <w:bCs/>
                <w:sz w:val="25"/>
                <w:szCs w:val="25"/>
              </w:rPr>
              <w:t>201</w:t>
            </w:r>
            <w:r>
              <w:rPr>
                <w:b/>
                <w:bCs/>
                <w:sz w:val="25"/>
                <w:szCs w:val="25"/>
              </w:rPr>
              <w:t>8</w:t>
            </w:r>
          </w:p>
        </w:tc>
        <w:tc>
          <w:tcPr>
            <w:tcW w:w="648" w:type="pct"/>
            <w:tcBorders>
              <w:top w:val="nil"/>
              <w:left w:val="nil"/>
              <w:bottom w:val="single" w:sz="12" w:space="0" w:color="auto"/>
              <w:right w:val="nil"/>
            </w:tcBorders>
            <w:vAlign w:val="bottom"/>
            <w:hideMark/>
          </w:tcPr>
          <w:p w:rsidR="00D84CCF" w:rsidRPr="00CF194B" w:rsidRDefault="00D84CCF" w:rsidP="00F2152B">
            <w:pPr>
              <w:shd w:val="clear" w:color="auto" w:fill="FFFFFF"/>
              <w:jc w:val="right"/>
              <w:rPr>
                <w:b/>
                <w:bCs/>
                <w:sz w:val="25"/>
                <w:szCs w:val="25"/>
              </w:rPr>
            </w:pPr>
            <w:r w:rsidRPr="00CF194B">
              <w:rPr>
                <w:b/>
                <w:bCs/>
                <w:sz w:val="25"/>
                <w:szCs w:val="25"/>
              </w:rPr>
              <w:t>201</w:t>
            </w:r>
            <w:r>
              <w:rPr>
                <w:b/>
                <w:bCs/>
                <w:sz w:val="25"/>
                <w:szCs w:val="25"/>
              </w:rPr>
              <w:t>9</w:t>
            </w:r>
          </w:p>
        </w:tc>
      </w:tr>
      <w:tr w:rsidR="00D84CCF" w:rsidRPr="002632BB" w:rsidTr="00F2152B">
        <w:tc>
          <w:tcPr>
            <w:tcW w:w="2206" w:type="pct"/>
            <w:tcBorders>
              <w:top w:val="single" w:sz="12" w:space="0" w:color="auto"/>
              <w:left w:val="nil"/>
              <w:bottom w:val="nil"/>
              <w:right w:val="nil"/>
            </w:tcBorders>
            <w:hideMark/>
          </w:tcPr>
          <w:p w:rsidR="00D84CCF" w:rsidRPr="00CF194B" w:rsidRDefault="00D84CCF" w:rsidP="00C60A0A">
            <w:pPr>
              <w:shd w:val="clear" w:color="auto" w:fill="FFFFFF"/>
              <w:spacing w:before="20" w:after="20"/>
              <w:rPr>
                <w:b/>
                <w:bCs/>
                <w:sz w:val="25"/>
                <w:szCs w:val="25"/>
              </w:rPr>
            </w:pPr>
            <w:r w:rsidRPr="00CF194B">
              <w:rPr>
                <w:b/>
                <w:bCs/>
                <w:sz w:val="25"/>
                <w:szCs w:val="25"/>
              </w:rPr>
              <w:t>Бардыгы</w:t>
            </w:r>
          </w:p>
        </w:tc>
        <w:tc>
          <w:tcPr>
            <w:tcW w:w="717" w:type="pct"/>
            <w:tcBorders>
              <w:top w:val="single" w:sz="12" w:space="0" w:color="auto"/>
              <w:left w:val="nil"/>
              <w:bottom w:val="nil"/>
              <w:right w:val="nil"/>
            </w:tcBorders>
            <w:vAlign w:val="center"/>
          </w:tcPr>
          <w:p w:rsidR="00D84CCF" w:rsidRPr="007F7A83" w:rsidRDefault="00D84CCF" w:rsidP="00F2152B">
            <w:pPr>
              <w:spacing w:before="20" w:after="20"/>
              <w:ind w:right="-1"/>
              <w:jc w:val="right"/>
              <w:rPr>
                <w:rFonts w:cs="Tahoma"/>
                <w:b/>
              </w:rPr>
            </w:pPr>
            <w:r w:rsidRPr="007F7A83">
              <w:rPr>
                <w:rFonts w:cs="Tahoma"/>
                <w:b/>
              </w:rPr>
              <w:t>2 803,4</w:t>
            </w:r>
          </w:p>
        </w:tc>
        <w:tc>
          <w:tcPr>
            <w:tcW w:w="761" w:type="pct"/>
            <w:tcBorders>
              <w:top w:val="single" w:sz="12" w:space="0" w:color="auto"/>
              <w:left w:val="nil"/>
              <w:bottom w:val="nil"/>
              <w:right w:val="nil"/>
            </w:tcBorders>
            <w:vAlign w:val="center"/>
          </w:tcPr>
          <w:p w:rsidR="00D84CCF" w:rsidRPr="007F7A83" w:rsidRDefault="00D84CCF" w:rsidP="00F2152B">
            <w:pPr>
              <w:spacing w:before="20" w:after="20"/>
              <w:ind w:right="-1"/>
              <w:jc w:val="right"/>
              <w:rPr>
                <w:rFonts w:cs="Tahoma"/>
                <w:b/>
              </w:rPr>
            </w:pPr>
            <w:r w:rsidRPr="007F7A83">
              <w:rPr>
                <w:rFonts w:cs="Tahoma"/>
                <w:b/>
              </w:rPr>
              <w:t>25 113,4</w:t>
            </w:r>
          </w:p>
        </w:tc>
        <w:tc>
          <w:tcPr>
            <w:tcW w:w="668" w:type="pct"/>
            <w:tcBorders>
              <w:top w:val="single" w:sz="12" w:space="0" w:color="auto"/>
              <w:left w:val="nil"/>
              <w:bottom w:val="nil"/>
              <w:right w:val="nil"/>
            </w:tcBorders>
            <w:vAlign w:val="center"/>
          </w:tcPr>
          <w:p w:rsidR="00D84CCF" w:rsidRPr="007F7A83" w:rsidRDefault="00D84CCF" w:rsidP="00F2152B">
            <w:pPr>
              <w:spacing w:before="20" w:after="20"/>
              <w:ind w:right="-1"/>
              <w:jc w:val="right"/>
              <w:rPr>
                <w:rFonts w:cs="Tahoma"/>
                <w:b/>
              </w:rPr>
            </w:pPr>
            <w:r w:rsidRPr="007F7A83">
              <w:rPr>
                <w:rFonts w:cs="Tahoma"/>
                <w:b/>
              </w:rPr>
              <w:t>100</w:t>
            </w:r>
          </w:p>
        </w:tc>
        <w:tc>
          <w:tcPr>
            <w:tcW w:w="648" w:type="pct"/>
            <w:tcBorders>
              <w:top w:val="single" w:sz="12" w:space="0" w:color="auto"/>
              <w:left w:val="nil"/>
              <w:bottom w:val="nil"/>
              <w:right w:val="nil"/>
            </w:tcBorders>
            <w:vAlign w:val="center"/>
          </w:tcPr>
          <w:p w:rsidR="00D84CCF" w:rsidRPr="007F7A83" w:rsidRDefault="00D84CCF" w:rsidP="00F2152B">
            <w:pPr>
              <w:spacing w:before="20" w:after="20"/>
              <w:ind w:right="-1"/>
              <w:jc w:val="right"/>
              <w:rPr>
                <w:rFonts w:cs="Tahoma"/>
                <w:b/>
              </w:rPr>
            </w:pPr>
            <w:r w:rsidRPr="007F7A83">
              <w:rPr>
                <w:rFonts w:cs="Tahoma"/>
                <w:b/>
              </w:rPr>
              <w:t>100</w:t>
            </w:r>
          </w:p>
        </w:tc>
      </w:tr>
      <w:tr w:rsidR="00D84CCF" w:rsidRPr="002632BB" w:rsidTr="00F2152B">
        <w:tc>
          <w:tcPr>
            <w:tcW w:w="2206" w:type="pct"/>
            <w:tcBorders>
              <w:top w:val="nil"/>
              <w:left w:val="nil"/>
              <w:bottom w:val="nil"/>
              <w:right w:val="nil"/>
            </w:tcBorders>
            <w:hideMark/>
          </w:tcPr>
          <w:p w:rsidR="00D84CCF" w:rsidRPr="00CF194B" w:rsidRDefault="00D84CCF" w:rsidP="00C60A0A">
            <w:pPr>
              <w:shd w:val="clear" w:color="auto" w:fill="FFFFFF"/>
              <w:spacing w:before="20" w:after="20"/>
              <w:ind w:left="170" w:hanging="113"/>
              <w:rPr>
                <w:sz w:val="25"/>
                <w:szCs w:val="25"/>
              </w:rPr>
            </w:pPr>
            <w:proofErr w:type="gramStart"/>
            <w:r w:rsidRPr="00CF194B">
              <w:rPr>
                <w:sz w:val="25"/>
                <w:szCs w:val="25"/>
              </w:rPr>
              <w:t>Тике</w:t>
            </w:r>
            <w:proofErr w:type="gramEnd"/>
            <w:r w:rsidRPr="00CF194B">
              <w:rPr>
                <w:sz w:val="25"/>
                <w:szCs w:val="25"/>
              </w:rPr>
              <w:t xml:space="preserve"> чет ¼лк¼л³к инвестициялар</w:t>
            </w:r>
          </w:p>
        </w:tc>
        <w:tc>
          <w:tcPr>
            <w:tcW w:w="717"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1 560,7</w:t>
            </w:r>
          </w:p>
        </w:tc>
        <w:tc>
          <w:tcPr>
            <w:tcW w:w="761"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1 508,7</w:t>
            </w:r>
          </w:p>
        </w:tc>
        <w:tc>
          <w:tcPr>
            <w:tcW w:w="668"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55,7</w:t>
            </w:r>
          </w:p>
        </w:tc>
        <w:tc>
          <w:tcPr>
            <w:tcW w:w="648"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6,0</w:t>
            </w:r>
          </w:p>
        </w:tc>
      </w:tr>
      <w:tr w:rsidR="00D84CCF" w:rsidRPr="002632BB" w:rsidTr="00C60A0A">
        <w:tc>
          <w:tcPr>
            <w:tcW w:w="2206" w:type="pct"/>
            <w:tcBorders>
              <w:top w:val="nil"/>
              <w:left w:val="nil"/>
              <w:bottom w:val="nil"/>
              <w:right w:val="nil"/>
            </w:tcBorders>
            <w:hideMark/>
          </w:tcPr>
          <w:p w:rsidR="00D84CCF" w:rsidRPr="00CF194B" w:rsidRDefault="00D84CCF" w:rsidP="00C60A0A">
            <w:pPr>
              <w:shd w:val="clear" w:color="auto" w:fill="FFFFFF"/>
              <w:spacing w:before="20" w:after="20"/>
              <w:ind w:left="170" w:hanging="113"/>
              <w:rPr>
                <w:sz w:val="25"/>
                <w:szCs w:val="25"/>
              </w:rPr>
            </w:pPr>
            <w:proofErr w:type="gramStart"/>
            <w:r w:rsidRPr="00CF194B">
              <w:rPr>
                <w:sz w:val="25"/>
                <w:szCs w:val="25"/>
              </w:rPr>
              <w:t>Башка</w:t>
            </w:r>
            <w:proofErr w:type="gramEnd"/>
            <w:r w:rsidRPr="00CF194B">
              <w:rPr>
                <w:sz w:val="25"/>
                <w:szCs w:val="25"/>
              </w:rPr>
              <w:t xml:space="preserve"> инвестициялар</w:t>
            </w:r>
          </w:p>
        </w:tc>
        <w:tc>
          <w:tcPr>
            <w:tcW w:w="717"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856,9</w:t>
            </w:r>
          </w:p>
        </w:tc>
        <w:tc>
          <w:tcPr>
            <w:tcW w:w="761" w:type="pct"/>
            <w:tcBorders>
              <w:top w:val="nil"/>
              <w:left w:val="nil"/>
              <w:bottom w:val="nil"/>
              <w:right w:val="nil"/>
            </w:tcBorders>
            <w:vAlign w:val="center"/>
          </w:tcPr>
          <w:p w:rsidR="00D84CCF" w:rsidRPr="007F7A83" w:rsidRDefault="00D84CCF" w:rsidP="00F2152B">
            <w:pPr>
              <w:spacing w:before="20" w:after="20"/>
              <w:ind w:right="-1"/>
              <w:jc w:val="right"/>
              <w:rPr>
                <w:rFonts w:cs="Tahoma"/>
              </w:rPr>
            </w:pPr>
            <w:r w:rsidRPr="007F7A83">
              <w:rPr>
                <w:rFonts w:cs="Tahoma"/>
              </w:rPr>
              <w:t>23 533,1</w:t>
            </w:r>
          </w:p>
        </w:tc>
        <w:tc>
          <w:tcPr>
            <w:tcW w:w="668" w:type="pct"/>
            <w:tcBorders>
              <w:top w:val="nil"/>
              <w:left w:val="nil"/>
              <w:bottom w:val="nil"/>
              <w:right w:val="nil"/>
            </w:tcBorders>
            <w:vAlign w:val="center"/>
          </w:tcPr>
          <w:p w:rsidR="00D84CCF" w:rsidRPr="007F7A83" w:rsidRDefault="00D84CCF" w:rsidP="00F2152B">
            <w:pPr>
              <w:keepNext/>
              <w:widowControl w:val="0"/>
              <w:tabs>
                <w:tab w:val="left" w:pos="7938"/>
              </w:tabs>
              <w:spacing w:before="20" w:after="20"/>
              <w:ind w:right="-1"/>
              <w:jc w:val="right"/>
              <w:rPr>
                <w:rFonts w:cs="Tahoma"/>
              </w:rPr>
            </w:pPr>
            <w:r w:rsidRPr="007F7A83">
              <w:rPr>
                <w:rFonts w:cs="Tahoma"/>
              </w:rPr>
              <w:t>30,6</w:t>
            </w:r>
          </w:p>
        </w:tc>
        <w:tc>
          <w:tcPr>
            <w:tcW w:w="648" w:type="pct"/>
            <w:tcBorders>
              <w:top w:val="nil"/>
              <w:left w:val="nil"/>
              <w:bottom w:val="nil"/>
              <w:right w:val="nil"/>
            </w:tcBorders>
            <w:vAlign w:val="center"/>
          </w:tcPr>
          <w:p w:rsidR="00D84CCF" w:rsidRPr="007F7A83" w:rsidRDefault="00D84CCF" w:rsidP="00F2152B">
            <w:pPr>
              <w:keepNext/>
              <w:widowControl w:val="0"/>
              <w:tabs>
                <w:tab w:val="left" w:pos="7938"/>
              </w:tabs>
              <w:spacing w:before="20" w:after="20"/>
              <w:ind w:right="-1"/>
              <w:jc w:val="right"/>
              <w:rPr>
                <w:rFonts w:cs="Tahoma"/>
              </w:rPr>
            </w:pPr>
            <w:r w:rsidRPr="007F7A83">
              <w:rPr>
                <w:rFonts w:cs="Tahoma"/>
              </w:rPr>
              <w:t>93,7</w:t>
            </w:r>
          </w:p>
        </w:tc>
      </w:tr>
      <w:tr w:rsidR="00D84CCF" w:rsidRPr="002632BB" w:rsidTr="00C60A0A">
        <w:tc>
          <w:tcPr>
            <w:tcW w:w="2206" w:type="pct"/>
            <w:tcBorders>
              <w:top w:val="nil"/>
              <w:left w:val="nil"/>
              <w:bottom w:val="single" w:sz="12" w:space="0" w:color="auto"/>
              <w:right w:val="nil"/>
            </w:tcBorders>
            <w:hideMark/>
          </w:tcPr>
          <w:p w:rsidR="00D84CCF" w:rsidRPr="00CF194B" w:rsidRDefault="00D84CCF" w:rsidP="00C60A0A">
            <w:pPr>
              <w:shd w:val="clear" w:color="auto" w:fill="FFFFFF"/>
              <w:spacing w:before="20" w:after="20"/>
              <w:ind w:left="170" w:hanging="113"/>
              <w:rPr>
                <w:sz w:val="25"/>
                <w:szCs w:val="25"/>
              </w:rPr>
            </w:pPr>
            <w:r w:rsidRPr="00CF194B">
              <w:rPr>
                <w:sz w:val="25"/>
                <w:szCs w:val="25"/>
              </w:rPr>
              <w:t>Грант, техникалык жардам</w:t>
            </w:r>
          </w:p>
        </w:tc>
        <w:tc>
          <w:tcPr>
            <w:tcW w:w="717" w:type="pct"/>
            <w:tcBorders>
              <w:top w:val="nil"/>
              <w:left w:val="nil"/>
              <w:bottom w:val="single" w:sz="12" w:space="0" w:color="auto"/>
              <w:right w:val="nil"/>
            </w:tcBorders>
            <w:vAlign w:val="center"/>
          </w:tcPr>
          <w:p w:rsidR="00D84CCF" w:rsidRPr="007F7A83" w:rsidRDefault="00D84CCF" w:rsidP="00F2152B">
            <w:pPr>
              <w:spacing w:before="20" w:after="20"/>
              <w:ind w:right="-1"/>
              <w:jc w:val="right"/>
              <w:rPr>
                <w:rFonts w:cs="Tahoma"/>
              </w:rPr>
            </w:pPr>
            <w:r w:rsidRPr="007F7A83">
              <w:rPr>
                <w:rFonts w:cs="Tahoma"/>
              </w:rPr>
              <w:t>385,8</w:t>
            </w:r>
          </w:p>
        </w:tc>
        <w:tc>
          <w:tcPr>
            <w:tcW w:w="761" w:type="pct"/>
            <w:tcBorders>
              <w:top w:val="nil"/>
              <w:left w:val="nil"/>
              <w:bottom w:val="single" w:sz="12" w:space="0" w:color="auto"/>
              <w:right w:val="nil"/>
            </w:tcBorders>
            <w:vAlign w:val="center"/>
          </w:tcPr>
          <w:p w:rsidR="00D84CCF" w:rsidRPr="007F7A83" w:rsidRDefault="00D84CCF" w:rsidP="00F2152B">
            <w:pPr>
              <w:spacing w:before="20" w:after="20"/>
              <w:ind w:right="-1"/>
              <w:jc w:val="right"/>
              <w:rPr>
                <w:rFonts w:cs="Tahoma"/>
              </w:rPr>
            </w:pPr>
            <w:r w:rsidRPr="007F7A83">
              <w:rPr>
                <w:rFonts w:cs="Tahoma"/>
              </w:rPr>
              <w:t>71,6</w:t>
            </w:r>
          </w:p>
        </w:tc>
        <w:tc>
          <w:tcPr>
            <w:tcW w:w="668" w:type="pct"/>
            <w:tcBorders>
              <w:top w:val="nil"/>
              <w:left w:val="nil"/>
              <w:bottom w:val="single" w:sz="12" w:space="0" w:color="auto"/>
              <w:right w:val="nil"/>
            </w:tcBorders>
            <w:vAlign w:val="center"/>
          </w:tcPr>
          <w:p w:rsidR="00D84CCF" w:rsidRPr="007F7A83" w:rsidRDefault="00D84CCF" w:rsidP="00F2152B">
            <w:pPr>
              <w:keepNext/>
              <w:widowControl w:val="0"/>
              <w:tabs>
                <w:tab w:val="left" w:pos="7938"/>
              </w:tabs>
              <w:spacing w:before="20" w:after="20"/>
              <w:ind w:right="-1"/>
              <w:jc w:val="right"/>
              <w:rPr>
                <w:rFonts w:cs="Tahoma"/>
              </w:rPr>
            </w:pPr>
            <w:r w:rsidRPr="007F7A83">
              <w:rPr>
                <w:rFonts w:cs="Tahoma"/>
              </w:rPr>
              <w:t>13,7</w:t>
            </w:r>
          </w:p>
        </w:tc>
        <w:tc>
          <w:tcPr>
            <w:tcW w:w="648" w:type="pct"/>
            <w:tcBorders>
              <w:top w:val="nil"/>
              <w:left w:val="nil"/>
              <w:bottom w:val="single" w:sz="12" w:space="0" w:color="auto"/>
              <w:right w:val="nil"/>
            </w:tcBorders>
            <w:vAlign w:val="center"/>
          </w:tcPr>
          <w:p w:rsidR="00D84CCF" w:rsidRPr="007F7A83" w:rsidRDefault="00D84CCF" w:rsidP="00F2152B">
            <w:pPr>
              <w:keepNext/>
              <w:widowControl w:val="0"/>
              <w:tabs>
                <w:tab w:val="left" w:pos="7938"/>
              </w:tabs>
              <w:spacing w:before="20" w:after="20"/>
              <w:ind w:right="-1"/>
              <w:jc w:val="right"/>
              <w:rPr>
                <w:rFonts w:cs="Tahoma"/>
              </w:rPr>
            </w:pPr>
            <w:r w:rsidRPr="007F7A83">
              <w:rPr>
                <w:rFonts w:cs="Tahoma"/>
              </w:rPr>
              <w:t>0,3</w:t>
            </w:r>
          </w:p>
        </w:tc>
      </w:tr>
    </w:tbl>
    <w:p w:rsidR="00D84CCF" w:rsidRPr="00BA4193" w:rsidRDefault="00D84CCF" w:rsidP="00C60A0A">
      <w:pPr>
        <w:spacing w:before="60"/>
        <w:ind w:firstLine="284"/>
        <w:rPr>
          <w:i/>
          <w:sz w:val="22"/>
          <w:szCs w:val="22"/>
        </w:rPr>
      </w:pPr>
      <w:r w:rsidRPr="00BA4193">
        <w:rPr>
          <w:i/>
          <w:sz w:val="22"/>
          <w:szCs w:val="22"/>
          <w:vertAlign w:val="superscript"/>
        </w:rPr>
        <w:t xml:space="preserve">1 </w:t>
      </w:r>
      <w:r w:rsidRPr="00BA4193">
        <w:rPr>
          <w:i/>
          <w:sz w:val="22"/>
          <w:szCs w:val="22"/>
        </w:rPr>
        <w:t>кет³³  агымын  эсептебегенде</w:t>
      </w:r>
    </w:p>
    <w:p w:rsidR="00D84CCF" w:rsidRDefault="00D84CCF" w:rsidP="00CC5473">
      <w:pPr>
        <w:spacing w:before="240"/>
        <w:ind w:firstLine="709"/>
        <w:jc w:val="both"/>
        <w:rPr>
          <w:sz w:val="28"/>
          <w:szCs w:val="28"/>
          <w:lang w:val="ky-KG"/>
        </w:rPr>
      </w:pPr>
      <w:r w:rsidRPr="00CF194B">
        <w:rPr>
          <w:bCs/>
          <w:sz w:val="28"/>
          <w:szCs w:val="28"/>
        </w:rPr>
        <w:t>201</w:t>
      </w:r>
      <w:r>
        <w:rPr>
          <w:bCs/>
          <w:sz w:val="28"/>
          <w:szCs w:val="28"/>
        </w:rPr>
        <w:t>9</w:t>
      </w:r>
      <w:r w:rsidRPr="00CF194B">
        <w:rPr>
          <w:bCs/>
          <w:sz w:val="28"/>
          <w:szCs w:val="28"/>
        </w:rPr>
        <w:t>-ж. январь-</w:t>
      </w:r>
      <w:r>
        <w:rPr>
          <w:bCs/>
          <w:sz w:val="28"/>
          <w:szCs w:val="28"/>
        </w:rPr>
        <w:t>мартында</w:t>
      </w:r>
      <w:r w:rsidRPr="00CF194B">
        <w:rPr>
          <w:bCs/>
          <w:sz w:val="28"/>
          <w:szCs w:val="28"/>
        </w:rPr>
        <w:t xml:space="preserve"> </w:t>
      </w:r>
      <w:proofErr w:type="gramStart"/>
      <w:r w:rsidRPr="00CF194B">
        <w:rPr>
          <w:bCs/>
          <w:sz w:val="28"/>
          <w:szCs w:val="28"/>
        </w:rPr>
        <w:t>тике</w:t>
      </w:r>
      <w:proofErr w:type="gramEnd"/>
      <w:r w:rsidRPr="00CF194B">
        <w:rPr>
          <w:sz w:val="28"/>
          <w:szCs w:val="28"/>
        </w:rPr>
        <w:t xml:space="preserve"> чет јлкјлік инвестициялардын тішіі кјлјмі </w:t>
      </w:r>
      <w:r>
        <w:rPr>
          <w:sz w:val="28"/>
          <w:szCs w:val="28"/>
        </w:rPr>
        <w:t>1 508,7</w:t>
      </w:r>
      <w:r w:rsidRPr="00CF194B">
        <w:rPr>
          <w:sz w:val="28"/>
          <w:szCs w:val="28"/>
        </w:rPr>
        <w:t xml:space="preserve"> </w:t>
      </w:r>
      <w:r w:rsidRPr="00CF194B">
        <w:rPr>
          <w:sz w:val="28"/>
          <w:szCs w:val="28"/>
          <w:lang w:val="ky-KG"/>
        </w:rPr>
        <w:t xml:space="preserve">ми¾ долл. </w:t>
      </w:r>
    </w:p>
    <w:p w:rsidR="00D84CCF" w:rsidRPr="00CF194B" w:rsidRDefault="00D84CCF" w:rsidP="00CC5473">
      <w:pPr>
        <w:ind w:firstLine="709"/>
        <w:jc w:val="both"/>
        <w:rPr>
          <w:bCs/>
          <w:sz w:val="28"/>
          <w:szCs w:val="28"/>
          <w:lang w:val="ky-KG"/>
        </w:rPr>
      </w:pPr>
      <w:r w:rsidRPr="00CF194B">
        <w:rPr>
          <w:bCs/>
          <w:sz w:val="28"/>
          <w:szCs w:val="28"/>
          <w:lang w:val="ky-KG"/>
        </w:rPr>
        <w:t>Негизги инвестор-¼лк¼-К</w:t>
      </w:r>
      <w:r>
        <w:rPr>
          <w:bCs/>
          <w:sz w:val="28"/>
          <w:szCs w:val="28"/>
          <w:lang w:val="ky-KG"/>
        </w:rPr>
        <w:t>ипр</w:t>
      </w:r>
      <w:r w:rsidRPr="00CF194B">
        <w:rPr>
          <w:bCs/>
          <w:sz w:val="28"/>
          <w:szCs w:val="28"/>
          <w:lang w:val="ky-KG"/>
        </w:rPr>
        <w:t xml:space="preserve">.    </w:t>
      </w:r>
    </w:p>
    <w:p w:rsidR="00D84CCF" w:rsidRPr="00CF194B" w:rsidRDefault="00D84CCF" w:rsidP="0046122D">
      <w:pPr>
        <w:spacing w:before="240" w:after="120"/>
        <w:ind w:left="1843" w:hanging="1559"/>
        <w:rPr>
          <w:b/>
          <w:color w:val="000000"/>
          <w:sz w:val="26"/>
          <w:szCs w:val="26"/>
          <w:lang w:val="ky-KG"/>
        </w:rPr>
      </w:pPr>
      <w:r w:rsidRPr="00CF194B">
        <w:rPr>
          <w:b/>
          <w:bCs/>
          <w:sz w:val="26"/>
          <w:szCs w:val="26"/>
          <w:lang w:val="ky-KG"/>
        </w:rPr>
        <w:t>1</w:t>
      </w:r>
      <w:r w:rsidR="0046122D">
        <w:rPr>
          <w:b/>
          <w:bCs/>
          <w:sz w:val="26"/>
          <w:szCs w:val="26"/>
          <w:lang w:val="ky-KG"/>
        </w:rPr>
        <w:t>9</w:t>
      </w:r>
      <w:r w:rsidRPr="00CF194B">
        <w:rPr>
          <w:b/>
          <w:bCs/>
          <w:sz w:val="26"/>
          <w:szCs w:val="26"/>
          <w:lang w:val="ky-KG"/>
        </w:rPr>
        <w:t>-таблица. Январь-</w:t>
      </w:r>
      <w:r>
        <w:rPr>
          <w:b/>
          <w:bCs/>
          <w:sz w:val="26"/>
          <w:szCs w:val="26"/>
          <w:lang w:val="ky-KG"/>
        </w:rPr>
        <w:t>мартта</w:t>
      </w:r>
      <w:r w:rsidRPr="00CF194B">
        <w:rPr>
          <w:b/>
          <w:bCs/>
          <w:sz w:val="26"/>
          <w:szCs w:val="26"/>
          <w:lang w:val="ky-KG"/>
        </w:rPr>
        <w:t xml:space="preserve"> т</w:t>
      </w:r>
      <w:r w:rsidRPr="00CF194B">
        <w:rPr>
          <w:b/>
          <w:color w:val="000000"/>
          <w:sz w:val="26"/>
          <w:szCs w:val="26"/>
          <w:lang w:val="ky-KG"/>
        </w:rPr>
        <w:t>ике чет ¼лк¼л³к инвестициянын келип т³ш³³ т³з³м³</w:t>
      </w:r>
      <w:r w:rsidRPr="00CF194B">
        <w:rPr>
          <w:b/>
          <w:color w:val="000000"/>
          <w:sz w:val="26"/>
          <w:szCs w:val="26"/>
          <w:vertAlign w:val="superscript"/>
          <w:lang w:val="ky-KG"/>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1393"/>
        <w:gridCol w:w="1395"/>
        <w:gridCol w:w="1301"/>
        <w:gridCol w:w="1297"/>
      </w:tblGrid>
      <w:tr w:rsidR="00D84CCF" w:rsidRPr="00CF194B" w:rsidTr="00CC5473">
        <w:trPr>
          <w:tblHeader/>
        </w:trPr>
        <w:tc>
          <w:tcPr>
            <w:tcW w:w="2267" w:type="pct"/>
            <w:tcBorders>
              <w:top w:val="single" w:sz="12" w:space="0" w:color="auto"/>
              <w:left w:val="nil"/>
              <w:bottom w:val="nil"/>
              <w:right w:val="nil"/>
            </w:tcBorders>
          </w:tcPr>
          <w:p w:rsidR="00D84CCF" w:rsidRPr="00CF194B" w:rsidRDefault="00D84CCF" w:rsidP="00C60A0A">
            <w:pPr>
              <w:shd w:val="clear" w:color="auto" w:fill="FFFFFF"/>
              <w:rPr>
                <w:b/>
                <w:bCs/>
                <w:sz w:val="25"/>
                <w:szCs w:val="25"/>
                <w:lang w:val="ky-KG"/>
              </w:rPr>
            </w:pPr>
          </w:p>
        </w:tc>
        <w:tc>
          <w:tcPr>
            <w:tcW w:w="1415" w:type="pct"/>
            <w:gridSpan w:val="2"/>
            <w:tcBorders>
              <w:top w:val="single" w:sz="12" w:space="0" w:color="auto"/>
              <w:left w:val="nil"/>
              <w:bottom w:val="single" w:sz="4" w:space="0" w:color="auto"/>
              <w:right w:val="nil"/>
            </w:tcBorders>
            <w:hideMark/>
          </w:tcPr>
          <w:p w:rsidR="00D84CCF" w:rsidRPr="00CF194B" w:rsidRDefault="00D84CCF" w:rsidP="00C60A0A">
            <w:pPr>
              <w:shd w:val="clear" w:color="auto" w:fill="FFFFFF"/>
              <w:ind w:left="340"/>
              <w:jc w:val="center"/>
              <w:rPr>
                <w:b/>
                <w:bCs/>
                <w:sz w:val="25"/>
                <w:szCs w:val="25"/>
                <w:lang w:val="ky-KG"/>
              </w:rPr>
            </w:pPr>
            <w:r w:rsidRPr="00CF194B">
              <w:rPr>
                <w:b/>
                <w:bCs/>
                <w:sz w:val="25"/>
                <w:szCs w:val="25"/>
                <w:lang w:val="ky-KG"/>
              </w:rPr>
              <w:t>Ми¾ долл.</w:t>
            </w:r>
          </w:p>
        </w:tc>
        <w:tc>
          <w:tcPr>
            <w:tcW w:w="1319" w:type="pct"/>
            <w:gridSpan w:val="2"/>
            <w:tcBorders>
              <w:top w:val="single" w:sz="12" w:space="0" w:color="auto"/>
              <w:left w:val="nil"/>
              <w:bottom w:val="single" w:sz="4" w:space="0" w:color="auto"/>
              <w:right w:val="nil"/>
            </w:tcBorders>
            <w:hideMark/>
          </w:tcPr>
          <w:p w:rsidR="00D84CCF" w:rsidRPr="00CF194B" w:rsidRDefault="00D84CCF" w:rsidP="00C60A0A">
            <w:pPr>
              <w:shd w:val="clear" w:color="auto" w:fill="FFFFFF"/>
              <w:jc w:val="center"/>
              <w:rPr>
                <w:b/>
                <w:bCs/>
                <w:sz w:val="25"/>
                <w:szCs w:val="25"/>
                <w:lang w:val="ky-KG"/>
              </w:rPr>
            </w:pPr>
            <w:r w:rsidRPr="00CF194B">
              <w:rPr>
                <w:b/>
                <w:bCs/>
                <w:sz w:val="25"/>
                <w:szCs w:val="25"/>
                <w:lang w:val="ky-KG"/>
              </w:rPr>
              <w:t>Жыйынтыкка карата пайыз менен</w:t>
            </w:r>
          </w:p>
        </w:tc>
      </w:tr>
      <w:tr w:rsidR="00D84CCF" w:rsidRPr="00CF194B" w:rsidTr="00CC5473">
        <w:trPr>
          <w:tblHeader/>
        </w:trPr>
        <w:tc>
          <w:tcPr>
            <w:tcW w:w="2267" w:type="pct"/>
            <w:tcBorders>
              <w:top w:val="nil"/>
              <w:left w:val="nil"/>
              <w:bottom w:val="single" w:sz="12" w:space="0" w:color="auto"/>
              <w:right w:val="nil"/>
            </w:tcBorders>
          </w:tcPr>
          <w:p w:rsidR="00D84CCF" w:rsidRPr="00CF194B" w:rsidRDefault="00D84CCF" w:rsidP="00C60A0A">
            <w:pPr>
              <w:shd w:val="clear" w:color="auto" w:fill="FFFFFF"/>
              <w:rPr>
                <w:b/>
                <w:bCs/>
                <w:sz w:val="25"/>
                <w:szCs w:val="25"/>
                <w:lang w:val="ky-KG"/>
              </w:rPr>
            </w:pPr>
          </w:p>
        </w:tc>
        <w:tc>
          <w:tcPr>
            <w:tcW w:w="707" w:type="pct"/>
            <w:tcBorders>
              <w:top w:val="single" w:sz="4" w:space="0" w:color="auto"/>
              <w:left w:val="nil"/>
              <w:bottom w:val="single" w:sz="12" w:space="0" w:color="auto"/>
              <w:right w:val="nil"/>
            </w:tcBorders>
            <w:vAlign w:val="bottom"/>
            <w:hideMark/>
          </w:tcPr>
          <w:p w:rsidR="00D84CCF" w:rsidRPr="00CF194B" w:rsidRDefault="00D84CCF" w:rsidP="00C60A0A">
            <w:pPr>
              <w:shd w:val="clear" w:color="auto" w:fill="FFFFFF"/>
              <w:jc w:val="right"/>
              <w:rPr>
                <w:b/>
                <w:bCs/>
                <w:sz w:val="25"/>
                <w:szCs w:val="25"/>
                <w:lang w:val="ky-KG"/>
              </w:rPr>
            </w:pPr>
            <w:r w:rsidRPr="00CF194B">
              <w:rPr>
                <w:b/>
                <w:bCs/>
                <w:sz w:val="25"/>
                <w:szCs w:val="25"/>
                <w:lang w:val="ky-KG"/>
              </w:rPr>
              <w:t>201</w:t>
            </w:r>
            <w:r>
              <w:rPr>
                <w:b/>
                <w:bCs/>
                <w:sz w:val="25"/>
                <w:szCs w:val="25"/>
                <w:lang w:val="ky-KG"/>
              </w:rPr>
              <w:t>8</w:t>
            </w:r>
          </w:p>
        </w:tc>
        <w:tc>
          <w:tcPr>
            <w:tcW w:w="708" w:type="pct"/>
            <w:tcBorders>
              <w:top w:val="single" w:sz="4" w:space="0" w:color="auto"/>
              <w:left w:val="nil"/>
              <w:bottom w:val="single" w:sz="12" w:space="0" w:color="auto"/>
              <w:right w:val="nil"/>
            </w:tcBorders>
            <w:vAlign w:val="bottom"/>
            <w:hideMark/>
          </w:tcPr>
          <w:p w:rsidR="00D84CCF" w:rsidRPr="00CF194B" w:rsidRDefault="00D84CCF" w:rsidP="00C60A0A">
            <w:pPr>
              <w:shd w:val="clear" w:color="auto" w:fill="FFFFFF"/>
              <w:jc w:val="right"/>
              <w:rPr>
                <w:b/>
                <w:bCs/>
                <w:sz w:val="25"/>
                <w:szCs w:val="25"/>
                <w:lang w:val="ky-KG"/>
              </w:rPr>
            </w:pPr>
            <w:r w:rsidRPr="00CF194B">
              <w:rPr>
                <w:b/>
                <w:bCs/>
                <w:sz w:val="25"/>
                <w:szCs w:val="25"/>
                <w:lang w:val="ky-KG"/>
              </w:rPr>
              <w:t>201</w:t>
            </w:r>
            <w:r>
              <w:rPr>
                <w:b/>
                <w:bCs/>
                <w:sz w:val="25"/>
                <w:szCs w:val="25"/>
                <w:lang w:val="ky-KG"/>
              </w:rPr>
              <w:t>9</w:t>
            </w:r>
          </w:p>
        </w:tc>
        <w:tc>
          <w:tcPr>
            <w:tcW w:w="660" w:type="pct"/>
            <w:tcBorders>
              <w:top w:val="single" w:sz="4" w:space="0" w:color="auto"/>
              <w:left w:val="nil"/>
              <w:bottom w:val="single" w:sz="12" w:space="0" w:color="auto"/>
              <w:right w:val="nil"/>
            </w:tcBorders>
            <w:vAlign w:val="bottom"/>
            <w:hideMark/>
          </w:tcPr>
          <w:p w:rsidR="00D84CCF" w:rsidRPr="00CF194B" w:rsidRDefault="00D84CCF" w:rsidP="00C60A0A">
            <w:pPr>
              <w:shd w:val="clear" w:color="auto" w:fill="FFFFFF"/>
              <w:jc w:val="right"/>
              <w:rPr>
                <w:b/>
                <w:bCs/>
                <w:sz w:val="25"/>
                <w:szCs w:val="25"/>
                <w:lang w:val="ky-KG"/>
              </w:rPr>
            </w:pPr>
            <w:r w:rsidRPr="00CF194B">
              <w:rPr>
                <w:b/>
                <w:bCs/>
                <w:sz w:val="25"/>
                <w:szCs w:val="25"/>
                <w:lang w:val="ky-KG"/>
              </w:rPr>
              <w:t>201</w:t>
            </w:r>
            <w:r>
              <w:rPr>
                <w:b/>
                <w:bCs/>
                <w:sz w:val="25"/>
                <w:szCs w:val="25"/>
                <w:lang w:val="ky-KG"/>
              </w:rPr>
              <w:t>8</w:t>
            </w:r>
          </w:p>
        </w:tc>
        <w:tc>
          <w:tcPr>
            <w:tcW w:w="659" w:type="pct"/>
            <w:tcBorders>
              <w:top w:val="single" w:sz="4" w:space="0" w:color="auto"/>
              <w:left w:val="nil"/>
              <w:bottom w:val="single" w:sz="12" w:space="0" w:color="auto"/>
              <w:right w:val="nil"/>
            </w:tcBorders>
            <w:vAlign w:val="bottom"/>
            <w:hideMark/>
          </w:tcPr>
          <w:p w:rsidR="00D84CCF" w:rsidRPr="00CF194B" w:rsidRDefault="00D84CCF" w:rsidP="00C60A0A">
            <w:pPr>
              <w:shd w:val="clear" w:color="auto" w:fill="FFFFFF"/>
              <w:jc w:val="right"/>
              <w:rPr>
                <w:b/>
                <w:bCs/>
                <w:sz w:val="25"/>
                <w:szCs w:val="25"/>
                <w:lang w:val="ky-KG"/>
              </w:rPr>
            </w:pPr>
            <w:r w:rsidRPr="00CF194B">
              <w:rPr>
                <w:b/>
                <w:bCs/>
                <w:sz w:val="25"/>
                <w:szCs w:val="25"/>
                <w:lang w:val="ky-KG"/>
              </w:rPr>
              <w:t>201</w:t>
            </w:r>
            <w:r>
              <w:rPr>
                <w:b/>
                <w:bCs/>
                <w:sz w:val="25"/>
                <w:szCs w:val="25"/>
                <w:lang w:val="ky-KG"/>
              </w:rPr>
              <w:t>9</w:t>
            </w:r>
          </w:p>
        </w:tc>
      </w:tr>
      <w:tr w:rsidR="00D84CCF" w:rsidRPr="00CF194B" w:rsidTr="00CC5473">
        <w:trPr>
          <w:trHeight w:val="420"/>
        </w:trPr>
        <w:tc>
          <w:tcPr>
            <w:tcW w:w="2267" w:type="pct"/>
            <w:tcBorders>
              <w:top w:val="single" w:sz="12" w:space="0" w:color="auto"/>
              <w:left w:val="nil"/>
              <w:bottom w:val="nil"/>
              <w:right w:val="nil"/>
            </w:tcBorders>
            <w:vAlign w:val="bottom"/>
            <w:hideMark/>
          </w:tcPr>
          <w:p w:rsidR="00D84CCF" w:rsidRPr="00CF194B" w:rsidRDefault="00D84CCF" w:rsidP="00C60A0A">
            <w:pPr>
              <w:spacing w:before="20" w:after="20"/>
              <w:rPr>
                <w:b/>
                <w:bCs/>
                <w:sz w:val="25"/>
                <w:szCs w:val="25"/>
                <w:lang w:val="ky-KG"/>
              </w:rPr>
            </w:pPr>
            <w:r w:rsidRPr="00CF194B">
              <w:rPr>
                <w:b/>
                <w:bCs/>
                <w:sz w:val="25"/>
                <w:szCs w:val="25"/>
                <w:lang w:val="ky-KG"/>
              </w:rPr>
              <w:t>Бардыгы</w:t>
            </w:r>
          </w:p>
        </w:tc>
        <w:tc>
          <w:tcPr>
            <w:tcW w:w="707" w:type="pct"/>
            <w:tcBorders>
              <w:top w:val="single" w:sz="12" w:space="0" w:color="auto"/>
              <w:left w:val="nil"/>
              <w:bottom w:val="nil"/>
              <w:right w:val="nil"/>
            </w:tcBorders>
            <w:vAlign w:val="center"/>
          </w:tcPr>
          <w:p w:rsidR="00D84CCF" w:rsidRPr="007F7A83" w:rsidRDefault="00D84CCF" w:rsidP="00C60A0A">
            <w:pPr>
              <w:spacing w:before="20" w:after="20"/>
              <w:ind w:right="-1"/>
              <w:jc w:val="right"/>
              <w:rPr>
                <w:rFonts w:cs="Tahoma"/>
                <w:b/>
              </w:rPr>
            </w:pPr>
            <w:r w:rsidRPr="007F7A83">
              <w:rPr>
                <w:rFonts w:cs="Tahoma"/>
                <w:b/>
              </w:rPr>
              <w:t>1 560,7</w:t>
            </w:r>
          </w:p>
        </w:tc>
        <w:tc>
          <w:tcPr>
            <w:tcW w:w="708" w:type="pct"/>
            <w:tcBorders>
              <w:top w:val="single" w:sz="12" w:space="0" w:color="auto"/>
              <w:left w:val="nil"/>
              <w:bottom w:val="nil"/>
              <w:right w:val="nil"/>
            </w:tcBorders>
            <w:vAlign w:val="center"/>
          </w:tcPr>
          <w:p w:rsidR="00D84CCF" w:rsidRPr="007F7A83" w:rsidRDefault="00D84CCF" w:rsidP="00C60A0A">
            <w:pPr>
              <w:spacing w:before="20" w:after="20"/>
              <w:ind w:right="-1"/>
              <w:jc w:val="right"/>
              <w:rPr>
                <w:rFonts w:cs="Tahoma"/>
                <w:b/>
              </w:rPr>
            </w:pPr>
            <w:r w:rsidRPr="007F7A83">
              <w:rPr>
                <w:rFonts w:cs="Tahoma"/>
                <w:b/>
              </w:rPr>
              <w:t>1 508,7</w:t>
            </w:r>
          </w:p>
        </w:tc>
        <w:tc>
          <w:tcPr>
            <w:tcW w:w="660" w:type="pct"/>
            <w:tcBorders>
              <w:top w:val="single" w:sz="12" w:space="0" w:color="auto"/>
              <w:left w:val="nil"/>
              <w:bottom w:val="nil"/>
              <w:right w:val="nil"/>
            </w:tcBorders>
            <w:vAlign w:val="center"/>
          </w:tcPr>
          <w:p w:rsidR="00D84CCF" w:rsidRPr="007F7A83" w:rsidRDefault="00D84CCF" w:rsidP="00C60A0A">
            <w:pPr>
              <w:spacing w:before="20" w:after="20"/>
              <w:ind w:right="-1"/>
              <w:jc w:val="right"/>
              <w:rPr>
                <w:rFonts w:cs="Tahoma"/>
                <w:b/>
              </w:rPr>
            </w:pPr>
            <w:r w:rsidRPr="007F7A83">
              <w:rPr>
                <w:rFonts w:cs="Tahoma"/>
                <w:b/>
              </w:rPr>
              <w:t>100</w:t>
            </w:r>
          </w:p>
        </w:tc>
        <w:tc>
          <w:tcPr>
            <w:tcW w:w="659" w:type="pct"/>
            <w:tcBorders>
              <w:top w:val="single" w:sz="12" w:space="0" w:color="auto"/>
              <w:left w:val="nil"/>
              <w:bottom w:val="nil"/>
              <w:right w:val="nil"/>
            </w:tcBorders>
            <w:vAlign w:val="center"/>
          </w:tcPr>
          <w:p w:rsidR="00D84CCF" w:rsidRPr="007F7A83" w:rsidRDefault="00D84CCF" w:rsidP="00C60A0A">
            <w:pPr>
              <w:spacing w:before="20" w:after="20"/>
              <w:ind w:right="-1"/>
              <w:jc w:val="right"/>
              <w:rPr>
                <w:rFonts w:cs="Tahoma"/>
                <w:b/>
              </w:rPr>
            </w:pPr>
            <w:r w:rsidRPr="007F7A83">
              <w:rPr>
                <w:rFonts w:cs="Tahoma"/>
                <w:b/>
              </w:rPr>
              <w:t>100</w:t>
            </w:r>
          </w:p>
        </w:tc>
      </w:tr>
      <w:tr w:rsidR="00D84CCF" w:rsidRPr="00CF194B" w:rsidTr="00C60A0A">
        <w:trPr>
          <w:trHeight w:val="420"/>
        </w:trPr>
        <w:tc>
          <w:tcPr>
            <w:tcW w:w="2267" w:type="pct"/>
            <w:tcBorders>
              <w:top w:val="nil"/>
              <w:left w:val="nil"/>
              <w:bottom w:val="nil"/>
              <w:right w:val="nil"/>
            </w:tcBorders>
            <w:vAlign w:val="bottom"/>
            <w:hideMark/>
          </w:tcPr>
          <w:p w:rsidR="00D84CCF" w:rsidRPr="00CF194B" w:rsidRDefault="00D84CCF" w:rsidP="00C60A0A">
            <w:pPr>
              <w:spacing w:before="20" w:after="20"/>
              <w:ind w:left="170" w:hanging="113"/>
              <w:rPr>
                <w:color w:val="000000"/>
                <w:sz w:val="25"/>
                <w:szCs w:val="25"/>
              </w:rPr>
            </w:pPr>
            <w:r w:rsidRPr="00CF194B">
              <w:rPr>
                <w:color w:val="000000"/>
                <w:sz w:val="25"/>
                <w:szCs w:val="25"/>
              </w:rPr>
              <w:t>Кайра инвестицияланган пайда</w:t>
            </w:r>
          </w:p>
        </w:tc>
        <w:tc>
          <w:tcPr>
            <w:tcW w:w="707" w:type="pct"/>
            <w:tcBorders>
              <w:top w:val="nil"/>
              <w:left w:val="nil"/>
              <w:bottom w:val="nil"/>
              <w:right w:val="nil"/>
            </w:tcBorders>
            <w:vAlign w:val="bottom"/>
          </w:tcPr>
          <w:p w:rsidR="00D84CCF" w:rsidRPr="007F7A83" w:rsidRDefault="00D84CCF" w:rsidP="00C60A0A">
            <w:pPr>
              <w:spacing w:before="20" w:after="20"/>
              <w:ind w:right="-1"/>
              <w:jc w:val="right"/>
              <w:rPr>
                <w:rFonts w:cs="Tahoma"/>
              </w:rPr>
            </w:pPr>
            <w:r w:rsidRPr="007F7A83">
              <w:rPr>
                <w:rFonts w:cs="Tahoma"/>
              </w:rPr>
              <w:t>2,6</w:t>
            </w:r>
          </w:p>
        </w:tc>
        <w:tc>
          <w:tcPr>
            <w:tcW w:w="708" w:type="pct"/>
            <w:tcBorders>
              <w:top w:val="nil"/>
              <w:left w:val="nil"/>
              <w:bottom w:val="nil"/>
              <w:right w:val="nil"/>
            </w:tcBorders>
            <w:vAlign w:val="bottom"/>
          </w:tcPr>
          <w:p w:rsidR="00D84CCF" w:rsidRPr="007F7A83" w:rsidRDefault="00D84CCF" w:rsidP="00C60A0A">
            <w:pPr>
              <w:spacing w:before="20" w:after="20"/>
              <w:ind w:right="-1"/>
              <w:jc w:val="right"/>
              <w:rPr>
                <w:rFonts w:cs="Tahoma"/>
              </w:rPr>
            </w:pPr>
            <w:r w:rsidRPr="007F7A83">
              <w:rPr>
                <w:rFonts w:cs="Tahoma"/>
              </w:rPr>
              <w:t>1 508,7</w:t>
            </w:r>
          </w:p>
        </w:tc>
        <w:tc>
          <w:tcPr>
            <w:tcW w:w="660" w:type="pct"/>
            <w:tcBorders>
              <w:top w:val="nil"/>
              <w:left w:val="nil"/>
              <w:bottom w:val="nil"/>
              <w:right w:val="nil"/>
            </w:tcBorders>
            <w:vAlign w:val="bottom"/>
          </w:tcPr>
          <w:p w:rsidR="00D84CCF" w:rsidRPr="007F7A83" w:rsidRDefault="00D84CCF" w:rsidP="00C60A0A">
            <w:pPr>
              <w:spacing w:before="20" w:after="20"/>
              <w:ind w:right="-1"/>
              <w:jc w:val="right"/>
              <w:rPr>
                <w:rFonts w:cs="Tahoma"/>
              </w:rPr>
            </w:pPr>
            <w:r w:rsidRPr="007F7A83">
              <w:rPr>
                <w:rFonts w:cs="Tahoma"/>
              </w:rPr>
              <w:t>0,2</w:t>
            </w:r>
          </w:p>
        </w:tc>
        <w:tc>
          <w:tcPr>
            <w:tcW w:w="659" w:type="pct"/>
            <w:tcBorders>
              <w:top w:val="nil"/>
              <w:left w:val="nil"/>
              <w:bottom w:val="nil"/>
              <w:right w:val="nil"/>
            </w:tcBorders>
            <w:vAlign w:val="bottom"/>
          </w:tcPr>
          <w:p w:rsidR="00D84CCF" w:rsidRPr="007F7A83" w:rsidRDefault="00D84CCF" w:rsidP="00C60A0A">
            <w:pPr>
              <w:spacing w:before="20" w:after="20"/>
              <w:ind w:right="-1"/>
              <w:jc w:val="right"/>
              <w:rPr>
                <w:rFonts w:cs="Tahoma"/>
              </w:rPr>
            </w:pPr>
            <w:r w:rsidRPr="007F7A83">
              <w:rPr>
                <w:rFonts w:cs="Tahoma"/>
              </w:rPr>
              <w:t>100</w:t>
            </w:r>
          </w:p>
        </w:tc>
      </w:tr>
      <w:tr w:rsidR="00D84CCF" w:rsidRPr="00CF194B" w:rsidTr="00CC5473">
        <w:trPr>
          <w:trHeight w:val="420"/>
        </w:trPr>
        <w:tc>
          <w:tcPr>
            <w:tcW w:w="2267" w:type="pct"/>
            <w:tcBorders>
              <w:top w:val="nil"/>
              <w:left w:val="nil"/>
              <w:bottom w:val="single" w:sz="12" w:space="0" w:color="auto"/>
              <w:right w:val="nil"/>
            </w:tcBorders>
            <w:vAlign w:val="bottom"/>
            <w:hideMark/>
          </w:tcPr>
          <w:p w:rsidR="00D84CCF" w:rsidRPr="00CF194B" w:rsidRDefault="00D84CCF" w:rsidP="00C60A0A">
            <w:pPr>
              <w:spacing w:before="20" w:after="20"/>
              <w:ind w:left="170" w:hanging="113"/>
              <w:rPr>
                <w:color w:val="000000"/>
                <w:sz w:val="25"/>
                <w:szCs w:val="25"/>
              </w:rPr>
            </w:pPr>
            <w:r w:rsidRPr="00CF194B">
              <w:rPr>
                <w:sz w:val="25"/>
                <w:szCs w:val="25"/>
                <w:lang w:val="ky-KG"/>
              </w:rPr>
              <w:t>Башка инвестициялар</w:t>
            </w:r>
          </w:p>
        </w:tc>
        <w:tc>
          <w:tcPr>
            <w:tcW w:w="707" w:type="pct"/>
            <w:tcBorders>
              <w:top w:val="nil"/>
              <w:left w:val="nil"/>
              <w:bottom w:val="single" w:sz="12" w:space="0" w:color="auto"/>
              <w:right w:val="nil"/>
            </w:tcBorders>
            <w:vAlign w:val="bottom"/>
          </w:tcPr>
          <w:p w:rsidR="00D84CCF" w:rsidRPr="007F7A83" w:rsidRDefault="00D84CCF" w:rsidP="00C60A0A">
            <w:pPr>
              <w:spacing w:before="20" w:after="20"/>
              <w:ind w:right="-1"/>
              <w:jc w:val="right"/>
              <w:rPr>
                <w:rFonts w:cs="Tahoma"/>
              </w:rPr>
            </w:pPr>
            <w:r w:rsidRPr="007F7A83">
              <w:rPr>
                <w:rFonts w:cs="Tahoma"/>
              </w:rPr>
              <w:t xml:space="preserve"> 1 558,1</w:t>
            </w:r>
          </w:p>
        </w:tc>
        <w:tc>
          <w:tcPr>
            <w:tcW w:w="708" w:type="pct"/>
            <w:tcBorders>
              <w:top w:val="nil"/>
              <w:left w:val="nil"/>
              <w:bottom w:val="single" w:sz="12" w:space="0" w:color="auto"/>
              <w:right w:val="nil"/>
            </w:tcBorders>
            <w:vAlign w:val="bottom"/>
          </w:tcPr>
          <w:p w:rsidR="00D84CCF" w:rsidRPr="007F7A83" w:rsidRDefault="00D84CCF" w:rsidP="00F2152B">
            <w:pPr>
              <w:spacing w:before="20" w:after="20"/>
              <w:ind w:right="-1"/>
              <w:jc w:val="right"/>
              <w:rPr>
                <w:rFonts w:cs="Tahoma"/>
              </w:rPr>
            </w:pPr>
            <w:r w:rsidRPr="007F7A83">
              <w:rPr>
                <w:rFonts w:cs="Tahoma"/>
              </w:rPr>
              <w:t>-</w:t>
            </w:r>
          </w:p>
        </w:tc>
        <w:tc>
          <w:tcPr>
            <w:tcW w:w="660" w:type="pct"/>
            <w:tcBorders>
              <w:top w:val="nil"/>
              <w:left w:val="nil"/>
              <w:bottom w:val="single" w:sz="12" w:space="0" w:color="auto"/>
              <w:right w:val="nil"/>
            </w:tcBorders>
            <w:vAlign w:val="bottom"/>
          </w:tcPr>
          <w:p w:rsidR="00D84CCF" w:rsidRPr="007F7A83" w:rsidRDefault="00D84CCF" w:rsidP="00C60A0A">
            <w:pPr>
              <w:spacing w:before="20" w:after="20"/>
              <w:ind w:right="-1"/>
              <w:jc w:val="right"/>
              <w:rPr>
                <w:rFonts w:cs="Tahoma"/>
              </w:rPr>
            </w:pPr>
            <w:r w:rsidRPr="007F7A83">
              <w:rPr>
                <w:rFonts w:cs="Tahoma"/>
              </w:rPr>
              <w:t>99,8</w:t>
            </w:r>
          </w:p>
        </w:tc>
        <w:tc>
          <w:tcPr>
            <w:tcW w:w="659" w:type="pct"/>
            <w:tcBorders>
              <w:top w:val="nil"/>
              <w:left w:val="nil"/>
              <w:bottom w:val="single" w:sz="12" w:space="0" w:color="auto"/>
              <w:right w:val="nil"/>
            </w:tcBorders>
            <w:vAlign w:val="bottom"/>
          </w:tcPr>
          <w:p w:rsidR="00D84CCF" w:rsidRPr="007F7A83" w:rsidRDefault="00D84CCF" w:rsidP="00F2152B">
            <w:pPr>
              <w:spacing w:before="20" w:after="20"/>
              <w:ind w:right="-1"/>
              <w:jc w:val="right"/>
              <w:rPr>
                <w:rFonts w:cs="Tahoma"/>
              </w:rPr>
            </w:pPr>
            <w:r w:rsidRPr="007F7A83">
              <w:rPr>
                <w:rFonts w:cs="Tahoma"/>
              </w:rPr>
              <w:t>-</w:t>
            </w:r>
          </w:p>
        </w:tc>
      </w:tr>
    </w:tbl>
    <w:p w:rsidR="00D84CCF" w:rsidRPr="00CF194B" w:rsidRDefault="00D84CCF" w:rsidP="00CC5473">
      <w:pPr>
        <w:spacing w:before="60"/>
        <w:ind w:firstLine="284"/>
      </w:pPr>
      <w:r w:rsidRPr="00CF194B">
        <w:rPr>
          <w:vertAlign w:val="superscript"/>
        </w:rPr>
        <w:t xml:space="preserve">1 </w:t>
      </w:r>
      <w:r w:rsidRPr="00BA4193">
        <w:rPr>
          <w:i/>
          <w:sz w:val="22"/>
          <w:szCs w:val="22"/>
        </w:rPr>
        <w:t>кет³³  агымын  эсептебегенде</w:t>
      </w:r>
    </w:p>
    <w:p w:rsidR="001A0817" w:rsidRPr="003630F7" w:rsidRDefault="001A0817" w:rsidP="00CC5473">
      <w:pPr>
        <w:pStyle w:val="2"/>
        <w:spacing w:before="240" w:line="240" w:lineRule="auto"/>
        <w:ind w:firstLine="708"/>
        <w:jc w:val="both"/>
        <w:rPr>
          <w:rFonts w:ascii="Kyrghyz Times" w:hAnsi="Kyrghyz Times"/>
          <w:b w:val="0"/>
          <w:sz w:val="28"/>
          <w:szCs w:val="28"/>
          <w:lang w:val="ky-KG" w:eastAsia="ar-SA"/>
        </w:rPr>
      </w:pPr>
      <w:r w:rsidRPr="003630F7">
        <w:rPr>
          <w:rFonts w:ascii="Kyrghyz Times" w:hAnsi="Kyrghyz Times"/>
          <w:color w:val="FF0000"/>
          <w:sz w:val="28"/>
          <w:szCs w:val="28"/>
          <w:lang w:val="ky-KG" w:eastAsia="ar-SA"/>
        </w:rPr>
        <w:t>Автоунаа жана байланыш.</w:t>
      </w:r>
      <w:r w:rsidRPr="003630F7">
        <w:rPr>
          <w:rFonts w:ascii="Kyrghyz Times" w:hAnsi="Kyrghyz Times"/>
          <w:lang w:val="ky-KG" w:eastAsia="ar-SA"/>
        </w:rPr>
        <w:t xml:space="preserve"> </w:t>
      </w:r>
      <w:r>
        <w:rPr>
          <w:rFonts w:ascii="Kyrghyz Times" w:hAnsi="Kyrghyz Times"/>
          <w:lang w:val="ky-KG" w:eastAsia="ar-SA"/>
        </w:rPr>
        <w:t xml:space="preserve">У.ж. январь-июнунда </w:t>
      </w:r>
      <w:r w:rsidRPr="003630F7">
        <w:rPr>
          <w:rFonts w:ascii="Kyrghyz Times" w:hAnsi="Kyrghyz Times"/>
          <w:b w:val="0"/>
          <w:sz w:val="28"/>
          <w:szCs w:val="28"/>
          <w:lang w:val="ky-KG" w:eastAsia="ar-SA"/>
        </w:rPr>
        <w:t xml:space="preserve">облус боюнча автоунаа менен ташылган жіктјрдін кјлјмі </w:t>
      </w:r>
      <w:r>
        <w:rPr>
          <w:rFonts w:ascii="Kyrghyz Times" w:hAnsi="Kyrghyz Times"/>
          <w:b w:val="0"/>
          <w:sz w:val="28"/>
          <w:szCs w:val="28"/>
          <w:lang w:val="ky-KG" w:eastAsia="ar-SA"/>
        </w:rPr>
        <w:t>1 340,9</w:t>
      </w:r>
      <w:r w:rsidRPr="003630F7">
        <w:rPr>
          <w:rFonts w:ascii="Kyrghyz Times" w:hAnsi="Kyrghyz Times"/>
          <w:b w:val="0"/>
          <w:sz w:val="28"/>
          <w:szCs w:val="28"/>
          <w:lang w:val="ky-KG" w:eastAsia="ar-SA"/>
        </w:rPr>
        <w:t xml:space="preserve"> миѕ тн же </w:t>
      </w:r>
      <w:r w:rsidR="00F053A4">
        <w:rPr>
          <w:rFonts w:ascii="Kyrghyz Times" w:hAnsi="Kyrghyz Times"/>
          <w:b w:val="0"/>
          <w:sz w:val="28"/>
          <w:szCs w:val="28"/>
          <w:lang w:val="ky-KG" w:eastAsia="ar-SA"/>
        </w:rPr>
        <w:t xml:space="preserve">                 </w:t>
      </w:r>
      <w:r w:rsidRPr="003630F7">
        <w:rPr>
          <w:rFonts w:ascii="Kyrghyz Times" w:hAnsi="Kyrghyz Times"/>
          <w:b w:val="0"/>
          <w:sz w:val="28"/>
          <w:szCs w:val="28"/>
          <w:lang w:val="ky-KG" w:eastAsia="ar-SA"/>
        </w:rPr>
        <w:t>201</w:t>
      </w:r>
      <w:r>
        <w:rPr>
          <w:rFonts w:ascii="Kyrghyz Times" w:hAnsi="Kyrghyz Times"/>
          <w:b w:val="0"/>
          <w:sz w:val="28"/>
          <w:szCs w:val="28"/>
          <w:lang w:val="ky-KG" w:eastAsia="ar-SA"/>
        </w:rPr>
        <w:t>8</w:t>
      </w:r>
      <w:r w:rsidRPr="003630F7">
        <w:rPr>
          <w:rFonts w:ascii="Kyrghyz Times" w:hAnsi="Kyrghyz Times"/>
          <w:b w:val="0"/>
          <w:sz w:val="28"/>
          <w:szCs w:val="28"/>
          <w:lang w:val="ky-KG" w:eastAsia="ar-SA"/>
        </w:rPr>
        <w:t xml:space="preserve">-ж.  </w:t>
      </w:r>
      <w:r>
        <w:rPr>
          <w:rFonts w:ascii="Kyrghyz Times" w:hAnsi="Kyrghyz Times"/>
          <w:b w:val="0"/>
          <w:sz w:val="28"/>
          <w:szCs w:val="28"/>
          <w:lang w:val="ky-KG" w:eastAsia="ar-SA"/>
        </w:rPr>
        <w:t xml:space="preserve">январь-июнуна  </w:t>
      </w:r>
      <w:r w:rsidRPr="003630F7">
        <w:rPr>
          <w:rFonts w:ascii="Kyrghyz Times" w:hAnsi="Kyrghyz Times"/>
          <w:b w:val="0"/>
          <w:sz w:val="28"/>
          <w:szCs w:val="28"/>
          <w:lang w:val="ky-KG" w:eastAsia="ar-SA"/>
        </w:rPr>
        <w:t>карата 10</w:t>
      </w:r>
      <w:r>
        <w:rPr>
          <w:rFonts w:ascii="Kyrghyz Times" w:hAnsi="Kyrghyz Times"/>
          <w:b w:val="0"/>
          <w:sz w:val="28"/>
          <w:szCs w:val="28"/>
          <w:lang w:val="ky-KG" w:eastAsia="ar-SA"/>
        </w:rPr>
        <w:t>1,7</w:t>
      </w:r>
      <w:r w:rsidRPr="003630F7">
        <w:rPr>
          <w:rFonts w:ascii="Kyrghyz Times" w:hAnsi="Kyrghyz Times"/>
          <w:b w:val="0"/>
          <w:sz w:val="28"/>
          <w:szCs w:val="28"/>
          <w:lang w:val="ky-KG" w:eastAsia="ar-SA"/>
        </w:rPr>
        <w:t xml:space="preserve"> пайызды тізді. Автоунаа менен жік ташуунун ж³г³рт³л³ш³ </w:t>
      </w:r>
      <w:r>
        <w:rPr>
          <w:rFonts w:ascii="Kyrghyz Times" w:hAnsi="Kyrghyz Times"/>
          <w:b w:val="0"/>
          <w:sz w:val="28"/>
          <w:szCs w:val="28"/>
          <w:lang w:val="ky-KG" w:eastAsia="ar-SA"/>
        </w:rPr>
        <w:t xml:space="preserve">85 977,1 </w:t>
      </w:r>
      <w:r w:rsidRPr="003630F7">
        <w:rPr>
          <w:rFonts w:ascii="Kyrghyz Times" w:hAnsi="Kyrghyz Times"/>
          <w:b w:val="0"/>
          <w:sz w:val="28"/>
          <w:szCs w:val="28"/>
          <w:lang w:val="ky-KG" w:eastAsia="ar-SA"/>
        </w:rPr>
        <w:t xml:space="preserve">миѕ тн-км жеткен, </w:t>
      </w:r>
      <w:r>
        <w:rPr>
          <w:rFonts w:ascii="Kyrghyz Times" w:hAnsi="Kyrghyz Times"/>
          <w:b w:val="0"/>
          <w:sz w:val="28"/>
          <w:szCs w:val="28"/>
          <w:lang w:val="ky-KG" w:eastAsia="ar-SA"/>
        </w:rPr>
        <w:t>бул</w:t>
      </w:r>
      <w:r w:rsidRPr="003630F7">
        <w:rPr>
          <w:rFonts w:ascii="Kyrghyz Times" w:hAnsi="Kyrghyz Times"/>
          <w:b w:val="0"/>
          <w:sz w:val="28"/>
          <w:szCs w:val="28"/>
          <w:lang w:val="ky-KG" w:eastAsia="ar-SA"/>
        </w:rPr>
        <w:t xml:space="preserve"> ¼тк¼н жылдын де¾гээлин</w:t>
      </w:r>
      <w:r>
        <w:rPr>
          <w:rFonts w:ascii="Kyrghyz Times" w:hAnsi="Kyrghyz Times"/>
          <w:b w:val="0"/>
          <w:sz w:val="28"/>
          <w:szCs w:val="28"/>
          <w:lang w:val="ky-KG" w:eastAsia="ar-SA"/>
        </w:rPr>
        <w:t>д</w:t>
      </w:r>
      <w:r w:rsidRPr="003630F7">
        <w:rPr>
          <w:rFonts w:ascii="Kyrghyz Times" w:hAnsi="Kyrghyz Times"/>
          <w:b w:val="0"/>
          <w:sz w:val="28"/>
          <w:szCs w:val="28"/>
          <w:lang w:val="ky-KG" w:eastAsia="ar-SA"/>
        </w:rPr>
        <w:t xml:space="preserve">е </w:t>
      </w:r>
      <w:r>
        <w:rPr>
          <w:rFonts w:ascii="Kyrghyz Times" w:hAnsi="Kyrghyz Times"/>
          <w:b w:val="0"/>
          <w:sz w:val="28"/>
          <w:szCs w:val="28"/>
          <w:lang w:val="ky-KG" w:eastAsia="ar-SA"/>
        </w:rPr>
        <w:t>салыштырмалуу 5,4 пайызга жогору</w:t>
      </w:r>
      <w:r w:rsidRPr="003630F7">
        <w:rPr>
          <w:rFonts w:ascii="Kyrghyz Times" w:hAnsi="Kyrghyz Times"/>
          <w:b w:val="0"/>
          <w:sz w:val="28"/>
          <w:szCs w:val="28"/>
          <w:lang w:val="ky-KG" w:eastAsia="ar-SA"/>
        </w:rPr>
        <w:t>.</w:t>
      </w:r>
    </w:p>
    <w:p w:rsidR="001A0817" w:rsidRPr="003630F7" w:rsidRDefault="0046122D" w:rsidP="00F053A4">
      <w:pPr>
        <w:spacing w:before="240" w:after="120"/>
        <w:ind w:left="1843" w:hanging="1559"/>
        <w:rPr>
          <w:b/>
          <w:sz w:val="26"/>
          <w:szCs w:val="26"/>
          <w:lang w:val="ky-KG"/>
        </w:rPr>
      </w:pPr>
      <w:r>
        <w:rPr>
          <w:b/>
          <w:sz w:val="26"/>
          <w:szCs w:val="26"/>
          <w:lang w:val="ky-KG"/>
        </w:rPr>
        <w:t>20</w:t>
      </w:r>
      <w:r w:rsidR="00F053A4">
        <w:rPr>
          <w:b/>
          <w:sz w:val="26"/>
          <w:szCs w:val="26"/>
          <w:lang w:val="ky-KG"/>
        </w:rPr>
        <w:t xml:space="preserve">-таблица. </w:t>
      </w:r>
      <w:r w:rsidR="001A0817">
        <w:rPr>
          <w:b/>
          <w:sz w:val="26"/>
          <w:szCs w:val="26"/>
          <w:lang w:val="ky-KG"/>
        </w:rPr>
        <w:t>Январь-июнда а</w:t>
      </w:r>
      <w:r w:rsidR="001A0817" w:rsidRPr="003630F7">
        <w:rPr>
          <w:b/>
          <w:sz w:val="26"/>
          <w:szCs w:val="26"/>
          <w:lang w:val="ky-KG"/>
        </w:rPr>
        <w:t xml:space="preserve">ймак боюнча </w:t>
      </w:r>
      <w:r w:rsidR="001A0817" w:rsidRPr="003630F7">
        <w:rPr>
          <w:b/>
          <w:bCs/>
          <w:sz w:val="26"/>
          <w:szCs w:val="26"/>
          <w:lang w:val="ky-KG"/>
        </w:rPr>
        <w:t>автоунаа</w:t>
      </w:r>
      <w:r w:rsidR="001A0817" w:rsidRPr="003630F7">
        <w:rPr>
          <w:b/>
          <w:sz w:val="26"/>
          <w:szCs w:val="26"/>
          <w:lang w:val="ky-KG"/>
        </w:rPr>
        <w:t xml:space="preserve"> менен ж³кт¼рд³н ташылышы</w:t>
      </w:r>
    </w:p>
    <w:tbl>
      <w:tblPr>
        <w:tblW w:w="5000" w:type="pct"/>
        <w:tblLook w:val="04A0" w:firstRow="1" w:lastRow="0" w:firstColumn="1" w:lastColumn="0" w:noHBand="0" w:noVBand="1"/>
      </w:tblPr>
      <w:tblGrid>
        <w:gridCol w:w="3363"/>
        <w:gridCol w:w="1553"/>
        <w:gridCol w:w="1555"/>
        <w:gridCol w:w="1693"/>
        <w:gridCol w:w="1691"/>
      </w:tblGrid>
      <w:tr w:rsidR="001A0817" w:rsidRPr="003630F7" w:rsidTr="00C60A0A">
        <w:trPr>
          <w:tblHeader/>
        </w:trPr>
        <w:tc>
          <w:tcPr>
            <w:tcW w:w="1706" w:type="pct"/>
            <w:vMerge w:val="restart"/>
            <w:tcBorders>
              <w:top w:val="single" w:sz="12" w:space="0" w:color="auto"/>
              <w:left w:val="nil"/>
              <w:bottom w:val="single" w:sz="12" w:space="0" w:color="auto"/>
              <w:right w:val="nil"/>
            </w:tcBorders>
          </w:tcPr>
          <w:p w:rsidR="001A0817" w:rsidRPr="003630F7" w:rsidRDefault="001A0817" w:rsidP="00C60A0A">
            <w:pPr>
              <w:jc w:val="right"/>
              <w:rPr>
                <w:color w:val="000000"/>
                <w:lang w:val="ky-KG"/>
              </w:rPr>
            </w:pPr>
          </w:p>
        </w:tc>
        <w:tc>
          <w:tcPr>
            <w:tcW w:w="1577" w:type="pct"/>
            <w:gridSpan w:val="2"/>
            <w:tcBorders>
              <w:top w:val="single" w:sz="12" w:space="0" w:color="auto"/>
              <w:left w:val="nil"/>
              <w:bottom w:val="single" w:sz="4" w:space="0" w:color="auto"/>
              <w:right w:val="nil"/>
            </w:tcBorders>
            <w:vAlign w:val="center"/>
            <w:hideMark/>
          </w:tcPr>
          <w:p w:rsidR="001A0817" w:rsidRPr="003630F7" w:rsidRDefault="001A0817" w:rsidP="00C60A0A">
            <w:pPr>
              <w:jc w:val="center"/>
              <w:outlineLvl w:val="3"/>
              <w:rPr>
                <w:b/>
                <w:lang w:val="ky-KG"/>
              </w:rPr>
            </w:pPr>
            <w:r w:rsidRPr="003630F7">
              <w:rPr>
                <w:b/>
                <w:lang w:val="ky-KG"/>
              </w:rPr>
              <w:t>Ми¾ тонна</w:t>
            </w:r>
          </w:p>
        </w:tc>
        <w:tc>
          <w:tcPr>
            <w:tcW w:w="1717" w:type="pct"/>
            <w:gridSpan w:val="2"/>
            <w:tcBorders>
              <w:top w:val="single" w:sz="12" w:space="0" w:color="auto"/>
              <w:left w:val="nil"/>
              <w:bottom w:val="single" w:sz="4" w:space="0" w:color="auto"/>
              <w:right w:val="nil"/>
            </w:tcBorders>
            <w:hideMark/>
          </w:tcPr>
          <w:p w:rsidR="001A0817" w:rsidRPr="003630F7" w:rsidRDefault="001A0817" w:rsidP="00C60A0A">
            <w:pPr>
              <w:jc w:val="center"/>
              <w:rPr>
                <w:b/>
                <w:bCs/>
                <w:lang w:val="ky-KG"/>
              </w:rPr>
            </w:pPr>
            <w:r w:rsidRPr="003630F7">
              <w:rPr>
                <w:b/>
                <w:bCs/>
                <w:lang w:val="ky-KG"/>
              </w:rPr>
              <w:t xml:space="preserve">Мурунку жылдын тийишт³³ </w:t>
            </w:r>
            <w:r>
              <w:rPr>
                <w:b/>
                <w:bCs/>
                <w:lang w:val="ky-KG"/>
              </w:rPr>
              <w:t>мезгилине</w:t>
            </w:r>
            <w:r w:rsidRPr="003630F7">
              <w:rPr>
                <w:b/>
                <w:bCs/>
                <w:lang w:val="ky-KG"/>
              </w:rPr>
              <w:t xml:space="preserve"> карата пайыз менен</w:t>
            </w:r>
          </w:p>
        </w:tc>
      </w:tr>
      <w:tr w:rsidR="001A0817" w:rsidRPr="003630F7" w:rsidTr="00C60A0A">
        <w:trPr>
          <w:tblHeader/>
        </w:trPr>
        <w:tc>
          <w:tcPr>
            <w:tcW w:w="0" w:type="auto"/>
            <w:vMerge/>
            <w:tcBorders>
              <w:top w:val="single" w:sz="12" w:space="0" w:color="auto"/>
              <w:left w:val="nil"/>
              <w:bottom w:val="single" w:sz="12" w:space="0" w:color="auto"/>
              <w:right w:val="nil"/>
            </w:tcBorders>
            <w:vAlign w:val="center"/>
            <w:hideMark/>
          </w:tcPr>
          <w:p w:rsidR="001A0817" w:rsidRPr="003630F7" w:rsidRDefault="001A0817" w:rsidP="00C60A0A">
            <w:pPr>
              <w:rPr>
                <w:color w:val="000000"/>
                <w:lang w:val="ky-KG"/>
              </w:rPr>
            </w:pPr>
          </w:p>
        </w:tc>
        <w:tc>
          <w:tcPr>
            <w:tcW w:w="788" w:type="pct"/>
            <w:tcBorders>
              <w:top w:val="single" w:sz="4" w:space="0" w:color="auto"/>
              <w:left w:val="nil"/>
              <w:bottom w:val="single" w:sz="12" w:space="0" w:color="auto"/>
              <w:right w:val="nil"/>
            </w:tcBorders>
            <w:hideMark/>
          </w:tcPr>
          <w:p w:rsidR="001A0817" w:rsidRPr="003630F7" w:rsidRDefault="001A0817" w:rsidP="00F2152B">
            <w:pPr>
              <w:jc w:val="right"/>
              <w:rPr>
                <w:b/>
                <w:bCs/>
                <w:lang w:val="ky-KG"/>
              </w:rPr>
            </w:pPr>
            <w:r w:rsidRPr="003630F7">
              <w:rPr>
                <w:b/>
                <w:bCs/>
                <w:lang w:val="ky-KG"/>
              </w:rPr>
              <w:t>201</w:t>
            </w:r>
            <w:r>
              <w:rPr>
                <w:b/>
                <w:bCs/>
                <w:lang w:val="ky-KG"/>
              </w:rPr>
              <w:t>8</w:t>
            </w:r>
          </w:p>
        </w:tc>
        <w:tc>
          <w:tcPr>
            <w:tcW w:w="789" w:type="pct"/>
            <w:tcBorders>
              <w:top w:val="single" w:sz="4" w:space="0" w:color="auto"/>
              <w:left w:val="nil"/>
              <w:bottom w:val="single" w:sz="12" w:space="0" w:color="auto"/>
              <w:right w:val="nil"/>
            </w:tcBorders>
            <w:hideMark/>
          </w:tcPr>
          <w:p w:rsidR="001A0817" w:rsidRPr="003630F7" w:rsidRDefault="00F2152B" w:rsidP="00F2152B">
            <w:pPr>
              <w:ind w:right="57"/>
              <w:jc w:val="right"/>
              <w:rPr>
                <w:b/>
                <w:bCs/>
                <w:lang w:val="ky-KG"/>
              </w:rPr>
            </w:pPr>
            <w:r>
              <w:rPr>
                <w:b/>
                <w:bCs/>
                <w:lang w:val="ky-KG"/>
              </w:rPr>
              <w:t xml:space="preserve"> </w:t>
            </w:r>
            <w:r w:rsidR="001A0817" w:rsidRPr="003630F7">
              <w:rPr>
                <w:b/>
                <w:bCs/>
                <w:lang w:val="ky-KG"/>
              </w:rPr>
              <w:t>201</w:t>
            </w:r>
            <w:r w:rsidR="001A0817">
              <w:rPr>
                <w:b/>
                <w:bCs/>
                <w:lang w:val="ky-KG"/>
              </w:rPr>
              <w:t>9</w:t>
            </w:r>
          </w:p>
        </w:tc>
        <w:tc>
          <w:tcPr>
            <w:tcW w:w="859" w:type="pct"/>
            <w:tcBorders>
              <w:top w:val="single" w:sz="4" w:space="0" w:color="auto"/>
              <w:left w:val="nil"/>
              <w:bottom w:val="single" w:sz="12" w:space="0" w:color="auto"/>
              <w:right w:val="nil"/>
            </w:tcBorders>
            <w:hideMark/>
          </w:tcPr>
          <w:p w:rsidR="001A0817" w:rsidRPr="003630F7" w:rsidRDefault="001A0817" w:rsidP="00F2152B">
            <w:pPr>
              <w:jc w:val="right"/>
              <w:rPr>
                <w:b/>
                <w:bCs/>
                <w:lang w:val="ky-KG"/>
              </w:rPr>
            </w:pPr>
            <w:r w:rsidRPr="003630F7">
              <w:rPr>
                <w:b/>
                <w:bCs/>
                <w:lang w:val="ky-KG"/>
              </w:rPr>
              <w:t>201</w:t>
            </w:r>
            <w:r>
              <w:rPr>
                <w:b/>
                <w:bCs/>
                <w:lang w:val="ky-KG"/>
              </w:rPr>
              <w:t>8</w:t>
            </w:r>
          </w:p>
        </w:tc>
        <w:tc>
          <w:tcPr>
            <w:tcW w:w="858" w:type="pct"/>
            <w:tcBorders>
              <w:top w:val="single" w:sz="4" w:space="0" w:color="auto"/>
              <w:left w:val="nil"/>
              <w:bottom w:val="single" w:sz="12" w:space="0" w:color="auto"/>
              <w:right w:val="nil"/>
            </w:tcBorders>
            <w:hideMark/>
          </w:tcPr>
          <w:p w:rsidR="001A0817" w:rsidRPr="003630F7" w:rsidRDefault="001A0817" w:rsidP="00F2152B">
            <w:pPr>
              <w:jc w:val="right"/>
              <w:rPr>
                <w:b/>
                <w:bCs/>
                <w:lang w:val="ky-KG"/>
              </w:rPr>
            </w:pPr>
            <w:r w:rsidRPr="003630F7">
              <w:rPr>
                <w:b/>
                <w:bCs/>
                <w:lang w:val="ky-KG"/>
              </w:rPr>
              <w:t>201</w:t>
            </w:r>
            <w:r>
              <w:rPr>
                <w:b/>
                <w:bCs/>
                <w:lang w:val="ky-KG"/>
              </w:rPr>
              <w:t>9</w:t>
            </w:r>
          </w:p>
        </w:tc>
      </w:tr>
      <w:tr w:rsidR="001A0817" w:rsidRPr="003630F7" w:rsidTr="00C60A0A">
        <w:tc>
          <w:tcPr>
            <w:tcW w:w="1706" w:type="pct"/>
            <w:tcBorders>
              <w:top w:val="single" w:sz="12" w:space="0" w:color="auto"/>
              <w:left w:val="nil"/>
              <w:bottom w:val="nil"/>
              <w:right w:val="nil"/>
            </w:tcBorders>
            <w:hideMark/>
          </w:tcPr>
          <w:p w:rsidR="001A0817" w:rsidRPr="003630F7" w:rsidRDefault="001A0817" w:rsidP="00C60A0A">
            <w:pPr>
              <w:rPr>
                <w:b/>
                <w:lang w:val="ky-KG"/>
              </w:rPr>
            </w:pPr>
            <w:r w:rsidRPr="003630F7">
              <w:rPr>
                <w:b/>
                <w:lang w:val="ky-KG"/>
              </w:rPr>
              <w:t>Облус боюнча</w:t>
            </w:r>
          </w:p>
        </w:tc>
        <w:tc>
          <w:tcPr>
            <w:tcW w:w="788" w:type="pct"/>
            <w:tcBorders>
              <w:top w:val="single" w:sz="12" w:space="0" w:color="auto"/>
              <w:left w:val="nil"/>
              <w:bottom w:val="nil"/>
              <w:right w:val="nil"/>
            </w:tcBorders>
            <w:vAlign w:val="bottom"/>
          </w:tcPr>
          <w:p w:rsidR="001A0817" w:rsidRPr="003630F7" w:rsidRDefault="001A0817" w:rsidP="00F2152B">
            <w:pPr>
              <w:spacing w:before="40" w:after="40"/>
              <w:jc w:val="right"/>
              <w:rPr>
                <w:rFonts w:cs="Arial CYR"/>
                <w:b/>
                <w:bCs/>
                <w:color w:val="000000"/>
                <w:lang w:val="ky-KG"/>
              </w:rPr>
            </w:pPr>
            <w:r>
              <w:rPr>
                <w:rFonts w:cs="Arial CYR"/>
                <w:b/>
                <w:bCs/>
                <w:color w:val="000000"/>
                <w:lang w:val="ky-KG"/>
              </w:rPr>
              <w:t>1 318,8</w:t>
            </w:r>
          </w:p>
        </w:tc>
        <w:tc>
          <w:tcPr>
            <w:tcW w:w="789" w:type="pct"/>
            <w:tcBorders>
              <w:top w:val="single" w:sz="12" w:space="0" w:color="auto"/>
              <w:left w:val="nil"/>
              <w:bottom w:val="nil"/>
              <w:right w:val="nil"/>
            </w:tcBorders>
            <w:vAlign w:val="bottom"/>
          </w:tcPr>
          <w:p w:rsidR="001A0817" w:rsidRPr="003630F7" w:rsidRDefault="001A0817" w:rsidP="00F2152B">
            <w:pPr>
              <w:spacing w:before="40" w:after="40"/>
              <w:jc w:val="right"/>
              <w:rPr>
                <w:rFonts w:cs="Arial CYR"/>
                <w:b/>
                <w:bCs/>
                <w:color w:val="000000"/>
                <w:lang w:val="ky-KG"/>
              </w:rPr>
            </w:pPr>
            <w:r>
              <w:rPr>
                <w:rFonts w:cs="Arial CYR"/>
                <w:b/>
                <w:bCs/>
                <w:color w:val="000000"/>
                <w:lang w:val="ky-KG"/>
              </w:rPr>
              <w:t>1 340,9</w:t>
            </w:r>
          </w:p>
        </w:tc>
        <w:tc>
          <w:tcPr>
            <w:tcW w:w="859" w:type="pct"/>
            <w:tcBorders>
              <w:top w:val="single" w:sz="12" w:space="0" w:color="auto"/>
              <w:left w:val="nil"/>
              <w:bottom w:val="nil"/>
              <w:right w:val="nil"/>
            </w:tcBorders>
            <w:vAlign w:val="bottom"/>
          </w:tcPr>
          <w:p w:rsidR="001A0817" w:rsidRPr="003630F7" w:rsidRDefault="001A0817" w:rsidP="00F2152B">
            <w:pPr>
              <w:spacing w:before="40" w:after="40"/>
              <w:jc w:val="right"/>
              <w:rPr>
                <w:rFonts w:cs="Arial CYR"/>
                <w:b/>
                <w:bCs/>
                <w:color w:val="000000"/>
                <w:lang w:val="ky-KG"/>
              </w:rPr>
            </w:pPr>
            <w:r>
              <w:rPr>
                <w:rFonts w:cs="Arial CYR"/>
                <w:b/>
                <w:bCs/>
                <w:color w:val="000000"/>
                <w:lang w:val="ky-KG"/>
              </w:rPr>
              <w:t>102,0</w:t>
            </w:r>
          </w:p>
        </w:tc>
        <w:tc>
          <w:tcPr>
            <w:tcW w:w="858" w:type="pct"/>
            <w:tcBorders>
              <w:top w:val="single" w:sz="12" w:space="0" w:color="auto"/>
              <w:left w:val="nil"/>
              <w:bottom w:val="nil"/>
              <w:right w:val="nil"/>
            </w:tcBorders>
            <w:vAlign w:val="bottom"/>
          </w:tcPr>
          <w:p w:rsidR="001A0817" w:rsidRPr="003630F7" w:rsidRDefault="001A0817" w:rsidP="00F2152B">
            <w:pPr>
              <w:spacing w:before="40" w:after="40"/>
              <w:jc w:val="right"/>
              <w:rPr>
                <w:rFonts w:cs="Arial CYR"/>
                <w:b/>
                <w:bCs/>
                <w:color w:val="000000"/>
                <w:lang w:val="ky-KG"/>
              </w:rPr>
            </w:pPr>
            <w:r>
              <w:rPr>
                <w:rFonts w:cs="Arial CYR"/>
                <w:b/>
                <w:bCs/>
                <w:color w:val="000000"/>
                <w:lang w:val="ky-KG"/>
              </w:rPr>
              <w:t>101,7</w:t>
            </w:r>
          </w:p>
        </w:tc>
      </w:tr>
      <w:tr w:rsidR="001A0817" w:rsidRPr="003630F7" w:rsidTr="00C60A0A">
        <w:tc>
          <w:tcPr>
            <w:tcW w:w="1706" w:type="pct"/>
            <w:hideMark/>
          </w:tcPr>
          <w:p w:rsidR="001A0817" w:rsidRPr="003630F7" w:rsidRDefault="001A0817" w:rsidP="00C60A0A">
            <w:pPr>
              <w:ind w:left="426"/>
              <w:rPr>
                <w:i/>
                <w:lang w:val="ky-KG"/>
              </w:rPr>
            </w:pPr>
            <w:r w:rsidRPr="003630F7">
              <w:rPr>
                <w:i/>
                <w:lang w:val="ky-KG"/>
              </w:rPr>
              <w:t>райондор:</w:t>
            </w:r>
          </w:p>
        </w:tc>
        <w:tc>
          <w:tcPr>
            <w:tcW w:w="788" w:type="pct"/>
            <w:vAlign w:val="bottom"/>
          </w:tcPr>
          <w:p w:rsidR="001A0817" w:rsidRPr="003630F7" w:rsidRDefault="001A0817" w:rsidP="00F2152B">
            <w:pPr>
              <w:spacing w:before="40" w:after="40"/>
              <w:jc w:val="right"/>
              <w:rPr>
                <w:rFonts w:cs="Arial CYR"/>
                <w:color w:val="000000"/>
                <w:lang w:val="ky-KG"/>
              </w:rPr>
            </w:pPr>
          </w:p>
        </w:tc>
        <w:tc>
          <w:tcPr>
            <w:tcW w:w="789" w:type="pct"/>
            <w:vAlign w:val="bottom"/>
          </w:tcPr>
          <w:p w:rsidR="001A0817" w:rsidRPr="003630F7" w:rsidRDefault="001A0817" w:rsidP="00F2152B">
            <w:pPr>
              <w:spacing w:before="40" w:after="40"/>
              <w:jc w:val="right"/>
              <w:rPr>
                <w:rFonts w:cs="Arial CYR"/>
                <w:color w:val="000000"/>
                <w:lang w:val="ky-KG"/>
              </w:rPr>
            </w:pPr>
          </w:p>
        </w:tc>
        <w:tc>
          <w:tcPr>
            <w:tcW w:w="859" w:type="pct"/>
            <w:vAlign w:val="bottom"/>
          </w:tcPr>
          <w:p w:rsidR="001A0817" w:rsidRPr="003630F7" w:rsidRDefault="001A0817" w:rsidP="00F2152B">
            <w:pPr>
              <w:spacing w:before="40" w:after="40"/>
              <w:jc w:val="right"/>
              <w:rPr>
                <w:rFonts w:cs="Arial CYR"/>
                <w:color w:val="000000"/>
              </w:rPr>
            </w:pPr>
          </w:p>
        </w:tc>
        <w:tc>
          <w:tcPr>
            <w:tcW w:w="858" w:type="pct"/>
            <w:vAlign w:val="bottom"/>
          </w:tcPr>
          <w:p w:rsidR="001A0817" w:rsidRPr="003630F7" w:rsidRDefault="001A0817" w:rsidP="00F2152B">
            <w:pPr>
              <w:spacing w:before="40" w:after="40"/>
              <w:jc w:val="right"/>
              <w:rPr>
                <w:rFonts w:cs="Arial CYR"/>
                <w:color w:val="000000"/>
              </w:rPr>
            </w:pPr>
          </w:p>
        </w:tc>
      </w:tr>
      <w:tr w:rsidR="001A0817" w:rsidRPr="003630F7" w:rsidTr="00C60A0A">
        <w:tc>
          <w:tcPr>
            <w:tcW w:w="1706" w:type="pct"/>
            <w:hideMark/>
          </w:tcPr>
          <w:p w:rsidR="001A0817" w:rsidRPr="003630F7" w:rsidRDefault="001A0817" w:rsidP="00C60A0A">
            <w:pPr>
              <w:rPr>
                <w:lang w:val="ky-KG"/>
              </w:rPr>
            </w:pPr>
            <w:r w:rsidRPr="003630F7">
              <w:rPr>
                <w:lang w:val="ky-KG"/>
              </w:rPr>
              <w:t xml:space="preserve"> Алай </w:t>
            </w:r>
          </w:p>
        </w:tc>
        <w:tc>
          <w:tcPr>
            <w:tcW w:w="788" w:type="pct"/>
            <w:vAlign w:val="bottom"/>
          </w:tcPr>
          <w:p w:rsidR="001A0817" w:rsidRPr="003630F7" w:rsidRDefault="001A0817" w:rsidP="00F2152B">
            <w:pPr>
              <w:spacing w:before="40" w:after="40"/>
              <w:jc w:val="right"/>
              <w:rPr>
                <w:rFonts w:cs="Arial CYR"/>
                <w:color w:val="000000"/>
                <w:lang w:val="ky-KG"/>
              </w:rPr>
            </w:pPr>
            <w:r>
              <w:rPr>
                <w:rFonts w:cs="Arial CYR"/>
                <w:color w:val="000000"/>
                <w:lang w:val="ky-KG"/>
              </w:rPr>
              <w:t>50,0</w:t>
            </w:r>
          </w:p>
        </w:tc>
        <w:tc>
          <w:tcPr>
            <w:tcW w:w="789" w:type="pct"/>
            <w:vAlign w:val="bottom"/>
          </w:tcPr>
          <w:p w:rsidR="001A0817" w:rsidRPr="003630F7" w:rsidRDefault="001A0817" w:rsidP="00F2152B">
            <w:pPr>
              <w:spacing w:before="40" w:after="40"/>
              <w:jc w:val="right"/>
              <w:rPr>
                <w:rFonts w:cs="Arial CYR"/>
                <w:color w:val="000000"/>
                <w:lang w:val="ky-KG"/>
              </w:rPr>
            </w:pPr>
            <w:r>
              <w:rPr>
                <w:rFonts w:cs="Arial CYR"/>
                <w:color w:val="000000"/>
                <w:lang w:val="ky-KG"/>
              </w:rPr>
              <w:t>50,4</w:t>
            </w:r>
          </w:p>
        </w:tc>
        <w:tc>
          <w:tcPr>
            <w:tcW w:w="859" w:type="pct"/>
            <w:vAlign w:val="bottom"/>
          </w:tcPr>
          <w:p w:rsidR="001A0817" w:rsidRPr="003630F7" w:rsidRDefault="001A0817" w:rsidP="00F2152B">
            <w:pPr>
              <w:spacing w:before="40" w:after="40"/>
              <w:jc w:val="right"/>
              <w:rPr>
                <w:rFonts w:cs="Arial CYR"/>
                <w:color w:val="000000"/>
              </w:rPr>
            </w:pPr>
            <w:r>
              <w:rPr>
                <w:rFonts w:cs="Arial CYR"/>
                <w:color w:val="000000"/>
              </w:rPr>
              <w:t>100,0</w:t>
            </w:r>
          </w:p>
        </w:tc>
        <w:tc>
          <w:tcPr>
            <w:tcW w:w="858" w:type="pct"/>
            <w:vAlign w:val="bottom"/>
          </w:tcPr>
          <w:p w:rsidR="001A0817" w:rsidRPr="003630F7" w:rsidRDefault="001A0817" w:rsidP="00F2152B">
            <w:pPr>
              <w:spacing w:before="40" w:after="40"/>
              <w:jc w:val="right"/>
              <w:rPr>
                <w:rFonts w:cs="Arial CYR"/>
                <w:color w:val="000000"/>
              </w:rPr>
            </w:pPr>
            <w:r>
              <w:rPr>
                <w:rFonts w:cs="Arial CYR"/>
                <w:color w:val="000000"/>
              </w:rPr>
              <w:t>100,8</w:t>
            </w:r>
          </w:p>
        </w:tc>
      </w:tr>
      <w:tr w:rsidR="001A0817" w:rsidRPr="003630F7" w:rsidTr="00C60A0A">
        <w:tc>
          <w:tcPr>
            <w:tcW w:w="1706" w:type="pct"/>
            <w:hideMark/>
          </w:tcPr>
          <w:p w:rsidR="001A0817" w:rsidRPr="003630F7" w:rsidRDefault="001A0817" w:rsidP="00C60A0A">
            <w:r w:rsidRPr="003630F7">
              <w:t xml:space="preserve"> Араван </w:t>
            </w:r>
          </w:p>
        </w:tc>
        <w:tc>
          <w:tcPr>
            <w:tcW w:w="788" w:type="pct"/>
            <w:vAlign w:val="bottom"/>
          </w:tcPr>
          <w:p w:rsidR="001A0817" w:rsidRPr="003630F7" w:rsidRDefault="001A0817" w:rsidP="00F2152B">
            <w:pPr>
              <w:spacing w:before="40" w:after="40"/>
              <w:jc w:val="right"/>
              <w:rPr>
                <w:rFonts w:cs="Arial CYR"/>
                <w:color w:val="000000"/>
              </w:rPr>
            </w:pPr>
            <w:r>
              <w:rPr>
                <w:rFonts w:cs="Arial CYR"/>
                <w:color w:val="000000"/>
              </w:rPr>
              <w:t>155,2</w:t>
            </w:r>
          </w:p>
        </w:tc>
        <w:tc>
          <w:tcPr>
            <w:tcW w:w="789" w:type="pct"/>
            <w:vAlign w:val="bottom"/>
          </w:tcPr>
          <w:p w:rsidR="001A0817" w:rsidRPr="003630F7" w:rsidRDefault="001A0817" w:rsidP="00F2152B">
            <w:pPr>
              <w:spacing w:before="40" w:after="40"/>
              <w:jc w:val="right"/>
              <w:rPr>
                <w:rFonts w:cs="Arial CYR"/>
                <w:color w:val="000000"/>
              </w:rPr>
            </w:pPr>
            <w:r>
              <w:rPr>
                <w:rFonts w:cs="Arial CYR"/>
                <w:color w:val="000000"/>
              </w:rPr>
              <w:t>155,6</w:t>
            </w:r>
          </w:p>
        </w:tc>
        <w:tc>
          <w:tcPr>
            <w:tcW w:w="859" w:type="pct"/>
            <w:vAlign w:val="bottom"/>
          </w:tcPr>
          <w:p w:rsidR="001A0817" w:rsidRPr="003630F7" w:rsidRDefault="001A0817" w:rsidP="00F2152B">
            <w:pPr>
              <w:spacing w:before="40" w:after="40"/>
              <w:jc w:val="right"/>
              <w:rPr>
                <w:rFonts w:cs="Arial CYR"/>
                <w:color w:val="000000"/>
              </w:rPr>
            </w:pPr>
            <w:r>
              <w:rPr>
                <w:rFonts w:cs="Arial CYR"/>
                <w:color w:val="000000"/>
              </w:rPr>
              <w:t>100,1</w:t>
            </w:r>
          </w:p>
        </w:tc>
        <w:tc>
          <w:tcPr>
            <w:tcW w:w="858" w:type="pct"/>
            <w:vAlign w:val="bottom"/>
          </w:tcPr>
          <w:p w:rsidR="001A0817" w:rsidRPr="003630F7" w:rsidRDefault="001A0817" w:rsidP="00F2152B">
            <w:pPr>
              <w:spacing w:before="40" w:after="40"/>
              <w:jc w:val="right"/>
              <w:rPr>
                <w:rFonts w:cs="Arial CYR"/>
                <w:color w:val="000000"/>
              </w:rPr>
            </w:pPr>
            <w:r>
              <w:rPr>
                <w:rFonts w:cs="Arial CYR"/>
                <w:color w:val="000000"/>
              </w:rPr>
              <w:t>100,3</w:t>
            </w:r>
          </w:p>
        </w:tc>
      </w:tr>
      <w:tr w:rsidR="001A0817" w:rsidRPr="003630F7" w:rsidTr="00C60A0A">
        <w:tc>
          <w:tcPr>
            <w:tcW w:w="1706" w:type="pct"/>
            <w:hideMark/>
          </w:tcPr>
          <w:p w:rsidR="001A0817" w:rsidRPr="003630F7" w:rsidRDefault="001A0817" w:rsidP="00C60A0A">
            <w:r w:rsidRPr="003630F7">
              <w:t xml:space="preserve"> Кара-Кулжа </w:t>
            </w:r>
          </w:p>
        </w:tc>
        <w:tc>
          <w:tcPr>
            <w:tcW w:w="788" w:type="pct"/>
            <w:vAlign w:val="bottom"/>
          </w:tcPr>
          <w:p w:rsidR="001A0817" w:rsidRPr="003630F7" w:rsidRDefault="001A0817" w:rsidP="00F2152B">
            <w:pPr>
              <w:spacing w:before="40" w:after="40"/>
              <w:jc w:val="right"/>
              <w:rPr>
                <w:rFonts w:cs="Arial CYR"/>
                <w:color w:val="000000"/>
              </w:rPr>
            </w:pPr>
            <w:r>
              <w:rPr>
                <w:rFonts w:cs="Arial CYR"/>
                <w:color w:val="000000"/>
              </w:rPr>
              <w:t>21,0</w:t>
            </w:r>
          </w:p>
        </w:tc>
        <w:tc>
          <w:tcPr>
            <w:tcW w:w="789" w:type="pct"/>
            <w:vAlign w:val="bottom"/>
          </w:tcPr>
          <w:p w:rsidR="001A0817" w:rsidRPr="003630F7" w:rsidRDefault="001A0817" w:rsidP="00F2152B">
            <w:pPr>
              <w:spacing w:before="40" w:after="40"/>
              <w:jc w:val="right"/>
              <w:rPr>
                <w:rFonts w:cs="Arial CYR"/>
                <w:color w:val="000000"/>
              </w:rPr>
            </w:pPr>
            <w:r>
              <w:rPr>
                <w:rFonts w:cs="Arial CYR"/>
                <w:color w:val="000000"/>
              </w:rPr>
              <w:t>22,0</w:t>
            </w:r>
          </w:p>
        </w:tc>
        <w:tc>
          <w:tcPr>
            <w:tcW w:w="859" w:type="pct"/>
            <w:vAlign w:val="bottom"/>
          </w:tcPr>
          <w:p w:rsidR="001A0817" w:rsidRPr="003630F7" w:rsidRDefault="001A0817" w:rsidP="00F2152B">
            <w:pPr>
              <w:spacing w:before="40" w:after="40"/>
              <w:jc w:val="right"/>
              <w:rPr>
                <w:rFonts w:cs="Arial CYR"/>
                <w:color w:val="000000"/>
              </w:rPr>
            </w:pPr>
            <w:r>
              <w:rPr>
                <w:rFonts w:cs="Arial CYR"/>
                <w:color w:val="000000"/>
              </w:rPr>
              <w:t>106,6</w:t>
            </w:r>
          </w:p>
        </w:tc>
        <w:tc>
          <w:tcPr>
            <w:tcW w:w="858" w:type="pct"/>
            <w:vAlign w:val="bottom"/>
          </w:tcPr>
          <w:p w:rsidR="001A0817" w:rsidRPr="003630F7" w:rsidRDefault="001A0817" w:rsidP="00F2152B">
            <w:pPr>
              <w:spacing w:before="40" w:after="40"/>
              <w:jc w:val="right"/>
              <w:rPr>
                <w:rFonts w:cs="Arial CYR"/>
                <w:color w:val="000000"/>
              </w:rPr>
            </w:pPr>
            <w:r>
              <w:rPr>
                <w:rFonts w:cs="Arial CYR"/>
                <w:color w:val="000000"/>
              </w:rPr>
              <w:t>104,8</w:t>
            </w:r>
          </w:p>
        </w:tc>
      </w:tr>
      <w:tr w:rsidR="001A0817" w:rsidRPr="003630F7" w:rsidTr="00C60A0A">
        <w:tc>
          <w:tcPr>
            <w:tcW w:w="1706" w:type="pct"/>
            <w:hideMark/>
          </w:tcPr>
          <w:p w:rsidR="001A0817" w:rsidRPr="003630F7" w:rsidRDefault="001A0817" w:rsidP="00C60A0A">
            <w:r w:rsidRPr="003630F7">
              <w:t xml:space="preserve"> Кара-Суу </w:t>
            </w:r>
          </w:p>
        </w:tc>
        <w:tc>
          <w:tcPr>
            <w:tcW w:w="788" w:type="pct"/>
            <w:vAlign w:val="bottom"/>
          </w:tcPr>
          <w:p w:rsidR="001A0817" w:rsidRPr="003630F7" w:rsidRDefault="001A0817" w:rsidP="00F2152B">
            <w:pPr>
              <w:spacing w:before="40" w:after="40"/>
              <w:jc w:val="right"/>
              <w:rPr>
                <w:rFonts w:cs="Arial CYR"/>
                <w:color w:val="000000"/>
              </w:rPr>
            </w:pPr>
            <w:r>
              <w:rPr>
                <w:rFonts w:cs="Arial CYR"/>
                <w:color w:val="000000"/>
              </w:rPr>
              <w:t>589,4</w:t>
            </w:r>
          </w:p>
        </w:tc>
        <w:tc>
          <w:tcPr>
            <w:tcW w:w="789" w:type="pct"/>
            <w:vAlign w:val="bottom"/>
          </w:tcPr>
          <w:p w:rsidR="001A0817" w:rsidRPr="003630F7" w:rsidRDefault="001A0817" w:rsidP="00F2152B">
            <w:pPr>
              <w:spacing w:before="40" w:after="40"/>
              <w:jc w:val="right"/>
              <w:rPr>
                <w:rFonts w:cs="Arial CYR"/>
                <w:color w:val="000000"/>
              </w:rPr>
            </w:pPr>
            <w:r>
              <w:rPr>
                <w:rFonts w:cs="Arial CYR"/>
                <w:color w:val="000000"/>
              </w:rPr>
              <w:t>594,7</w:t>
            </w:r>
          </w:p>
        </w:tc>
        <w:tc>
          <w:tcPr>
            <w:tcW w:w="859" w:type="pct"/>
            <w:vAlign w:val="bottom"/>
          </w:tcPr>
          <w:p w:rsidR="001A0817" w:rsidRPr="003630F7" w:rsidRDefault="001A0817" w:rsidP="00F2152B">
            <w:pPr>
              <w:spacing w:before="40" w:after="40"/>
              <w:jc w:val="right"/>
              <w:rPr>
                <w:rFonts w:cs="Arial CYR"/>
                <w:color w:val="000000"/>
              </w:rPr>
            </w:pPr>
            <w:r>
              <w:rPr>
                <w:rFonts w:cs="Arial CYR"/>
                <w:color w:val="000000"/>
              </w:rPr>
              <w:t>101,9</w:t>
            </w:r>
          </w:p>
        </w:tc>
        <w:tc>
          <w:tcPr>
            <w:tcW w:w="858" w:type="pct"/>
            <w:vAlign w:val="bottom"/>
          </w:tcPr>
          <w:p w:rsidR="001A0817" w:rsidRPr="003630F7" w:rsidRDefault="001A0817" w:rsidP="00F2152B">
            <w:pPr>
              <w:spacing w:before="40" w:after="40"/>
              <w:jc w:val="right"/>
              <w:rPr>
                <w:rFonts w:cs="Arial CYR"/>
                <w:color w:val="000000"/>
              </w:rPr>
            </w:pPr>
            <w:r>
              <w:rPr>
                <w:rFonts w:cs="Arial CYR"/>
                <w:color w:val="000000"/>
              </w:rPr>
              <w:t>100,9</w:t>
            </w:r>
          </w:p>
        </w:tc>
      </w:tr>
      <w:tr w:rsidR="001A0817" w:rsidRPr="003630F7" w:rsidTr="00C60A0A">
        <w:tc>
          <w:tcPr>
            <w:tcW w:w="1706" w:type="pct"/>
            <w:hideMark/>
          </w:tcPr>
          <w:p w:rsidR="001A0817" w:rsidRPr="003630F7" w:rsidRDefault="001A0817" w:rsidP="00C60A0A">
            <w:r w:rsidRPr="003630F7">
              <w:t xml:space="preserve">   </w:t>
            </w:r>
            <w:r w:rsidRPr="003630F7">
              <w:rPr>
                <w:i/>
                <w:sz w:val="22"/>
                <w:szCs w:val="22"/>
              </w:rPr>
              <w:t>анын ичинде</w:t>
            </w:r>
            <w:r w:rsidRPr="003630F7">
              <w:t xml:space="preserve"> Кара-Суу ш.</w:t>
            </w:r>
          </w:p>
        </w:tc>
        <w:tc>
          <w:tcPr>
            <w:tcW w:w="788" w:type="pct"/>
            <w:vAlign w:val="bottom"/>
          </w:tcPr>
          <w:p w:rsidR="001A0817" w:rsidRPr="003630F7" w:rsidRDefault="001A0817" w:rsidP="00F2152B">
            <w:pPr>
              <w:spacing w:before="40" w:after="40"/>
              <w:jc w:val="right"/>
              <w:rPr>
                <w:rFonts w:cs="Arial CYR"/>
                <w:color w:val="000000"/>
              </w:rPr>
            </w:pPr>
            <w:r>
              <w:rPr>
                <w:rFonts w:cs="Arial CYR"/>
                <w:color w:val="000000"/>
              </w:rPr>
              <w:t>140,7</w:t>
            </w:r>
          </w:p>
        </w:tc>
        <w:tc>
          <w:tcPr>
            <w:tcW w:w="789" w:type="pct"/>
            <w:vAlign w:val="bottom"/>
          </w:tcPr>
          <w:p w:rsidR="001A0817" w:rsidRPr="003630F7" w:rsidRDefault="001A0817" w:rsidP="00F2152B">
            <w:pPr>
              <w:spacing w:before="40" w:after="40"/>
              <w:jc w:val="right"/>
              <w:rPr>
                <w:rFonts w:cs="Arial CYR"/>
                <w:color w:val="000000"/>
              </w:rPr>
            </w:pPr>
            <w:r>
              <w:rPr>
                <w:rFonts w:cs="Arial CYR"/>
                <w:color w:val="000000"/>
              </w:rPr>
              <w:t>142,6</w:t>
            </w:r>
          </w:p>
        </w:tc>
        <w:tc>
          <w:tcPr>
            <w:tcW w:w="859" w:type="pct"/>
            <w:vAlign w:val="bottom"/>
          </w:tcPr>
          <w:p w:rsidR="001A0817" w:rsidRPr="003630F7" w:rsidRDefault="001A0817" w:rsidP="00F2152B">
            <w:pPr>
              <w:spacing w:before="40" w:after="40"/>
              <w:jc w:val="right"/>
              <w:rPr>
                <w:rFonts w:cs="Arial CYR"/>
                <w:color w:val="000000"/>
              </w:rPr>
            </w:pPr>
            <w:r>
              <w:rPr>
                <w:rFonts w:cs="Arial CYR"/>
                <w:color w:val="000000"/>
              </w:rPr>
              <w:t>102,5</w:t>
            </w:r>
          </w:p>
        </w:tc>
        <w:tc>
          <w:tcPr>
            <w:tcW w:w="858" w:type="pct"/>
            <w:vAlign w:val="bottom"/>
          </w:tcPr>
          <w:p w:rsidR="001A0817" w:rsidRPr="003630F7" w:rsidRDefault="001A0817" w:rsidP="00F2152B">
            <w:pPr>
              <w:spacing w:before="40" w:after="40"/>
              <w:jc w:val="right"/>
              <w:rPr>
                <w:rFonts w:cs="Arial CYR"/>
                <w:color w:val="000000"/>
              </w:rPr>
            </w:pPr>
            <w:r>
              <w:rPr>
                <w:rFonts w:cs="Arial CYR"/>
                <w:color w:val="000000"/>
              </w:rPr>
              <w:t>101,4</w:t>
            </w:r>
          </w:p>
        </w:tc>
      </w:tr>
      <w:tr w:rsidR="001A0817" w:rsidRPr="003630F7" w:rsidTr="00C60A0A">
        <w:tc>
          <w:tcPr>
            <w:tcW w:w="1706" w:type="pct"/>
            <w:hideMark/>
          </w:tcPr>
          <w:p w:rsidR="001A0817" w:rsidRPr="003630F7" w:rsidRDefault="001A0817" w:rsidP="00C60A0A">
            <w:r w:rsidRPr="003630F7">
              <w:lastRenderedPageBreak/>
              <w:t xml:space="preserve"> Ноокат </w:t>
            </w:r>
          </w:p>
        </w:tc>
        <w:tc>
          <w:tcPr>
            <w:tcW w:w="788" w:type="pct"/>
            <w:vAlign w:val="bottom"/>
          </w:tcPr>
          <w:p w:rsidR="001A0817" w:rsidRPr="003630F7" w:rsidRDefault="001A0817" w:rsidP="00C60A0A">
            <w:pPr>
              <w:spacing w:before="40" w:after="40"/>
              <w:jc w:val="right"/>
              <w:rPr>
                <w:rFonts w:cs="Arial CYR"/>
                <w:color w:val="000000"/>
              </w:rPr>
            </w:pPr>
            <w:r>
              <w:rPr>
                <w:rFonts w:cs="Arial CYR"/>
                <w:color w:val="000000"/>
              </w:rPr>
              <w:t>232,6</w:t>
            </w:r>
          </w:p>
        </w:tc>
        <w:tc>
          <w:tcPr>
            <w:tcW w:w="789" w:type="pct"/>
            <w:vAlign w:val="bottom"/>
          </w:tcPr>
          <w:p w:rsidR="001A0817" w:rsidRPr="003630F7" w:rsidRDefault="00F2152B" w:rsidP="00C60A0A">
            <w:pPr>
              <w:spacing w:before="40" w:after="40"/>
              <w:jc w:val="right"/>
              <w:rPr>
                <w:rFonts w:cs="Arial CYR"/>
                <w:color w:val="000000"/>
              </w:rPr>
            </w:pPr>
            <w:r>
              <w:rPr>
                <w:rFonts w:cs="Arial CYR"/>
                <w:color w:val="000000"/>
              </w:rPr>
              <w:t xml:space="preserve"> </w:t>
            </w:r>
            <w:r w:rsidR="001A0817">
              <w:rPr>
                <w:rFonts w:cs="Arial CYR"/>
                <w:color w:val="000000"/>
              </w:rPr>
              <w:t>239,7</w:t>
            </w:r>
          </w:p>
        </w:tc>
        <w:tc>
          <w:tcPr>
            <w:tcW w:w="859" w:type="pct"/>
            <w:vAlign w:val="bottom"/>
          </w:tcPr>
          <w:p w:rsidR="001A0817" w:rsidRPr="003630F7" w:rsidRDefault="001A0817" w:rsidP="00C60A0A">
            <w:pPr>
              <w:spacing w:before="40" w:after="40"/>
              <w:jc w:val="right"/>
              <w:rPr>
                <w:rFonts w:cs="Arial CYR"/>
                <w:color w:val="000000"/>
              </w:rPr>
            </w:pPr>
            <w:r>
              <w:rPr>
                <w:rFonts w:cs="Arial CYR"/>
                <w:color w:val="000000"/>
              </w:rPr>
              <w:t>103,0</w:t>
            </w:r>
          </w:p>
        </w:tc>
        <w:tc>
          <w:tcPr>
            <w:tcW w:w="858" w:type="pct"/>
            <w:vAlign w:val="bottom"/>
          </w:tcPr>
          <w:p w:rsidR="001A0817" w:rsidRPr="003630F7" w:rsidRDefault="001A0817" w:rsidP="00C60A0A">
            <w:pPr>
              <w:spacing w:before="40" w:after="40"/>
              <w:jc w:val="right"/>
              <w:rPr>
                <w:rFonts w:cs="Arial CYR"/>
                <w:color w:val="000000"/>
              </w:rPr>
            </w:pPr>
            <w:r>
              <w:rPr>
                <w:rFonts w:cs="Arial CYR"/>
                <w:color w:val="000000"/>
              </w:rPr>
              <w:t>103,1</w:t>
            </w:r>
          </w:p>
        </w:tc>
      </w:tr>
      <w:tr w:rsidR="001A0817" w:rsidRPr="003630F7" w:rsidTr="00C60A0A">
        <w:tc>
          <w:tcPr>
            <w:tcW w:w="1706" w:type="pct"/>
            <w:hideMark/>
          </w:tcPr>
          <w:p w:rsidR="001A0817" w:rsidRPr="003630F7" w:rsidRDefault="001A0817" w:rsidP="00C60A0A">
            <w:r w:rsidRPr="003630F7">
              <w:t xml:space="preserve">   </w:t>
            </w:r>
            <w:r w:rsidRPr="003630F7">
              <w:rPr>
                <w:i/>
              </w:rPr>
              <w:t>анын ичинде</w:t>
            </w:r>
            <w:r w:rsidRPr="003630F7">
              <w:t xml:space="preserve"> Ноокат ш. </w:t>
            </w:r>
          </w:p>
        </w:tc>
        <w:tc>
          <w:tcPr>
            <w:tcW w:w="788" w:type="pct"/>
            <w:vAlign w:val="bottom"/>
          </w:tcPr>
          <w:p w:rsidR="001A0817" w:rsidRPr="003630F7" w:rsidRDefault="001A0817" w:rsidP="00C60A0A">
            <w:pPr>
              <w:spacing w:before="40" w:after="40"/>
              <w:jc w:val="right"/>
              <w:rPr>
                <w:rFonts w:cs="Arial CYR"/>
                <w:color w:val="000000"/>
              </w:rPr>
            </w:pPr>
            <w:r>
              <w:rPr>
                <w:rFonts w:cs="Arial CYR"/>
                <w:color w:val="000000"/>
              </w:rPr>
              <w:t>54,9</w:t>
            </w:r>
          </w:p>
        </w:tc>
        <w:tc>
          <w:tcPr>
            <w:tcW w:w="789" w:type="pct"/>
            <w:vAlign w:val="bottom"/>
          </w:tcPr>
          <w:p w:rsidR="001A0817" w:rsidRPr="003630F7" w:rsidRDefault="001A0817" w:rsidP="00C60A0A">
            <w:pPr>
              <w:spacing w:before="40" w:after="40"/>
              <w:jc w:val="right"/>
              <w:rPr>
                <w:rFonts w:cs="Arial CYR"/>
                <w:color w:val="000000"/>
              </w:rPr>
            </w:pPr>
            <w:r>
              <w:rPr>
                <w:rFonts w:cs="Arial CYR"/>
                <w:color w:val="000000"/>
              </w:rPr>
              <w:t>56,6</w:t>
            </w:r>
          </w:p>
        </w:tc>
        <w:tc>
          <w:tcPr>
            <w:tcW w:w="859" w:type="pct"/>
            <w:vAlign w:val="bottom"/>
          </w:tcPr>
          <w:p w:rsidR="001A0817" w:rsidRPr="003630F7" w:rsidRDefault="001A0817" w:rsidP="00C60A0A">
            <w:pPr>
              <w:spacing w:before="40" w:after="40"/>
              <w:jc w:val="right"/>
              <w:rPr>
                <w:rFonts w:cs="Arial CYR"/>
                <w:color w:val="000000"/>
              </w:rPr>
            </w:pPr>
            <w:r>
              <w:rPr>
                <w:rFonts w:cs="Arial CYR"/>
                <w:color w:val="000000"/>
              </w:rPr>
              <w:t>103,0</w:t>
            </w:r>
          </w:p>
        </w:tc>
        <w:tc>
          <w:tcPr>
            <w:tcW w:w="858" w:type="pct"/>
            <w:vAlign w:val="bottom"/>
          </w:tcPr>
          <w:p w:rsidR="001A0817" w:rsidRPr="003630F7" w:rsidRDefault="001A0817" w:rsidP="00C60A0A">
            <w:pPr>
              <w:spacing w:before="40" w:after="40"/>
              <w:jc w:val="right"/>
              <w:rPr>
                <w:rFonts w:cs="Arial CYR"/>
                <w:color w:val="000000"/>
              </w:rPr>
            </w:pPr>
            <w:r>
              <w:rPr>
                <w:rFonts w:cs="Arial CYR"/>
                <w:color w:val="000000"/>
              </w:rPr>
              <w:t>103,1</w:t>
            </w:r>
          </w:p>
        </w:tc>
      </w:tr>
      <w:tr w:rsidR="001A0817" w:rsidRPr="003630F7" w:rsidTr="00C60A0A">
        <w:tc>
          <w:tcPr>
            <w:tcW w:w="1706" w:type="pct"/>
            <w:hideMark/>
          </w:tcPr>
          <w:p w:rsidR="001A0817" w:rsidRPr="003630F7" w:rsidRDefault="001A0817" w:rsidP="00C60A0A">
            <w:r w:rsidRPr="003630F7">
              <w:t xml:space="preserve"> Јзг¼н </w:t>
            </w:r>
          </w:p>
        </w:tc>
        <w:tc>
          <w:tcPr>
            <w:tcW w:w="788" w:type="pct"/>
            <w:vAlign w:val="bottom"/>
          </w:tcPr>
          <w:p w:rsidR="001A0817" w:rsidRPr="003630F7" w:rsidRDefault="001A0817" w:rsidP="00C60A0A">
            <w:pPr>
              <w:spacing w:before="40" w:after="40"/>
              <w:jc w:val="right"/>
              <w:rPr>
                <w:rFonts w:cs="Arial CYR"/>
                <w:color w:val="000000"/>
              </w:rPr>
            </w:pPr>
            <w:r>
              <w:rPr>
                <w:rFonts w:cs="Arial CYR"/>
                <w:color w:val="000000"/>
              </w:rPr>
              <w:t>219,2</w:t>
            </w:r>
          </w:p>
        </w:tc>
        <w:tc>
          <w:tcPr>
            <w:tcW w:w="789" w:type="pct"/>
            <w:vAlign w:val="bottom"/>
          </w:tcPr>
          <w:p w:rsidR="001A0817" w:rsidRPr="003630F7" w:rsidRDefault="001A0817" w:rsidP="00C60A0A">
            <w:pPr>
              <w:spacing w:before="40" w:after="40"/>
              <w:jc w:val="right"/>
              <w:rPr>
                <w:rFonts w:cs="Arial CYR"/>
                <w:color w:val="000000"/>
              </w:rPr>
            </w:pPr>
            <w:r>
              <w:rPr>
                <w:rFonts w:cs="Arial CYR"/>
                <w:color w:val="000000"/>
              </w:rPr>
              <w:t>225,4</w:t>
            </w:r>
          </w:p>
        </w:tc>
        <w:tc>
          <w:tcPr>
            <w:tcW w:w="859" w:type="pct"/>
            <w:vAlign w:val="bottom"/>
          </w:tcPr>
          <w:p w:rsidR="001A0817" w:rsidRPr="003630F7" w:rsidRDefault="001A0817" w:rsidP="00C60A0A">
            <w:pPr>
              <w:spacing w:before="40" w:after="40"/>
              <w:jc w:val="right"/>
              <w:rPr>
                <w:rFonts w:cs="Arial CYR"/>
                <w:color w:val="000000"/>
              </w:rPr>
            </w:pPr>
            <w:r>
              <w:rPr>
                <w:rFonts w:cs="Arial CYR"/>
                <w:color w:val="000000"/>
              </w:rPr>
              <w:t>102,8</w:t>
            </w:r>
          </w:p>
        </w:tc>
        <w:tc>
          <w:tcPr>
            <w:tcW w:w="858" w:type="pct"/>
            <w:vAlign w:val="bottom"/>
          </w:tcPr>
          <w:p w:rsidR="001A0817" w:rsidRPr="003630F7" w:rsidRDefault="001A0817" w:rsidP="00C60A0A">
            <w:pPr>
              <w:spacing w:before="40" w:after="40"/>
              <w:jc w:val="right"/>
              <w:rPr>
                <w:rFonts w:cs="Arial CYR"/>
                <w:color w:val="000000"/>
              </w:rPr>
            </w:pPr>
            <w:r>
              <w:rPr>
                <w:rFonts w:cs="Arial CYR"/>
                <w:color w:val="000000"/>
              </w:rPr>
              <w:t>102,8</w:t>
            </w:r>
          </w:p>
        </w:tc>
      </w:tr>
      <w:tr w:rsidR="001A0817" w:rsidRPr="003630F7" w:rsidTr="00C60A0A">
        <w:tc>
          <w:tcPr>
            <w:tcW w:w="1706" w:type="pct"/>
            <w:hideMark/>
          </w:tcPr>
          <w:p w:rsidR="001A0817" w:rsidRPr="003630F7" w:rsidRDefault="001A0817" w:rsidP="00C60A0A">
            <w:r w:rsidRPr="003630F7">
              <w:t xml:space="preserve">   </w:t>
            </w:r>
            <w:r w:rsidRPr="003630F7">
              <w:rPr>
                <w:i/>
              </w:rPr>
              <w:t>анын ичинде</w:t>
            </w:r>
            <w:r w:rsidRPr="003630F7">
              <w:t xml:space="preserve"> Јзг¼н ш.</w:t>
            </w:r>
          </w:p>
        </w:tc>
        <w:tc>
          <w:tcPr>
            <w:tcW w:w="788" w:type="pct"/>
            <w:vAlign w:val="bottom"/>
          </w:tcPr>
          <w:p w:rsidR="001A0817" w:rsidRPr="003630F7" w:rsidRDefault="001A0817" w:rsidP="00C60A0A">
            <w:pPr>
              <w:spacing w:before="40" w:after="40"/>
              <w:jc w:val="right"/>
              <w:rPr>
                <w:rFonts w:cs="Arial CYR"/>
                <w:color w:val="000000"/>
              </w:rPr>
            </w:pPr>
            <w:r>
              <w:rPr>
                <w:rFonts w:cs="Arial CYR"/>
                <w:color w:val="000000"/>
              </w:rPr>
              <w:t>74,1</w:t>
            </w:r>
          </w:p>
        </w:tc>
        <w:tc>
          <w:tcPr>
            <w:tcW w:w="789" w:type="pct"/>
            <w:vAlign w:val="bottom"/>
          </w:tcPr>
          <w:p w:rsidR="001A0817" w:rsidRPr="003630F7" w:rsidRDefault="001A0817" w:rsidP="00C60A0A">
            <w:pPr>
              <w:spacing w:before="40" w:after="40"/>
              <w:jc w:val="right"/>
              <w:rPr>
                <w:rFonts w:cs="Arial CYR"/>
                <w:color w:val="000000"/>
              </w:rPr>
            </w:pPr>
            <w:r>
              <w:rPr>
                <w:rFonts w:cs="Arial CYR"/>
                <w:color w:val="000000"/>
              </w:rPr>
              <w:t>76,2</w:t>
            </w:r>
          </w:p>
        </w:tc>
        <w:tc>
          <w:tcPr>
            <w:tcW w:w="859" w:type="pct"/>
            <w:vAlign w:val="bottom"/>
          </w:tcPr>
          <w:p w:rsidR="001A0817" w:rsidRPr="003630F7" w:rsidRDefault="001A0817" w:rsidP="00C60A0A">
            <w:pPr>
              <w:spacing w:before="40" w:after="40"/>
              <w:jc w:val="right"/>
              <w:rPr>
                <w:rFonts w:cs="Arial CYR"/>
                <w:color w:val="000000"/>
              </w:rPr>
            </w:pPr>
            <w:r>
              <w:rPr>
                <w:rFonts w:cs="Arial CYR"/>
                <w:color w:val="000000"/>
              </w:rPr>
              <w:t>102,8</w:t>
            </w:r>
          </w:p>
        </w:tc>
        <w:tc>
          <w:tcPr>
            <w:tcW w:w="858" w:type="pct"/>
            <w:vAlign w:val="bottom"/>
          </w:tcPr>
          <w:p w:rsidR="001A0817" w:rsidRPr="003630F7" w:rsidRDefault="001A0817" w:rsidP="00C60A0A">
            <w:pPr>
              <w:spacing w:before="40" w:after="40"/>
              <w:jc w:val="right"/>
              <w:rPr>
                <w:rFonts w:cs="Arial CYR"/>
                <w:color w:val="000000"/>
              </w:rPr>
            </w:pPr>
            <w:r>
              <w:rPr>
                <w:rFonts w:cs="Arial CYR"/>
                <w:color w:val="000000"/>
              </w:rPr>
              <w:t>102,8</w:t>
            </w:r>
          </w:p>
        </w:tc>
      </w:tr>
      <w:tr w:rsidR="001A0817" w:rsidRPr="003630F7" w:rsidTr="00C60A0A">
        <w:tc>
          <w:tcPr>
            <w:tcW w:w="1706" w:type="pct"/>
            <w:tcBorders>
              <w:top w:val="nil"/>
              <w:left w:val="nil"/>
              <w:bottom w:val="single" w:sz="12" w:space="0" w:color="auto"/>
              <w:right w:val="nil"/>
            </w:tcBorders>
            <w:hideMark/>
          </w:tcPr>
          <w:p w:rsidR="001A0817" w:rsidRPr="003630F7" w:rsidRDefault="001A0817" w:rsidP="00C60A0A">
            <w:r w:rsidRPr="003630F7">
              <w:t>Чо</w:t>
            </w:r>
            <w:proofErr w:type="gramStart"/>
            <w:r w:rsidRPr="003630F7">
              <w:t>¾-</w:t>
            </w:r>
            <w:proofErr w:type="gramEnd"/>
            <w:r w:rsidRPr="003630F7">
              <w:t xml:space="preserve">Алай </w:t>
            </w:r>
          </w:p>
        </w:tc>
        <w:tc>
          <w:tcPr>
            <w:tcW w:w="788"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51,4</w:t>
            </w:r>
          </w:p>
        </w:tc>
        <w:tc>
          <w:tcPr>
            <w:tcW w:w="789"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53,1</w:t>
            </w:r>
          </w:p>
        </w:tc>
        <w:tc>
          <w:tcPr>
            <w:tcW w:w="859"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100,4</w:t>
            </w:r>
          </w:p>
        </w:tc>
        <w:tc>
          <w:tcPr>
            <w:tcW w:w="858"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103,3</w:t>
            </w:r>
          </w:p>
        </w:tc>
      </w:tr>
    </w:tbl>
    <w:p w:rsidR="001A0817" w:rsidRPr="003630F7" w:rsidRDefault="001A0817" w:rsidP="00CC5473">
      <w:pPr>
        <w:widowControl w:val="0"/>
        <w:suppressAutoHyphens/>
        <w:autoSpaceDE w:val="0"/>
        <w:spacing w:before="240"/>
        <w:ind w:firstLine="709"/>
        <w:jc w:val="both"/>
        <w:rPr>
          <w:sz w:val="28"/>
          <w:szCs w:val="28"/>
          <w:lang w:val="ky-KG" w:eastAsia="ar-SA"/>
        </w:rPr>
      </w:pPr>
      <w:r w:rsidRPr="003630F7">
        <w:rPr>
          <w:rFonts w:cs="Kyrghyz Times"/>
          <w:sz w:val="28"/>
          <w:szCs w:val="20"/>
          <w:lang w:val="ky-KG" w:eastAsia="ar-SA"/>
        </w:rPr>
        <w:t>Автоунаа менен ж</w:t>
      </w:r>
      <w:r w:rsidRPr="003630F7">
        <w:rPr>
          <w:sz w:val="28"/>
          <w:szCs w:val="20"/>
          <w:lang w:val="ky-KG" w:eastAsia="ar-SA"/>
        </w:rPr>
        <w:t>³</w:t>
      </w:r>
      <w:r w:rsidRPr="003630F7">
        <w:rPr>
          <w:rFonts w:cs="Kyrghyz Times"/>
          <w:sz w:val="28"/>
          <w:szCs w:val="20"/>
          <w:lang w:val="ky-KG" w:eastAsia="ar-SA"/>
        </w:rPr>
        <w:t>к ташуунун жалпы к</w:t>
      </w:r>
      <w:r w:rsidRPr="003630F7">
        <w:rPr>
          <w:sz w:val="28"/>
          <w:szCs w:val="20"/>
          <w:lang w:val="ky-KG" w:eastAsia="ar-SA"/>
        </w:rPr>
        <w:t>¼</w:t>
      </w:r>
      <w:r w:rsidRPr="003630F7">
        <w:rPr>
          <w:rFonts w:cs="Kyrghyz Times"/>
          <w:sz w:val="28"/>
          <w:szCs w:val="20"/>
          <w:lang w:val="ky-KG" w:eastAsia="ar-SA"/>
        </w:rPr>
        <w:t>л</w:t>
      </w:r>
      <w:r w:rsidRPr="003630F7">
        <w:rPr>
          <w:sz w:val="28"/>
          <w:szCs w:val="20"/>
          <w:lang w:val="ky-KG" w:eastAsia="ar-SA"/>
        </w:rPr>
        <w:t>¼</w:t>
      </w:r>
      <w:r w:rsidRPr="003630F7">
        <w:rPr>
          <w:rFonts w:cs="Kyrghyz Times"/>
          <w:sz w:val="28"/>
          <w:szCs w:val="20"/>
          <w:lang w:val="ky-KG" w:eastAsia="ar-SA"/>
        </w:rPr>
        <w:t xml:space="preserve">м³н¼н </w:t>
      </w:r>
      <w:r>
        <w:rPr>
          <w:rFonts w:cs="Kyrghyz Times"/>
          <w:sz w:val="28"/>
          <w:szCs w:val="20"/>
          <w:lang w:val="ky-KG" w:eastAsia="ar-SA"/>
        </w:rPr>
        <w:t xml:space="preserve">1 316,7 </w:t>
      </w:r>
      <w:r w:rsidRPr="003630F7">
        <w:rPr>
          <w:rFonts w:cs="Kyrghyz Times"/>
          <w:sz w:val="28"/>
          <w:szCs w:val="20"/>
          <w:lang w:val="ky-KG" w:eastAsia="ar-SA"/>
        </w:rPr>
        <w:t>ми¾ тн же 9</w:t>
      </w:r>
      <w:r>
        <w:rPr>
          <w:rFonts w:cs="Kyrghyz Times"/>
          <w:sz w:val="28"/>
          <w:szCs w:val="20"/>
          <w:lang w:val="ky-KG" w:eastAsia="ar-SA"/>
        </w:rPr>
        <w:t>8,2</w:t>
      </w:r>
      <w:r w:rsidRPr="003630F7">
        <w:rPr>
          <w:rFonts w:cs="Kyrghyz Times"/>
          <w:sz w:val="28"/>
          <w:szCs w:val="20"/>
          <w:lang w:val="ky-KG" w:eastAsia="ar-SA"/>
        </w:rPr>
        <w:t xml:space="preserve"> пайызы жеке ж</w:t>
      </w:r>
      <w:r w:rsidRPr="003630F7">
        <w:rPr>
          <w:sz w:val="28"/>
          <w:szCs w:val="20"/>
          <w:lang w:val="ky-KG" w:eastAsia="ar-SA"/>
        </w:rPr>
        <w:t>³</w:t>
      </w:r>
      <w:r w:rsidRPr="003630F7">
        <w:rPr>
          <w:rFonts w:cs="Kyrghyz Times"/>
          <w:sz w:val="28"/>
          <w:szCs w:val="20"/>
          <w:lang w:val="ky-KG" w:eastAsia="ar-SA"/>
        </w:rPr>
        <w:t>к ташуучу автоунаалар менен ташылды (ижарадагы машиналарды кошкондо) жана 201</w:t>
      </w:r>
      <w:r>
        <w:rPr>
          <w:rFonts w:cs="Kyrghyz Times"/>
          <w:sz w:val="28"/>
          <w:szCs w:val="20"/>
          <w:lang w:val="ky-KG" w:eastAsia="ar-SA"/>
        </w:rPr>
        <w:t>8</w:t>
      </w:r>
      <w:r w:rsidRPr="003630F7">
        <w:rPr>
          <w:rFonts w:cs="Kyrghyz Times"/>
          <w:sz w:val="28"/>
          <w:szCs w:val="20"/>
          <w:lang w:val="ky-KG" w:eastAsia="ar-SA"/>
        </w:rPr>
        <w:t xml:space="preserve">-ж. </w:t>
      </w:r>
      <w:r>
        <w:rPr>
          <w:rFonts w:cs="Kyrghyz Times"/>
          <w:sz w:val="28"/>
          <w:szCs w:val="20"/>
          <w:lang w:val="ky-KG" w:eastAsia="ar-SA"/>
        </w:rPr>
        <w:t>январь-июнуна</w:t>
      </w:r>
      <w:r w:rsidRPr="003630F7">
        <w:rPr>
          <w:rFonts w:cs="Kyrghyz Times"/>
          <w:sz w:val="28"/>
          <w:szCs w:val="20"/>
          <w:lang w:val="ky-KG" w:eastAsia="ar-SA"/>
        </w:rPr>
        <w:t xml:space="preserve"> карата бул к¼л¼м </w:t>
      </w:r>
      <w:r>
        <w:rPr>
          <w:rFonts w:cs="Kyrghyz Times"/>
          <w:sz w:val="28"/>
          <w:szCs w:val="20"/>
          <w:lang w:val="ky-KG" w:eastAsia="ar-SA"/>
        </w:rPr>
        <w:t>1,9</w:t>
      </w:r>
      <w:r w:rsidRPr="003630F7">
        <w:rPr>
          <w:rFonts w:cs="Kyrghyz Times"/>
          <w:sz w:val="28"/>
          <w:szCs w:val="20"/>
          <w:lang w:val="ky-KG" w:eastAsia="ar-SA"/>
        </w:rPr>
        <w:t xml:space="preserve"> пайызга же </w:t>
      </w:r>
      <w:r>
        <w:rPr>
          <w:rFonts w:cs="Kyrghyz Times"/>
          <w:sz w:val="28"/>
          <w:szCs w:val="20"/>
          <w:lang w:val="ky-KG" w:eastAsia="ar-SA"/>
        </w:rPr>
        <w:t>24,5</w:t>
      </w:r>
      <w:r w:rsidRPr="003630F7">
        <w:rPr>
          <w:rFonts w:cs="Kyrghyz Times"/>
          <w:sz w:val="28"/>
          <w:szCs w:val="20"/>
          <w:lang w:val="ky-KG" w:eastAsia="ar-SA"/>
        </w:rPr>
        <w:t xml:space="preserve"> миѕ тн</w:t>
      </w:r>
      <w:r w:rsidRPr="003630F7">
        <w:rPr>
          <w:rFonts w:cs="Kyrghyz Times"/>
          <w:sz w:val="28"/>
          <w:szCs w:val="28"/>
          <w:lang w:val="ky-KG" w:eastAsia="ar-SA"/>
        </w:rPr>
        <w:t xml:space="preserve"> јсті.</w:t>
      </w:r>
    </w:p>
    <w:p w:rsidR="001A0817" w:rsidRPr="003630F7" w:rsidRDefault="0046122D" w:rsidP="00CC5473">
      <w:pPr>
        <w:tabs>
          <w:tab w:val="left" w:pos="2580"/>
        </w:tabs>
        <w:spacing w:before="240" w:after="120"/>
        <w:ind w:left="1843" w:hanging="1559"/>
        <w:rPr>
          <w:b/>
          <w:sz w:val="26"/>
          <w:szCs w:val="26"/>
          <w:lang w:val="ky-KG"/>
        </w:rPr>
      </w:pPr>
      <w:r>
        <w:rPr>
          <w:b/>
          <w:sz w:val="26"/>
          <w:szCs w:val="26"/>
          <w:lang w:val="ky-KG"/>
        </w:rPr>
        <w:t>21</w:t>
      </w:r>
      <w:r w:rsidR="001A0817">
        <w:rPr>
          <w:b/>
          <w:sz w:val="26"/>
          <w:szCs w:val="26"/>
          <w:lang w:val="ky-KG"/>
        </w:rPr>
        <w:t>-таблица. Январь-июнда а</w:t>
      </w:r>
      <w:r w:rsidR="001A0817" w:rsidRPr="003630F7">
        <w:rPr>
          <w:b/>
          <w:bCs/>
          <w:sz w:val="26"/>
          <w:szCs w:val="26"/>
          <w:lang w:val="ky-KG"/>
        </w:rPr>
        <w:t xml:space="preserve">втоунаа </w:t>
      </w:r>
      <w:r w:rsidR="001A0817" w:rsidRPr="003630F7">
        <w:rPr>
          <w:b/>
          <w:sz w:val="26"/>
          <w:szCs w:val="26"/>
          <w:lang w:val="ky-KG"/>
        </w:rPr>
        <w:t>менен ж³к ташуунун ж³г³рт³л³ш³н³н к¼л¼м³</w:t>
      </w:r>
    </w:p>
    <w:tbl>
      <w:tblPr>
        <w:tblW w:w="5000" w:type="pct"/>
        <w:tblLook w:val="04A0" w:firstRow="1" w:lastRow="0" w:firstColumn="1" w:lastColumn="0" w:noHBand="0" w:noVBand="1"/>
      </w:tblPr>
      <w:tblGrid>
        <w:gridCol w:w="2937"/>
        <w:gridCol w:w="1557"/>
        <w:gridCol w:w="1697"/>
        <w:gridCol w:w="1827"/>
        <w:gridCol w:w="1837"/>
      </w:tblGrid>
      <w:tr w:rsidR="001A0817" w:rsidRPr="003630F7" w:rsidTr="00C60A0A">
        <w:trPr>
          <w:tblHeader/>
        </w:trPr>
        <w:tc>
          <w:tcPr>
            <w:tcW w:w="1490" w:type="pct"/>
            <w:vMerge w:val="restart"/>
            <w:tcBorders>
              <w:top w:val="single" w:sz="12" w:space="0" w:color="auto"/>
              <w:left w:val="nil"/>
              <w:bottom w:val="single" w:sz="8" w:space="0" w:color="auto"/>
              <w:right w:val="nil"/>
            </w:tcBorders>
          </w:tcPr>
          <w:p w:rsidR="001A0817" w:rsidRPr="003630F7" w:rsidRDefault="001A0817" w:rsidP="00C60A0A">
            <w:pPr>
              <w:jc w:val="right"/>
              <w:rPr>
                <w:b/>
                <w:bCs/>
                <w:color w:val="000000"/>
                <w:lang w:val="ky-KG"/>
              </w:rPr>
            </w:pPr>
          </w:p>
        </w:tc>
        <w:tc>
          <w:tcPr>
            <w:tcW w:w="1651" w:type="pct"/>
            <w:gridSpan w:val="2"/>
            <w:tcBorders>
              <w:top w:val="single" w:sz="12" w:space="0" w:color="auto"/>
              <w:left w:val="nil"/>
              <w:bottom w:val="single" w:sz="4" w:space="0" w:color="auto"/>
              <w:right w:val="nil"/>
            </w:tcBorders>
            <w:hideMark/>
          </w:tcPr>
          <w:p w:rsidR="001A0817" w:rsidRPr="003630F7" w:rsidRDefault="001A0817" w:rsidP="00C60A0A">
            <w:pPr>
              <w:jc w:val="center"/>
              <w:outlineLvl w:val="3"/>
              <w:rPr>
                <w:b/>
                <w:bCs/>
                <w:lang w:val="ky-KG"/>
              </w:rPr>
            </w:pPr>
            <w:r w:rsidRPr="003630F7">
              <w:rPr>
                <w:b/>
                <w:bCs/>
                <w:lang w:val="ky-KG"/>
              </w:rPr>
              <w:t>Ми¾</w:t>
            </w:r>
            <w:r w:rsidRPr="003630F7">
              <w:rPr>
                <w:b/>
                <w:bCs/>
                <w:lang w:val="ky-KG"/>
              </w:rPr>
              <w:br/>
              <w:t>тонна-километр</w:t>
            </w:r>
          </w:p>
        </w:tc>
        <w:tc>
          <w:tcPr>
            <w:tcW w:w="1859" w:type="pct"/>
            <w:gridSpan w:val="2"/>
            <w:tcBorders>
              <w:top w:val="single" w:sz="12" w:space="0" w:color="auto"/>
              <w:left w:val="nil"/>
              <w:bottom w:val="single" w:sz="4" w:space="0" w:color="auto"/>
              <w:right w:val="nil"/>
            </w:tcBorders>
            <w:hideMark/>
          </w:tcPr>
          <w:p w:rsidR="001A0817" w:rsidRPr="003630F7" w:rsidRDefault="001A0817" w:rsidP="00C60A0A">
            <w:pPr>
              <w:jc w:val="center"/>
              <w:rPr>
                <w:b/>
                <w:bCs/>
                <w:lang w:val="ky-KG"/>
              </w:rPr>
            </w:pPr>
            <w:r w:rsidRPr="003630F7">
              <w:rPr>
                <w:b/>
                <w:bCs/>
                <w:lang w:val="ky-KG"/>
              </w:rPr>
              <w:t xml:space="preserve">Мурунку жылдын тийишт³³ </w:t>
            </w:r>
            <w:r>
              <w:rPr>
                <w:b/>
                <w:bCs/>
                <w:lang w:val="ky-KG"/>
              </w:rPr>
              <w:t>мезгилине</w:t>
            </w:r>
            <w:r w:rsidRPr="003630F7">
              <w:rPr>
                <w:b/>
                <w:bCs/>
                <w:lang w:val="ky-KG"/>
              </w:rPr>
              <w:t xml:space="preserve"> карата пайыз менен</w:t>
            </w:r>
          </w:p>
        </w:tc>
      </w:tr>
      <w:tr w:rsidR="001A0817" w:rsidRPr="003630F7" w:rsidTr="00C60A0A">
        <w:trPr>
          <w:tblHeader/>
        </w:trPr>
        <w:tc>
          <w:tcPr>
            <w:tcW w:w="0" w:type="auto"/>
            <w:vMerge/>
            <w:tcBorders>
              <w:top w:val="single" w:sz="12" w:space="0" w:color="auto"/>
              <w:left w:val="nil"/>
              <w:bottom w:val="single" w:sz="8" w:space="0" w:color="auto"/>
              <w:right w:val="nil"/>
            </w:tcBorders>
            <w:vAlign w:val="center"/>
            <w:hideMark/>
          </w:tcPr>
          <w:p w:rsidR="001A0817" w:rsidRPr="003630F7" w:rsidRDefault="001A0817" w:rsidP="00C60A0A">
            <w:pPr>
              <w:rPr>
                <w:b/>
                <w:bCs/>
                <w:color w:val="000000"/>
                <w:lang w:val="ky-KG"/>
              </w:rPr>
            </w:pPr>
          </w:p>
        </w:tc>
        <w:tc>
          <w:tcPr>
            <w:tcW w:w="790" w:type="pct"/>
            <w:tcBorders>
              <w:top w:val="single" w:sz="4" w:space="0" w:color="auto"/>
              <w:left w:val="nil"/>
              <w:bottom w:val="single" w:sz="8" w:space="0" w:color="auto"/>
              <w:right w:val="nil"/>
            </w:tcBorders>
            <w:hideMark/>
          </w:tcPr>
          <w:p w:rsidR="001A0817" w:rsidRPr="003630F7" w:rsidRDefault="001A0817" w:rsidP="00C60A0A">
            <w:pPr>
              <w:jc w:val="right"/>
              <w:rPr>
                <w:b/>
                <w:bCs/>
                <w:lang w:val="ky-KG"/>
              </w:rPr>
            </w:pPr>
            <w:r w:rsidRPr="003630F7">
              <w:rPr>
                <w:b/>
                <w:bCs/>
                <w:lang w:val="ky-KG"/>
              </w:rPr>
              <w:t>201</w:t>
            </w:r>
            <w:r>
              <w:rPr>
                <w:b/>
                <w:bCs/>
                <w:lang w:val="ky-KG"/>
              </w:rPr>
              <w:t>8</w:t>
            </w:r>
          </w:p>
        </w:tc>
        <w:tc>
          <w:tcPr>
            <w:tcW w:w="861" w:type="pct"/>
            <w:tcBorders>
              <w:top w:val="single" w:sz="4" w:space="0" w:color="auto"/>
              <w:left w:val="nil"/>
              <w:bottom w:val="single" w:sz="8" w:space="0" w:color="auto"/>
              <w:right w:val="nil"/>
            </w:tcBorders>
            <w:hideMark/>
          </w:tcPr>
          <w:p w:rsidR="001A0817" w:rsidRPr="003630F7" w:rsidRDefault="001A0817" w:rsidP="00C60A0A">
            <w:pPr>
              <w:ind w:right="57"/>
              <w:jc w:val="right"/>
              <w:rPr>
                <w:b/>
                <w:bCs/>
                <w:lang w:val="ky-KG"/>
              </w:rPr>
            </w:pPr>
            <w:r w:rsidRPr="003630F7">
              <w:rPr>
                <w:b/>
                <w:bCs/>
                <w:lang w:val="ky-KG"/>
              </w:rPr>
              <w:t>201</w:t>
            </w:r>
            <w:r>
              <w:rPr>
                <w:b/>
                <w:bCs/>
                <w:lang w:val="ky-KG"/>
              </w:rPr>
              <w:t>9</w:t>
            </w:r>
          </w:p>
        </w:tc>
        <w:tc>
          <w:tcPr>
            <w:tcW w:w="927" w:type="pct"/>
            <w:tcBorders>
              <w:top w:val="single" w:sz="4" w:space="0" w:color="auto"/>
              <w:left w:val="nil"/>
              <w:bottom w:val="single" w:sz="8" w:space="0" w:color="auto"/>
              <w:right w:val="nil"/>
            </w:tcBorders>
            <w:hideMark/>
          </w:tcPr>
          <w:p w:rsidR="001A0817" w:rsidRPr="003630F7" w:rsidRDefault="001A0817" w:rsidP="00C60A0A">
            <w:pPr>
              <w:jc w:val="right"/>
              <w:rPr>
                <w:b/>
                <w:bCs/>
              </w:rPr>
            </w:pPr>
            <w:r w:rsidRPr="003630F7">
              <w:rPr>
                <w:b/>
                <w:bCs/>
              </w:rPr>
              <w:t>201</w:t>
            </w:r>
            <w:r>
              <w:rPr>
                <w:b/>
                <w:bCs/>
              </w:rPr>
              <w:t>8</w:t>
            </w:r>
          </w:p>
        </w:tc>
        <w:tc>
          <w:tcPr>
            <w:tcW w:w="932" w:type="pct"/>
            <w:tcBorders>
              <w:top w:val="single" w:sz="4" w:space="0" w:color="auto"/>
              <w:left w:val="nil"/>
              <w:bottom w:val="single" w:sz="8" w:space="0" w:color="auto"/>
              <w:right w:val="nil"/>
            </w:tcBorders>
            <w:hideMark/>
          </w:tcPr>
          <w:p w:rsidR="001A0817" w:rsidRPr="003630F7" w:rsidRDefault="001A0817" w:rsidP="00C60A0A">
            <w:pPr>
              <w:jc w:val="right"/>
              <w:rPr>
                <w:b/>
                <w:bCs/>
              </w:rPr>
            </w:pPr>
            <w:r w:rsidRPr="003630F7">
              <w:rPr>
                <w:b/>
                <w:bCs/>
              </w:rPr>
              <w:t>201</w:t>
            </w:r>
            <w:r>
              <w:rPr>
                <w:b/>
                <w:bCs/>
              </w:rPr>
              <w:t>9</w:t>
            </w:r>
          </w:p>
        </w:tc>
      </w:tr>
      <w:tr w:rsidR="001A0817" w:rsidRPr="003630F7" w:rsidTr="00C60A0A">
        <w:trPr>
          <w:trHeight w:val="317"/>
        </w:trPr>
        <w:tc>
          <w:tcPr>
            <w:tcW w:w="1490" w:type="pct"/>
            <w:tcBorders>
              <w:top w:val="single" w:sz="8" w:space="0" w:color="auto"/>
              <w:left w:val="nil"/>
              <w:bottom w:val="single" w:sz="12" w:space="0" w:color="auto"/>
              <w:right w:val="nil"/>
            </w:tcBorders>
            <w:vAlign w:val="bottom"/>
            <w:hideMark/>
          </w:tcPr>
          <w:p w:rsidR="001A0817" w:rsidRPr="003630F7" w:rsidRDefault="001A0817" w:rsidP="00C60A0A">
            <w:pPr>
              <w:shd w:val="clear" w:color="auto" w:fill="FFFFFF"/>
              <w:spacing w:before="40" w:after="40"/>
              <w:rPr>
                <w:bCs/>
              </w:rPr>
            </w:pPr>
            <w:r w:rsidRPr="003630F7">
              <w:rPr>
                <w:bCs/>
              </w:rPr>
              <w:t>Облус боюнча</w:t>
            </w:r>
          </w:p>
        </w:tc>
        <w:tc>
          <w:tcPr>
            <w:tcW w:w="790" w:type="pct"/>
            <w:tcBorders>
              <w:top w:val="single" w:sz="8" w:space="0" w:color="auto"/>
              <w:left w:val="nil"/>
              <w:bottom w:val="single" w:sz="12" w:space="0" w:color="auto"/>
              <w:right w:val="nil"/>
            </w:tcBorders>
            <w:vAlign w:val="bottom"/>
          </w:tcPr>
          <w:p w:rsidR="001A0817" w:rsidRPr="003630F7" w:rsidRDefault="001A0817" w:rsidP="00C60A0A">
            <w:pPr>
              <w:spacing w:before="40" w:after="40"/>
              <w:jc w:val="right"/>
              <w:rPr>
                <w:rFonts w:cs="Arial CYR"/>
                <w:bCs/>
                <w:color w:val="000000"/>
              </w:rPr>
            </w:pPr>
            <w:r>
              <w:rPr>
                <w:rFonts w:cs="Arial CYR"/>
                <w:bCs/>
                <w:color w:val="000000"/>
              </w:rPr>
              <w:t>81 601,7</w:t>
            </w:r>
          </w:p>
        </w:tc>
        <w:tc>
          <w:tcPr>
            <w:tcW w:w="861" w:type="pct"/>
            <w:tcBorders>
              <w:top w:val="single" w:sz="8" w:space="0" w:color="auto"/>
              <w:left w:val="nil"/>
              <w:bottom w:val="single" w:sz="12" w:space="0" w:color="auto"/>
              <w:right w:val="nil"/>
            </w:tcBorders>
            <w:vAlign w:val="bottom"/>
          </w:tcPr>
          <w:p w:rsidR="001A0817" w:rsidRPr="003630F7" w:rsidRDefault="001A0817" w:rsidP="00C60A0A">
            <w:pPr>
              <w:spacing w:before="40" w:after="40"/>
              <w:jc w:val="right"/>
              <w:rPr>
                <w:rFonts w:cs="Arial CYR"/>
                <w:bCs/>
                <w:color w:val="000000"/>
              </w:rPr>
            </w:pPr>
            <w:r>
              <w:rPr>
                <w:rFonts w:cs="Arial CYR"/>
                <w:bCs/>
                <w:color w:val="000000"/>
              </w:rPr>
              <w:t>85 977,1</w:t>
            </w:r>
          </w:p>
        </w:tc>
        <w:tc>
          <w:tcPr>
            <w:tcW w:w="927" w:type="pct"/>
            <w:tcBorders>
              <w:top w:val="single" w:sz="8" w:space="0" w:color="auto"/>
              <w:left w:val="nil"/>
              <w:bottom w:val="single" w:sz="12" w:space="0" w:color="auto"/>
              <w:right w:val="nil"/>
            </w:tcBorders>
            <w:vAlign w:val="bottom"/>
          </w:tcPr>
          <w:p w:rsidR="001A0817" w:rsidRPr="003630F7" w:rsidRDefault="001A0817" w:rsidP="00C60A0A">
            <w:pPr>
              <w:spacing w:before="40" w:after="40"/>
              <w:jc w:val="right"/>
              <w:rPr>
                <w:rFonts w:cs="Arial CYR"/>
                <w:bCs/>
                <w:color w:val="000000"/>
              </w:rPr>
            </w:pPr>
            <w:r>
              <w:rPr>
                <w:rFonts w:cs="Arial CYR"/>
                <w:bCs/>
                <w:color w:val="000000"/>
              </w:rPr>
              <w:t>100,2</w:t>
            </w:r>
          </w:p>
        </w:tc>
        <w:tc>
          <w:tcPr>
            <w:tcW w:w="932" w:type="pct"/>
            <w:tcBorders>
              <w:top w:val="single" w:sz="8" w:space="0" w:color="auto"/>
              <w:left w:val="nil"/>
              <w:bottom w:val="single" w:sz="12" w:space="0" w:color="auto"/>
              <w:right w:val="nil"/>
            </w:tcBorders>
            <w:vAlign w:val="bottom"/>
          </w:tcPr>
          <w:p w:rsidR="001A0817" w:rsidRPr="003630F7" w:rsidRDefault="001A0817" w:rsidP="00C60A0A">
            <w:pPr>
              <w:spacing w:before="40" w:after="40"/>
              <w:jc w:val="right"/>
              <w:rPr>
                <w:rFonts w:cs="Arial CYR"/>
                <w:bCs/>
                <w:color w:val="000000"/>
              </w:rPr>
            </w:pPr>
            <w:r>
              <w:rPr>
                <w:rFonts w:cs="Arial CYR"/>
                <w:bCs/>
                <w:color w:val="000000"/>
              </w:rPr>
              <w:t>105,4</w:t>
            </w:r>
          </w:p>
        </w:tc>
      </w:tr>
    </w:tbl>
    <w:p w:rsidR="001A0817" w:rsidRPr="0005473D" w:rsidRDefault="0046122D" w:rsidP="001A0817">
      <w:pPr>
        <w:keepNext/>
        <w:widowControl w:val="0"/>
        <w:tabs>
          <w:tab w:val="num" w:pos="1843"/>
        </w:tabs>
        <w:suppressAutoHyphens/>
        <w:autoSpaceDE w:val="0"/>
        <w:spacing w:before="240" w:after="120"/>
        <w:ind w:left="1843" w:hanging="1559"/>
        <w:outlineLvl w:val="0"/>
        <w:rPr>
          <w:b/>
          <w:bCs/>
          <w:sz w:val="26"/>
          <w:szCs w:val="26"/>
          <w:lang w:val="ky-KG" w:eastAsia="ar-SA"/>
        </w:rPr>
      </w:pPr>
      <w:r>
        <w:rPr>
          <w:rFonts w:cs="Kyrghyz Times"/>
          <w:b/>
          <w:bCs/>
          <w:sz w:val="26"/>
          <w:szCs w:val="26"/>
          <w:lang w:val="ky-KG" w:eastAsia="ar-SA"/>
        </w:rPr>
        <w:t>22</w:t>
      </w:r>
      <w:r w:rsidR="001A0817" w:rsidRPr="003630F7">
        <w:rPr>
          <w:rFonts w:cs="Kyrghyz Times"/>
          <w:b/>
          <w:bCs/>
          <w:sz w:val="26"/>
          <w:szCs w:val="26"/>
          <w:lang w:val="ky-KG" w:eastAsia="ar-SA"/>
        </w:rPr>
        <w:t xml:space="preserve">-таблица. </w:t>
      </w:r>
      <w:r w:rsidR="001A0817">
        <w:rPr>
          <w:rFonts w:cs="Kyrghyz Times"/>
          <w:b/>
          <w:bCs/>
          <w:sz w:val="26"/>
          <w:szCs w:val="26"/>
          <w:lang w:val="ky-KG" w:eastAsia="ar-SA"/>
        </w:rPr>
        <w:t>Январь-июнда а</w:t>
      </w:r>
      <w:r w:rsidR="001A0817" w:rsidRPr="0005473D">
        <w:rPr>
          <w:rFonts w:cs="Kyrghyz Times"/>
          <w:b/>
          <w:bCs/>
          <w:sz w:val="26"/>
          <w:szCs w:val="26"/>
          <w:lang w:val="ky-KG" w:eastAsia="ar-SA"/>
        </w:rPr>
        <w:t>дистештирилген автоунаа</w:t>
      </w:r>
      <w:r w:rsidR="001A0817" w:rsidRPr="0005473D">
        <w:rPr>
          <w:b/>
          <w:bCs/>
          <w:sz w:val="26"/>
          <w:szCs w:val="26"/>
          <w:lang w:val="ky-KG" w:eastAsia="ar-SA"/>
        </w:rPr>
        <w:t xml:space="preserve"> </w:t>
      </w:r>
      <w:r w:rsidR="001A0817" w:rsidRPr="0005473D">
        <w:rPr>
          <w:rFonts w:cs="Kyrghyz Times"/>
          <w:b/>
          <w:bCs/>
          <w:sz w:val="26"/>
          <w:szCs w:val="26"/>
          <w:lang w:val="ky-KG" w:eastAsia="ar-SA"/>
        </w:rPr>
        <w:t>ишканаларынын негизги к¼рс¼тк³чт¼р³</w:t>
      </w:r>
    </w:p>
    <w:tbl>
      <w:tblPr>
        <w:tblW w:w="5000" w:type="pct"/>
        <w:tblLook w:val="04A0" w:firstRow="1" w:lastRow="0" w:firstColumn="1" w:lastColumn="0" w:noHBand="0" w:noVBand="1"/>
      </w:tblPr>
      <w:tblGrid>
        <w:gridCol w:w="4794"/>
        <w:gridCol w:w="1342"/>
        <w:gridCol w:w="1344"/>
        <w:gridCol w:w="2375"/>
      </w:tblGrid>
      <w:tr w:rsidR="00BA4193" w:rsidRPr="003630F7" w:rsidTr="00BA4193">
        <w:trPr>
          <w:cantSplit/>
          <w:tblHeader/>
        </w:trPr>
        <w:tc>
          <w:tcPr>
            <w:tcW w:w="2432" w:type="pct"/>
            <w:tcBorders>
              <w:top w:val="single" w:sz="12" w:space="0" w:color="auto"/>
              <w:left w:val="nil"/>
              <w:bottom w:val="single" w:sz="12" w:space="0" w:color="auto"/>
              <w:right w:val="nil"/>
            </w:tcBorders>
          </w:tcPr>
          <w:p w:rsidR="001A0817" w:rsidRPr="0005473D" w:rsidRDefault="001A0817" w:rsidP="00C60A0A">
            <w:pPr>
              <w:rPr>
                <w:b/>
                <w:iCs/>
                <w:color w:val="000000"/>
                <w:sz w:val="26"/>
                <w:szCs w:val="26"/>
                <w:lang w:val="ky-KG"/>
              </w:rPr>
            </w:pPr>
          </w:p>
        </w:tc>
        <w:tc>
          <w:tcPr>
            <w:tcW w:w="681" w:type="pct"/>
            <w:tcBorders>
              <w:top w:val="single" w:sz="12" w:space="0" w:color="auto"/>
              <w:left w:val="nil"/>
              <w:bottom w:val="single" w:sz="12" w:space="0" w:color="auto"/>
            </w:tcBorders>
          </w:tcPr>
          <w:p w:rsidR="001A0817" w:rsidRPr="0005473D" w:rsidRDefault="001A0817" w:rsidP="00C60A0A">
            <w:pPr>
              <w:ind w:right="57"/>
              <w:jc w:val="right"/>
              <w:rPr>
                <w:b/>
                <w:bCs/>
                <w:sz w:val="26"/>
                <w:szCs w:val="26"/>
                <w:lang w:val="ky-KG"/>
              </w:rPr>
            </w:pPr>
          </w:p>
          <w:p w:rsidR="001A0817" w:rsidRPr="003630F7" w:rsidRDefault="001A0817" w:rsidP="00C60A0A">
            <w:pPr>
              <w:ind w:right="57"/>
              <w:jc w:val="right"/>
              <w:rPr>
                <w:b/>
                <w:bCs/>
                <w:sz w:val="26"/>
                <w:szCs w:val="26"/>
              </w:rPr>
            </w:pPr>
            <w:r w:rsidRPr="003630F7">
              <w:rPr>
                <w:b/>
                <w:bCs/>
                <w:sz w:val="26"/>
                <w:szCs w:val="26"/>
              </w:rPr>
              <w:t>201</w:t>
            </w:r>
            <w:r>
              <w:rPr>
                <w:b/>
                <w:bCs/>
                <w:sz w:val="26"/>
                <w:szCs w:val="26"/>
              </w:rPr>
              <w:t>8</w:t>
            </w:r>
          </w:p>
        </w:tc>
        <w:tc>
          <w:tcPr>
            <w:tcW w:w="682" w:type="pct"/>
            <w:tcBorders>
              <w:top w:val="single" w:sz="12" w:space="0" w:color="auto"/>
              <w:bottom w:val="single" w:sz="12" w:space="0" w:color="auto"/>
              <w:right w:val="nil"/>
            </w:tcBorders>
          </w:tcPr>
          <w:p w:rsidR="001A0817" w:rsidRPr="003630F7" w:rsidRDefault="001A0817" w:rsidP="00C60A0A">
            <w:pPr>
              <w:jc w:val="right"/>
              <w:rPr>
                <w:b/>
                <w:bCs/>
                <w:sz w:val="26"/>
                <w:szCs w:val="26"/>
              </w:rPr>
            </w:pPr>
          </w:p>
          <w:p w:rsidR="001A0817" w:rsidRPr="003630F7" w:rsidRDefault="001A0817" w:rsidP="00C60A0A">
            <w:pPr>
              <w:jc w:val="right"/>
              <w:rPr>
                <w:b/>
                <w:bCs/>
                <w:sz w:val="26"/>
                <w:szCs w:val="26"/>
              </w:rPr>
            </w:pPr>
            <w:r w:rsidRPr="003630F7">
              <w:rPr>
                <w:b/>
                <w:bCs/>
                <w:sz w:val="26"/>
                <w:szCs w:val="26"/>
              </w:rPr>
              <w:t>201</w:t>
            </w:r>
            <w:r>
              <w:rPr>
                <w:b/>
                <w:bCs/>
                <w:sz w:val="26"/>
                <w:szCs w:val="26"/>
              </w:rPr>
              <w:t>9</w:t>
            </w:r>
          </w:p>
        </w:tc>
        <w:tc>
          <w:tcPr>
            <w:tcW w:w="1205" w:type="pct"/>
            <w:tcBorders>
              <w:top w:val="single" w:sz="12" w:space="0" w:color="auto"/>
              <w:left w:val="nil"/>
              <w:bottom w:val="single" w:sz="12" w:space="0" w:color="auto"/>
              <w:right w:val="nil"/>
            </w:tcBorders>
            <w:hideMark/>
          </w:tcPr>
          <w:p w:rsidR="001A0817" w:rsidRPr="003630F7" w:rsidRDefault="001A0817" w:rsidP="00C60A0A">
            <w:pPr>
              <w:suppressAutoHyphens/>
              <w:jc w:val="center"/>
              <w:rPr>
                <w:rFonts w:cs="Kyrghyz Times"/>
                <w:b/>
                <w:sz w:val="26"/>
                <w:szCs w:val="26"/>
                <w:lang w:eastAsia="ar-SA"/>
              </w:rPr>
            </w:pPr>
            <w:r w:rsidRPr="003630F7">
              <w:rPr>
                <w:rFonts w:cs="Kyrghyz Times"/>
                <w:b/>
                <w:sz w:val="26"/>
                <w:szCs w:val="26"/>
                <w:lang w:eastAsia="ar-SA"/>
              </w:rPr>
              <w:t>201</w:t>
            </w:r>
            <w:r>
              <w:rPr>
                <w:rFonts w:cs="Kyrghyz Times"/>
                <w:b/>
                <w:sz w:val="26"/>
                <w:szCs w:val="26"/>
                <w:lang w:eastAsia="ar-SA"/>
              </w:rPr>
              <w:t>9</w:t>
            </w:r>
            <w:r w:rsidRPr="003630F7">
              <w:rPr>
                <w:rFonts w:cs="Kyrghyz Times"/>
                <w:b/>
                <w:sz w:val="26"/>
                <w:szCs w:val="26"/>
                <w:lang w:eastAsia="ar-SA"/>
              </w:rPr>
              <w:t>-ж. 201</w:t>
            </w:r>
            <w:r>
              <w:rPr>
                <w:rFonts w:cs="Kyrghyz Times"/>
                <w:b/>
                <w:sz w:val="26"/>
                <w:szCs w:val="26"/>
                <w:lang w:eastAsia="ar-SA"/>
              </w:rPr>
              <w:t>8</w:t>
            </w:r>
            <w:r w:rsidRPr="003630F7">
              <w:rPr>
                <w:rFonts w:cs="Kyrghyz Times"/>
                <w:b/>
                <w:sz w:val="26"/>
                <w:szCs w:val="26"/>
                <w:lang w:eastAsia="ar-SA"/>
              </w:rPr>
              <w:t>-ж.</w:t>
            </w:r>
          </w:p>
          <w:p w:rsidR="001A0817" w:rsidRPr="003630F7" w:rsidRDefault="001A0817" w:rsidP="00C60A0A">
            <w:pPr>
              <w:jc w:val="center"/>
              <w:rPr>
                <w:b/>
                <w:bCs/>
                <w:sz w:val="26"/>
                <w:szCs w:val="26"/>
              </w:rPr>
            </w:pPr>
            <w:r w:rsidRPr="003630F7">
              <w:rPr>
                <w:rFonts w:cs="Kyrghyz Times"/>
                <w:b/>
                <w:sz w:val="26"/>
                <w:szCs w:val="26"/>
                <w:lang w:eastAsia="ar-SA"/>
              </w:rPr>
              <w:t>карата пайыз менен</w:t>
            </w:r>
          </w:p>
        </w:tc>
      </w:tr>
      <w:tr w:rsidR="001A0817" w:rsidRPr="003630F7" w:rsidTr="00BA4193">
        <w:tc>
          <w:tcPr>
            <w:tcW w:w="2432" w:type="pct"/>
            <w:tcBorders>
              <w:top w:val="single" w:sz="12" w:space="0" w:color="auto"/>
              <w:left w:val="nil"/>
              <w:bottom w:val="nil"/>
              <w:right w:val="nil"/>
            </w:tcBorders>
            <w:hideMark/>
          </w:tcPr>
          <w:p w:rsidR="001A0817" w:rsidRPr="003630F7" w:rsidRDefault="001A0817" w:rsidP="00C60A0A">
            <w:pPr>
              <w:suppressAutoHyphens/>
              <w:rPr>
                <w:rFonts w:cs="Kyrghyz Times"/>
                <w:sz w:val="26"/>
                <w:szCs w:val="26"/>
                <w:lang w:eastAsia="ar-SA"/>
              </w:rPr>
            </w:pPr>
            <w:proofErr w:type="gramStart"/>
            <w:r w:rsidRPr="003630F7">
              <w:rPr>
                <w:rFonts w:cs="Kyrghyz Times"/>
                <w:sz w:val="26"/>
                <w:szCs w:val="26"/>
                <w:lang w:eastAsia="ar-SA"/>
              </w:rPr>
              <w:t>Ж</w:t>
            </w:r>
            <w:proofErr w:type="gramEnd"/>
            <w:r w:rsidRPr="003630F7">
              <w:rPr>
                <w:rFonts w:cs="Kyrghyz Times"/>
                <w:sz w:val="26"/>
                <w:szCs w:val="26"/>
                <w:lang w:eastAsia="ar-SA"/>
              </w:rPr>
              <w:t>³к ташуучу автоунаалар менен</w:t>
            </w:r>
          </w:p>
          <w:p w:rsidR="001A0817" w:rsidRPr="003630F7" w:rsidRDefault="001A0817" w:rsidP="00C60A0A">
            <w:pPr>
              <w:suppressAutoHyphens/>
              <w:rPr>
                <w:rFonts w:cs="Kyrghyz Times"/>
                <w:sz w:val="26"/>
                <w:szCs w:val="26"/>
                <w:lang w:eastAsia="ar-SA"/>
              </w:rPr>
            </w:pPr>
            <w:r w:rsidRPr="003630F7">
              <w:rPr>
                <w:rFonts w:cs="Kyrghyz Times"/>
                <w:sz w:val="26"/>
                <w:szCs w:val="26"/>
                <w:lang w:eastAsia="ar-SA"/>
              </w:rPr>
              <w:t xml:space="preserve">  ташылган ж³кт¼рд³н к¼л¼м³</w:t>
            </w:r>
          </w:p>
          <w:p w:rsidR="001A0817" w:rsidRPr="003630F7" w:rsidRDefault="001A0817" w:rsidP="00C60A0A">
            <w:pPr>
              <w:suppressAutoHyphens/>
              <w:rPr>
                <w:rFonts w:cs="Kyrghyz Times"/>
                <w:sz w:val="26"/>
                <w:szCs w:val="26"/>
                <w:lang w:eastAsia="ar-SA"/>
              </w:rPr>
            </w:pPr>
            <w:r w:rsidRPr="003630F7">
              <w:rPr>
                <w:rFonts w:cs="Kyrghyz Times"/>
                <w:sz w:val="26"/>
                <w:szCs w:val="26"/>
                <w:lang w:eastAsia="ar-SA"/>
              </w:rPr>
              <w:t xml:space="preserve">  </w:t>
            </w:r>
            <w:proofErr w:type="gramStart"/>
            <w:r w:rsidRPr="003630F7">
              <w:rPr>
                <w:rFonts w:cs="Kyrghyz Times"/>
                <w:sz w:val="26"/>
                <w:szCs w:val="26"/>
                <w:lang w:eastAsia="ar-SA"/>
              </w:rPr>
              <w:t>(пикаптарды, же¾ил фургондорду,</w:t>
            </w:r>
            <w:proofErr w:type="gramEnd"/>
          </w:p>
          <w:p w:rsidR="001A0817" w:rsidRPr="003630F7" w:rsidRDefault="001A0817" w:rsidP="00C60A0A">
            <w:pPr>
              <w:suppressAutoHyphens/>
              <w:rPr>
                <w:rFonts w:cs="Kyrghyz Times"/>
                <w:sz w:val="26"/>
                <w:szCs w:val="26"/>
                <w:lang w:eastAsia="ar-SA"/>
              </w:rPr>
            </w:pPr>
            <w:r w:rsidRPr="003630F7">
              <w:rPr>
                <w:rFonts w:cs="Kyrghyz Times"/>
                <w:sz w:val="26"/>
                <w:szCs w:val="26"/>
                <w:lang w:eastAsia="ar-SA"/>
              </w:rPr>
              <w:t xml:space="preserve">  чиркегичтерди жана жарым</w:t>
            </w:r>
          </w:p>
          <w:p w:rsidR="001A0817" w:rsidRPr="003630F7" w:rsidRDefault="001A0817" w:rsidP="00C60A0A">
            <w:pPr>
              <w:shd w:val="clear" w:color="auto" w:fill="FFFFFF"/>
              <w:spacing w:before="40" w:after="40"/>
              <w:ind w:left="142" w:hanging="142"/>
              <w:rPr>
                <w:b/>
                <w:bCs/>
              </w:rPr>
            </w:pPr>
            <w:r w:rsidRPr="003630F7">
              <w:rPr>
                <w:rFonts w:cs="Kyrghyz Times"/>
                <w:sz w:val="26"/>
                <w:szCs w:val="26"/>
                <w:lang w:eastAsia="ar-SA"/>
              </w:rPr>
              <w:t xml:space="preserve">  </w:t>
            </w:r>
            <w:proofErr w:type="gramStart"/>
            <w:r w:rsidRPr="003630F7">
              <w:rPr>
                <w:rFonts w:cs="Kyrghyz Times"/>
                <w:sz w:val="26"/>
                <w:szCs w:val="26"/>
                <w:lang w:eastAsia="ar-SA"/>
              </w:rPr>
              <w:t>чиркегичтерди кошкондо), ми¾ тн</w:t>
            </w:r>
            <w:proofErr w:type="gramEnd"/>
          </w:p>
        </w:tc>
        <w:tc>
          <w:tcPr>
            <w:tcW w:w="681"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Cs/>
                <w:color w:val="000000"/>
                <w:sz w:val="26"/>
                <w:szCs w:val="26"/>
              </w:rPr>
            </w:pPr>
            <w:r>
              <w:rPr>
                <w:rFonts w:cs="Arial CYR"/>
                <w:bCs/>
                <w:color w:val="000000"/>
                <w:sz w:val="26"/>
                <w:szCs w:val="26"/>
              </w:rPr>
              <w:t>26,6</w:t>
            </w:r>
          </w:p>
        </w:tc>
        <w:tc>
          <w:tcPr>
            <w:tcW w:w="682" w:type="pct"/>
            <w:tcBorders>
              <w:top w:val="single" w:sz="12" w:space="0" w:color="auto"/>
              <w:left w:val="nil"/>
              <w:bottom w:val="nil"/>
              <w:right w:val="nil"/>
            </w:tcBorders>
            <w:vAlign w:val="bottom"/>
          </w:tcPr>
          <w:p w:rsidR="001A0817" w:rsidRPr="003630F7" w:rsidRDefault="001A0817" w:rsidP="00C60A0A">
            <w:pPr>
              <w:suppressAutoHyphens/>
              <w:spacing w:line="300" w:lineRule="auto"/>
              <w:jc w:val="right"/>
              <w:rPr>
                <w:rFonts w:cs="Kyrghyz Times"/>
                <w:sz w:val="26"/>
                <w:szCs w:val="26"/>
                <w:lang w:eastAsia="ar-SA"/>
              </w:rPr>
            </w:pPr>
            <w:r>
              <w:rPr>
                <w:rFonts w:cs="Kyrghyz Times"/>
                <w:sz w:val="26"/>
                <w:szCs w:val="26"/>
                <w:lang w:eastAsia="ar-SA"/>
              </w:rPr>
              <w:t>24,2</w:t>
            </w:r>
          </w:p>
        </w:tc>
        <w:tc>
          <w:tcPr>
            <w:tcW w:w="1205" w:type="pct"/>
            <w:tcBorders>
              <w:top w:val="single" w:sz="12" w:space="0" w:color="auto"/>
              <w:left w:val="nil"/>
              <w:bottom w:val="nil"/>
              <w:right w:val="nil"/>
            </w:tcBorders>
            <w:vAlign w:val="bottom"/>
          </w:tcPr>
          <w:p w:rsidR="001A0817" w:rsidRPr="003630F7" w:rsidRDefault="001A0817" w:rsidP="00BA4193">
            <w:pPr>
              <w:suppressAutoHyphens/>
              <w:ind w:firstLine="317"/>
              <w:jc w:val="center"/>
              <w:rPr>
                <w:rFonts w:cs="Kyrghyz Times"/>
                <w:sz w:val="26"/>
                <w:szCs w:val="26"/>
                <w:lang w:eastAsia="ar-SA"/>
              </w:rPr>
            </w:pPr>
            <w:r>
              <w:rPr>
                <w:rFonts w:cs="Kyrghyz Times"/>
                <w:sz w:val="26"/>
                <w:szCs w:val="26"/>
                <w:lang w:eastAsia="ar-SA"/>
              </w:rPr>
              <w:t>91,0</w:t>
            </w:r>
          </w:p>
        </w:tc>
      </w:tr>
      <w:tr w:rsidR="001A0817" w:rsidRPr="003630F7" w:rsidTr="00BA4193">
        <w:tc>
          <w:tcPr>
            <w:tcW w:w="2432" w:type="pct"/>
            <w:tcBorders>
              <w:top w:val="nil"/>
              <w:left w:val="nil"/>
              <w:bottom w:val="single" w:sz="12" w:space="0" w:color="auto"/>
              <w:right w:val="nil"/>
            </w:tcBorders>
            <w:vAlign w:val="bottom"/>
            <w:hideMark/>
          </w:tcPr>
          <w:p w:rsidR="001A0817" w:rsidRPr="003630F7" w:rsidRDefault="001A0817" w:rsidP="00C60A0A">
            <w:pPr>
              <w:spacing w:before="40" w:after="40"/>
              <w:rPr>
                <w:rFonts w:cs="Kyrghyz Times"/>
                <w:sz w:val="26"/>
                <w:szCs w:val="26"/>
                <w:lang w:eastAsia="ar-SA"/>
              </w:rPr>
            </w:pPr>
            <w:r w:rsidRPr="003630F7">
              <w:rPr>
                <w:rFonts w:cs="Kyrghyz Times"/>
                <w:sz w:val="26"/>
                <w:szCs w:val="26"/>
                <w:lang w:eastAsia="ar-SA"/>
              </w:rPr>
              <w:t>Ж³к ташуунун ж³</w:t>
            </w:r>
            <w:proofErr w:type="gramStart"/>
            <w:r w:rsidRPr="003630F7">
              <w:rPr>
                <w:rFonts w:cs="Kyrghyz Times"/>
                <w:sz w:val="26"/>
                <w:szCs w:val="26"/>
                <w:lang w:eastAsia="ar-SA"/>
              </w:rPr>
              <w:t>г</w:t>
            </w:r>
            <w:proofErr w:type="gramEnd"/>
            <w:r w:rsidRPr="003630F7">
              <w:rPr>
                <w:rFonts w:cs="Kyrghyz Times"/>
                <w:sz w:val="26"/>
                <w:szCs w:val="26"/>
                <w:lang w:eastAsia="ar-SA"/>
              </w:rPr>
              <w:t xml:space="preserve">³рт³л³ш³, </w:t>
            </w:r>
          </w:p>
          <w:p w:rsidR="001A0817" w:rsidRPr="003630F7" w:rsidRDefault="001A0817" w:rsidP="00C60A0A">
            <w:pPr>
              <w:spacing w:before="40" w:after="40"/>
              <w:ind w:left="113"/>
              <w:rPr>
                <w:rFonts w:cs="Kyrghyz Times"/>
                <w:sz w:val="26"/>
                <w:szCs w:val="26"/>
                <w:lang w:eastAsia="ar-SA"/>
              </w:rPr>
            </w:pPr>
            <w:r w:rsidRPr="003630F7">
              <w:rPr>
                <w:rFonts w:cs="Kyrghyz Times"/>
                <w:sz w:val="26"/>
                <w:szCs w:val="26"/>
                <w:lang w:eastAsia="ar-SA"/>
              </w:rPr>
              <w:t>ми¾ тн-км</w:t>
            </w:r>
          </w:p>
        </w:tc>
        <w:tc>
          <w:tcPr>
            <w:tcW w:w="681" w:type="pct"/>
            <w:tcBorders>
              <w:top w:val="nil"/>
              <w:left w:val="nil"/>
              <w:bottom w:val="single" w:sz="12" w:space="0" w:color="auto"/>
              <w:right w:val="nil"/>
            </w:tcBorders>
            <w:vAlign w:val="bottom"/>
          </w:tcPr>
          <w:p w:rsidR="001A0817" w:rsidRPr="003630F7" w:rsidRDefault="001A0817" w:rsidP="00C60A0A">
            <w:pPr>
              <w:suppressAutoHyphens/>
              <w:spacing w:line="300" w:lineRule="auto"/>
              <w:jc w:val="right"/>
              <w:rPr>
                <w:rFonts w:cs="Kyrghyz Times"/>
                <w:sz w:val="26"/>
                <w:szCs w:val="26"/>
                <w:lang w:eastAsia="ar-SA"/>
              </w:rPr>
            </w:pPr>
            <w:r>
              <w:rPr>
                <w:rFonts w:cs="Kyrghyz Times"/>
                <w:sz w:val="26"/>
                <w:szCs w:val="26"/>
                <w:lang w:eastAsia="ar-SA"/>
              </w:rPr>
              <w:t>285,2</w:t>
            </w:r>
          </w:p>
        </w:tc>
        <w:tc>
          <w:tcPr>
            <w:tcW w:w="682" w:type="pct"/>
            <w:tcBorders>
              <w:top w:val="nil"/>
              <w:left w:val="nil"/>
              <w:bottom w:val="single" w:sz="12" w:space="0" w:color="auto"/>
              <w:right w:val="nil"/>
            </w:tcBorders>
            <w:vAlign w:val="bottom"/>
          </w:tcPr>
          <w:p w:rsidR="001A0817" w:rsidRPr="003630F7" w:rsidRDefault="001A0817" w:rsidP="00C60A0A">
            <w:pPr>
              <w:suppressAutoHyphens/>
              <w:spacing w:line="300" w:lineRule="auto"/>
              <w:jc w:val="right"/>
              <w:rPr>
                <w:rFonts w:cs="Kyrghyz Times"/>
                <w:sz w:val="26"/>
                <w:szCs w:val="26"/>
                <w:lang w:eastAsia="ar-SA"/>
              </w:rPr>
            </w:pPr>
            <w:r>
              <w:rPr>
                <w:rFonts w:cs="Kyrghyz Times"/>
                <w:sz w:val="26"/>
                <w:szCs w:val="26"/>
                <w:lang w:eastAsia="ar-SA"/>
              </w:rPr>
              <w:t>262,0</w:t>
            </w:r>
          </w:p>
        </w:tc>
        <w:tc>
          <w:tcPr>
            <w:tcW w:w="1205" w:type="pct"/>
            <w:tcBorders>
              <w:top w:val="nil"/>
              <w:left w:val="nil"/>
              <w:bottom w:val="single" w:sz="12" w:space="0" w:color="auto"/>
              <w:right w:val="nil"/>
            </w:tcBorders>
            <w:vAlign w:val="bottom"/>
          </w:tcPr>
          <w:p w:rsidR="001A0817" w:rsidRPr="003630F7" w:rsidRDefault="001A0817" w:rsidP="00BA4193">
            <w:pPr>
              <w:suppressAutoHyphens/>
              <w:ind w:firstLine="317"/>
              <w:jc w:val="center"/>
              <w:rPr>
                <w:rFonts w:cs="Kyrghyz Times"/>
                <w:sz w:val="26"/>
                <w:szCs w:val="26"/>
                <w:lang w:eastAsia="ar-SA"/>
              </w:rPr>
            </w:pPr>
            <w:r>
              <w:rPr>
                <w:rFonts w:cs="Kyrghyz Times"/>
                <w:sz w:val="26"/>
                <w:szCs w:val="26"/>
                <w:lang w:eastAsia="ar-SA"/>
              </w:rPr>
              <w:t>91,9</w:t>
            </w:r>
          </w:p>
        </w:tc>
      </w:tr>
    </w:tbl>
    <w:p w:rsidR="001A0817" w:rsidRPr="003630F7" w:rsidRDefault="001A0817" w:rsidP="00CC5473">
      <w:pPr>
        <w:suppressAutoHyphens/>
        <w:spacing w:before="240"/>
        <w:ind w:firstLine="708"/>
        <w:jc w:val="both"/>
        <w:rPr>
          <w:rFonts w:cs="Kyrghyz Times"/>
          <w:sz w:val="28"/>
          <w:lang w:eastAsia="ar-SA"/>
        </w:rPr>
      </w:pPr>
      <w:r>
        <w:rPr>
          <w:rFonts w:cs="Kyrghyz Times"/>
          <w:sz w:val="28"/>
          <w:lang w:eastAsia="ar-SA"/>
        </w:rPr>
        <w:t xml:space="preserve">У.ж. январь-июнунда </w:t>
      </w:r>
      <w:r w:rsidRPr="003630F7">
        <w:rPr>
          <w:rFonts w:cs="Kyrghyz Times"/>
          <w:sz w:val="28"/>
          <w:lang w:eastAsia="ar-SA"/>
        </w:rPr>
        <w:t xml:space="preserve"> автоунаа менен </w:t>
      </w:r>
      <w:r>
        <w:rPr>
          <w:rFonts w:cs="Kyrghyz Times"/>
          <w:sz w:val="28"/>
          <w:lang w:eastAsia="ar-SA"/>
        </w:rPr>
        <w:t>10 263,3</w:t>
      </w:r>
      <w:r w:rsidRPr="003630F7">
        <w:rPr>
          <w:rFonts w:cs="Kyrghyz Times"/>
          <w:sz w:val="28"/>
          <w:lang w:eastAsia="ar-SA"/>
        </w:rPr>
        <w:t xml:space="preserve"> ми¾ адам ташылды же 201</w:t>
      </w:r>
      <w:r>
        <w:rPr>
          <w:rFonts w:cs="Kyrghyz Times"/>
          <w:sz w:val="28"/>
          <w:lang w:eastAsia="ar-SA"/>
        </w:rPr>
        <w:t>8</w:t>
      </w:r>
      <w:r w:rsidRPr="003630F7">
        <w:rPr>
          <w:rFonts w:cs="Kyrghyz Times"/>
          <w:sz w:val="28"/>
          <w:lang w:eastAsia="ar-SA"/>
        </w:rPr>
        <w:t>-ж.</w:t>
      </w:r>
      <w:r>
        <w:rPr>
          <w:rFonts w:cs="Kyrghyz Times"/>
          <w:sz w:val="28"/>
          <w:lang w:eastAsia="ar-SA"/>
        </w:rPr>
        <w:t xml:space="preserve"> январь-июнуна</w:t>
      </w:r>
      <w:r w:rsidRPr="003630F7">
        <w:rPr>
          <w:rFonts w:cs="Kyrghyz Times"/>
          <w:sz w:val="28"/>
          <w:lang w:eastAsia="ar-SA"/>
        </w:rPr>
        <w:t xml:space="preserve">  салыштырмалуу </w:t>
      </w:r>
      <w:r>
        <w:rPr>
          <w:rFonts w:cs="Kyrghyz Times"/>
          <w:sz w:val="28"/>
          <w:lang w:eastAsia="ar-SA"/>
        </w:rPr>
        <w:t>3,7</w:t>
      </w:r>
      <w:r w:rsidRPr="003630F7">
        <w:rPr>
          <w:rFonts w:cs="Kyrghyz Times"/>
          <w:sz w:val="28"/>
          <w:lang w:eastAsia="ar-SA"/>
        </w:rPr>
        <w:t xml:space="preserve"> пайызга жогору болду.</w:t>
      </w:r>
    </w:p>
    <w:p w:rsidR="001A0817" w:rsidRDefault="001A0817" w:rsidP="001A0817">
      <w:pPr>
        <w:suppressAutoHyphens/>
        <w:ind w:firstLine="708"/>
        <w:jc w:val="both"/>
        <w:rPr>
          <w:rFonts w:cs="Kyrghyz Times"/>
          <w:sz w:val="28"/>
          <w:lang w:eastAsia="ar-SA"/>
        </w:rPr>
      </w:pPr>
      <w:r w:rsidRPr="003630F7">
        <w:rPr>
          <w:rFonts w:cs="Kyrghyz Times"/>
          <w:sz w:val="28"/>
          <w:lang w:eastAsia="ar-SA"/>
        </w:rPr>
        <w:t>Жіргінчілјрді автобустар менен ташуу жіргінчілјрді ташуунун жалпы кјлјміні</w:t>
      </w:r>
      <w:proofErr w:type="gramStart"/>
      <w:r w:rsidRPr="003630F7">
        <w:rPr>
          <w:rFonts w:cs="Kyrghyz Times"/>
          <w:sz w:val="28"/>
          <w:lang w:eastAsia="ar-SA"/>
        </w:rPr>
        <w:t>н</w:t>
      </w:r>
      <w:proofErr w:type="gramEnd"/>
      <w:r w:rsidRPr="003630F7">
        <w:rPr>
          <w:rFonts w:cs="Kyrghyz Times"/>
          <w:sz w:val="28"/>
          <w:lang w:eastAsia="ar-SA"/>
        </w:rPr>
        <w:t xml:space="preserve"> кјпч³л³к бјлігін (9</w:t>
      </w:r>
      <w:r>
        <w:rPr>
          <w:rFonts w:cs="Kyrghyz Times"/>
          <w:sz w:val="28"/>
          <w:lang w:eastAsia="ar-SA"/>
        </w:rPr>
        <w:t>1,3</w:t>
      </w:r>
      <w:r w:rsidRPr="003630F7">
        <w:rPr>
          <w:rFonts w:cs="Kyrghyz Times"/>
          <w:sz w:val="28"/>
          <w:lang w:eastAsia="ar-SA"/>
        </w:rPr>
        <w:t xml:space="preserve"> пайыз) тізјт жана 201</w:t>
      </w:r>
      <w:r>
        <w:rPr>
          <w:rFonts w:cs="Kyrghyz Times"/>
          <w:sz w:val="28"/>
          <w:lang w:eastAsia="ar-SA"/>
        </w:rPr>
        <w:t>8</w:t>
      </w:r>
      <w:r w:rsidRPr="003630F7">
        <w:rPr>
          <w:rFonts w:cs="Kyrghyz Times"/>
          <w:sz w:val="28"/>
          <w:lang w:eastAsia="ar-SA"/>
        </w:rPr>
        <w:t xml:space="preserve">-ж.  </w:t>
      </w:r>
      <w:r>
        <w:rPr>
          <w:rFonts w:cs="Kyrghyz Times"/>
          <w:sz w:val="28"/>
          <w:lang w:eastAsia="ar-SA"/>
        </w:rPr>
        <w:t xml:space="preserve">январь-июнуна </w:t>
      </w:r>
      <w:r w:rsidRPr="003630F7">
        <w:rPr>
          <w:rFonts w:cs="Kyrghyz Times"/>
          <w:sz w:val="28"/>
          <w:lang w:eastAsia="ar-SA"/>
        </w:rPr>
        <w:t xml:space="preserve">карата </w:t>
      </w:r>
      <w:r>
        <w:rPr>
          <w:rFonts w:cs="Kyrghyz Times"/>
          <w:sz w:val="28"/>
          <w:lang w:eastAsia="ar-SA"/>
        </w:rPr>
        <w:t>3,9</w:t>
      </w:r>
      <w:r w:rsidRPr="003630F7">
        <w:rPr>
          <w:rFonts w:cs="Kyrghyz Times"/>
          <w:sz w:val="28"/>
          <w:lang w:eastAsia="ar-SA"/>
        </w:rPr>
        <w:t xml:space="preserve"> пайызга же </w:t>
      </w:r>
      <w:r>
        <w:rPr>
          <w:rFonts w:cs="Kyrghyz Times"/>
          <w:sz w:val="28"/>
          <w:lang w:eastAsia="ar-SA"/>
        </w:rPr>
        <w:t>352,3</w:t>
      </w:r>
      <w:r w:rsidRPr="003630F7">
        <w:rPr>
          <w:rFonts w:cs="Kyrghyz Times"/>
          <w:sz w:val="28"/>
          <w:lang w:eastAsia="ar-SA"/>
        </w:rPr>
        <w:t xml:space="preserve"> ми¾ адамга ¼ст³. Автоунаа аркылуу жіргінчіл¼рді ташуунун ж³г³рт³л³ш³ </w:t>
      </w:r>
      <w:r>
        <w:rPr>
          <w:rFonts w:cs="Kyrghyz Times"/>
          <w:sz w:val="28"/>
          <w:lang w:eastAsia="ar-SA"/>
        </w:rPr>
        <w:t>2,2</w:t>
      </w:r>
      <w:r w:rsidRPr="003630F7">
        <w:rPr>
          <w:rFonts w:cs="Kyrghyz Times"/>
          <w:sz w:val="28"/>
          <w:lang w:eastAsia="ar-SA"/>
        </w:rPr>
        <w:t xml:space="preserve"> пайызга к¼б¼й³</w:t>
      </w:r>
      <w:proofErr w:type="gramStart"/>
      <w:r w:rsidRPr="003630F7">
        <w:rPr>
          <w:rFonts w:cs="Kyrghyz Times"/>
          <w:sz w:val="28"/>
          <w:lang w:eastAsia="ar-SA"/>
        </w:rPr>
        <w:t>п</w:t>
      </w:r>
      <w:proofErr w:type="gramEnd"/>
      <w:r w:rsidRPr="003630F7">
        <w:rPr>
          <w:rFonts w:cs="Kyrghyz Times"/>
          <w:sz w:val="28"/>
          <w:lang w:eastAsia="ar-SA"/>
        </w:rPr>
        <w:t xml:space="preserve">, </w:t>
      </w:r>
      <w:r>
        <w:rPr>
          <w:rFonts w:cs="Kyrghyz Times"/>
          <w:sz w:val="28"/>
          <w:lang w:eastAsia="ar-SA"/>
        </w:rPr>
        <w:t xml:space="preserve">242 001,2 </w:t>
      </w:r>
      <w:r w:rsidRPr="003630F7">
        <w:rPr>
          <w:rFonts w:cs="Kyrghyz Times"/>
          <w:sz w:val="28"/>
          <w:lang w:eastAsia="ar-SA"/>
        </w:rPr>
        <w:t>ми¾ жіргінчі-км тізді.</w:t>
      </w:r>
    </w:p>
    <w:p w:rsidR="00DD1645" w:rsidRDefault="00DD1645" w:rsidP="001A0817">
      <w:pPr>
        <w:suppressAutoHyphens/>
        <w:ind w:firstLine="708"/>
        <w:jc w:val="both"/>
        <w:rPr>
          <w:rFonts w:cs="Kyrghyz Times"/>
          <w:sz w:val="28"/>
          <w:lang w:eastAsia="ar-SA"/>
        </w:rPr>
      </w:pPr>
    </w:p>
    <w:p w:rsidR="00DD1645" w:rsidRDefault="00DD1645" w:rsidP="001A0817">
      <w:pPr>
        <w:suppressAutoHyphens/>
        <w:ind w:firstLine="708"/>
        <w:jc w:val="both"/>
        <w:rPr>
          <w:rFonts w:cs="Kyrghyz Times"/>
          <w:sz w:val="28"/>
          <w:lang w:eastAsia="ar-SA"/>
        </w:rPr>
      </w:pPr>
    </w:p>
    <w:p w:rsidR="00A95158" w:rsidRDefault="00A95158" w:rsidP="00DD1645">
      <w:pPr>
        <w:spacing w:after="120"/>
        <w:ind w:left="1560" w:hanging="1276"/>
        <w:rPr>
          <w:b/>
          <w:sz w:val="26"/>
          <w:szCs w:val="26"/>
          <w:lang w:val="ky-KG"/>
        </w:rPr>
      </w:pPr>
    </w:p>
    <w:p w:rsidR="001A0817" w:rsidRPr="003630F7" w:rsidRDefault="001A0817" w:rsidP="00DD1645">
      <w:pPr>
        <w:spacing w:after="120"/>
        <w:ind w:left="1560" w:hanging="1276"/>
        <w:rPr>
          <w:b/>
          <w:sz w:val="26"/>
          <w:szCs w:val="26"/>
          <w:lang w:val="ky-KG"/>
        </w:rPr>
      </w:pPr>
      <w:r>
        <w:rPr>
          <w:b/>
          <w:sz w:val="26"/>
          <w:szCs w:val="26"/>
          <w:lang w:val="ky-KG"/>
        </w:rPr>
        <w:lastRenderedPageBreak/>
        <w:t>2</w:t>
      </w:r>
      <w:r w:rsidR="0046122D">
        <w:rPr>
          <w:b/>
          <w:sz w:val="26"/>
          <w:szCs w:val="26"/>
          <w:lang w:val="ky-KG"/>
        </w:rPr>
        <w:t>3</w:t>
      </w:r>
      <w:r>
        <w:rPr>
          <w:b/>
          <w:sz w:val="26"/>
          <w:szCs w:val="26"/>
          <w:lang w:val="ky-KG"/>
        </w:rPr>
        <w:t>-таблица. Январь-июнда а</w:t>
      </w:r>
      <w:r w:rsidRPr="003630F7">
        <w:rPr>
          <w:b/>
          <w:bCs/>
          <w:sz w:val="26"/>
          <w:szCs w:val="26"/>
          <w:lang w:val="ky-KG"/>
        </w:rPr>
        <w:t xml:space="preserve">втоунаа </w:t>
      </w:r>
      <w:r w:rsidRPr="003630F7">
        <w:rPr>
          <w:b/>
          <w:sz w:val="26"/>
          <w:szCs w:val="26"/>
          <w:lang w:val="ky-KG"/>
        </w:rPr>
        <w:t>менен ж³рг³нч³лјрдін ташылышы</w:t>
      </w:r>
    </w:p>
    <w:tbl>
      <w:tblPr>
        <w:tblW w:w="4945" w:type="pct"/>
        <w:tblLook w:val="04A0" w:firstRow="1" w:lastRow="0" w:firstColumn="1" w:lastColumn="0" w:noHBand="0" w:noVBand="1"/>
      </w:tblPr>
      <w:tblGrid>
        <w:gridCol w:w="2803"/>
        <w:gridCol w:w="1558"/>
        <w:gridCol w:w="1610"/>
        <w:gridCol w:w="1934"/>
        <w:gridCol w:w="1842"/>
      </w:tblGrid>
      <w:tr w:rsidR="001A0817" w:rsidRPr="003630F7" w:rsidTr="00DD1645">
        <w:trPr>
          <w:cantSplit/>
          <w:tblHeader/>
        </w:trPr>
        <w:tc>
          <w:tcPr>
            <w:tcW w:w="1438" w:type="pct"/>
            <w:vMerge w:val="restart"/>
            <w:tcBorders>
              <w:top w:val="single" w:sz="12" w:space="0" w:color="auto"/>
              <w:left w:val="nil"/>
              <w:bottom w:val="single" w:sz="12" w:space="0" w:color="auto"/>
              <w:right w:val="nil"/>
            </w:tcBorders>
          </w:tcPr>
          <w:p w:rsidR="001A0817" w:rsidRPr="003630F7" w:rsidRDefault="001A0817" w:rsidP="00C60A0A">
            <w:pPr>
              <w:rPr>
                <w:iCs/>
                <w:color w:val="000000"/>
                <w:lang w:val="ky-KG"/>
              </w:rPr>
            </w:pPr>
          </w:p>
        </w:tc>
        <w:tc>
          <w:tcPr>
            <w:tcW w:w="1625" w:type="pct"/>
            <w:gridSpan w:val="2"/>
            <w:tcBorders>
              <w:top w:val="single" w:sz="12" w:space="0" w:color="auto"/>
              <w:left w:val="nil"/>
              <w:bottom w:val="single" w:sz="12" w:space="0" w:color="auto"/>
              <w:right w:val="nil"/>
            </w:tcBorders>
            <w:vAlign w:val="center"/>
            <w:hideMark/>
          </w:tcPr>
          <w:p w:rsidR="001A0817" w:rsidRPr="003630F7" w:rsidRDefault="001A0817" w:rsidP="00C60A0A">
            <w:pPr>
              <w:jc w:val="center"/>
              <w:rPr>
                <w:b/>
                <w:bCs/>
                <w:lang w:val="ky-KG"/>
              </w:rPr>
            </w:pPr>
            <w:r w:rsidRPr="003630F7">
              <w:rPr>
                <w:b/>
                <w:bCs/>
                <w:lang w:val="ky-KG"/>
              </w:rPr>
              <w:t>Ми¾ адам</w:t>
            </w:r>
          </w:p>
        </w:tc>
        <w:tc>
          <w:tcPr>
            <w:tcW w:w="1937" w:type="pct"/>
            <w:gridSpan w:val="2"/>
            <w:tcBorders>
              <w:top w:val="single" w:sz="12" w:space="0" w:color="auto"/>
              <w:left w:val="nil"/>
              <w:bottom w:val="single" w:sz="12" w:space="0" w:color="auto"/>
              <w:right w:val="nil"/>
            </w:tcBorders>
            <w:hideMark/>
          </w:tcPr>
          <w:p w:rsidR="001A0817" w:rsidRPr="003630F7" w:rsidRDefault="001A0817" w:rsidP="00C60A0A">
            <w:pPr>
              <w:jc w:val="center"/>
              <w:rPr>
                <w:b/>
                <w:bCs/>
                <w:lang w:val="ky-KG"/>
              </w:rPr>
            </w:pPr>
            <w:r w:rsidRPr="003630F7">
              <w:rPr>
                <w:b/>
                <w:bCs/>
                <w:lang w:val="ky-KG"/>
              </w:rPr>
              <w:t xml:space="preserve">Мурунку жылдын тийишт³³ </w:t>
            </w:r>
            <w:r>
              <w:rPr>
                <w:b/>
                <w:bCs/>
                <w:lang w:val="ky-KG"/>
              </w:rPr>
              <w:t>мезгилине</w:t>
            </w:r>
            <w:r w:rsidRPr="003630F7">
              <w:rPr>
                <w:b/>
                <w:bCs/>
                <w:lang w:val="ky-KG"/>
              </w:rPr>
              <w:t xml:space="preserve"> карата пайыз менен</w:t>
            </w:r>
          </w:p>
        </w:tc>
      </w:tr>
      <w:tr w:rsidR="001A0817" w:rsidRPr="003630F7" w:rsidTr="00DD1645">
        <w:trPr>
          <w:cantSplit/>
          <w:tblHeader/>
        </w:trPr>
        <w:tc>
          <w:tcPr>
            <w:tcW w:w="0" w:type="auto"/>
            <w:vMerge/>
            <w:tcBorders>
              <w:top w:val="single" w:sz="12" w:space="0" w:color="auto"/>
              <w:left w:val="nil"/>
              <w:bottom w:val="single" w:sz="12" w:space="0" w:color="auto"/>
              <w:right w:val="nil"/>
            </w:tcBorders>
            <w:vAlign w:val="center"/>
            <w:hideMark/>
          </w:tcPr>
          <w:p w:rsidR="001A0817" w:rsidRPr="003630F7" w:rsidRDefault="001A0817" w:rsidP="00C60A0A">
            <w:pPr>
              <w:rPr>
                <w:iCs/>
                <w:color w:val="000000"/>
                <w:lang w:val="ky-KG"/>
              </w:rPr>
            </w:pPr>
          </w:p>
        </w:tc>
        <w:tc>
          <w:tcPr>
            <w:tcW w:w="799" w:type="pct"/>
            <w:tcBorders>
              <w:top w:val="single" w:sz="12" w:space="0" w:color="auto"/>
              <w:left w:val="nil"/>
              <w:bottom w:val="single" w:sz="12" w:space="0" w:color="auto"/>
              <w:right w:val="nil"/>
            </w:tcBorders>
            <w:hideMark/>
          </w:tcPr>
          <w:p w:rsidR="001A0817" w:rsidRPr="003630F7" w:rsidRDefault="001A0817" w:rsidP="00C60A0A">
            <w:pPr>
              <w:jc w:val="right"/>
              <w:rPr>
                <w:b/>
                <w:bCs/>
                <w:lang w:val="ky-KG"/>
              </w:rPr>
            </w:pPr>
            <w:r w:rsidRPr="003630F7">
              <w:rPr>
                <w:b/>
                <w:bCs/>
                <w:lang w:val="ky-KG"/>
              </w:rPr>
              <w:t>201</w:t>
            </w:r>
            <w:r>
              <w:rPr>
                <w:b/>
                <w:bCs/>
                <w:lang w:val="ky-KG"/>
              </w:rPr>
              <w:t>8</w:t>
            </w:r>
          </w:p>
        </w:tc>
        <w:tc>
          <w:tcPr>
            <w:tcW w:w="826" w:type="pct"/>
            <w:tcBorders>
              <w:top w:val="single" w:sz="12" w:space="0" w:color="auto"/>
              <w:left w:val="nil"/>
              <w:bottom w:val="single" w:sz="12" w:space="0" w:color="auto"/>
              <w:right w:val="nil"/>
            </w:tcBorders>
            <w:hideMark/>
          </w:tcPr>
          <w:p w:rsidR="001A0817" w:rsidRPr="003630F7" w:rsidRDefault="001A0817" w:rsidP="00C60A0A">
            <w:pPr>
              <w:ind w:right="57"/>
              <w:jc w:val="right"/>
              <w:rPr>
                <w:b/>
                <w:bCs/>
                <w:lang w:val="ky-KG"/>
              </w:rPr>
            </w:pPr>
            <w:r w:rsidRPr="003630F7">
              <w:rPr>
                <w:b/>
                <w:bCs/>
                <w:lang w:val="ky-KG"/>
              </w:rPr>
              <w:t>201</w:t>
            </w:r>
            <w:r>
              <w:rPr>
                <w:b/>
                <w:bCs/>
                <w:lang w:val="ky-KG"/>
              </w:rPr>
              <w:t>9</w:t>
            </w:r>
          </w:p>
        </w:tc>
        <w:tc>
          <w:tcPr>
            <w:tcW w:w="992" w:type="pct"/>
            <w:tcBorders>
              <w:top w:val="single" w:sz="12" w:space="0" w:color="auto"/>
              <w:left w:val="nil"/>
              <w:bottom w:val="single" w:sz="12" w:space="0" w:color="auto"/>
              <w:right w:val="nil"/>
            </w:tcBorders>
            <w:hideMark/>
          </w:tcPr>
          <w:p w:rsidR="001A0817" w:rsidRPr="003630F7" w:rsidRDefault="001A0817" w:rsidP="00C60A0A">
            <w:pPr>
              <w:jc w:val="right"/>
              <w:rPr>
                <w:b/>
                <w:bCs/>
                <w:lang w:val="ky-KG"/>
              </w:rPr>
            </w:pPr>
            <w:r w:rsidRPr="003630F7">
              <w:rPr>
                <w:b/>
                <w:bCs/>
                <w:lang w:val="ky-KG"/>
              </w:rPr>
              <w:t>201</w:t>
            </w:r>
            <w:r>
              <w:rPr>
                <w:b/>
                <w:bCs/>
                <w:lang w:val="ky-KG"/>
              </w:rPr>
              <w:t>8</w:t>
            </w:r>
          </w:p>
        </w:tc>
        <w:tc>
          <w:tcPr>
            <w:tcW w:w="945" w:type="pct"/>
            <w:tcBorders>
              <w:top w:val="single" w:sz="12" w:space="0" w:color="auto"/>
              <w:left w:val="nil"/>
              <w:bottom w:val="single" w:sz="12" w:space="0" w:color="auto"/>
              <w:right w:val="nil"/>
            </w:tcBorders>
            <w:hideMark/>
          </w:tcPr>
          <w:p w:rsidR="001A0817" w:rsidRPr="003630F7" w:rsidRDefault="001A0817" w:rsidP="00C60A0A">
            <w:pPr>
              <w:jc w:val="right"/>
              <w:rPr>
                <w:b/>
                <w:bCs/>
                <w:lang w:val="ky-KG"/>
              </w:rPr>
            </w:pPr>
            <w:r w:rsidRPr="003630F7">
              <w:rPr>
                <w:b/>
                <w:bCs/>
                <w:lang w:val="ky-KG"/>
              </w:rPr>
              <w:t>201</w:t>
            </w:r>
            <w:r>
              <w:rPr>
                <w:b/>
                <w:bCs/>
                <w:lang w:val="ky-KG"/>
              </w:rPr>
              <w:t>9</w:t>
            </w:r>
          </w:p>
        </w:tc>
      </w:tr>
      <w:tr w:rsidR="001A0817" w:rsidRPr="003630F7" w:rsidTr="00C60A0A">
        <w:tc>
          <w:tcPr>
            <w:tcW w:w="1438" w:type="pct"/>
            <w:tcBorders>
              <w:top w:val="single" w:sz="12" w:space="0" w:color="auto"/>
              <w:left w:val="nil"/>
              <w:bottom w:val="nil"/>
              <w:right w:val="nil"/>
            </w:tcBorders>
            <w:hideMark/>
          </w:tcPr>
          <w:p w:rsidR="001A0817" w:rsidRPr="003630F7" w:rsidRDefault="001A0817" w:rsidP="00C60A0A">
            <w:pPr>
              <w:shd w:val="clear" w:color="auto" w:fill="FFFFFF"/>
              <w:spacing w:before="40" w:after="40"/>
              <w:rPr>
                <w:b/>
                <w:bCs/>
                <w:lang w:val="ky-KG"/>
              </w:rPr>
            </w:pPr>
            <w:r w:rsidRPr="003630F7">
              <w:rPr>
                <w:b/>
                <w:bCs/>
                <w:lang w:val="ky-KG"/>
              </w:rPr>
              <w:t>Бардыгы</w:t>
            </w:r>
          </w:p>
        </w:tc>
        <w:tc>
          <w:tcPr>
            <w:tcW w:w="799"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lang w:val="ky-KG"/>
              </w:rPr>
            </w:pPr>
            <w:r>
              <w:rPr>
                <w:rFonts w:cs="Arial CYR"/>
                <w:b/>
                <w:bCs/>
                <w:color w:val="000000"/>
                <w:lang w:val="ky-KG"/>
              </w:rPr>
              <w:t>9 900,5</w:t>
            </w:r>
          </w:p>
        </w:tc>
        <w:tc>
          <w:tcPr>
            <w:tcW w:w="826"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lang w:val="ky-KG"/>
              </w:rPr>
            </w:pPr>
            <w:r>
              <w:rPr>
                <w:rFonts w:cs="Arial CYR"/>
                <w:b/>
                <w:bCs/>
                <w:color w:val="000000"/>
                <w:lang w:val="ky-KG"/>
              </w:rPr>
              <w:t>10 263,3</w:t>
            </w:r>
          </w:p>
        </w:tc>
        <w:tc>
          <w:tcPr>
            <w:tcW w:w="992"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lang w:val="ky-KG"/>
              </w:rPr>
            </w:pPr>
            <w:r>
              <w:rPr>
                <w:rFonts w:cs="Arial CYR"/>
                <w:b/>
                <w:bCs/>
                <w:color w:val="000000"/>
                <w:lang w:val="ky-KG"/>
              </w:rPr>
              <w:t>101,2</w:t>
            </w:r>
          </w:p>
        </w:tc>
        <w:tc>
          <w:tcPr>
            <w:tcW w:w="945"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lang w:val="ky-KG"/>
              </w:rPr>
            </w:pPr>
            <w:r>
              <w:rPr>
                <w:rFonts w:cs="Arial CYR"/>
                <w:b/>
                <w:bCs/>
                <w:color w:val="000000"/>
                <w:lang w:val="ky-KG"/>
              </w:rPr>
              <w:t>103,7</w:t>
            </w:r>
          </w:p>
        </w:tc>
      </w:tr>
      <w:tr w:rsidR="001A0817" w:rsidRPr="003630F7" w:rsidTr="00C60A0A">
        <w:tc>
          <w:tcPr>
            <w:tcW w:w="1438" w:type="pct"/>
            <w:vAlign w:val="bottom"/>
            <w:hideMark/>
          </w:tcPr>
          <w:p w:rsidR="001A0817" w:rsidRPr="003630F7" w:rsidRDefault="001A0817" w:rsidP="00C60A0A">
            <w:pPr>
              <w:keepNext/>
              <w:spacing w:before="40" w:after="40"/>
              <w:ind w:left="227"/>
              <w:rPr>
                <w:snapToGrid w:val="0"/>
                <w:color w:val="000000"/>
                <w:lang w:val="ky-KG"/>
              </w:rPr>
            </w:pPr>
            <w:r w:rsidRPr="003630F7">
              <w:rPr>
                <w:snapToGrid w:val="0"/>
                <w:color w:val="000000"/>
                <w:lang w:val="ky-KG"/>
              </w:rPr>
              <w:t>Автобус</w:t>
            </w:r>
          </w:p>
        </w:tc>
        <w:tc>
          <w:tcPr>
            <w:tcW w:w="799" w:type="pct"/>
            <w:vAlign w:val="bottom"/>
          </w:tcPr>
          <w:p w:rsidR="001A0817" w:rsidRPr="003630F7" w:rsidRDefault="001A0817" w:rsidP="00C60A0A">
            <w:pPr>
              <w:spacing w:before="40" w:after="40"/>
              <w:jc w:val="right"/>
              <w:rPr>
                <w:rFonts w:cs="Arial CYR"/>
                <w:color w:val="000000"/>
                <w:lang w:val="ky-KG"/>
              </w:rPr>
            </w:pPr>
            <w:r>
              <w:rPr>
                <w:rFonts w:cs="Arial CYR"/>
                <w:color w:val="000000"/>
                <w:lang w:val="ky-KG"/>
              </w:rPr>
              <w:t>9 021,0</w:t>
            </w:r>
          </w:p>
        </w:tc>
        <w:tc>
          <w:tcPr>
            <w:tcW w:w="826" w:type="pct"/>
            <w:vAlign w:val="bottom"/>
          </w:tcPr>
          <w:p w:rsidR="001A0817" w:rsidRPr="003630F7" w:rsidRDefault="001A0817" w:rsidP="00C60A0A">
            <w:pPr>
              <w:spacing w:before="40" w:after="40"/>
              <w:jc w:val="right"/>
              <w:rPr>
                <w:rFonts w:cs="Arial CYR"/>
                <w:color w:val="000000"/>
                <w:lang w:val="ky-KG"/>
              </w:rPr>
            </w:pPr>
            <w:r>
              <w:rPr>
                <w:rFonts w:cs="Arial CYR"/>
                <w:color w:val="000000"/>
                <w:lang w:val="ky-KG"/>
              </w:rPr>
              <w:t>9 373,3</w:t>
            </w:r>
          </w:p>
        </w:tc>
        <w:tc>
          <w:tcPr>
            <w:tcW w:w="992" w:type="pct"/>
            <w:vAlign w:val="bottom"/>
          </w:tcPr>
          <w:p w:rsidR="001A0817" w:rsidRPr="003630F7" w:rsidRDefault="001A0817" w:rsidP="00C60A0A">
            <w:pPr>
              <w:spacing w:before="40" w:after="40"/>
              <w:jc w:val="right"/>
              <w:rPr>
                <w:rFonts w:cs="Arial CYR"/>
                <w:color w:val="000000"/>
              </w:rPr>
            </w:pPr>
            <w:r>
              <w:rPr>
                <w:rFonts w:cs="Arial CYR"/>
                <w:color w:val="000000"/>
              </w:rPr>
              <w:t>100,8</w:t>
            </w:r>
          </w:p>
        </w:tc>
        <w:tc>
          <w:tcPr>
            <w:tcW w:w="945" w:type="pct"/>
            <w:vAlign w:val="bottom"/>
          </w:tcPr>
          <w:p w:rsidR="001A0817" w:rsidRPr="003630F7" w:rsidRDefault="001A0817" w:rsidP="00C60A0A">
            <w:pPr>
              <w:spacing w:before="40" w:after="40"/>
              <w:jc w:val="right"/>
              <w:rPr>
                <w:rFonts w:cs="Arial CYR"/>
                <w:color w:val="000000"/>
              </w:rPr>
            </w:pPr>
            <w:r>
              <w:rPr>
                <w:rFonts w:cs="Arial CYR"/>
                <w:color w:val="000000"/>
              </w:rPr>
              <w:t>103,9</w:t>
            </w:r>
          </w:p>
        </w:tc>
      </w:tr>
      <w:tr w:rsidR="001A0817" w:rsidRPr="003630F7" w:rsidTr="00C60A0A">
        <w:tc>
          <w:tcPr>
            <w:tcW w:w="1438" w:type="pct"/>
            <w:tcBorders>
              <w:top w:val="nil"/>
              <w:left w:val="nil"/>
              <w:bottom w:val="single" w:sz="12" w:space="0" w:color="auto"/>
              <w:right w:val="nil"/>
            </w:tcBorders>
            <w:vAlign w:val="bottom"/>
            <w:hideMark/>
          </w:tcPr>
          <w:p w:rsidR="001A0817" w:rsidRPr="003630F7" w:rsidRDefault="001A0817" w:rsidP="00C60A0A">
            <w:pPr>
              <w:spacing w:before="40" w:after="40"/>
              <w:ind w:left="227"/>
              <w:rPr>
                <w:snapToGrid w:val="0"/>
                <w:color w:val="000000"/>
              </w:rPr>
            </w:pPr>
            <w:r w:rsidRPr="003630F7">
              <w:rPr>
                <w:snapToGrid w:val="0"/>
                <w:color w:val="000000"/>
              </w:rPr>
              <w:t>Такси</w:t>
            </w:r>
          </w:p>
        </w:tc>
        <w:tc>
          <w:tcPr>
            <w:tcW w:w="799"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879,5</w:t>
            </w:r>
          </w:p>
        </w:tc>
        <w:tc>
          <w:tcPr>
            <w:tcW w:w="826"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890,0</w:t>
            </w:r>
          </w:p>
        </w:tc>
        <w:tc>
          <w:tcPr>
            <w:tcW w:w="992"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105,8</w:t>
            </w:r>
          </w:p>
        </w:tc>
        <w:tc>
          <w:tcPr>
            <w:tcW w:w="945"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101,2</w:t>
            </w:r>
          </w:p>
        </w:tc>
      </w:tr>
    </w:tbl>
    <w:p w:rsidR="001A0817" w:rsidRPr="003630F7" w:rsidRDefault="001A0817" w:rsidP="00CC5473">
      <w:pPr>
        <w:spacing w:before="240" w:after="120"/>
        <w:ind w:left="1820" w:hanging="1536"/>
        <w:rPr>
          <w:b/>
          <w:sz w:val="26"/>
          <w:szCs w:val="26"/>
          <w:lang w:val="ky-KG"/>
        </w:rPr>
      </w:pPr>
      <w:r>
        <w:rPr>
          <w:b/>
          <w:sz w:val="26"/>
          <w:szCs w:val="26"/>
          <w:lang w:val="ky-KG"/>
        </w:rPr>
        <w:t>2</w:t>
      </w:r>
      <w:r w:rsidR="0046122D">
        <w:rPr>
          <w:b/>
          <w:sz w:val="26"/>
          <w:szCs w:val="26"/>
          <w:lang w:val="ky-KG"/>
        </w:rPr>
        <w:t>4</w:t>
      </w:r>
      <w:r>
        <w:rPr>
          <w:b/>
          <w:sz w:val="26"/>
          <w:szCs w:val="26"/>
          <w:lang w:val="ky-KG"/>
        </w:rPr>
        <w:t>-таблица. Январь-июнда а</w:t>
      </w:r>
      <w:r w:rsidRPr="003630F7">
        <w:rPr>
          <w:b/>
          <w:bCs/>
          <w:sz w:val="26"/>
          <w:szCs w:val="26"/>
          <w:lang w:val="ky-KG"/>
        </w:rPr>
        <w:t>втоунаа</w:t>
      </w:r>
      <w:r w:rsidRPr="003630F7">
        <w:rPr>
          <w:b/>
          <w:sz w:val="26"/>
          <w:szCs w:val="26"/>
          <w:lang w:val="ky-KG"/>
        </w:rPr>
        <w:t xml:space="preserve"> менен ж³рг³нч³лјрд³ ташуунун ж³г³рт³³ к¼л¼м³</w:t>
      </w:r>
    </w:p>
    <w:tbl>
      <w:tblPr>
        <w:tblW w:w="4945" w:type="pct"/>
        <w:tblLook w:val="04A0" w:firstRow="1" w:lastRow="0" w:firstColumn="1" w:lastColumn="0" w:noHBand="0" w:noVBand="1"/>
      </w:tblPr>
      <w:tblGrid>
        <w:gridCol w:w="2791"/>
        <w:gridCol w:w="1739"/>
        <w:gridCol w:w="1739"/>
        <w:gridCol w:w="218"/>
        <w:gridCol w:w="1521"/>
        <w:gridCol w:w="1739"/>
      </w:tblGrid>
      <w:tr w:rsidR="001A0817" w:rsidRPr="003630F7" w:rsidTr="00A95158">
        <w:trPr>
          <w:cantSplit/>
          <w:tblHeader/>
        </w:trPr>
        <w:tc>
          <w:tcPr>
            <w:tcW w:w="1432" w:type="pct"/>
            <w:vMerge w:val="restart"/>
            <w:tcBorders>
              <w:top w:val="single" w:sz="12" w:space="0" w:color="auto"/>
              <w:left w:val="nil"/>
              <w:bottom w:val="single" w:sz="12" w:space="0" w:color="auto"/>
              <w:right w:val="nil"/>
            </w:tcBorders>
          </w:tcPr>
          <w:p w:rsidR="001A0817" w:rsidRPr="003630F7" w:rsidRDefault="001A0817" w:rsidP="00C60A0A">
            <w:pPr>
              <w:rPr>
                <w:iCs/>
                <w:color w:val="000000"/>
                <w:lang w:val="ky-KG"/>
              </w:rPr>
            </w:pPr>
          </w:p>
        </w:tc>
        <w:tc>
          <w:tcPr>
            <w:tcW w:w="1896" w:type="pct"/>
            <w:gridSpan w:val="3"/>
            <w:tcBorders>
              <w:top w:val="single" w:sz="12" w:space="0" w:color="auto"/>
              <w:left w:val="nil"/>
              <w:bottom w:val="single" w:sz="4" w:space="0" w:color="auto"/>
              <w:right w:val="nil"/>
            </w:tcBorders>
            <w:hideMark/>
          </w:tcPr>
          <w:p w:rsidR="001A0817" w:rsidRPr="003630F7" w:rsidRDefault="001A0817" w:rsidP="00C60A0A">
            <w:pPr>
              <w:jc w:val="center"/>
              <w:rPr>
                <w:b/>
                <w:bCs/>
              </w:rPr>
            </w:pPr>
            <w:r w:rsidRPr="003630F7">
              <w:rPr>
                <w:b/>
                <w:bCs/>
              </w:rPr>
              <w:t>Ми¾ ж³рг³нч³-</w:t>
            </w:r>
            <w:r w:rsidRPr="003630F7">
              <w:rPr>
                <w:b/>
                <w:bCs/>
              </w:rPr>
              <w:br/>
              <w:t>километр</w:t>
            </w:r>
          </w:p>
        </w:tc>
        <w:tc>
          <w:tcPr>
            <w:tcW w:w="1672" w:type="pct"/>
            <w:gridSpan w:val="2"/>
            <w:tcBorders>
              <w:top w:val="single" w:sz="12" w:space="0" w:color="auto"/>
              <w:left w:val="nil"/>
              <w:bottom w:val="single" w:sz="4" w:space="0" w:color="auto"/>
              <w:right w:val="nil"/>
            </w:tcBorders>
            <w:hideMark/>
          </w:tcPr>
          <w:p w:rsidR="001A0817" w:rsidRPr="003630F7" w:rsidRDefault="001A0817" w:rsidP="00C60A0A">
            <w:pPr>
              <w:jc w:val="center"/>
              <w:rPr>
                <w:b/>
                <w:bCs/>
              </w:rPr>
            </w:pPr>
            <w:r w:rsidRPr="003630F7">
              <w:rPr>
                <w:b/>
                <w:bCs/>
                <w:lang w:val="ky-KG"/>
              </w:rPr>
              <w:t xml:space="preserve">Мурунку жылдын тийишт³³ </w:t>
            </w:r>
            <w:r>
              <w:rPr>
                <w:b/>
                <w:bCs/>
                <w:lang w:val="ky-KG"/>
              </w:rPr>
              <w:t>мезгилине</w:t>
            </w:r>
            <w:r w:rsidRPr="003630F7">
              <w:rPr>
                <w:b/>
                <w:bCs/>
                <w:lang w:val="ky-KG"/>
              </w:rPr>
              <w:t xml:space="preserve"> карата пайыз менен</w:t>
            </w:r>
          </w:p>
        </w:tc>
      </w:tr>
      <w:tr w:rsidR="001A0817" w:rsidRPr="003630F7" w:rsidTr="00A95158">
        <w:trPr>
          <w:cantSplit/>
          <w:tblHeader/>
        </w:trPr>
        <w:tc>
          <w:tcPr>
            <w:tcW w:w="0" w:type="auto"/>
            <w:vMerge/>
            <w:tcBorders>
              <w:top w:val="single" w:sz="12" w:space="0" w:color="auto"/>
              <w:left w:val="nil"/>
              <w:bottom w:val="single" w:sz="12" w:space="0" w:color="auto"/>
              <w:right w:val="nil"/>
            </w:tcBorders>
            <w:vAlign w:val="center"/>
            <w:hideMark/>
          </w:tcPr>
          <w:p w:rsidR="001A0817" w:rsidRPr="003630F7" w:rsidRDefault="001A0817" w:rsidP="00C60A0A">
            <w:pPr>
              <w:rPr>
                <w:iCs/>
                <w:color w:val="000000"/>
                <w:lang w:val="ky-KG"/>
              </w:rPr>
            </w:pPr>
          </w:p>
        </w:tc>
        <w:tc>
          <w:tcPr>
            <w:tcW w:w="892" w:type="pct"/>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8</w:t>
            </w:r>
          </w:p>
        </w:tc>
        <w:tc>
          <w:tcPr>
            <w:tcW w:w="892" w:type="pct"/>
            <w:tcBorders>
              <w:top w:val="single" w:sz="4" w:space="0" w:color="auto"/>
              <w:left w:val="nil"/>
              <w:bottom w:val="single" w:sz="12" w:space="0" w:color="auto"/>
              <w:right w:val="nil"/>
            </w:tcBorders>
            <w:hideMark/>
          </w:tcPr>
          <w:p w:rsidR="001A0817" w:rsidRPr="003630F7" w:rsidRDefault="001A0817" w:rsidP="00C60A0A">
            <w:pPr>
              <w:ind w:right="57"/>
              <w:jc w:val="right"/>
              <w:rPr>
                <w:b/>
                <w:bCs/>
              </w:rPr>
            </w:pPr>
            <w:r w:rsidRPr="003630F7">
              <w:rPr>
                <w:b/>
                <w:bCs/>
              </w:rPr>
              <w:t>201</w:t>
            </w:r>
            <w:r>
              <w:rPr>
                <w:b/>
                <w:bCs/>
              </w:rPr>
              <w:t>9</w:t>
            </w:r>
          </w:p>
        </w:tc>
        <w:tc>
          <w:tcPr>
            <w:tcW w:w="892" w:type="pct"/>
            <w:gridSpan w:val="2"/>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8</w:t>
            </w:r>
          </w:p>
        </w:tc>
        <w:tc>
          <w:tcPr>
            <w:tcW w:w="892" w:type="pct"/>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9</w:t>
            </w:r>
          </w:p>
        </w:tc>
      </w:tr>
      <w:tr w:rsidR="001A0817" w:rsidRPr="003630F7" w:rsidTr="00A95158">
        <w:trPr>
          <w:trHeight w:val="547"/>
        </w:trPr>
        <w:tc>
          <w:tcPr>
            <w:tcW w:w="1432" w:type="pct"/>
            <w:tcBorders>
              <w:top w:val="single" w:sz="12" w:space="0" w:color="auto"/>
              <w:left w:val="nil"/>
              <w:bottom w:val="nil"/>
              <w:right w:val="nil"/>
            </w:tcBorders>
            <w:hideMark/>
          </w:tcPr>
          <w:p w:rsidR="001A0817" w:rsidRPr="003630F7" w:rsidRDefault="001A0817" w:rsidP="00C60A0A">
            <w:pPr>
              <w:spacing w:before="40" w:after="40"/>
              <w:rPr>
                <w:b/>
                <w:snapToGrid w:val="0"/>
                <w:color w:val="000000"/>
              </w:rPr>
            </w:pPr>
            <w:r w:rsidRPr="003630F7">
              <w:rPr>
                <w:b/>
                <w:snapToGrid w:val="0"/>
                <w:color w:val="000000"/>
              </w:rPr>
              <w:t>Бардыгы</w:t>
            </w:r>
          </w:p>
        </w:tc>
        <w:tc>
          <w:tcPr>
            <w:tcW w:w="892"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236 888,8</w:t>
            </w:r>
          </w:p>
        </w:tc>
        <w:tc>
          <w:tcPr>
            <w:tcW w:w="892"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242 001,2</w:t>
            </w:r>
          </w:p>
        </w:tc>
        <w:tc>
          <w:tcPr>
            <w:tcW w:w="892" w:type="pct"/>
            <w:gridSpan w:val="2"/>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102,3</w:t>
            </w:r>
          </w:p>
        </w:tc>
        <w:tc>
          <w:tcPr>
            <w:tcW w:w="892"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102,2</w:t>
            </w:r>
          </w:p>
        </w:tc>
      </w:tr>
      <w:tr w:rsidR="001A0817" w:rsidRPr="003630F7" w:rsidTr="00A95158">
        <w:tc>
          <w:tcPr>
            <w:tcW w:w="1432" w:type="pct"/>
            <w:vAlign w:val="bottom"/>
            <w:hideMark/>
          </w:tcPr>
          <w:p w:rsidR="001A0817" w:rsidRPr="003630F7" w:rsidRDefault="001A0817" w:rsidP="00C60A0A">
            <w:pPr>
              <w:spacing w:before="40" w:after="40"/>
              <w:ind w:left="227"/>
              <w:rPr>
                <w:snapToGrid w:val="0"/>
                <w:color w:val="000000"/>
              </w:rPr>
            </w:pPr>
            <w:r w:rsidRPr="003630F7">
              <w:rPr>
                <w:snapToGrid w:val="0"/>
                <w:color w:val="000000"/>
              </w:rPr>
              <w:t>Автобус</w:t>
            </w:r>
          </w:p>
        </w:tc>
        <w:tc>
          <w:tcPr>
            <w:tcW w:w="892" w:type="pct"/>
            <w:vAlign w:val="bottom"/>
          </w:tcPr>
          <w:p w:rsidR="001A0817" w:rsidRPr="003630F7" w:rsidRDefault="001A0817" w:rsidP="00C60A0A">
            <w:pPr>
              <w:spacing w:before="40" w:after="40"/>
              <w:jc w:val="right"/>
              <w:rPr>
                <w:rFonts w:cs="Arial CYR"/>
                <w:color w:val="000000"/>
              </w:rPr>
            </w:pPr>
            <w:r>
              <w:rPr>
                <w:rFonts w:cs="Arial CYR"/>
                <w:color w:val="000000"/>
              </w:rPr>
              <w:t>201 888,6</w:t>
            </w:r>
          </w:p>
        </w:tc>
        <w:tc>
          <w:tcPr>
            <w:tcW w:w="892" w:type="pct"/>
            <w:vAlign w:val="bottom"/>
          </w:tcPr>
          <w:p w:rsidR="001A0817" w:rsidRPr="003630F7" w:rsidRDefault="001A0817" w:rsidP="00C60A0A">
            <w:pPr>
              <w:spacing w:before="40" w:after="40"/>
              <w:jc w:val="right"/>
              <w:rPr>
                <w:rFonts w:cs="Arial CYR"/>
                <w:color w:val="000000"/>
              </w:rPr>
            </w:pPr>
            <w:r>
              <w:rPr>
                <w:rFonts w:cs="Arial CYR"/>
                <w:color w:val="000000"/>
              </w:rPr>
              <w:t>204 341,5</w:t>
            </w:r>
          </w:p>
        </w:tc>
        <w:tc>
          <w:tcPr>
            <w:tcW w:w="892" w:type="pct"/>
            <w:gridSpan w:val="2"/>
            <w:vAlign w:val="bottom"/>
          </w:tcPr>
          <w:p w:rsidR="001A0817" w:rsidRPr="003630F7" w:rsidRDefault="001A0817" w:rsidP="00C60A0A">
            <w:pPr>
              <w:spacing w:before="40" w:after="40"/>
              <w:jc w:val="right"/>
              <w:rPr>
                <w:rFonts w:cs="Arial CYR"/>
                <w:color w:val="000000"/>
              </w:rPr>
            </w:pPr>
            <w:r>
              <w:rPr>
                <w:rFonts w:cs="Arial CYR"/>
                <w:color w:val="000000"/>
              </w:rPr>
              <w:t>103,8</w:t>
            </w:r>
          </w:p>
        </w:tc>
        <w:tc>
          <w:tcPr>
            <w:tcW w:w="892" w:type="pct"/>
            <w:vAlign w:val="bottom"/>
          </w:tcPr>
          <w:p w:rsidR="001A0817" w:rsidRPr="003630F7" w:rsidRDefault="001A0817" w:rsidP="00C60A0A">
            <w:pPr>
              <w:spacing w:before="40" w:after="40"/>
              <w:jc w:val="right"/>
              <w:rPr>
                <w:rFonts w:cs="Arial CYR"/>
                <w:color w:val="000000"/>
              </w:rPr>
            </w:pPr>
            <w:r>
              <w:rPr>
                <w:rFonts w:cs="Arial CYR"/>
                <w:color w:val="000000"/>
              </w:rPr>
              <w:t>101,2</w:t>
            </w:r>
          </w:p>
        </w:tc>
      </w:tr>
      <w:tr w:rsidR="001A0817" w:rsidRPr="003630F7" w:rsidTr="00A95158">
        <w:tc>
          <w:tcPr>
            <w:tcW w:w="1432" w:type="pct"/>
            <w:tcBorders>
              <w:top w:val="nil"/>
              <w:left w:val="nil"/>
              <w:bottom w:val="single" w:sz="12" w:space="0" w:color="auto"/>
              <w:right w:val="nil"/>
            </w:tcBorders>
            <w:vAlign w:val="bottom"/>
            <w:hideMark/>
          </w:tcPr>
          <w:p w:rsidR="001A0817" w:rsidRPr="003630F7" w:rsidRDefault="001A0817" w:rsidP="00C60A0A">
            <w:pPr>
              <w:spacing w:before="40" w:after="40"/>
              <w:ind w:left="227"/>
              <w:rPr>
                <w:snapToGrid w:val="0"/>
                <w:color w:val="000000"/>
              </w:rPr>
            </w:pPr>
            <w:r w:rsidRPr="003630F7">
              <w:rPr>
                <w:snapToGrid w:val="0"/>
                <w:color w:val="000000"/>
              </w:rPr>
              <w:t>Такси</w:t>
            </w:r>
          </w:p>
        </w:tc>
        <w:tc>
          <w:tcPr>
            <w:tcW w:w="892"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35 000,2</w:t>
            </w:r>
          </w:p>
        </w:tc>
        <w:tc>
          <w:tcPr>
            <w:tcW w:w="892"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37 659,7</w:t>
            </w:r>
          </w:p>
        </w:tc>
        <w:tc>
          <w:tcPr>
            <w:tcW w:w="892" w:type="pct"/>
            <w:gridSpan w:val="2"/>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94,4</w:t>
            </w:r>
          </w:p>
        </w:tc>
        <w:tc>
          <w:tcPr>
            <w:tcW w:w="892"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107,6</w:t>
            </w:r>
          </w:p>
        </w:tc>
      </w:tr>
    </w:tbl>
    <w:p w:rsidR="001A0817" w:rsidRPr="003630F7" w:rsidRDefault="001A0817" w:rsidP="001A0817">
      <w:pPr>
        <w:spacing w:before="240" w:after="120"/>
        <w:ind w:left="1843" w:hanging="1559"/>
        <w:rPr>
          <w:b/>
          <w:sz w:val="26"/>
          <w:szCs w:val="26"/>
          <w:lang w:val="ky-KG"/>
        </w:rPr>
      </w:pPr>
      <w:r>
        <w:rPr>
          <w:b/>
          <w:sz w:val="26"/>
          <w:szCs w:val="26"/>
        </w:rPr>
        <w:t>2</w:t>
      </w:r>
      <w:r w:rsidR="00A949C5">
        <w:rPr>
          <w:b/>
          <w:sz w:val="26"/>
          <w:szCs w:val="26"/>
        </w:rPr>
        <w:t>5</w:t>
      </w:r>
      <w:r>
        <w:rPr>
          <w:b/>
          <w:sz w:val="26"/>
          <w:szCs w:val="26"/>
        </w:rPr>
        <w:t>-таблица. Январь-июнда а</w:t>
      </w:r>
      <w:r w:rsidRPr="003630F7">
        <w:rPr>
          <w:b/>
          <w:sz w:val="26"/>
          <w:szCs w:val="26"/>
        </w:rPr>
        <w:t xml:space="preserve">ймак боюнча </w:t>
      </w:r>
      <w:r w:rsidRPr="003630F7">
        <w:rPr>
          <w:b/>
          <w:bCs/>
          <w:sz w:val="26"/>
          <w:szCs w:val="26"/>
          <w:lang w:val="ky-KG"/>
        </w:rPr>
        <w:t xml:space="preserve">автоунаа </w:t>
      </w:r>
      <w:r w:rsidRPr="003630F7">
        <w:rPr>
          <w:b/>
          <w:sz w:val="26"/>
          <w:szCs w:val="26"/>
        </w:rPr>
        <w:t>менен ж³рг³нч³л¼рд³</w:t>
      </w:r>
      <w:r w:rsidRPr="003630F7">
        <w:rPr>
          <w:b/>
          <w:sz w:val="26"/>
          <w:szCs w:val="26"/>
          <w:lang w:val="ky-KG"/>
        </w:rPr>
        <w:t>н</w:t>
      </w:r>
      <w:r w:rsidRPr="003630F7">
        <w:rPr>
          <w:b/>
          <w:sz w:val="26"/>
          <w:szCs w:val="26"/>
        </w:rPr>
        <w:t xml:space="preserve"> таш</w:t>
      </w:r>
      <w:r w:rsidRPr="003630F7">
        <w:rPr>
          <w:b/>
          <w:sz w:val="26"/>
          <w:szCs w:val="26"/>
          <w:lang w:val="ky-KG"/>
        </w:rPr>
        <w:t>ылышы</w:t>
      </w:r>
    </w:p>
    <w:tbl>
      <w:tblPr>
        <w:tblW w:w="4958" w:type="pct"/>
        <w:tblLook w:val="04A0" w:firstRow="1" w:lastRow="0" w:firstColumn="1" w:lastColumn="0" w:noHBand="0" w:noVBand="1"/>
      </w:tblPr>
      <w:tblGrid>
        <w:gridCol w:w="3370"/>
        <w:gridCol w:w="1319"/>
        <w:gridCol w:w="1436"/>
        <w:gridCol w:w="1816"/>
        <w:gridCol w:w="1831"/>
      </w:tblGrid>
      <w:tr w:rsidR="001A0817" w:rsidRPr="003630F7" w:rsidTr="00C60A0A">
        <w:trPr>
          <w:tblHeader/>
        </w:trPr>
        <w:tc>
          <w:tcPr>
            <w:tcW w:w="1724" w:type="pct"/>
            <w:vMerge w:val="restart"/>
            <w:tcBorders>
              <w:top w:val="single" w:sz="12" w:space="0" w:color="auto"/>
              <w:left w:val="nil"/>
              <w:bottom w:val="single" w:sz="12" w:space="0" w:color="auto"/>
              <w:right w:val="nil"/>
            </w:tcBorders>
          </w:tcPr>
          <w:p w:rsidR="001A0817" w:rsidRPr="003630F7" w:rsidRDefault="001A0817" w:rsidP="00C60A0A">
            <w:pPr>
              <w:jc w:val="right"/>
              <w:rPr>
                <w:color w:val="000000"/>
                <w:lang w:val="ky-KG"/>
              </w:rPr>
            </w:pPr>
          </w:p>
        </w:tc>
        <w:tc>
          <w:tcPr>
            <w:tcW w:w="1410" w:type="pct"/>
            <w:gridSpan w:val="2"/>
            <w:tcBorders>
              <w:top w:val="single" w:sz="12" w:space="0" w:color="auto"/>
              <w:left w:val="nil"/>
              <w:bottom w:val="single" w:sz="4" w:space="0" w:color="auto"/>
              <w:right w:val="nil"/>
            </w:tcBorders>
            <w:vAlign w:val="center"/>
            <w:hideMark/>
          </w:tcPr>
          <w:p w:rsidR="001A0817" w:rsidRPr="003630F7" w:rsidRDefault="001A0817" w:rsidP="00C60A0A">
            <w:pPr>
              <w:jc w:val="center"/>
              <w:rPr>
                <w:b/>
                <w:bCs/>
                <w:iCs/>
                <w:color w:val="000000"/>
              </w:rPr>
            </w:pPr>
            <w:r w:rsidRPr="003630F7">
              <w:rPr>
                <w:b/>
                <w:bCs/>
                <w:color w:val="000000"/>
              </w:rPr>
              <w:t>Ми¾ ж³рг³нч³ километр</w:t>
            </w:r>
          </w:p>
        </w:tc>
        <w:tc>
          <w:tcPr>
            <w:tcW w:w="1866" w:type="pct"/>
            <w:gridSpan w:val="2"/>
            <w:tcBorders>
              <w:top w:val="single" w:sz="12" w:space="0" w:color="auto"/>
              <w:left w:val="nil"/>
              <w:bottom w:val="single" w:sz="4" w:space="0" w:color="auto"/>
              <w:right w:val="nil"/>
            </w:tcBorders>
            <w:hideMark/>
          </w:tcPr>
          <w:p w:rsidR="001A0817" w:rsidRPr="003630F7" w:rsidRDefault="001A0817" w:rsidP="00C60A0A">
            <w:pPr>
              <w:jc w:val="center"/>
              <w:rPr>
                <w:b/>
                <w:bCs/>
              </w:rPr>
            </w:pPr>
            <w:r w:rsidRPr="003630F7">
              <w:rPr>
                <w:b/>
                <w:bCs/>
                <w:lang w:val="ky-KG"/>
              </w:rPr>
              <w:t xml:space="preserve">Мурунку жылдын тийишт³³ </w:t>
            </w:r>
            <w:r>
              <w:rPr>
                <w:b/>
                <w:bCs/>
                <w:lang w:val="ky-KG"/>
              </w:rPr>
              <w:t>мезгилине</w:t>
            </w:r>
            <w:r w:rsidRPr="003630F7">
              <w:rPr>
                <w:b/>
                <w:bCs/>
                <w:lang w:val="ky-KG"/>
              </w:rPr>
              <w:t xml:space="preserve"> карата пайыз менен</w:t>
            </w:r>
          </w:p>
        </w:tc>
      </w:tr>
      <w:tr w:rsidR="001A0817" w:rsidRPr="003630F7" w:rsidTr="00C60A0A">
        <w:trPr>
          <w:trHeight w:val="74"/>
          <w:tblHeader/>
        </w:trPr>
        <w:tc>
          <w:tcPr>
            <w:tcW w:w="0" w:type="auto"/>
            <w:vMerge/>
            <w:tcBorders>
              <w:top w:val="single" w:sz="12" w:space="0" w:color="auto"/>
              <w:left w:val="nil"/>
              <w:bottom w:val="single" w:sz="12" w:space="0" w:color="auto"/>
              <w:right w:val="nil"/>
            </w:tcBorders>
            <w:vAlign w:val="center"/>
            <w:hideMark/>
          </w:tcPr>
          <w:p w:rsidR="001A0817" w:rsidRPr="003630F7" w:rsidRDefault="001A0817" w:rsidP="00C60A0A">
            <w:pPr>
              <w:rPr>
                <w:color w:val="000000"/>
                <w:lang w:val="ky-KG"/>
              </w:rPr>
            </w:pPr>
          </w:p>
        </w:tc>
        <w:tc>
          <w:tcPr>
            <w:tcW w:w="675" w:type="pct"/>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8</w:t>
            </w:r>
          </w:p>
        </w:tc>
        <w:tc>
          <w:tcPr>
            <w:tcW w:w="735" w:type="pct"/>
            <w:tcBorders>
              <w:top w:val="single" w:sz="4" w:space="0" w:color="auto"/>
              <w:left w:val="nil"/>
              <w:bottom w:val="single" w:sz="12" w:space="0" w:color="auto"/>
              <w:right w:val="nil"/>
            </w:tcBorders>
            <w:hideMark/>
          </w:tcPr>
          <w:p w:rsidR="001A0817" w:rsidRPr="003630F7" w:rsidRDefault="001A0817" w:rsidP="00C60A0A">
            <w:pPr>
              <w:ind w:right="57"/>
              <w:jc w:val="right"/>
              <w:rPr>
                <w:b/>
                <w:bCs/>
              </w:rPr>
            </w:pPr>
            <w:r w:rsidRPr="003630F7">
              <w:rPr>
                <w:b/>
                <w:bCs/>
              </w:rPr>
              <w:t>201</w:t>
            </w:r>
            <w:r>
              <w:rPr>
                <w:b/>
                <w:bCs/>
              </w:rPr>
              <w:t>9</w:t>
            </w:r>
          </w:p>
        </w:tc>
        <w:tc>
          <w:tcPr>
            <w:tcW w:w="929" w:type="pct"/>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8</w:t>
            </w:r>
          </w:p>
        </w:tc>
        <w:tc>
          <w:tcPr>
            <w:tcW w:w="938" w:type="pct"/>
            <w:tcBorders>
              <w:top w:val="single" w:sz="4" w:space="0" w:color="auto"/>
              <w:left w:val="nil"/>
              <w:bottom w:val="single" w:sz="12" w:space="0" w:color="auto"/>
              <w:right w:val="nil"/>
            </w:tcBorders>
            <w:hideMark/>
          </w:tcPr>
          <w:p w:rsidR="001A0817" w:rsidRPr="003630F7" w:rsidRDefault="001A0817" w:rsidP="00C60A0A">
            <w:pPr>
              <w:jc w:val="right"/>
              <w:rPr>
                <w:b/>
                <w:bCs/>
              </w:rPr>
            </w:pPr>
            <w:r w:rsidRPr="003630F7">
              <w:rPr>
                <w:b/>
                <w:bCs/>
              </w:rPr>
              <w:t>201</w:t>
            </w:r>
            <w:r>
              <w:rPr>
                <w:b/>
                <w:bCs/>
              </w:rPr>
              <w:t>9</w:t>
            </w:r>
          </w:p>
        </w:tc>
      </w:tr>
      <w:tr w:rsidR="001A0817" w:rsidRPr="003630F7" w:rsidTr="00C60A0A">
        <w:tc>
          <w:tcPr>
            <w:tcW w:w="1724" w:type="pct"/>
            <w:tcBorders>
              <w:top w:val="single" w:sz="12" w:space="0" w:color="auto"/>
              <w:left w:val="nil"/>
              <w:bottom w:val="nil"/>
              <w:right w:val="nil"/>
            </w:tcBorders>
            <w:hideMark/>
          </w:tcPr>
          <w:p w:rsidR="001A0817" w:rsidRPr="003630F7" w:rsidRDefault="001A0817" w:rsidP="00C60A0A">
            <w:pPr>
              <w:rPr>
                <w:b/>
              </w:rPr>
            </w:pPr>
            <w:r w:rsidRPr="003630F7">
              <w:rPr>
                <w:b/>
              </w:rPr>
              <w:t>Облус боюнча</w:t>
            </w:r>
          </w:p>
        </w:tc>
        <w:tc>
          <w:tcPr>
            <w:tcW w:w="675"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236 888,8</w:t>
            </w:r>
          </w:p>
        </w:tc>
        <w:tc>
          <w:tcPr>
            <w:tcW w:w="735"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242 001,2</w:t>
            </w:r>
          </w:p>
        </w:tc>
        <w:tc>
          <w:tcPr>
            <w:tcW w:w="929"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102,3</w:t>
            </w:r>
          </w:p>
        </w:tc>
        <w:tc>
          <w:tcPr>
            <w:tcW w:w="938" w:type="pct"/>
            <w:tcBorders>
              <w:top w:val="single" w:sz="12" w:space="0" w:color="auto"/>
              <w:left w:val="nil"/>
              <w:bottom w:val="nil"/>
              <w:right w:val="nil"/>
            </w:tcBorders>
            <w:vAlign w:val="bottom"/>
          </w:tcPr>
          <w:p w:rsidR="001A0817" w:rsidRPr="003630F7" w:rsidRDefault="001A0817" w:rsidP="00C60A0A">
            <w:pPr>
              <w:spacing w:before="40" w:after="40"/>
              <w:jc w:val="right"/>
              <w:rPr>
                <w:rFonts w:cs="Arial CYR"/>
                <w:b/>
                <w:bCs/>
                <w:color w:val="000000"/>
              </w:rPr>
            </w:pPr>
            <w:r>
              <w:rPr>
                <w:rFonts w:cs="Arial CYR"/>
                <w:b/>
                <w:bCs/>
                <w:color w:val="000000"/>
              </w:rPr>
              <w:t>102,2</w:t>
            </w:r>
          </w:p>
        </w:tc>
      </w:tr>
      <w:tr w:rsidR="001A0817" w:rsidRPr="003630F7" w:rsidTr="00C60A0A">
        <w:tc>
          <w:tcPr>
            <w:tcW w:w="1724" w:type="pct"/>
            <w:hideMark/>
          </w:tcPr>
          <w:p w:rsidR="001A0817" w:rsidRPr="003630F7" w:rsidRDefault="001A0817" w:rsidP="00C60A0A">
            <w:pPr>
              <w:rPr>
                <w:i/>
              </w:rPr>
            </w:pPr>
            <w:r w:rsidRPr="003630F7">
              <w:rPr>
                <w:i/>
              </w:rPr>
              <w:t xml:space="preserve">      райондор:</w:t>
            </w:r>
          </w:p>
        </w:tc>
        <w:tc>
          <w:tcPr>
            <w:tcW w:w="675" w:type="pct"/>
            <w:vAlign w:val="bottom"/>
          </w:tcPr>
          <w:p w:rsidR="001A0817" w:rsidRPr="003630F7" w:rsidRDefault="001A0817" w:rsidP="00C60A0A">
            <w:pPr>
              <w:spacing w:before="40" w:after="40"/>
              <w:jc w:val="right"/>
              <w:rPr>
                <w:rFonts w:cs="Arial CYR"/>
                <w:color w:val="000000"/>
              </w:rPr>
            </w:pPr>
          </w:p>
        </w:tc>
        <w:tc>
          <w:tcPr>
            <w:tcW w:w="735" w:type="pct"/>
            <w:vAlign w:val="bottom"/>
          </w:tcPr>
          <w:p w:rsidR="001A0817" w:rsidRPr="003630F7" w:rsidRDefault="001A0817" w:rsidP="00C60A0A">
            <w:pPr>
              <w:spacing w:before="40" w:after="40"/>
              <w:jc w:val="right"/>
              <w:rPr>
                <w:rFonts w:cs="Arial CYR"/>
                <w:color w:val="000000"/>
              </w:rPr>
            </w:pPr>
          </w:p>
        </w:tc>
        <w:tc>
          <w:tcPr>
            <w:tcW w:w="929" w:type="pct"/>
            <w:vAlign w:val="bottom"/>
          </w:tcPr>
          <w:p w:rsidR="001A0817" w:rsidRPr="003630F7" w:rsidRDefault="001A0817" w:rsidP="00C60A0A">
            <w:pPr>
              <w:spacing w:before="40" w:after="40"/>
              <w:jc w:val="right"/>
              <w:rPr>
                <w:rFonts w:cs="Arial CYR"/>
                <w:color w:val="000000"/>
              </w:rPr>
            </w:pPr>
          </w:p>
        </w:tc>
        <w:tc>
          <w:tcPr>
            <w:tcW w:w="938" w:type="pct"/>
            <w:vAlign w:val="bottom"/>
          </w:tcPr>
          <w:p w:rsidR="001A0817" w:rsidRPr="003630F7" w:rsidRDefault="001A0817" w:rsidP="00C60A0A">
            <w:pPr>
              <w:spacing w:before="40" w:after="40"/>
              <w:jc w:val="right"/>
              <w:rPr>
                <w:rFonts w:cs="Arial CYR"/>
                <w:color w:val="000000"/>
              </w:rPr>
            </w:pPr>
          </w:p>
        </w:tc>
      </w:tr>
      <w:tr w:rsidR="001A0817" w:rsidRPr="003630F7" w:rsidTr="00C60A0A">
        <w:tc>
          <w:tcPr>
            <w:tcW w:w="1724" w:type="pct"/>
            <w:hideMark/>
          </w:tcPr>
          <w:p w:rsidR="001A0817" w:rsidRPr="003630F7" w:rsidRDefault="001A0817" w:rsidP="00C60A0A">
            <w:r w:rsidRPr="003630F7">
              <w:t xml:space="preserve"> Алай </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5 235,5</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5 383,2</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104,9</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102,8</w:t>
            </w:r>
          </w:p>
        </w:tc>
      </w:tr>
      <w:tr w:rsidR="001A0817" w:rsidRPr="003630F7" w:rsidTr="00C60A0A">
        <w:trPr>
          <w:trHeight w:val="433"/>
        </w:trPr>
        <w:tc>
          <w:tcPr>
            <w:tcW w:w="1724" w:type="pct"/>
            <w:hideMark/>
          </w:tcPr>
          <w:p w:rsidR="001A0817" w:rsidRPr="003630F7" w:rsidRDefault="001A0817" w:rsidP="00C60A0A">
            <w:r w:rsidRPr="003630F7">
              <w:t xml:space="preserve"> Араван </w:t>
            </w:r>
          </w:p>
        </w:tc>
        <w:tc>
          <w:tcPr>
            <w:tcW w:w="675" w:type="pct"/>
            <w:vAlign w:val="bottom"/>
          </w:tcPr>
          <w:p w:rsidR="001A0817" w:rsidRPr="003630F7" w:rsidRDefault="001A0817" w:rsidP="00C60A0A">
            <w:pPr>
              <w:spacing w:before="40" w:after="40"/>
              <w:jc w:val="right"/>
              <w:rPr>
                <w:rFonts w:cs="Arial CYR"/>
              </w:rPr>
            </w:pPr>
            <w:r>
              <w:rPr>
                <w:rFonts w:cs="Arial CYR"/>
              </w:rPr>
              <w:t>21 714,0</w:t>
            </w:r>
          </w:p>
        </w:tc>
        <w:tc>
          <w:tcPr>
            <w:tcW w:w="735" w:type="pct"/>
            <w:vAlign w:val="bottom"/>
          </w:tcPr>
          <w:p w:rsidR="001A0817" w:rsidRPr="003630F7" w:rsidRDefault="001A0817" w:rsidP="00C60A0A">
            <w:pPr>
              <w:spacing w:before="40" w:after="40"/>
              <w:jc w:val="right"/>
              <w:rPr>
                <w:rFonts w:cs="Arial CYR"/>
              </w:rPr>
            </w:pPr>
            <w:r>
              <w:rPr>
                <w:rFonts w:cs="Arial CYR"/>
              </w:rPr>
              <w:t>21 823,0</w:t>
            </w:r>
          </w:p>
        </w:tc>
        <w:tc>
          <w:tcPr>
            <w:tcW w:w="929" w:type="pct"/>
            <w:vAlign w:val="bottom"/>
          </w:tcPr>
          <w:p w:rsidR="001A0817" w:rsidRPr="003630F7" w:rsidRDefault="001A0817" w:rsidP="00C60A0A">
            <w:pPr>
              <w:spacing w:before="40" w:after="40"/>
              <w:jc w:val="right"/>
              <w:rPr>
                <w:rFonts w:cs="Arial CYR"/>
              </w:rPr>
            </w:pPr>
            <w:r>
              <w:rPr>
                <w:rFonts w:cs="Arial CYR"/>
              </w:rPr>
              <w:t>100,5</w:t>
            </w:r>
          </w:p>
        </w:tc>
        <w:tc>
          <w:tcPr>
            <w:tcW w:w="938" w:type="pct"/>
            <w:vAlign w:val="bottom"/>
          </w:tcPr>
          <w:p w:rsidR="001A0817" w:rsidRPr="003630F7" w:rsidRDefault="001A0817" w:rsidP="00C60A0A">
            <w:pPr>
              <w:spacing w:before="40" w:after="40"/>
              <w:jc w:val="right"/>
              <w:rPr>
                <w:rFonts w:cs="Arial CYR"/>
              </w:rPr>
            </w:pPr>
            <w:r>
              <w:rPr>
                <w:rFonts w:cs="Arial CYR"/>
              </w:rPr>
              <w:t>100,5</w:t>
            </w:r>
          </w:p>
        </w:tc>
      </w:tr>
      <w:tr w:rsidR="001A0817" w:rsidRPr="003630F7" w:rsidTr="00C60A0A">
        <w:tc>
          <w:tcPr>
            <w:tcW w:w="1724" w:type="pct"/>
            <w:hideMark/>
          </w:tcPr>
          <w:p w:rsidR="001A0817" w:rsidRPr="003630F7" w:rsidRDefault="001A0817" w:rsidP="00C60A0A">
            <w:r w:rsidRPr="003630F7">
              <w:t xml:space="preserve"> Кара-Кулжа </w:t>
            </w:r>
          </w:p>
        </w:tc>
        <w:tc>
          <w:tcPr>
            <w:tcW w:w="675" w:type="pct"/>
            <w:vAlign w:val="bottom"/>
          </w:tcPr>
          <w:p w:rsidR="001A0817" w:rsidRPr="003630F7" w:rsidRDefault="001A0817" w:rsidP="00C60A0A">
            <w:pPr>
              <w:spacing w:before="40" w:after="40"/>
              <w:jc w:val="right"/>
              <w:rPr>
                <w:rFonts w:cs="Arial CYR"/>
              </w:rPr>
            </w:pPr>
            <w:r>
              <w:rPr>
                <w:rFonts w:cs="Arial CYR"/>
              </w:rPr>
              <w:t>20 410,5</w:t>
            </w:r>
          </w:p>
        </w:tc>
        <w:tc>
          <w:tcPr>
            <w:tcW w:w="735" w:type="pct"/>
            <w:vAlign w:val="bottom"/>
          </w:tcPr>
          <w:p w:rsidR="001A0817" w:rsidRPr="003630F7" w:rsidRDefault="001A0817" w:rsidP="00C60A0A">
            <w:pPr>
              <w:spacing w:before="40" w:after="40"/>
              <w:jc w:val="right"/>
              <w:rPr>
                <w:rFonts w:cs="Arial CYR"/>
              </w:rPr>
            </w:pPr>
            <w:r>
              <w:rPr>
                <w:rFonts w:cs="Arial CYR"/>
              </w:rPr>
              <w:t>20 749,0</w:t>
            </w:r>
          </w:p>
        </w:tc>
        <w:tc>
          <w:tcPr>
            <w:tcW w:w="929" w:type="pct"/>
            <w:vAlign w:val="bottom"/>
          </w:tcPr>
          <w:p w:rsidR="001A0817" w:rsidRPr="003630F7" w:rsidRDefault="001A0817" w:rsidP="00C60A0A">
            <w:pPr>
              <w:spacing w:before="40" w:after="40"/>
              <w:jc w:val="right"/>
              <w:rPr>
                <w:rFonts w:cs="Arial CYR"/>
              </w:rPr>
            </w:pPr>
            <w:r>
              <w:rPr>
                <w:rFonts w:cs="Arial CYR"/>
              </w:rPr>
              <w:t>103,7</w:t>
            </w:r>
          </w:p>
        </w:tc>
        <w:tc>
          <w:tcPr>
            <w:tcW w:w="938" w:type="pct"/>
            <w:vAlign w:val="bottom"/>
          </w:tcPr>
          <w:p w:rsidR="001A0817" w:rsidRPr="003630F7" w:rsidRDefault="001A0817" w:rsidP="00C60A0A">
            <w:pPr>
              <w:spacing w:before="40" w:after="40"/>
              <w:jc w:val="right"/>
              <w:rPr>
                <w:rFonts w:cs="Arial CYR"/>
              </w:rPr>
            </w:pPr>
            <w:r>
              <w:rPr>
                <w:rFonts w:cs="Arial CYR"/>
              </w:rPr>
              <w:t>101,7</w:t>
            </w:r>
          </w:p>
        </w:tc>
      </w:tr>
      <w:tr w:rsidR="001A0817" w:rsidRPr="003630F7" w:rsidTr="00C60A0A">
        <w:tc>
          <w:tcPr>
            <w:tcW w:w="1724" w:type="pct"/>
            <w:hideMark/>
          </w:tcPr>
          <w:p w:rsidR="001A0817" w:rsidRPr="003630F7" w:rsidRDefault="001A0817" w:rsidP="00C60A0A">
            <w:r w:rsidRPr="003630F7">
              <w:t xml:space="preserve"> Кара-Суу </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116 204,6</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118 078,4</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102,9</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101,6</w:t>
            </w:r>
          </w:p>
        </w:tc>
      </w:tr>
      <w:tr w:rsidR="001A0817" w:rsidRPr="003630F7" w:rsidTr="00C60A0A">
        <w:tc>
          <w:tcPr>
            <w:tcW w:w="1724" w:type="pct"/>
            <w:hideMark/>
          </w:tcPr>
          <w:p w:rsidR="001A0817" w:rsidRPr="003630F7" w:rsidRDefault="001A0817" w:rsidP="00C60A0A">
            <w:r w:rsidRPr="003630F7">
              <w:t xml:space="preserve">   </w:t>
            </w:r>
            <w:r w:rsidRPr="003630F7">
              <w:rPr>
                <w:i/>
              </w:rPr>
              <w:t>анын ичинде</w:t>
            </w:r>
            <w:r w:rsidRPr="003630F7">
              <w:t xml:space="preserve"> Кара-Суу ш.</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29 051,2</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29 519,6</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102,9</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101,6</w:t>
            </w:r>
          </w:p>
        </w:tc>
      </w:tr>
      <w:tr w:rsidR="001A0817" w:rsidRPr="003630F7" w:rsidTr="00C60A0A">
        <w:tc>
          <w:tcPr>
            <w:tcW w:w="1724" w:type="pct"/>
            <w:hideMark/>
          </w:tcPr>
          <w:p w:rsidR="001A0817" w:rsidRPr="003630F7" w:rsidRDefault="001A0817" w:rsidP="00C60A0A">
            <w:r w:rsidRPr="003630F7">
              <w:t xml:space="preserve"> Ноокат</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33 621,0</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34 668,5</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101,9</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103,1</w:t>
            </w:r>
          </w:p>
        </w:tc>
      </w:tr>
      <w:tr w:rsidR="001A0817" w:rsidRPr="003630F7" w:rsidTr="00C60A0A">
        <w:trPr>
          <w:trHeight w:val="255"/>
        </w:trPr>
        <w:tc>
          <w:tcPr>
            <w:tcW w:w="1724" w:type="pct"/>
            <w:hideMark/>
          </w:tcPr>
          <w:p w:rsidR="001A0817" w:rsidRPr="003630F7" w:rsidRDefault="001A0817" w:rsidP="00C60A0A">
            <w:r w:rsidRPr="003630F7">
              <w:t xml:space="preserve">   </w:t>
            </w:r>
            <w:r w:rsidRPr="003630F7">
              <w:rPr>
                <w:i/>
              </w:rPr>
              <w:t>анын ичинде</w:t>
            </w:r>
            <w:r w:rsidRPr="003630F7">
              <w:t xml:space="preserve"> Ноокат ш. </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7 833,7</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8 077,8</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101,9</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103,1</w:t>
            </w:r>
          </w:p>
        </w:tc>
      </w:tr>
      <w:tr w:rsidR="001A0817" w:rsidRPr="003630F7" w:rsidTr="00C60A0A">
        <w:tc>
          <w:tcPr>
            <w:tcW w:w="1724" w:type="pct"/>
            <w:hideMark/>
          </w:tcPr>
          <w:p w:rsidR="001A0817" w:rsidRPr="003630F7" w:rsidRDefault="001A0817" w:rsidP="00C60A0A">
            <w:r w:rsidRPr="003630F7">
              <w:t xml:space="preserve"> Јзг¼н </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30 720,2</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32 106,7</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100,6</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104,5</w:t>
            </w:r>
          </w:p>
        </w:tc>
      </w:tr>
      <w:tr w:rsidR="001A0817" w:rsidRPr="003630F7" w:rsidTr="00C60A0A">
        <w:tc>
          <w:tcPr>
            <w:tcW w:w="1724" w:type="pct"/>
            <w:hideMark/>
          </w:tcPr>
          <w:p w:rsidR="001A0817" w:rsidRPr="003630F7" w:rsidRDefault="001A0817" w:rsidP="00C60A0A">
            <w:r w:rsidRPr="003630F7">
              <w:t xml:space="preserve">   </w:t>
            </w:r>
            <w:r w:rsidRPr="003630F7">
              <w:rPr>
                <w:i/>
              </w:rPr>
              <w:t>анын ичинде</w:t>
            </w:r>
            <w:r w:rsidRPr="003630F7">
              <w:t xml:space="preserve"> Јзг¼н ш.</w:t>
            </w:r>
          </w:p>
        </w:tc>
        <w:tc>
          <w:tcPr>
            <w:tcW w:w="675" w:type="pct"/>
            <w:vAlign w:val="bottom"/>
          </w:tcPr>
          <w:p w:rsidR="001A0817" w:rsidRPr="003630F7" w:rsidRDefault="001A0817" w:rsidP="00C60A0A">
            <w:pPr>
              <w:spacing w:before="40" w:after="40"/>
              <w:jc w:val="right"/>
              <w:rPr>
                <w:rFonts w:cs="Arial CYR"/>
                <w:color w:val="000000"/>
              </w:rPr>
            </w:pPr>
            <w:r>
              <w:rPr>
                <w:rFonts w:cs="Arial CYR"/>
                <w:color w:val="000000"/>
              </w:rPr>
              <w:t>9 001,0</w:t>
            </w:r>
          </w:p>
        </w:tc>
        <w:tc>
          <w:tcPr>
            <w:tcW w:w="735" w:type="pct"/>
            <w:vAlign w:val="bottom"/>
          </w:tcPr>
          <w:p w:rsidR="001A0817" w:rsidRPr="003630F7" w:rsidRDefault="001A0817" w:rsidP="00C60A0A">
            <w:pPr>
              <w:spacing w:before="40" w:after="40"/>
              <w:jc w:val="right"/>
              <w:rPr>
                <w:rFonts w:cs="Arial CYR"/>
                <w:color w:val="000000"/>
              </w:rPr>
            </w:pPr>
            <w:r>
              <w:rPr>
                <w:rFonts w:cs="Arial CYR"/>
                <w:color w:val="000000"/>
              </w:rPr>
              <w:t>9 407,3</w:t>
            </w:r>
          </w:p>
        </w:tc>
        <w:tc>
          <w:tcPr>
            <w:tcW w:w="929" w:type="pct"/>
            <w:vAlign w:val="bottom"/>
          </w:tcPr>
          <w:p w:rsidR="001A0817" w:rsidRPr="003630F7" w:rsidRDefault="001A0817" w:rsidP="00C60A0A">
            <w:pPr>
              <w:spacing w:before="40" w:after="40"/>
              <w:jc w:val="right"/>
              <w:rPr>
                <w:rFonts w:cs="Arial CYR"/>
                <w:color w:val="000000"/>
              </w:rPr>
            </w:pPr>
            <w:r>
              <w:rPr>
                <w:rFonts w:cs="Arial CYR"/>
                <w:color w:val="000000"/>
              </w:rPr>
              <w:t>100,6</w:t>
            </w:r>
          </w:p>
        </w:tc>
        <w:tc>
          <w:tcPr>
            <w:tcW w:w="938" w:type="pct"/>
            <w:vAlign w:val="bottom"/>
          </w:tcPr>
          <w:p w:rsidR="001A0817" w:rsidRPr="003630F7" w:rsidRDefault="001A0817" w:rsidP="00C60A0A">
            <w:pPr>
              <w:spacing w:before="40" w:after="40"/>
              <w:jc w:val="right"/>
              <w:rPr>
                <w:rFonts w:cs="Arial CYR"/>
                <w:color w:val="000000"/>
              </w:rPr>
            </w:pPr>
            <w:r>
              <w:rPr>
                <w:rFonts w:cs="Arial CYR"/>
                <w:color w:val="000000"/>
              </w:rPr>
              <w:t>104,5</w:t>
            </w:r>
          </w:p>
        </w:tc>
      </w:tr>
      <w:tr w:rsidR="001A0817" w:rsidRPr="003630F7" w:rsidTr="00C60A0A">
        <w:tc>
          <w:tcPr>
            <w:tcW w:w="1724" w:type="pct"/>
            <w:tcBorders>
              <w:top w:val="nil"/>
              <w:left w:val="nil"/>
              <w:bottom w:val="single" w:sz="12" w:space="0" w:color="auto"/>
              <w:right w:val="nil"/>
            </w:tcBorders>
            <w:hideMark/>
          </w:tcPr>
          <w:p w:rsidR="001A0817" w:rsidRPr="003630F7" w:rsidRDefault="001A0817" w:rsidP="00C60A0A">
            <w:r w:rsidRPr="003630F7">
              <w:t>Чо</w:t>
            </w:r>
            <w:proofErr w:type="gramStart"/>
            <w:r w:rsidRPr="003630F7">
              <w:t>¾-</w:t>
            </w:r>
            <w:proofErr w:type="gramEnd"/>
            <w:r w:rsidRPr="003630F7">
              <w:t xml:space="preserve">Алай </w:t>
            </w:r>
          </w:p>
        </w:tc>
        <w:tc>
          <w:tcPr>
            <w:tcW w:w="675"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8 983,0</w:t>
            </w:r>
          </w:p>
        </w:tc>
        <w:tc>
          <w:tcPr>
            <w:tcW w:w="735"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9 192,4</w:t>
            </w:r>
          </w:p>
        </w:tc>
        <w:tc>
          <w:tcPr>
            <w:tcW w:w="929"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101,6</w:t>
            </w:r>
          </w:p>
        </w:tc>
        <w:tc>
          <w:tcPr>
            <w:tcW w:w="938" w:type="pct"/>
            <w:tcBorders>
              <w:top w:val="nil"/>
              <w:left w:val="nil"/>
              <w:bottom w:val="single" w:sz="12" w:space="0" w:color="auto"/>
              <w:right w:val="nil"/>
            </w:tcBorders>
            <w:vAlign w:val="bottom"/>
          </w:tcPr>
          <w:p w:rsidR="001A0817" w:rsidRPr="003630F7" w:rsidRDefault="001A0817" w:rsidP="00C60A0A">
            <w:pPr>
              <w:spacing w:before="40" w:after="40"/>
              <w:jc w:val="right"/>
              <w:rPr>
                <w:rFonts w:cs="Arial CYR"/>
                <w:color w:val="000000"/>
              </w:rPr>
            </w:pPr>
            <w:r>
              <w:rPr>
                <w:rFonts w:cs="Arial CYR"/>
                <w:color w:val="000000"/>
              </w:rPr>
              <w:t>102,3</w:t>
            </w:r>
          </w:p>
        </w:tc>
      </w:tr>
    </w:tbl>
    <w:p w:rsidR="001A0817" w:rsidRPr="003630F7" w:rsidRDefault="001A0817" w:rsidP="000E7EAD">
      <w:pPr>
        <w:suppressAutoHyphens/>
        <w:spacing w:before="240"/>
        <w:ind w:firstLine="709"/>
        <w:jc w:val="both"/>
        <w:rPr>
          <w:rFonts w:cs="Kyrghyz Times"/>
          <w:lang w:eastAsia="ar-SA"/>
        </w:rPr>
      </w:pPr>
      <w:r>
        <w:rPr>
          <w:rFonts w:cs="Kyrghyz Times"/>
          <w:bCs/>
          <w:sz w:val="28"/>
          <w:lang w:eastAsia="ar-SA"/>
        </w:rPr>
        <w:t>У.ж. январь-июнунда</w:t>
      </w:r>
      <w:r w:rsidRPr="003630F7">
        <w:rPr>
          <w:rFonts w:cs="Kyrghyz Times"/>
          <w:bCs/>
          <w:sz w:val="28"/>
          <w:lang w:eastAsia="ar-SA"/>
        </w:rPr>
        <w:t xml:space="preserve"> </w:t>
      </w:r>
      <w:r w:rsidRPr="00C406F4">
        <w:rPr>
          <w:rFonts w:cs="Kyrghyz Times"/>
          <w:sz w:val="28"/>
          <w:szCs w:val="28"/>
          <w:lang w:eastAsia="ar-SA"/>
        </w:rPr>
        <w:t>байланыштын тейл¼¼л¼</w:t>
      </w:r>
      <w:proofErr w:type="gramStart"/>
      <w:r w:rsidRPr="00C406F4">
        <w:rPr>
          <w:rFonts w:cs="Kyrghyz Times"/>
          <w:sz w:val="28"/>
          <w:szCs w:val="28"/>
          <w:lang w:eastAsia="ar-SA"/>
        </w:rPr>
        <w:t>р</w:t>
      </w:r>
      <w:proofErr w:type="gramEnd"/>
      <w:r w:rsidRPr="00C406F4">
        <w:rPr>
          <w:rFonts w:cs="Kyrghyz Times"/>
          <w:sz w:val="28"/>
          <w:szCs w:val="28"/>
          <w:lang w:eastAsia="ar-SA"/>
        </w:rPr>
        <w:t>³</w:t>
      </w:r>
      <w:r w:rsidRPr="003630F7">
        <w:rPr>
          <w:rFonts w:cs="Kyrghyz Times"/>
          <w:sz w:val="28"/>
          <w:szCs w:val="28"/>
          <w:lang w:eastAsia="ar-SA"/>
        </w:rPr>
        <w:t xml:space="preserve"> облуста </w:t>
      </w:r>
      <w:r>
        <w:rPr>
          <w:rFonts w:cs="Kyrghyz Times"/>
          <w:sz w:val="28"/>
          <w:szCs w:val="28"/>
          <w:lang w:eastAsia="ar-SA"/>
        </w:rPr>
        <w:t xml:space="preserve">62 389,1 </w:t>
      </w:r>
      <w:r w:rsidRPr="003630F7">
        <w:rPr>
          <w:rFonts w:cs="Kyrghyz Times"/>
          <w:sz w:val="28"/>
          <w:szCs w:val="28"/>
          <w:lang w:eastAsia="ar-SA"/>
        </w:rPr>
        <w:t>миѕ сомду тізді (201</w:t>
      </w:r>
      <w:r>
        <w:rPr>
          <w:rFonts w:cs="Kyrghyz Times"/>
          <w:sz w:val="28"/>
          <w:szCs w:val="28"/>
          <w:lang w:eastAsia="ar-SA"/>
        </w:rPr>
        <w:t>8</w:t>
      </w:r>
      <w:r w:rsidRPr="003630F7">
        <w:rPr>
          <w:rFonts w:cs="Kyrghyz Times"/>
          <w:sz w:val="28"/>
          <w:szCs w:val="28"/>
          <w:lang w:eastAsia="ar-SA"/>
        </w:rPr>
        <w:t>-ж.</w:t>
      </w:r>
      <w:r>
        <w:rPr>
          <w:rFonts w:cs="Kyrghyz Times"/>
          <w:sz w:val="28"/>
          <w:szCs w:val="28"/>
          <w:lang w:eastAsia="ar-SA"/>
        </w:rPr>
        <w:t xml:space="preserve"> январь-июнуна</w:t>
      </w:r>
      <w:r w:rsidRPr="003630F7">
        <w:rPr>
          <w:rFonts w:cs="Kyrghyz Times"/>
          <w:sz w:val="28"/>
          <w:szCs w:val="28"/>
          <w:lang w:eastAsia="ar-SA"/>
        </w:rPr>
        <w:t xml:space="preserve"> салыштырганда </w:t>
      </w:r>
      <w:r>
        <w:rPr>
          <w:rFonts w:cs="Kyrghyz Times"/>
          <w:sz w:val="28"/>
          <w:szCs w:val="28"/>
          <w:lang w:eastAsia="ar-SA"/>
        </w:rPr>
        <w:t>16,2</w:t>
      </w:r>
      <w:r w:rsidRPr="003630F7">
        <w:rPr>
          <w:sz w:val="28"/>
          <w:lang w:val="ky-KG"/>
        </w:rPr>
        <w:t xml:space="preserve"> </w:t>
      </w:r>
      <w:r w:rsidRPr="003630F7">
        <w:rPr>
          <w:rFonts w:cs="Kyrghyz Times"/>
          <w:sz w:val="28"/>
          <w:szCs w:val="28"/>
          <w:lang w:eastAsia="ar-SA"/>
        </w:rPr>
        <w:t xml:space="preserve">пайызга </w:t>
      </w:r>
      <w:r>
        <w:rPr>
          <w:rFonts w:cs="Kyrghyz Times"/>
          <w:sz w:val="28"/>
          <w:szCs w:val="28"/>
          <w:lang w:eastAsia="ar-SA"/>
        </w:rPr>
        <w:t>аз</w:t>
      </w:r>
      <w:r w:rsidRPr="003630F7">
        <w:rPr>
          <w:rFonts w:cs="Kyrghyz Times"/>
          <w:sz w:val="28"/>
          <w:szCs w:val="28"/>
          <w:lang w:eastAsia="ar-SA"/>
        </w:rPr>
        <w:t xml:space="preserve">), анын ичинен почта байланыш тейлјјсі – </w:t>
      </w:r>
      <w:r>
        <w:rPr>
          <w:rFonts w:cs="Kyrghyz Times"/>
          <w:sz w:val="28"/>
          <w:szCs w:val="28"/>
          <w:lang w:eastAsia="ar-SA"/>
        </w:rPr>
        <w:t>33 069,9</w:t>
      </w:r>
      <w:r w:rsidRPr="003630F7">
        <w:rPr>
          <w:rFonts w:cs="Kyrghyz Times"/>
          <w:sz w:val="28"/>
          <w:szCs w:val="28"/>
          <w:lang w:eastAsia="ar-SA"/>
        </w:rPr>
        <w:t xml:space="preserve"> миѕ сом </w:t>
      </w:r>
      <w:r w:rsidR="00F053A4">
        <w:rPr>
          <w:rFonts w:cs="Kyrghyz Times"/>
          <w:sz w:val="28"/>
          <w:szCs w:val="28"/>
          <w:lang w:eastAsia="ar-SA"/>
        </w:rPr>
        <w:t xml:space="preserve">          </w:t>
      </w:r>
      <w:r w:rsidRPr="003630F7">
        <w:rPr>
          <w:rFonts w:cs="Kyrghyz Times"/>
          <w:sz w:val="28"/>
          <w:szCs w:val="28"/>
          <w:lang w:eastAsia="ar-SA"/>
        </w:rPr>
        <w:t>(</w:t>
      </w:r>
      <w:r>
        <w:rPr>
          <w:rFonts w:cs="Kyrghyz Times"/>
          <w:sz w:val="28"/>
          <w:szCs w:val="28"/>
          <w:lang w:eastAsia="ar-SA"/>
        </w:rPr>
        <w:t>5,5</w:t>
      </w:r>
      <w:r w:rsidRPr="003630F7">
        <w:rPr>
          <w:rFonts w:cs="Kyrghyz Times"/>
          <w:sz w:val="28"/>
          <w:szCs w:val="28"/>
          <w:lang w:eastAsia="ar-SA"/>
        </w:rPr>
        <w:t xml:space="preserve"> пайызга </w:t>
      </w:r>
      <w:r>
        <w:rPr>
          <w:rFonts w:cs="Kyrghyz Times"/>
          <w:sz w:val="28"/>
          <w:szCs w:val="28"/>
          <w:lang w:eastAsia="ar-SA"/>
        </w:rPr>
        <w:t>аз</w:t>
      </w:r>
      <w:r w:rsidRPr="003630F7">
        <w:rPr>
          <w:rFonts w:cs="Kyrghyz Times"/>
          <w:sz w:val="28"/>
          <w:szCs w:val="28"/>
          <w:lang w:eastAsia="ar-SA"/>
        </w:rPr>
        <w:t xml:space="preserve">), электр байланыш тейлјјсі </w:t>
      </w:r>
      <w:r>
        <w:rPr>
          <w:rFonts w:cs="Kyrghyz Times"/>
          <w:sz w:val="28"/>
          <w:szCs w:val="28"/>
          <w:lang w:eastAsia="ar-SA"/>
        </w:rPr>
        <w:t xml:space="preserve"> 29 319,2</w:t>
      </w:r>
      <w:r w:rsidRPr="003630F7">
        <w:rPr>
          <w:rFonts w:cs="Kyrghyz Times"/>
          <w:sz w:val="28"/>
          <w:szCs w:val="28"/>
          <w:lang w:eastAsia="ar-SA"/>
        </w:rPr>
        <w:t xml:space="preserve"> миѕ сомду тізіп, </w:t>
      </w:r>
      <w:r>
        <w:rPr>
          <w:rFonts w:cs="Kyrghyz Times"/>
          <w:sz w:val="28"/>
          <w:szCs w:val="28"/>
          <w:lang w:eastAsia="ar-SA"/>
        </w:rPr>
        <w:t>25,6 пайызга аз</w:t>
      </w:r>
      <w:r w:rsidRPr="003630F7">
        <w:rPr>
          <w:rFonts w:cs="Kyrghyz Times"/>
          <w:sz w:val="28"/>
          <w:szCs w:val="28"/>
          <w:lang w:eastAsia="ar-SA"/>
        </w:rPr>
        <w:t>.</w:t>
      </w:r>
    </w:p>
    <w:p w:rsidR="00566B4B" w:rsidRDefault="00566B4B" w:rsidP="00DD1645">
      <w:pPr>
        <w:ind w:firstLine="284"/>
        <w:rPr>
          <w:b/>
          <w:bCs/>
          <w:sz w:val="26"/>
          <w:szCs w:val="26"/>
        </w:rPr>
      </w:pPr>
    </w:p>
    <w:p w:rsidR="00566B4B" w:rsidRDefault="00566B4B" w:rsidP="00DD1645">
      <w:pPr>
        <w:ind w:firstLine="284"/>
        <w:rPr>
          <w:b/>
          <w:bCs/>
          <w:sz w:val="26"/>
          <w:szCs w:val="26"/>
        </w:rPr>
      </w:pPr>
    </w:p>
    <w:p w:rsidR="001A0817" w:rsidRPr="003630F7" w:rsidRDefault="001A0817" w:rsidP="00DD1645">
      <w:pPr>
        <w:ind w:firstLine="284"/>
        <w:rPr>
          <w:b/>
          <w:sz w:val="26"/>
          <w:szCs w:val="26"/>
        </w:rPr>
      </w:pPr>
      <w:r>
        <w:rPr>
          <w:b/>
          <w:bCs/>
          <w:sz w:val="26"/>
          <w:szCs w:val="26"/>
        </w:rPr>
        <w:lastRenderedPageBreak/>
        <w:t>2</w:t>
      </w:r>
      <w:r w:rsidR="00A949C5">
        <w:rPr>
          <w:b/>
          <w:bCs/>
          <w:sz w:val="26"/>
          <w:szCs w:val="26"/>
        </w:rPr>
        <w:t>6</w:t>
      </w:r>
      <w:r w:rsidRPr="003630F7">
        <w:rPr>
          <w:b/>
          <w:bCs/>
          <w:sz w:val="26"/>
          <w:szCs w:val="26"/>
        </w:rPr>
        <w:t>-таблица</w:t>
      </w:r>
      <w:r w:rsidRPr="003630F7">
        <w:rPr>
          <w:b/>
          <w:sz w:val="26"/>
          <w:szCs w:val="26"/>
        </w:rPr>
        <w:t>. Почта жана электр байланыштарынын тейлјј</w:t>
      </w:r>
      <w:r>
        <w:rPr>
          <w:b/>
          <w:sz w:val="26"/>
          <w:szCs w:val="26"/>
        </w:rPr>
        <w:t xml:space="preserve"> </w:t>
      </w:r>
      <w:r w:rsidRPr="003630F7">
        <w:rPr>
          <w:b/>
          <w:sz w:val="26"/>
          <w:szCs w:val="26"/>
        </w:rPr>
        <w:t>к¼рс¼т³³л¼</w:t>
      </w:r>
      <w:proofErr w:type="gramStart"/>
      <w:r w:rsidRPr="003630F7">
        <w:rPr>
          <w:b/>
          <w:sz w:val="26"/>
          <w:szCs w:val="26"/>
        </w:rPr>
        <w:t>р</w:t>
      </w:r>
      <w:proofErr w:type="gramEnd"/>
      <w:r w:rsidRPr="003630F7">
        <w:rPr>
          <w:b/>
          <w:sz w:val="26"/>
          <w:szCs w:val="26"/>
        </w:rPr>
        <w:t>³</w:t>
      </w:r>
    </w:p>
    <w:p w:rsidR="001A0817" w:rsidRPr="003630F7" w:rsidRDefault="001A0817" w:rsidP="000E7EAD">
      <w:pPr>
        <w:widowControl w:val="0"/>
        <w:autoSpaceDE w:val="0"/>
        <w:autoSpaceDN w:val="0"/>
        <w:spacing w:after="120"/>
        <w:jc w:val="both"/>
        <w:rPr>
          <w:i/>
          <w:lang w:val="x-none" w:eastAsia="x-none"/>
        </w:rPr>
      </w:pPr>
      <w:r w:rsidRPr="003630F7">
        <w:rPr>
          <w:i/>
          <w:lang w:val="x-none" w:eastAsia="x-none"/>
        </w:rPr>
        <w:t xml:space="preserve">                 </w:t>
      </w:r>
      <w:r>
        <w:rPr>
          <w:i/>
          <w:lang w:eastAsia="x-none"/>
        </w:rPr>
        <w:t xml:space="preserve"> </w:t>
      </w:r>
      <w:r w:rsidR="00F053A4">
        <w:rPr>
          <w:i/>
          <w:lang w:eastAsia="x-none"/>
        </w:rPr>
        <w:t xml:space="preserve">                                             </w:t>
      </w:r>
      <w:r w:rsidRPr="003630F7">
        <w:rPr>
          <w:i/>
          <w:lang w:val="x-none" w:eastAsia="x-none"/>
        </w:rPr>
        <w:t>(ми</w:t>
      </w:r>
      <w:r w:rsidRPr="003630F7">
        <w:rPr>
          <w:i/>
          <w:lang w:val="x-none" w:eastAsia="x-none"/>
        </w:rPr>
        <w:sym w:font="Aa_ Oktom_ MenchikText" w:char="F0B4"/>
      </w:r>
      <w:r w:rsidRPr="003630F7">
        <w:rPr>
          <w:i/>
          <w:lang w:val="x-none" w:eastAsia="x-none"/>
        </w:rPr>
        <w:t xml:space="preserve"> сом)</w:t>
      </w:r>
    </w:p>
    <w:tbl>
      <w:tblPr>
        <w:tblW w:w="5000" w:type="pct"/>
        <w:tblLook w:val="04A0" w:firstRow="1" w:lastRow="0" w:firstColumn="1" w:lastColumn="0" w:noHBand="0" w:noVBand="1"/>
      </w:tblPr>
      <w:tblGrid>
        <w:gridCol w:w="2692"/>
        <w:gridCol w:w="1242"/>
        <w:gridCol w:w="1344"/>
        <w:gridCol w:w="20"/>
        <w:gridCol w:w="1285"/>
        <w:gridCol w:w="1293"/>
        <w:gridCol w:w="1979"/>
      </w:tblGrid>
      <w:tr w:rsidR="001A0817" w:rsidRPr="003630F7" w:rsidTr="001A0817">
        <w:trPr>
          <w:cantSplit/>
          <w:tblHeader/>
        </w:trPr>
        <w:tc>
          <w:tcPr>
            <w:tcW w:w="1366" w:type="pct"/>
            <w:vMerge w:val="restart"/>
            <w:tcBorders>
              <w:top w:val="single" w:sz="12" w:space="0" w:color="auto"/>
              <w:left w:val="nil"/>
              <w:bottom w:val="single" w:sz="12" w:space="0" w:color="auto"/>
              <w:right w:val="nil"/>
            </w:tcBorders>
          </w:tcPr>
          <w:p w:rsidR="001A0817" w:rsidRPr="003630F7" w:rsidRDefault="001A0817" w:rsidP="00C60A0A">
            <w:pPr>
              <w:rPr>
                <w:iCs/>
                <w:color w:val="000000"/>
                <w:lang w:val="ky-KG"/>
              </w:rPr>
            </w:pPr>
          </w:p>
        </w:tc>
        <w:tc>
          <w:tcPr>
            <w:tcW w:w="1312" w:type="pct"/>
            <w:gridSpan w:val="2"/>
            <w:tcBorders>
              <w:top w:val="single" w:sz="12" w:space="0" w:color="auto"/>
              <w:left w:val="nil"/>
              <w:bottom w:val="single" w:sz="4" w:space="0" w:color="auto"/>
              <w:right w:val="nil"/>
            </w:tcBorders>
            <w:hideMark/>
          </w:tcPr>
          <w:p w:rsidR="001A0817" w:rsidRPr="003630F7" w:rsidRDefault="001A0817" w:rsidP="00C60A0A">
            <w:pPr>
              <w:jc w:val="center"/>
              <w:rPr>
                <w:b/>
                <w:bCs/>
              </w:rPr>
            </w:pPr>
            <w:r w:rsidRPr="003630F7">
              <w:rPr>
                <w:b/>
                <w:bCs/>
              </w:rPr>
              <w:t>201</w:t>
            </w:r>
            <w:r>
              <w:rPr>
                <w:b/>
                <w:bCs/>
              </w:rPr>
              <w:t>8</w:t>
            </w:r>
          </w:p>
        </w:tc>
        <w:tc>
          <w:tcPr>
            <w:tcW w:w="1318" w:type="pct"/>
            <w:gridSpan w:val="3"/>
            <w:tcBorders>
              <w:top w:val="single" w:sz="12" w:space="0" w:color="auto"/>
              <w:left w:val="nil"/>
              <w:bottom w:val="single" w:sz="4" w:space="0" w:color="auto"/>
              <w:right w:val="nil"/>
            </w:tcBorders>
            <w:hideMark/>
          </w:tcPr>
          <w:p w:rsidR="001A0817" w:rsidRPr="003630F7" w:rsidRDefault="001A0817" w:rsidP="00C60A0A">
            <w:pPr>
              <w:jc w:val="center"/>
              <w:rPr>
                <w:b/>
                <w:bCs/>
              </w:rPr>
            </w:pPr>
            <w:r w:rsidRPr="003630F7">
              <w:rPr>
                <w:b/>
                <w:bCs/>
              </w:rPr>
              <w:t>201</w:t>
            </w:r>
            <w:r>
              <w:rPr>
                <w:b/>
                <w:bCs/>
              </w:rPr>
              <w:t>9</w:t>
            </w:r>
          </w:p>
        </w:tc>
        <w:tc>
          <w:tcPr>
            <w:tcW w:w="1004" w:type="pct"/>
            <w:vMerge w:val="restart"/>
            <w:tcBorders>
              <w:top w:val="single" w:sz="12" w:space="0" w:color="auto"/>
              <w:left w:val="nil"/>
              <w:bottom w:val="single" w:sz="12" w:space="0" w:color="auto"/>
              <w:right w:val="nil"/>
            </w:tcBorders>
            <w:hideMark/>
          </w:tcPr>
          <w:p w:rsidR="001A0817" w:rsidRPr="003630F7" w:rsidRDefault="001A0817" w:rsidP="00C60A0A">
            <w:pPr>
              <w:jc w:val="right"/>
              <w:rPr>
                <w:b/>
              </w:rPr>
            </w:pPr>
            <w:r w:rsidRPr="003630F7">
              <w:rPr>
                <w:b/>
              </w:rPr>
              <w:t>201</w:t>
            </w:r>
            <w:r>
              <w:rPr>
                <w:b/>
              </w:rPr>
              <w:t>9</w:t>
            </w:r>
            <w:r w:rsidRPr="003630F7">
              <w:rPr>
                <w:b/>
              </w:rPr>
              <w:t>-ж.</w:t>
            </w:r>
          </w:p>
          <w:p w:rsidR="001A0817" w:rsidRPr="003630F7" w:rsidRDefault="001A0817" w:rsidP="00C60A0A">
            <w:pPr>
              <w:jc w:val="right"/>
              <w:rPr>
                <w:b/>
              </w:rPr>
            </w:pPr>
            <w:r w:rsidRPr="003630F7">
              <w:rPr>
                <w:b/>
              </w:rPr>
              <w:t>201</w:t>
            </w:r>
            <w:r>
              <w:rPr>
                <w:b/>
              </w:rPr>
              <w:t>8</w:t>
            </w:r>
            <w:r w:rsidRPr="003630F7">
              <w:rPr>
                <w:b/>
              </w:rPr>
              <w:t>-ж.</w:t>
            </w:r>
          </w:p>
          <w:p w:rsidR="001A0817" w:rsidRPr="003630F7" w:rsidRDefault="001A0817" w:rsidP="00C60A0A">
            <w:pPr>
              <w:ind w:right="-108"/>
              <w:jc w:val="right"/>
              <w:rPr>
                <w:b/>
                <w:bCs/>
              </w:rPr>
            </w:pPr>
            <w:r w:rsidRPr="003630F7">
              <w:rPr>
                <w:b/>
              </w:rPr>
              <w:t>карата % менен</w:t>
            </w:r>
          </w:p>
        </w:tc>
      </w:tr>
      <w:tr w:rsidR="001A0817" w:rsidRPr="003630F7" w:rsidTr="00C60A0A">
        <w:trPr>
          <w:cantSplit/>
          <w:tblHeader/>
        </w:trPr>
        <w:tc>
          <w:tcPr>
            <w:tcW w:w="0" w:type="auto"/>
            <w:vMerge/>
            <w:tcBorders>
              <w:top w:val="single" w:sz="12" w:space="0" w:color="auto"/>
              <w:left w:val="nil"/>
              <w:bottom w:val="single" w:sz="12" w:space="0" w:color="auto"/>
              <w:right w:val="nil"/>
            </w:tcBorders>
            <w:vAlign w:val="center"/>
            <w:hideMark/>
          </w:tcPr>
          <w:p w:rsidR="001A0817" w:rsidRPr="003630F7" w:rsidRDefault="001A0817" w:rsidP="00C60A0A">
            <w:pPr>
              <w:rPr>
                <w:iCs/>
                <w:color w:val="000000"/>
                <w:lang w:val="ky-KG"/>
              </w:rPr>
            </w:pPr>
          </w:p>
        </w:tc>
        <w:tc>
          <w:tcPr>
            <w:tcW w:w="630" w:type="pct"/>
            <w:tcBorders>
              <w:top w:val="single" w:sz="4" w:space="0" w:color="auto"/>
              <w:left w:val="nil"/>
              <w:bottom w:val="single" w:sz="12" w:space="0" w:color="auto"/>
              <w:right w:val="nil"/>
            </w:tcBorders>
            <w:vAlign w:val="center"/>
          </w:tcPr>
          <w:p w:rsidR="001A0817" w:rsidRPr="003630F7" w:rsidRDefault="001A0817" w:rsidP="00F2152B">
            <w:pPr>
              <w:tabs>
                <w:tab w:val="center" w:pos="486"/>
                <w:tab w:val="right" w:pos="973"/>
              </w:tabs>
              <w:jc w:val="right"/>
              <w:rPr>
                <w:b/>
                <w:bCs/>
              </w:rPr>
            </w:pPr>
            <w:r>
              <w:rPr>
                <w:b/>
                <w:bCs/>
              </w:rPr>
              <w:t>июнь</w:t>
            </w:r>
          </w:p>
        </w:tc>
        <w:tc>
          <w:tcPr>
            <w:tcW w:w="692" w:type="pct"/>
            <w:gridSpan w:val="2"/>
            <w:tcBorders>
              <w:top w:val="single" w:sz="4" w:space="0" w:color="auto"/>
              <w:left w:val="nil"/>
              <w:bottom w:val="single" w:sz="12" w:space="0" w:color="auto"/>
              <w:right w:val="nil"/>
            </w:tcBorders>
            <w:vAlign w:val="center"/>
          </w:tcPr>
          <w:p w:rsidR="001A0817" w:rsidRPr="003630F7" w:rsidRDefault="001A0817" w:rsidP="00F2152B">
            <w:pPr>
              <w:ind w:right="57"/>
              <w:jc w:val="right"/>
              <w:rPr>
                <w:b/>
                <w:bCs/>
              </w:rPr>
            </w:pPr>
            <w:r>
              <w:rPr>
                <w:b/>
                <w:bCs/>
              </w:rPr>
              <w:t>январь-июнь</w:t>
            </w:r>
          </w:p>
        </w:tc>
        <w:tc>
          <w:tcPr>
            <w:tcW w:w="652" w:type="pct"/>
            <w:tcBorders>
              <w:top w:val="single" w:sz="4" w:space="0" w:color="auto"/>
              <w:left w:val="nil"/>
              <w:bottom w:val="single" w:sz="12" w:space="0" w:color="auto"/>
              <w:right w:val="nil"/>
            </w:tcBorders>
            <w:vAlign w:val="center"/>
            <w:hideMark/>
          </w:tcPr>
          <w:p w:rsidR="001A0817" w:rsidRPr="003630F7" w:rsidRDefault="001A0817" w:rsidP="00F2152B">
            <w:pPr>
              <w:tabs>
                <w:tab w:val="center" w:pos="486"/>
                <w:tab w:val="right" w:pos="973"/>
              </w:tabs>
              <w:jc w:val="right"/>
              <w:rPr>
                <w:b/>
                <w:bCs/>
              </w:rPr>
            </w:pPr>
            <w:r>
              <w:rPr>
                <w:b/>
                <w:bCs/>
              </w:rPr>
              <w:t>июнь</w:t>
            </w:r>
          </w:p>
        </w:tc>
        <w:tc>
          <w:tcPr>
            <w:tcW w:w="656" w:type="pct"/>
            <w:tcBorders>
              <w:top w:val="single" w:sz="4" w:space="0" w:color="auto"/>
              <w:left w:val="nil"/>
              <w:bottom w:val="single" w:sz="12" w:space="0" w:color="auto"/>
              <w:right w:val="nil"/>
            </w:tcBorders>
            <w:vAlign w:val="center"/>
            <w:hideMark/>
          </w:tcPr>
          <w:p w:rsidR="001A0817" w:rsidRPr="003630F7" w:rsidRDefault="001A0817" w:rsidP="00F2152B">
            <w:pPr>
              <w:ind w:right="57"/>
              <w:jc w:val="right"/>
              <w:rPr>
                <w:b/>
                <w:bCs/>
              </w:rPr>
            </w:pPr>
            <w:r>
              <w:rPr>
                <w:b/>
                <w:bCs/>
              </w:rPr>
              <w:t>январь-июнь</w:t>
            </w:r>
          </w:p>
        </w:tc>
        <w:tc>
          <w:tcPr>
            <w:tcW w:w="0" w:type="auto"/>
            <w:vMerge/>
            <w:tcBorders>
              <w:top w:val="single" w:sz="12" w:space="0" w:color="auto"/>
              <w:left w:val="nil"/>
              <w:bottom w:val="single" w:sz="12" w:space="0" w:color="auto"/>
              <w:right w:val="nil"/>
            </w:tcBorders>
            <w:vAlign w:val="center"/>
            <w:hideMark/>
          </w:tcPr>
          <w:p w:rsidR="001A0817" w:rsidRPr="003630F7" w:rsidRDefault="001A0817" w:rsidP="00F2152B">
            <w:pPr>
              <w:jc w:val="right"/>
              <w:rPr>
                <w:b/>
                <w:bCs/>
              </w:rPr>
            </w:pPr>
          </w:p>
        </w:tc>
      </w:tr>
      <w:tr w:rsidR="001A0817" w:rsidRPr="003630F7" w:rsidTr="00C60A0A">
        <w:trPr>
          <w:trHeight w:val="442"/>
        </w:trPr>
        <w:tc>
          <w:tcPr>
            <w:tcW w:w="1366" w:type="pct"/>
            <w:tcBorders>
              <w:top w:val="single" w:sz="12" w:space="0" w:color="auto"/>
              <w:left w:val="nil"/>
              <w:bottom w:val="nil"/>
              <w:right w:val="nil"/>
            </w:tcBorders>
            <w:hideMark/>
          </w:tcPr>
          <w:p w:rsidR="001A0817" w:rsidRPr="003630F7" w:rsidRDefault="001A0817" w:rsidP="00C60A0A">
            <w:pPr>
              <w:spacing w:before="40" w:after="40"/>
              <w:rPr>
                <w:b/>
                <w:snapToGrid w:val="0"/>
                <w:color w:val="000000"/>
              </w:rPr>
            </w:pPr>
            <w:r w:rsidRPr="003630F7">
              <w:rPr>
                <w:b/>
                <w:snapToGrid w:val="0"/>
                <w:color w:val="000000"/>
              </w:rPr>
              <w:t>Бардыгы</w:t>
            </w:r>
          </w:p>
        </w:tc>
        <w:tc>
          <w:tcPr>
            <w:tcW w:w="630" w:type="pct"/>
            <w:tcBorders>
              <w:top w:val="single" w:sz="12" w:space="0" w:color="auto"/>
              <w:left w:val="nil"/>
              <w:bottom w:val="nil"/>
              <w:right w:val="nil"/>
            </w:tcBorders>
            <w:vAlign w:val="center"/>
          </w:tcPr>
          <w:p w:rsidR="001A0817" w:rsidRPr="003630F7" w:rsidRDefault="001A0817" w:rsidP="00F2152B">
            <w:pPr>
              <w:tabs>
                <w:tab w:val="left" w:pos="639"/>
              </w:tabs>
              <w:jc w:val="right"/>
              <w:rPr>
                <w:b/>
              </w:rPr>
            </w:pPr>
            <w:r>
              <w:rPr>
                <w:b/>
              </w:rPr>
              <w:t>11 941,4</w:t>
            </w:r>
          </w:p>
        </w:tc>
        <w:tc>
          <w:tcPr>
            <w:tcW w:w="692" w:type="pct"/>
            <w:gridSpan w:val="2"/>
            <w:tcBorders>
              <w:top w:val="single" w:sz="12" w:space="0" w:color="auto"/>
              <w:left w:val="nil"/>
              <w:bottom w:val="nil"/>
              <w:right w:val="nil"/>
            </w:tcBorders>
            <w:vAlign w:val="center"/>
          </w:tcPr>
          <w:p w:rsidR="001A0817" w:rsidRPr="003630F7" w:rsidRDefault="001A0817" w:rsidP="00F2152B">
            <w:pPr>
              <w:tabs>
                <w:tab w:val="left" w:pos="1028"/>
              </w:tabs>
              <w:ind w:left="-52"/>
              <w:jc w:val="right"/>
              <w:rPr>
                <w:b/>
              </w:rPr>
            </w:pPr>
            <w:r>
              <w:rPr>
                <w:b/>
              </w:rPr>
              <w:t>74 418,4</w:t>
            </w:r>
          </w:p>
        </w:tc>
        <w:tc>
          <w:tcPr>
            <w:tcW w:w="652" w:type="pct"/>
            <w:tcBorders>
              <w:top w:val="single" w:sz="12" w:space="0" w:color="auto"/>
              <w:left w:val="nil"/>
              <w:bottom w:val="nil"/>
              <w:right w:val="nil"/>
            </w:tcBorders>
            <w:vAlign w:val="center"/>
          </w:tcPr>
          <w:p w:rsidR="001A0817" w:rsidRPr="003630F7" w:rsidRDefault="001A0817" w:rsidP="00F2152B">
            <w:pPr>
              <w:tabs>
                <w:tab w:val="left" w:pos="639"/>
              </w:tabs>
              <w:ind w:right="-10"/>
              <w:jc w:val="right"/>
              <w:rPr>
                <w:b/>
              </w:rPr>
            </w:pPr>
            <w:r>
              <w:rPr>
                <w:b/>
              </w:rPr>
              <w:t>8 322,9</w:t>
            </w:r>
          </w:p>
        </w:tc>
        <w:tc>
          <w:tcPr>
            <w:tcW w:w="656" w:type="pct"/>
            <w:tcBorders>
              <w:top w:val="single" w:sz="12" w:space="0" w:color="auto"/>
              <w:left w:val="nil"/>
              <w:bottom w:val="nil"/>
              <w:right w:val="nil"/>
            </w:tcBorders>
            <w:vAlign w:val="center"/>
          </w:tcPr>
          <w:p w:rsidR="001A0817" w:rsidRPr="003630F7" w:rsidRDefault="001A0817" w:rsidP="00F2152B">
            <w:pPr>
              <w:tabs>
                <w:tab w:val="left" w:pos="639"/>
              </w:tabs>
              <w:jc w:val="right"/>
              <w:rPr>
                <w:b/>
              </w:rPr>
            </w:pPr>
            <w:r>
              <w:rPr>
                <w:b/>
              </w:rPr>
              <w:t>62 389,1</w:t>
            </w:r>
          </w:p>
        </w:tc>
        <w:tc>
          <w:tcPr>
            <w:tcW w:w="1004" w:type="pct"/>
            <w:tcBorders>
              <w:top w:val="single" w:sz="12" w:space="0" w:color="auto"/>
              <w:left w:val="nil"/>
              <w:bottom w:val="nil"/>
              <w:right w:val="nil"/>
            </w:tcBorders>
            <w:vAlign w:val="center"/>
          </w:tcPr>
          <w:p w:rsidR="001A0817" w:rsidRPr="003630F7" w:rsidRDefault="001A0817" w:rsidP="00F2152B">
            <w:pPr>
              <w:tabs>
                <w:tab w:val="left" w:pos="639"/>
              </w:tabs>
              <w:jc w:val="right"/>
              <w:rPr>
                <w:b/>
              </w:rPr>
            </w:pPr>
            <w:r>
              <w:rPr>
                <w:b/>
              </w:rPr>
              <w:t>83,8</w:t>
            </w:r>
          </w:p>
        </w:tc>
      </w:tr>
      <w:tr w:rsidR="001A0817" w:rsidRPr="003630F7" w:rsidTr="00C60A0A">
        <w:tc>
          <w:tcPr>
            <w:tcW w:w="1366" w:type="pct"/>
            <w:vAlign w:val="bottom"/>
            <w:hideMark/>
          </w:tcPr>
          <w:p w:rsidR="001A0817" w:rsidRPr="003630F7" w:rsidRDefault="001A0817" w:rsidP="00C60A0A">
            <w:pPr>
              <w:spacing w:before="40" w:after="40"/>
              <w:ind w:left="113"/>
              <w:rPr>
                <w:snapToGrid w:val="0"/>
                <w:color w:val="000000"/>
              </w:rPr>
            </w:pPr>
            <w:r w:rsidRPr="003630F7">
              <w:t xml:space="preserve"> Почта байланышы</w:t>
            </w:r>
          </w:p>
        </w:tc>
        <w:tc>
          <w:tcPr>
            <w:tcW w:w="630" w:type="pct"/>
            <w:vAlign w:val="center"/>
          </w:tcPr>
          <w:p w:rsidR="001A0817" w:rsidRPr="003630F7" w:rsidRDefault="001A0817" w:rsidP="00F2152B">
            <w:pPr>
              <w:tabs>
                <w:tab w:val="left" w:pos="639"/>
              </w:tabs>
              <w:jc w:val="right"/>
            </w:pPr>
            <w:r>
              <w:t>5 721,4</w:t>
            </w:r>
          </w:p>
        </w:tc>
        <w:tc>
          <w:tcPr>
            <w:tcW w:w="692" w:type="pct"/>
            <w:gridSpan w:val="2"/>
            <w:vAlign w:val="center"/>
          </w:tcPr>
          <w:p w:rsidR="001A0817" w:rsidRPr="003630F7" w:rsidRDefault="001A0817" w:rsidP="00F2152B">
            <w:pPr>
              <w:tabs>
                <w:tab w:val="left" w:pos="639"/>
              </w:tabs>
              <w:jc w:val="right"/>
            </w:pPr>
            <w:r>
              <w:t>34 990,4</w:t>
            </w:r>
          </w:p>
        </w:tc>
        <w:tc>
          <w:tcPr>
            <w:tcW w:w="652" w:type="pct"/>
            <w:vAlign w:val="center"/>
          </w:tcPr>
          <w:p w:rsidR="001A0817" w:rsidRPr="003630F7" w:rsidRDefault="001A0817" w:rsidP="00F2152B">
            <w:pPr>
              <w:tabs>
                <w:tab w:val="left" w:pos="830"/>
              </w:tabs>
              <w:ind w:right="-10"/>
              <w:jc w:val="right"/>
            </w:pPr>
            <w:r>
              <w:t>3 272,8</w:t>
            </w:r>
          </w:p>
        </w:tc>
        <w:tc>
          <w:tcPr>
            <w:tcW w:w="656" w:type="pct"/>
            <w:vAlign w:val="center"/>
          </w:tcPr>
          <w:p w:rsidR="001A0817" w:rsidRPr="003630F7" w:rsidRDefault="001A0817" w:rsidP="00F2152B">
            <w:pPr>
              <w:tabs>
                <w:tab w:val="left" w:pos="639"/>
              </w:tabs>
              <w:jc w:val="right"/>
            </w:pPr>
            <w:r>
              <w:t>33 069,9</w:t>
            </w:r>
          </w:p>
        </w:tc>
        <w:tc>
          <w:tcPr>
            <w:tcW w:w="1004" w:type="pct"/>
            <w:vAlign w:val="center"/>
          </w:tcPr>
          <w:p w:rsidR="001A0817" w:rsidRPr="003630F7" w:rsidRDefault="001A0817" w:rsidP="00F2152B">
            <w:pPr>
              <w:tabs>
                <w:tab w:val="left" w:pos="639"/>
              </w:tabs>
              <w:jc w:val="right"/>
            </w:pPr>
            <w:r>
              <w:t>94,5</w:t>
            </w:r>
          </w:p>
        </w:tc>
      </w:tr>
      <w:tr w:rsidR="001A0817" w:rsidRPr="003630F7" w:rsidTr="00C60A0A">
        <w:trPr>
          <w:trHeight w:val="404"/>
        </w:trPr>
        <w:tc>
          <w:tcPr>
            <w:tcW w:w="1366" w:type="pct"/>
            <w:tcBorders>
              <w:top w:val="nil"/>
              <w:left w:val="nil"/>
              <w:bottom w:val="single" w:sz="12" w:space="0" w:color="auto"/>
              <w:right w:val="nil"/>
            </w:tcBorders>
            <w:vAlign w:val="center"/>
            <w:hideMark/>
          </w:tcPr>
          <w:p w:rsidR="001A0817" w:rsidRPr="003630F7" w:rsidRDefault="001A0817" w:rsidP="00C60A0A">
            <w:pPr>
              <w:tabs>
                <w:tab w:val="left" w:pos="639"/>
              </w:tabs>
            </w:pPr>
            <w:r w:rsidRPr="003630F7">
              <w:t xml:space="preserve">   Электр байланышы</w:t>
            </w:r>
            <w:r w:rsidRPr="003630F7">
              <w:rPr>
                <w:snapToGrid w:val="0"/>
                <w:color w:val="000000"/>
              </w:rPr>
              <w:t xml:space="preserve"> </w:t>
            </w:r>
          </w:p>
        </w:tc>
        <w:tc>
          <w:tcPr>
            <w:tcW w:w="630" w:type="pct"/>
            <w:tcBorders>
              <w:top w:val="nil"/>
              <w:left w:val="nil"/>
              <w:bottom w:val="single" w:sz="12" w:space="0" w:color="auto"/>
              <w:right w:val="nil"/>
            </w:tcBorders>
            <w:vAlign w:val="center"/>
          </w:tcPr>
          <w:p w:rsidR="001A0817" w:rsidRPr="003630F7" w:rsidRDefault="001A0817" w:rsidP="00F2152B">
            <w:pPr>
              <w:jc w:val="right"/>
            </w:pPr>
            <w:r>
              <w:t>6 220,0</w:t>
            </w:r>
          </w:p>
        </w:tc>
        <w:tc>
          <w:tcPr>
            <w:tcW w:w="692" w:type="pct"/>
            <w:gridSpan w:val="2"/>
            <w:tcBorders>
              <w:top w:val="nil"/>
              <w:left w:val="nil"/>
              <w:bottom w:val="single" w:sz="12" w:space="0" w:color="auto"/>
              <w:right w:val="nil"/>
            </w:tcBorders>
            <w:vAlign w:val="center"/>
          </w:tcPr>
          <w:p w:rsidR="001A0817" w:rsidRPr="003630F7" w:rsidRDefault="001A0817" w:rsidP="00F2152B">
            <w:pPr>
              <w:tabs>
                <w:tab w:val="left" w:pos="639"/>
              </w:tabs>
              <w:jc w:val="right"/>
            </w:pPr>
            <w:r>
              <w:t>39 428,0</w:t>
            </w:r>
          </w:p>
        </w:tc>
        <w:tc>
          <w:tcPr>
            <w:tcW w:w="652" w:type="pct"/>
            <w:tcBorders>
              <w:top w:val="nil"/>
              <w:left w:val="nil"/>
              <w:bottom w:val="single" w:sz="12" w:space="0" w:color="auto"/>
              <w:right w:val="nil"/>
            </w:tcBorders>
            <w:vAlign w:val="center"/>
          </w:tcPr>
          <w:p w:rsidR="001A0817" w:rsidRPr="003630F7" w:rsidRDefault="001A0817" w:rsidP="00F2152B">
            <w:pPr>
              <w:tabs>
                <w:tab w:val="left" w:pos="639"/>
              </w:tabs>
              <w:ind w:right="-10"/>
              <w:jc w:val="right"/>
            </w:pPr>
            <w:r>
              <w:t>5 050,1</w:t>
            </w:r>
          </w:p>
        </w:tc>
        <w:tc>
          <w:tcPr>
            <w:tcW w:w="656" w:type="pct"/>
            <w:tcBorders>
              <w:top w:val="nil"/>
              <w:left w:val="nil"/>
              <w:bottom w:val="single" w:sz="12" w:space="0" w:color="auto"/>
              <w:right w:val="nil"/>
            </w:tcBorders>
            <w:vAlign w:val="center"/>
          </w:tcPr>
          <w:p w:rsidR="001A0817" w:rsidRPr="003630F7" w:rsidRDefault="001A0817" w:rsidP="00F2152B">
            <w:pPr>
              <w:tabs>
                <w:tab w:val="left" w:pos="639"/>
              </w:tabs>
              <w:jc w:val="right"/>
            </w:pPr>
            <w:r>
              <w:t>29 319,2</w:t>
            </w:r>
          </w:p>
        </w:tc>
        <w:tc>
          <w:tcPr>
            <w:tcW w:w="1004" w:type="pct"/>
            <w:tcBorders>
              <w:top w:val="nil"/>
              <w:left w:val="nil"/>
              <w:bottom w:val="single" w:sz="12" w:space="0" w:color="auto"/>
              <w:right w:val="nil"/>
            </w:tcBorders>
            <w:vAlign w:val="center"/>
          </w:tcPr>
          <w:p w:rsidR="001A0817" w:rsidRPr="003630F7" w:rsidRDefault="001A0817" w:rsidP="00F2152B">
            <w:pPr>
              <w:tabs>
                <w:tab w:val="left" w:pos="639"/>
              </w:tabs>
              <w:jc w:val="right"/>
            </w:pPr>
            <w:r>
              <w:t>74,4</w:t>
            </w:r>
          </w:p>
        </w:tc>
      </w:tr>
    </w:tbl>
    <w:p w:rsidR="004D297F" w:rsidRPr="0006693B" w:rsidRDefault="004D297F" w:rsidP="000E7EAD">
      <w:pPr>
        <w:pStyle w:val="24"/>
        <w:spacing w:before="240"/>
        <w:ind w:firstLine="709"/>
        <w:rPr>
          <w:lang w:val="ky-KG"/>
        </w:rPr>
      </w:pPr>
      <w:bookmarkStart w:id="1" w:name="OLE_LINK4"/>
      <w:r w:rsidRPr="006A683D">
        <w:rPr>
          <w:rFonts w:ascii="Kyrghyz Times" w:hAnsi="Kyrghyz Times"/>
          <w:b/>
          <w:color w:val="FF0000"/>
          <w:lang w:val="ky-KG"/>
        </w:rPr>
        <w:t>Тейл</w:t>
      </w:r>
      <w:r>
        <w:rPr>
          <w:rFonts w:ascii="Kyrghyz Times" w:hAnsi="Kyrghyz Times"/>
          <w:b/>
          <w:color w:val="FF0000"/>
          <w:lang w:val="ky-KG"/>
        </w:rPr>
        <w:t>¼¼</w:t>
      </w:r>
      <w:r w:rsidRPr="006A683D">
        <w:rPr>
          <w:rFonts w:ascii="Kyrghyz Times" w:hAnsi="Kyrghyz Times"/>
          <w:b/>
          <w:color w:val="FF0000"/>
          <w:lang w:val="ky-KG"/>
        </w:rPr>
        <w:t xml:space="preserve"> рыногу.</w:t>
      </w:r>
      <w:r w:rsidRPr="00115068">
        <w:rPr>
          <w:rFonts w:ascii="Kyrghyz Times" w:hAnsi="Kyrghyz Times"/>
          <w:b/>
          <w:bCs/>
          <w:lang w:val="ky-KG"/>
        </w:rPr>
        <w:t xml:space="preserve"> </w:t>
      </w:r>
      <w:r w:rsidRPr="00233581">
        <w:rPr>
          <w:rFonts w:ascii="Kyrghyz Times" w:hAnsi="Kyrghyz Times"/>
          <w:bCs/>
          <w:lang w:val="ky-KG"/>
        </w:rPr>
        <w:t>Облустун ч</w:t>
      </w:r>
      <w:r w:rsidRPr="00233581">
        <w:rPr>
          <w:rFonts w:ascii="Kyrghyz Times" w:hAnsi="Kyrghyz Times"/>
          <w:lang w:val="ky-KG"/>
        </w:rPr>
        <w:t>арба</w:t>
      </w:r>
      <w:r>
        <w:rPr>
          <w:rFonts w:ascii="Kyrghyz Times" w:hAnsi="Kyrghyz Times"/>
          <w:lang w:val="ky-KG"/>
        </w:rPr>
        <w:t xml:space="preserve"> жіргізіічі</w:t>
      </w:r>
      <w:r w:rsidRPr="00233581">
        <w:rPr>
          <w:rFonts w:ascii="Kyrghyz Times" w:hAnsi="Kyrghyz Times"/>
          <w:lang w:val="ky-KG"/>
        </w:rPr>
        <w:t xml:space="preserve"> субъекттери</w:t>
      </w:r>
      <w:r>
        <w:rPr>
          <w:rFonts w:ascii="Kyrghyz Times" w:hAnsi="Kyrghyz Times"/>
          <w:lang w:val="ky-KG"/>
        </w:rPr>
        <w:t xml:space="preserve"> (юридикалык жана жеке жактар)</w:t>
      </w:r>
      <w:r w:rsidRPr="00233581">
        <w:rPr>
          <w:rFonts w:ascii="Kyrghyz Times" w:hAnsi="Kyrghyz Times"/>
          <w:lang w:val="ky-KG"/>
        </w:rPr>
        <w:t xml:space="preserve"> тарабынан алдын ала баалоо боюнча к¼рс¼т³лг¼н рыноктук тейл¼¼л¼рд³н к¼л¼м³</w:t>
      </w:r>
      <w:r>
        <w:rPr>
          <w:rFonts w:ascii="Kyrghyz Times" w:hAnsi="Kyrghyz Times"/>
          <w:lang w:val="ky-KG"/>
        </w:rPr>
        <w:t xml:space="preserve"> ³.ж. январь-июнунда 19 401</w:t>
      </w:r>
      <w:r w:rsidRPr="00233581">
        <w:rPr>
          <w:rFonts w:ascii="Kyrghyz Times" w:hAnsi="Kyrghyz Times"/>
          <w:lang w:val="ky-KG"/>
        </w:rPr>
        <w:t xml:space="preserve"> млн. сомду т³з</w:t>
      </w:r>
      <w:r>
        <w:rPr>
          <w:rFonts w:ascii="Kyrghyz Times" w:hAnsi="Kyrghyz Times"/>
          <w:lang w:val="ky-KG"/>
        </w:rPr>
        <w:t>³п,</w:t>
      </w:r>
      <w:r w:rsidRPr="00233581">
        <w:rPr>
          <w:rFonts w:ascii="Kyrghyz Times" w:hAnsi="Kyrghyz Times"/>
          <w:lang w:val="ky-KG"/>
        </w:rPr>
        <w:t xml:space="preserve"> 201</w:t>
      </w:r>
      <w:r>
        <w:rPr>
          <w:rFonts w:ascii="Kyrghyz Times" w:hAnsi="Kyrghyz Times"/>
          <w:lang w:val="ky-KG"/>
        </w:rPr>
        <w:t>8</w:t>
      </w:r>
      <w:r w:rsidRPr="00233581">
        <w:rPr>
          <w:rFonts w:ascii="Kyrghyz Times" w:hAnsi="Kyrghyz Times"/>
          <w:lang w:val="ky-KG"/>
        </w:rPr>
        <w:t xml:space="preserve">-ж. </w:t>
      </w:r>
      <w:r>
        <w:rPr>
          <w:rFonts w:ascii="Kyrghyz Times" w:hAnsi="Kyrghyz Times"/>
          <w:lang w:val="ky-KG"/>
        </w:rPr>
        <w:t xml:space="preserve">тийишт³³ мезгилине салыштырганда </w:t>
      </w:r>
      <w:r w:rsidR="00E32B99">
        <w:rPr>
          <w:rFonts w:ascii="Kyrghyz Times" w:hAnsi="Kyrghyz Times"/>
          <w:lang w:val="ky-KG"/>
        </w:rPr>
        <w:t xml:space="preserve"> </w:t>
      </w:r>
      <w:r>
        <w:rPr>
          <w:rFonts w:ascii="Kyrghyz Times" w:hAnsi="Kyrghyz Times"/>
          <w:lang w:val="ky-KG"/>
        </w:rPr>
        <w:t xml:space="preserve">3 пайызга жогору.  Бул к¼рс¼тк³чт³н жогорулашы облустун </w:t>
      </w:r>
      <w:r w:rsidR="00E32B99">
        <w:rPr>
          <w:rFonts w:ascii="Kyrghyz Times" w:hAnsi="Kyrghyz Times"/>
          <w:lang w:val="ky-KG"/>
        </w:rPr>
        <w:t xml:space="preserve">                </w:t>
      </w:r>
      <w:r>
        <w:rPr>
          <w:rFonts w:ascii="Kyrghyz Times" w:hAnsi="Kyrghyz Times"/>
          <w:lang w:val="ky-KG"/>
        </w:rPr>
        <w:t xml:space="preserve">6 районунда аткарылды, ал эми Кара-Кулжа </w:t>
      </w:r>
      <w:r w:rsidRPr="002A726C">
        <w:rPr>
          <w:rFonts w:ascii="Kyrghyz Times" w:hAnsi="Kyrghyz Times"/>
          <w:lang w:val="ky-KG"/>
        </w:rPr>
        <w:t xml:space="preserve">районунда </w:t>
      </w:r>
      <w:r>
        <w:rPr>
          <w:rFonts w:ascii="Kyrghyz Times" w:hAnsi="Kyrghyz Times"/>
          <w:lang w:val="ky-KG"/>
        </w:rPr>
        <w:t>ФКИ – 98,2 пайызга т¼м¼нд¼д³</w:t>
      </w:r>
      <w:r w:rsidRPr="0006693B">
        <w:rPr>
          <w:lang w:val="ky-KG"/>
        </w:rPr>
        <w:t>.</w:t>
      </w:r>
    </w:p>
    <w:p w:rsidR="004D297F" w:rsidRDefault="004D297F" w:rsidP="0046122D">
      <w:pPr>
        <w:shd w:val="clear" w:color="auto" w:fill="FFFFFF"/>
        <w:spacing w:before="240" w:after="120"/>
        <w:ind w:left="1843" w:hanging="1559"/>
        <w:rPr>
          <w:b/>
          <w:bCs/>
          <w:sz w:val="26"/>
          <w:szCs w:val="26"/>
          <w:lang w:val="ky-KG"/>
        </w:rPr>
      </w:pPr>
      <w:r w:rsidRPr="00233581">
        <w:rPr>
          <w:b/>
          <w:bCs/>
          <w:sz w:val="26"/>
          <w:szCs w:val="26"/>
          <w:lang w:val="ky-KG"/>
        </w:rPr>
        <w:t>2</w:t>
      </w:r>
      <w:r w:rsidR="00A949C5">
        <w:rPr>
          <w:b/>
          <w:bCs/>
          <w:sz w:val="26"/>
          <w:szCs w:val="26"/>
          <w:lang w:val="ky-KG"/>
        </w:rPr>
        <w:t>7</w:t>
      </w:r>
      <w:r w:rsidRPr="00233581">
        <w:rPr>
          <w:b/>
          <w:bCs/>
          <w:sz w:val="26"/>
          <w:szCs w:val="26"/>
          <w:lang w:val="ky-KG"/>
        </w:rPr>
        <w:t xml:space="preserve">-таблица. </w:t>
      </w:r>
      <w:r>
        <w:rPr>
          <w:b/>
          <w:bCs/>
          <w:sz w:val="26"/>
          <w:szCs w:val="26"/>
          <w:lang w:val="ky-KG"/>
        </w:rPr>
        <w:t xml:space="preserve">2019-ж. январь-июнунда </w:t>
      </w:r>
      <w:r w:rsidRPr="00233581">
        <w:rPr>
          <w:b/>
          <w:bCs/>
          <w:sz w:val="26"/>
          <w:szCs w:val="26"/>
          <w:lang w:val="ky-KG"/>
        </w:rPr>
        <w:t xml:space="preserve">рыноктук </w:t>
      </w:r>
      <w:r>
        <w:rPr>
          <w:b/>
          <w:bCs/>
          <w:sz w:val="26"/>
          <w:szCs w:val="26"/>
          <w:lang w:val="ky-KG"/>
        </w:rPr>
        <w:t>тейлјј</w:t>
      </w:r>
      <w:r w:rsidRPr="00233581">
        <w:rPr>
          <w:b/>
          <w:bCs/>
          <w:sz w:val="26"/>
          <w:szCs w:val="26"/>
          <w:lang w:val="ky-KG"/>
        </w:rPr>
        <w:t xml:space="preserve"> к¼рс¼т³³л¼рд³н экономикалык ишмердиктин т³рл¼р³ боюнча к¼л¼м³</w:t>
      </w:r>
    </w:p>
    <w:tbl>
      <w:tblPr>
        <w:tblW w:w="528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643"/>
        <w:gridCol w:w="1703"/>
        <w:gridCol w:w="947"/>
        <w:gridCol w:w="1038"/>
        <w:gridCol w:w="892"/>
        <w:gridCol w:w="949"/>
      </w:tblGrid>
      <w:tr w:rsidR="004D297F" w:rsidRPr="00233581" w:rsidTr="00F977FB">
        <w:trPr>
          <w:tblHeader/>
        </w:trPr>
        <w:tc>
          <w:tcPr>
            <w:tcW w:w="1560" w:type="pct"/>
            <w:vMerge w:val="restart"/>
            <w:tcBorders>
              <w:top w:val="single" w:sz="12" w:space="0" w:color="auto"/>
              <w:left w:val="nil"/>
              <w:bottom w:val="single" w:sz="4" w:space="0" w:color="auto"/>
              <w:right w:val="nil"/>
            </w:tcBorders>
          </w:tcPr>
          <w:p w:rsidR="004D297F" w:rsidRPr="00233581" w:rsidRDefault="004D297F" w:rsidP="00C60A0A">
            <w:pPr>
              <w:jc w:val="both"/>
              <w:rPr>
                <w:b/>
                <w:lang w:val="ky-KG"/>
              </w:rPr>
            </w:pPr>
          </w:p>
        </w:tc>
        <w:tc>
          <w:tcPr>
            <w:tcW w:w="1605" w:type="pct"/>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p>
          <w:p w:rsidR="004D297F" w:rsidRPr="00233581" w:rsidRDefault="004D297F" w:rsidP="00C60A0A">
            <w:pPr>
              <w:jc w:val="center"/>
              <w:rPr>
                <w:b/>
                <w:lang w:val="ky-KG"/>
              </w:rPr>
            </w:pPr>
            <w:r w:rsidRPr="00233581">
              <w:rPr>
                <w:b/>
                <w:lang w:val="ky-KG"/>
              </w:rPr>
              <w:t>Ми¾ сом</w:t>
            </w:r>
          </w:p>
        </w:tc>
        <w:tc>
          <w:tcPr>
            <w:tcW w:w="952" w:type="pct"/>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FC4D42">
              <w:rPr>
                <w:b/>
                <w:lang w:val="ky-KG"/>
              </w:rPr>
              <w:t>Ј</w:t>
            </w:r>
            <w:r w:rsidRPr="00233581">
              <w:rPr>
                <w:b/>
                <w:lang w:val="ky-KG"/>
              </w:rPr>
              <w:t>тк</w:t>
            </w:r>
            <w:r w:rsidRPr="00233581">
              <w:rPr>
                <w:rFonts w:ascii="Times New Roman" w:hAnsi="Times New Roman"/>
                <w:b/>
                <w:lang w:val="ky-KG"/>
              </w:rPr>
              <w:t>ө</w:t>
            </w:r>
            <w:r w:rsidRPr="00233581">
              <w:rPr>
                <w:b/>
                <w:lang w:val="ky-KG"/>
              </w:rPr>
              <w:t xml:space="preserve">н </w:t>
            </w:r>
            <w:r>
              <w:rPr>
                <w:b/>
                <w:lang w:val="ky-KG"/>
              </w:rPr>
              <w:t xml:space="preserve">жылдын тийишт³³ мезгилине </w:t>
            </w:r>
            <w:r w:rsidRPr="00233581">
              <w:rPr>
                <w:b/>
                <w:lang w:val="ky-KG"/>
              </w:rPr>
              <w:t xml:space="preserve">карата </w:t>
            </w:r>
          </w:p>
        </w:tc>
        <w:tc>
          <w:tcPr>
            <w:tcW w:w="883" w:type="pct"/>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233581">
              <w:rPr>
                <w:b/>
                <w:lang w:val="ky-KG"/>
              </w:rPr>
              <w:t>Жыйынтыкка карата</w:t>
            </w:r>
          </w:p>
        </w:tc>
      </w:tr>
      <w:tr w:rsidR="004D297F" w:rsidRPr="00233581" w:rsidTr="00F977FB">
        <w:trPr>
          <w:tblHeader/>
        </w:trPr>
        <w:tc>
          <w:tcPr>
            <w:tcW w:w="1560" w:type="pct"/>
            <w:vMerge/>
            <w:tcBorders>
              <w:top w:val="single" w:sz="4" w:space="0" w:color="auto"/>
              <w:left w:val="nil"/>
              <w:bottom w:val="single" w:sz="4" w:space="0" w:color="auto"/>
              <w:right w:val="nil"/>
            </w:tcBorders>
            <w:vAlign w:val="center"/>
          </w:tcPr>
          <w:p w:rsidR="004D297F" w:rsidRPr="00233581" w:rsidRDefault="004D297F" w:rsidP="00C60A0A">
            <w:pPr>
              <w:rPr>
                <w:b/>
                <w:lang w:val="ky-KG"/>
              </w:rPr>
            </w:pPr>
          </w:p>
        </w:tc>
        <w:tc>
          <w:tcPr>
            <w:tcW w:w="788" w:type="pct"/>
            <w:vMerge w:val="restart"/>
            <w:tcBorders>
              <w:top w:val="single" w:sz="4" w:space="0" w:color="auto"/>
              <w:left w:val="nil"/>
              <w:bottom w:val="single" w:sz="4" w:space="0" w:color="auto"/>
              <w:right w:val="nil"/>
            </w:tcBorders>
          </w:tcPr>
          <w:p w:rsidR="004D297F" w:rsidRPr="00233581" w:rsidRDefault="004D297F" w:rsidP="00C60A0A">
            <w:pPr>
              <w:jc w:val="right"/>
              <w:rPr>
                <w:b/>
                <w:lang w:val="ky-KG"/>
              </w:rPr>
            </w:pPr>
            <w:r w:rsidRPr="00233581">
              <w:rPr>
                <w:b/>
                <w:lang w:val="ky-KG"/>
              </w:rPr>
              <w:t>бардыгы</w:t>
            </w:r>
          </w:p>
        </w:tc>
        <w:tc>
          <w:tcPr>
            <w:tcW w:w="817" w:type="pct"/>
            <w:vMerge w:val="restart"/>
            <w:tcBorders>
              <w:top w:val="single" w:sz="4" w:space="0" w:color="auto"/>
              <w:left w:val="nil"/>
              <w:bottom w:val="single" w:sz="4" w:space="0" w:color="auto"/>
              <w:right w:val="nil"/>
            </w:tcBorders>
          </w:tcPr>
          <w:p w:rsidR="004D297F" w:rsidRPr="00233581" w:rsidRDefault="004D297F" w:rsidP="00C60A0A">
            <w:pPr>
              <w:ind w:left="-108"/>
              <w:jc w:val="right"/>
              <w:rPr>
                <w:b/>
                <w:lang w:val="ky-KG"/>
              </w:rPr>
            </w:pPr>
            <w:r w:rsidRPr="00233581">
              <w:rPr>
                <w:b/>
                <w:lang w:val="ky-KG"/>
              </w:rPr>
              <w:t>анын ичинде калкка</w:t>
            </w:r>
          </w:p>
        </w:tc>
        <w:tc>
          <w:tcPr>
            <w:tcW w:w="1835" w:type="pct"/>
            <w:gridSpan w:val="4"/>
            <w:tcBorders>
              <w:top w:val="single" w:sz="4" w:space="0" w:color="auto"/>
              <w:left w:val="nil"/>
              <w:bottom w:val="single" w:sz="4" w:space="0" w:color="auto"/>
              <w:right w:val="nil"/>
            </w:tcBorders>
          </w:tcPr>
          <w:p w:rsidR="004D297F" w:rsidRPr="00233581" w:rsidRDefault="004D297F" w:rsidP="00C60A0A">
            <w:pPr>
              <w:jc w:val="center"/>
              <w:rPr>
                <w:b/>
                <w:lang w:val="ky-KG"/>
              </w:rPr>
            </w:pPr>
            <w:r w:rsidRPr="00233581">
              <w:rPr>
                <w:b/>
                <w:bCs/>
                <w:lang w:val="ky-KG"/>
              </w:rPr>
              <w:t>пайыз менен</w:t>
            </w:r>
          </w:p>
        </w:tc>
      </w:tr>
      <w:tr w:rsidR="004D297F" w:rsidRPr="00233581" w:rsidTr="00F977FB">
        <w:trPr>
          <w:tblHeader/>
        </w:trPr>
        <w:tc>
          <w:tcPr>
            <w:tcW w:w="1560" w:type="pct"/>
            <w:vMerge/>
            <w:tcBorders>
              <w:top w:val="single" w:sz="4" w:space="0" w:color="auto"/>
              <w:left w:val="nil"/>
              <w:bottom w:val="single" w:sz="12" w:space="0" w:color="auto"/>
              <w:right w:val="nil"/>
            </w:tcBorders>
            <w:vAlign w:val="center"/>
          </w:tcPr>
          <w:p w:rsidR="004D297F" w:rsidRPr="00233581" w:rsidRDefault="004D297F" w:rsidP="00C60A0A">
            <w:pPr>
              <w:rPr>
                <w:b/>
                <w:lang w:val="ky-KG"/>
              </w:rPr>
            </w:pPr>
          </w:p>
        </w:tc>
        <w:tc>
          <w:tcPr>
            <w:tcW w:w="788" w:type="pct"/>
            <w:vMerge/>
            <w:tcBorders>
              <w:top w:val="single" w:sz="4" w:space="0" w:color="auto"/>
              <w:left w:val="nil"/>
              <w:bottom w:val="single" w:sz="12" w:space="0" w:color="auto"/>
              <w:right w:val="nil"/>
            </w:tcBorders>
            <w:vAlign w:val="center"/>
          </w:tcPr>
          <w:p w:rsidR="004D297F" w:rsidRPr="00233581" w:rsidRDefault="004D297F" w:rsidP="00C60A0A">
            <w:pPr>
              <w:rPr>
                <w:b/>
                <w:lang w:val="ky-KG"/>
              </w:rPr>
            </w:pPr>
          </w:p>
        </w:tc>
        <w:tc>
          <w:tcPr>
            <w:tcW w:w="817" w:type="pct"/>
            <w:vMerge/>
            <w:tcBorders>
              <w:top w:val="single" w:sz="4" w:space="0" w:color="auto"/>
              <w:left w:val="nil"/>
              <w:bottom w:val="single" w:sz="12" w:space="0" w:color="auto"/>
              <w:right w:val="nil"/>
            </w:tcBorders>
            <w:vAlign w:val="center"/>
          </w:tcPr>
          <w:p w:rsidR="004D297F" w:rsidRPr="00233581" w:rsidRDefault="004D297F" w:rsidP="00C60A0A">
            <w:pPr>
              <w:rPr>
                <w:b/>
                <w:lang w:val="ky-KG"/>
              </w:rPr>
            </w:pPr>
          </w:p>
        </w:tc>
        <w:tc>
          <w:tcPr>
            <w:tcW w:w="454" w:type="pct"/>
            <w:tcBorders>
              <w:top w:val="single" w:sz="4" w:space="0" w:color="auto"/>
              <w:left w:val="nil"/>
              <w:bottom w:val="single" w:sz="12" w:space="0" w:color="auto"/>
              <w:right w:val="nil"/>
            </w:tcBorders>
          </w:tcPr>
          <w:p w:rsidR="004D297F" w:rsidRPr="00233581" w:rsidRDefault="004D297F" w:rsidP="00C60A0A">
            <w:pPr>
              <w:jc w:val="right"/>
              <w:rPr>
                <w:b/>
                <w:lang w:val="ky-KG"/>
              </w:rPr>
            </w:pPr>
            <w:r w:rsidRPr="00233581">
              <w:rPr>
                <w:b/>
                <w:lang w:val="ky-KG"/>
              </w:rPr>
              <w:t>бардыгы</w:t>
            </w:r>
          </w:p>
        </w:tc>
        <w:tc>
          <w:tcPr>
            <w:tcW w:w="498" w:type="pct"/>
            <w:tcBorders>
              <w:top w:val="single" w:sz="4" w:space="0" w:color="auto"/>
              <w:left w:val="nil"/>
              <w:bottom w:val="single" w:sz="12" w:space="0" w:color="auto"/>
              <w:right w:val="nil"/>
            </w:tcBorders>
          </w:tcPr>
          <w:p w:rsidR="004D297F" w:rsidRPr="00233581" w:rsidRDefault="004D297F" w:rsidP="00C60A0A">
            <w:pPr>
              <w:ind w:left="-108"/>
              <w:jc w:val="right"/>
              <w:rPr>
                <w:b/>
              </w:rPr>
            </w:pPr>
            <w:r w:rsidRPr="00233581">
              <w:rPr>
                <w:b/>
                <w:lang w:val="ky-KG"/>
              </w:rPr>
              <w:t>анын и</w:t>
            </w:r>
            <w:r w:rsidRPr="00233581">
              <w:rPr>
                <w:b/>
              </w:rPr>
              <w:t>чинде калкка</w:t>
            </w:r>
          </w:p>
        </w:tc>
        <w:tc>
          <w:tcPr>
            <w:tcW w:w="428" w:type="pct"/>
            <w:tcBorders>
              <w:top w:val="single" w:sz="4" w:space="0" w:color="auto"/>
              <w:left w:val="nil"/>
              <w:bottom w:val="single" w:sz="12" w:space="0" w:color="auto"/>
              <w:right w:val="nil"/>
            </w:tcBorders>
          </w:tcPr>
          <w:p w:rsidR="004D297F" w:rsidRPr="00233581" w:rsidRDefault="004D297F" w:rsidP="00C60A0A">
            <w:pPr>
              <w:jc w:val="right"/>
              <w:rPr>
                <w:b/>
              </w:rPr>
            </w:pPr>
            <w:r w:rsidRPr="00233581">
              <w:rPr>
                <w:b/>
              </w:rPr>
              <w:t>бардыгы</w:t>
            </w:r>
          </w:p>
        </w:tc>
        <w:tc>
          <w:tcPr>
            <w:tcW w:w="455" w:type="pct"/>
            <w:tcBorders>
              <w:top w:val="single" w:sz="4" w:space="0" w:color="auto"/>
              <w:left w:val="nil"/>
              <w:bottom w:val="single" w:sz="12" w:space="0" w:color="auto"/>
              <w:right w:val="nil"/>
            </w:tcBorders>
          </w:tcPr>
          <w:p w:rsidR="004D297F" w:rsidRPr="00233581" w:rsidRDefault="004D297F" w:rsidP="00C60A0A">
            <w:pPr>
              <w:ind w:left="-108" w:right="-108"/>
              <w:jc w:val="right"/>
              <w:rPr>
                <w:b/>
              </w:rPr>
            </w:pPr>
            <w:r w:rsidRPr="00233581">
              <w:rPr>
                <w:b/>
              </w:rPr>
              <w:t>анын ичинде калкка</w:t>
            </w:r>
          </w:p>
        </w:tc>
      </w:tr>
      <w:tr w:rsidR="004D297F" w:rsidRPr="00233581" w:rsidTr="00C60A0A">
        <w:trPr>
          <w:trHeight w:val="420"/>
        </w:trPr>
        <w:tc>
          <w:tcPr>
            <w:tcW w:w="1560" w:type="pct"/>
            <w:tcBorders>
              <w:top w:val="single" w:sz="12" w:space="0" w:color="auto"/>
              <w:left w:val="nil"/>
              <w:bottom w:val="nil"/>
              <w:right w:val="nil"/>
            </w:tcBorders>
            <w:vAlign w:val="bottom"/>
          </w:tcPr>
          <w:p w:rsidR="004D297F" w:rsidRPr="00233581" w:rsidRDefault="004D297F" w:rsidP="00C60A0A">
            <w:pPr>
              <w:spacing w:before="20" w:after="20"/>
              <w:rPr>
                <w:b/>
              </w:rPr>
            </w:pPr>
            <w:r w:rsidRPr="00233581">
              <w:rPr>
                <w:b/>
              </w:rPr>
              <w:t>Бардыгы</w:t>
            </w:r>
          </w:p>
        </w:tc>
        <w:tc>
          <w:tcPr>
            <w:tcW w:w="788" w:type="pct"/>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19 401 009,6</w:t>
            </w:r>
          </w:p>
        </w:tc>
        <w:tc>
          <w:tcPr>
            <w:tcW w:w="817" w:type="pct"/>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16 712 725,2</w:t>
            </w:r>
          </w:p>
        </w:tc>
        <w:tc>
          <w:tcPr>
            <w:tcW w:w="454" w:type="pct"/>
            <w:tcBorders>
              <w:top w:val="single" w:sz="12" w:space="0" w:color="auto"/>
              <w:left w:val="nil"/>
              <w:bottom w:val="nil"/>
              <w:right w:val="nil"/>
            </w:tcBorders>
            <w:vAlign w:val="bottom"/>
          </w:tcPr>
          <w:p w:rsidR="004D297F" w:rsidRPr="00233581" w:rsidRDefault="004D297F" w:rsidP="00C60A0A">
            <w:pPr>
              <w:tabs>
                <w:tab w:val="center" w:pos="522"/>
                <w:tab w:val="right" w:pos="1044"/>
              </w:tabs>
              <w:spacing w:before="20" w:after="20"/>
              <w:jc w:val="right"/>
              <w:rPr>
                <w:b/>
              </w:rPr>
            </w:pPr>
            <w:r>
              <w:rPr>
                <w:b/>
              </w:rPr>
              <w:t>103,0</w:t>
            </w:r>
          </w:p>
        </w:tc>
        <w:tc>
          <w:tcPr>
            <w:tcW w:w="498" w:type="pct"/>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102,0</w:t>
            </w:r>
          </w:p>
        </w:tc>
        <w:tc>
          <w:tcPr>
            <w:tcW w:w="428" w:type="pct"/>
            <w:tcBorders>
              <w:top w:val="single" w:sz="12" w:space="0" w:color="auto"/>
              <w:left w:val="nil"/>
              <w:bottom w:val="nil"/>
              <w:right w:val="nil"/>
            </w:tcBorders>
            <w:vAlign w:val="bottom"/>
          </w:tcPr>
          <w:p w:rsidR="004D297F" w:rsidRPr="00233581" w:rsidRDefault="004D297F" w:rsidP="00C60A0A">
            <w:pPr>
              <w:spacing w:before="20" w:after="20"/>
              <w:jc w:val="right"/>
              <w:rPr>
                <w:b/>
              </w:rPr>
            </w:pPr>
            <w:r w:rsidRPr="00233581">
              <w:rPr>
                <w:b/>
              </w:rPr>
              <w:t>100,0</w:t>
            </w:r>
          </w:p>
        </w:tc>
        <w:tc>
          <w:tcPr>
            <w:tcW w:w="455" w:type="pct"/>
            <w:tcBorders>
              <w:top w:val="single" w:sz="12" w:space="0" w:color="auto"/>
              <w:left w:val="nil"/>
              <w:bottom w:val="nil"/>
              <w:right w:val="nil"/>
            </w:tcBorders>
            <w:vAlign w:val="bottom"/>
          </w:tcPr>
          <w:p w:rsidR="004D297F" w:rsidRPr="00233581" w:rsidRDefault="004D297F" w:rsidP="00C60A0A">
            <w:pPr>
              <w:spacing w:before="20" w:after="20"/>
              <w:jc w:val="right"/>
              <w:rPr>
                <w:b/>
              </w:rPr>
            </w:pPr>
            <w:r w:rsidRPr="00233581">
              <w:rPr>
                <w:b/>
              </w:rPr>
              <w:t>100,0</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57"/>
              <w:rPr>
                <w:lang w:eastAsia="en-US"/>
              </w:rPr>
            </w:pPr>
            <w:r w:rsidRPr="00233581">
              <w:rPr>
                <w:lang w:eastAsia="en-US"/>
              </w:rPr>
              <w:t>Д</w:t>
            </w:r>
            <w:r>
              <w:rPr>
                <w:lang w:eastAsia="en-US"/>
              </w:rPr>
              <w:t>³¾</w:t>
            </w:r>
            <w:r w:rsidRPr="00233581">
              <w:rPr>
                <w:lang w:eastAsia="en-US"/>
              </w:rPr>
              <w:t xml:space="preserve"> жана чекене соода,</w:t>
            </w:r>
          </w:p>
          <w:p w:rsidR="004D297F" w:rsidRPr="00233581" w:rsidRDefault="004D297F" w:rsidP="00C60A0A">
            <w:pPr>
              <w:spacing w:before="20" w:after="20"/>
              <w:ind w:left="57"/>
              <w:rPr>
                <w:lang w:eastAsia="en-US"/>
              </w:rPr>
            </w:pPr>
            <w:r w:rsidRPr="00233581">
              <w:rPr>
                <w:lang w:eastAsia="en-US"/>
              </w:rPr>
              <w:t xml:space="preserve"> автомобилдерди жана</w:t>
            </w:r>
          </w:p>
          <w:p w:rsidR="004D297F" w:rsidRPr="00233581" w:rsidRDefault="004D297F" w:rsidP="00C60A0A">
            <w:pPr>
              <w:spacing w:before="20" w:after="20"/>
              <w:ind w:left="57"/>
              <w:rPr>
                <w:lang w:eastAsia="en-US"/>
              </w:rPr>
            </w:pPr>
            <w:r w:rsidRPr="00233581">
              <w:rPr>
                <w:lang w:eastAsia="en-US"/>
              </w:rPr>
              <w:t xml:space="preserve"> мотоциклдерди </w:t>
            </w:r>
            <w:r w:rsidRPr="006E5624">
              <w:rPr>
                <w:lang w:eastAsia="en-US"/>
              </w:rPr>
              <w:t>о¾доо</w:t>
            </w:r>
          </w:p>
        </w:tc>
        <w:tc>
          <w:tcPr>
            <w:tcW w:w="788" w:type="pct"/>
            <w:tcBorders>
              <w:top w:val="nil"/>
              <w:left w:val="nil"/>
              <w:bottom w:val="nil"/>
              <w:right w:val="nil"/>
            </w:tcBorders>
            <w:vAlign w:val="bottom"/>
          </w:tcPr>
          <w:p w:rsidR="004D297F" w:rsidRPr="00233581" w:rsidRDefault="004D297F" w:rsidP="00C60A0A">
            <w:pPr>
              <w:spacing w:before="20" w:after="20"/>
              <w:jc w:val="right"/>
            </w:pPr>
            <w:r>
              <w:t>17 100 404,0</w:t>
            </w:r>
          </w:p>
        </w:tc>
        <w:tc>
          <w:tcPr>
            <w:tcW w:w="817" w:type="pct"/>
            <w:tcBorders>
              <w:top w:val="nil"/>
              <w:left w:val="nil"/>
              <w:bottom w:val="nil"/>
              <w:right w:val="nil"/>
            </w:tcBorders>
            <w:vAlign w:val="bottom"/>
          </w:tcPr>
          <w:p w:rsidR="004D297F" w:rsidRPr="00233581" w:rsidRDefault="004D297F" w:rsidP="00C60A0A">
            <w:pPr>
              <w:spacing w:before="20" w:after="20"/>
              <w:jc w:val="right"/>
            </w:pPr>
            <w:r>
              <w:t>14 536 229,0</w:t>
            </w:r>
          </w:p>
        </w:tc>
        <w:tc>
          <w:tcPr>
            <w:tcW w:w="454" w:type="pct"/>
            <w:tcBorders>
              <w:top w:val="nil"/>
              <w:left w:val="nil"/>
              <w:bottom w:val="nil"/>
              <w:right w:val="nil"/>
            </w:tcBorders>
            <w:vAlign w:val="bottom"/>
          </w:tcPr>
          <w:p w:rsidR="004D297F" w:rsidRPr="00233581" w:rsidRDefault="004D297F" w:rsidP="00C60A0A">
            <w:pPr>
              <w:tabs>
                <w:tab w:val="center" w:pos="522"/>
                <w:tab w:val="right" w:pos="1044"/>
              </w:tabs>
              <w:spacing w:before="20" w:after="20"/>
              <w:jc w:val="right"/>
            </w:pPr>
            <w:r>
              <w:t>103,2</w:t>
            </w:r>
          </w:p>
        </w:tc>
        <w:tc>
          <w:tcPr>
            <w:tcW w:w="498" w:type="pct"/>
            <w:tcBorders>
              <w:top w:val="nil"/>
              <w:left w:val="nil"/>
              <w:bottom w:val="nil"/>
              <w:right w:val="nil"/>
            </w:tcBorders>
            <w:vAlign w:val="bottom"/>
          </w:tcPr>
          <w:p w:rsidR="004D297F" w:rsidRPr="00233581" w:rsidRDefault="004D297F" w:rsidP="00C60A0A">
            <w:pPr>
              <w:spacing w:before="20" w:after="20"/>
              <w:jc w:val="right"/>
            </w:pPr>
            <w:r>
              <w:t>101,7</w:t>
            </w:r>
          </w:p>
        </w:tc>
        <w:tc>
          <w:tcPr>
            <w:tcW w:w="428" w:type="pct"/>
            <w:tcBorders>
              <w:top w:val="nil"/>
              <w:left w:val="nil"/>
              <w:bottom w:val="nil"/>
              <w:right w:val="nil"/>
            </w:tcBorders>
            <w:vAlign w:val="bottom"/>
          </w:tcPr>
          <w:p w:rsidR="004D297F" w:rsidRPr="00233581" w:rsidRDefault="004D297F" w:rsidP="00C60A0A">
            <w:pPr>
              <w:spacing w:before="20" w:after="20"/>
              <w:jc w:val="right"/>
            </w:pPr>
            <w:r>
              <w:t>88,1</w:t>
            </w:r>
          </w:p>
        </w:tc>
        <w:tc>
          <w:tcPr>
            <w:tcW w:w="455" w:type="pct"/>
            <w:tcBorders>
              <w:top w:val="nil"/>
              <w:left w:val="nil"/>
              <w:bottom w:val="nil"/>
              <w:right w:val="nil"/>
            </w:tcBorders>
            <w:vAlign w:val="bottom"/>
          </w:tcPr>
          <w:p w:rsidR="004D297F" w:rsidRPr="00233581" w:rsidRDefault="004D297F" w:rsidP="00C60A0A">
            <w:pPr>
              <w:spacing w:before="20" w:after="20"/>
              <w:jc w:val="right"/>
            </w:pPr>
            <w:r>
              <w:t>87,0</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57"/>
              <w:rPr>
                <w:lang w:eastAsia="en-US"/>
              </w:rPr>
            </w:pPr>
            <w:r w:rsidRPr="00233581">
              <w:rPr>
                <w:lang w:eastAsia="en-US"/>
              </w:rPr>
              <w:t>Мейманканалардын жана</w:t>
            </w:r>
          </w:p>
          <w:p w:rsidR="004D297F" w:rsidRPr="00233581" w:rsidRDefault="004D297F" w:rsidP="00C60A0A">
            <w:pPr>
              <w:spacing w:before="20" w:after="20"/>
              <w:ind w:left="57"/>
              <w:rPr>
                <w:lang w:eastAsia="en-US"/>
              </w:rPr>
            </w:pPr>
            <w:r w:rsidRPr="00233581">
              <w:rPr>
                <w:lang w:eastAsia="en-US"/>
              </w:rPr>
              <w:t xml:space="preserve"> ресторандардын</w:t>
            </w:r>
          </w:p>
          <w:p w:rsidR="004D297F" w:rsidRPr="00233581" w:rsidRDefault="004D297F" w:rsidP="00C60A0A">
            <w:pPr>
              <w:spacing w:before="20" w:after="20"/>
              <w:ind w:left="57"/>
              <w:rPr>
                <w:lang w:eastAsia="en-US"/>
              </w:rPr>
            </w:pPr>
            <w:r w:rsidRPr="00233581">
              <w:rPr>
                <w:lang w:eastAsia="en-US"/>
              </w:rPr>
              <w:t xml:space="preserve"> ишмердиги             </w:t>
            </w:r>
          </w:p>
        </w:tc>
        <w:tc>
          <w:tcPr>
            <w:tcW w:w="788" w:type="pct"/>
            <w:tcBorders>
              <w:top w:val="nil"/>
              <w:left w:val="nil"/>
              <w:bottom w:val="nil"/>
              <w:right w:val="nil"/>
            </w:tcBorders>
            <w:vAlign w:val="bottom"/>
          </w:tcPr>
          <w:p w:rsidR="004D297F" w:rsidRPr="00233581" w:rsidRDefault="004D297F" w:rsidP="00C60A0A">
            <w:pPr>
              <w:spacing w:before="20" w:after="20"/>
              <w:jc w:val="right"/>
            </w:pPr>
            <w:r>
              <w:t>553 125,0</w:t>
            </w:r>
          </w:p>
        </w:tc>
        <w:tc>
          <w:tcPr>
            <w:tcW w:w="817" w:type="pct"/>
            <w:tcBorders>
              <w:top w:val="nil"/>
              <w:left w:val="nil"/>
              <w:bottom w:val="nil"/>
              <w:right w:val="nil"/>
            </w:tcBorders>
            <w:vAlign w:val="bottom"/>
          </w:tcPr>
          <w:p w:rsidR="004D297F" w:rsidRPr="00233581" w:rsidRDefault="004D297F" w:rsidP="00C60A0A">
            <w:pPr>
              <w:spacing w:before="20" w:after="20"/>
              <w:jc w:val="right"/>
            </w:pPr>
            <w:r>
              <w:t>553 125,0</w:t>
            </w:r>
          </w:p>
        </w:tc>
        <w:tc>
          <w:tcPr>
            <w:tcW w:w="454" w:type="pct"/>
            <w:tcBorders>
              <w:top w:val="nil"/>
              <w:left w:val="nil"/>
              <w:bottom w:val="nil"/>
              <w:right w:val="nil"/>
            </w:tcBorders>
            <w:vAlign w:val="bottom"/>
          </w:tcPr>
          <w:p w:rsidR="004D297F" w:rsidRPr="00233581" w:rsidRDefault="004D297F" w:rsidP="00C60A0A">
            <w:pPr>
              <w:tabs>
                <w:tab w:val="center" w:pos="522"/>
                <w:tab w:val="right" w:pos="1044"/>
              </w:tabs>
              <w:spacing w:before="20" w:after="20"/>
              <w:jc w:val="right"/>
            </w:pPr>
            <w:r>
              <w:t>102,6</w:t>
            </w:r>
          </w:p>
        </w:tc>
        <w:tc>
          <w:tcPr>
            <w:tcW w:w="498" w:type="pct"/>
            <w:tcBorders>
              <w:top w:val="nil"/>
              <w:left w:val="nil"/>
              <w:bottom w:val="nil"/>
              <w:right w:val="nil"/>
            </w:tcBorders>
            <w:vAlign w:val="bottom"/>
          </w:tcPr>
          <w:p w:rsidR="004D297F" w:rsidRPr="00233581" w:rsidRDefault="004D297F" w:rsidP="00C60A0A">
            <w:pPr>
              <w:spacing w:before="20" w:after="20"/>
              <w:jc w:val="right"/>
            </w:pPr>
            <w:r>
              <w:t>102,6</w:t>
            </w:r>
          </w:p>
        </w:tc>
        <w:tc>
          <w:tcPr>
            <w:tcW w:w="428" w:type="pct"/>
            <w:tcBorders>
              <w:top w:val="nil"/>
              <w:left w:val="nil"/>
              <w:bottom w:val="nil"/>
              <w:right w:val="nil"/>
            </w:tcBorders>
            <w:vAlign w:val="bottom"/>
          </w:tcPr>
          <w:p w:rsidR="004D297F" w:rsidRPr="00233581" w:rsidRDefault="004D297F" w:rsidP="00C60A0A">
            <w:pPr>
              <w:spacing w:before="20" w:after="20"/>
              <w:jc w:val="right"/>
            </w:pPr>
            <w:r>
              <w:t>2,8</w:t>
            </w:r>
          </w:p>
        </w:tc>
        <w:tc>
          <w:tcPr>
            <w:tcW w:w="455" w:type="pct"/>
            <w:tcBorders>
              <w:top w:val="nil"/>
              <w:left w:val="nil"/>
              <w:bottom w:val="nil"/>
              <w:right w:val="nil"/>
            </w:tcBorders>
            <w:vAlign w:val="bottom"/>
          </w:tcPr>
          <w:p w:rsidR="004D297F" w:rsidRPr="00233581" w:rsidRDefault="004D297F" w:rsidP="00C60A0A">
            <w:pPr>
              <w:spacing w:before="20" w:after="20"/>
              <w:jc w:val="right"/>
            </w:pPr>
            <w:r>
              <w:t>3,3</w:t>
            </w:r>
          </w:p>
        </w:tc>
      </w:tr>
      <w:tr w:rsidR="004D297F" w:rsidRPr="00233581" w:rsidTr="00C60A0A">
        <w:tc>
          <w:tcPr>
            <w:tcW w:w="1560" w:type="pct"/>
            <w:tcBorders>
              <w:top w:val="nil"/>
              <w:left w:val="nil"/>
              <w:bottom w:val="nil"/>
              <w:right w:val="nil"/>
            </w:tcBorders>
            <w:vAlign w:val="center"/>
          </w:tcPr>
          <w:p w:rsidR="004D297F" w:rsidRPr="00233581" w:rsidRDefault="004D297F" w:rsidP="00C60A0A">
            <w:pPr>
              <w:spacing w:before="20" w:after="20"/>
              <w:ind w:left="57"/>
              <w:rPr>
                <w:lang w:eastAsia="en-US"/>
              </w:rPr>
            </w:pPr>
            <w:r w:rsidRPr="00233581">
              <w:rPr>
                <w:lang w:eastAsia="en-US"/>
              </w:rPr>
              <w:t>Унаа ишмерди</w:t>
            </w:r>
            <w:r w:rsidRPr="00233581">
              <w:rPr>
                <w:lang w:val="ky-KG" w:eastAsia="en-US"/>
              </w:rPr>
              <w:t>ги</w:t>
            </w:r>
          </w:p>
          <w:p w:rsidR="004D297F" w:rsidRPr="00233581" w:rsidRDefault="004D297F" w:rsidP="00C60A0A">
            <w:pPr>
              <w:spacing w:before="20" w:after="20"/>
              <w:ind w:left="57"/>
              <w:rPr>
                <w:lang w:eastAsia="en-US"/>
              </w:rPr>
            </w:pPr>
            <w:r w:rsidRPr="00233581">
              <w:rPr>
                <w:lang w:eastAsia="en-US"/>
              </w:rPr>
              <w:t xml:space="preserve"> </w:t>
            </w:r>
            <w:r w:rsidRPr="006E5624">
              <w:rPr>
                <w:lang w:eastAsia="en-US"/>
              </w:rPr>
              <w:t>жана ж³кт¼рд³</w:t>
            </w:r>
            <w:r w:rsidRPr="00233581">
              <w:rPr>
                <w:lang w:eastAsia="en-US"/>
              </w:rPr>
              <w:t xml:space="preserve"> сактоо  </w:t>
            </w:r>
          </w:p>
        </w:tc>
        <w:tc>
          <w:tcPr>
            <w:tcW w:w="788" w:type="pct"/>
            <w:tcBorders>
              <w:top w:val="nil"/>
              <w:left w:val="nil"/>
              <w:bottom w:val="nil"/>
              <w:right w:val="nil"/>
            </w:tcBorders>
            <w:vAlign w:val="bottom"/>
          </w:tcPr>
          <w:p w:rsidR="004D297F" w:rsidRPr="00233581" w:rsidRDefault="004D297F" w:rsidP="00C60A0A">
            <w:pPr>
              <w:tabs>
                <w:tab w:val="center" w:pos="522"/>
                <w:tab w:val="right" w:pos="1044"/>
              </w:tabs>
              <w:spacing w:before="20" w:after="20"/>
              <w:jc w:val="right"/>
            </w:pPr>
            <w:r>
              <w:t>8257 652,7</w:t>
            </w:r>
          </w:p>
        </w:tc>
        <w:tc>
          <w:tcPr>
            <w:tcW w:w="817" w:type="pct"/>
            <w:tcBorders>
              <w:top w:val="nil"/>
              <w:left w:val="nil"/>
              <w:bottom w:val="nil"/>
              <w:right w:val="nil"/>
            </w:tcBorders>
            <w:vAlign w:val="bottom"/>
          </w:tcPr>
          <w:p w:rsidR="004D297F" w:rsidRPr="00233581" w:rsidRDefault="004D297F" w:rsidP="00C60A0A">
            <w:pPr>
              <w:spacing w:before="20" w:after="20"/>
              <w:jc w:val="right"/>
            </w:pPr>
            <w:r>
              <w:t>803 470,4</w:t>
            </w:r>
          </w:p>
        </w:tc>
        <w:tc>
          <w:tcPr>
            <w:tcW w:w="454" w:type="pct"/>
            <w:tcBorders>
              <w:top w:val="nil"/>
              <w:left w:val="nil"/>
              <w:bottom w:val="nil"/>
              <w:right w:val="nil"/>
            </w:tcBorders>
            <w:vAlign w:val="bottom"/>
          </w:tcPr>
          <w:p w:rsidR="004D297F" w:rsidRPr="00233581" w:rsidRDefault="004D297F" w:rsidP="00C60A0A">
            <w:pPr>
              <w:tabs>
                <w:tab w:val="center" w:pos="522"/>
                <w:tab w:val="right" w:pos="1044"/>
              </w:tabs>
              <w:spacing w:before="20" w:after="20"/>
              <w:jc w:val="right"/>
            </w:pPr>
            <w:r>
              <w:t>103,8</w:t>
            </w:r>
          </w:p>
        </w:tc>
        <w:tc>
          <w:tcPr>
            <w:tcW w:w="498" w:type="pct"/>
            <w:tcBorders>
              <w:top w:val="nil"/>
              <w:left w:val="nil"/>
              <w:bottom w:val="nil"/>
              <w:right w:val="nil"/>
            </w:tcBorders>
            <w:vAlign w:val="bottom"/>
          </w:tcPr>
          <w:p w:rsidR="004D297F" w:rsidRPr="00233581" w:rsidRDefault="004D297F" w:rsidP="00C60A0A">
            <w:pPr>
              <w:spacing w:before="20" w:after="20"/>
              <w:jc w:val="right"/>
            </w:pPr>
            <w:r>
              <w:t>109,0</w:t>
            </w:r>
          </w:p>
        </w:tc>
        <w:tc>
          <w:tcPr>
            <w:tcW w:w="428" w:type="pct"/>
            <w:tcBorders>
              <w:top w:val="nil"/>
              <w:left w:val="nil"/>
              <w:bottom w:val="nil"/>
              <w:right w:val="nil"/>
            </w:tcBorders>
            <w:vAlign w:val="bottom"/>
          </w:tcPr>
          <w:p w:rsidR="004D297F" w:rsidRPr="00233581" w:rsidRDefault="004D297F" w:rsidP="00C60A0A">
            <w:pPr>
              <w:spacing w:before="20" w:after="20"/>
              <w:jc w:val="right"/>
            </w:pPr>
            <w:r>
              <w:t>4,3</w:t>
            </w:r>
          </w:p>
        </w:tc>
        <w:tc>
          <w:tcPr>
            <w:tcW w:w="455" w:type="pct"/>
            <w:tcBorders>
              <w:top w:val="nil"/>
              <w:left w:val="nil"/>
              <w:bottom w:val="nil"/>
              <w:right w:val="nil"/>
            </w:tcBorders>
            <w:vAlign w:val="bottom"/>
          </w:tcPr>
          <w:p w:rsidR="004D297F" w:rsidRPr="00233581" w:rsidRDefault="004D297F" w:rsidP="00C60A0A">
            <w:pPr>
              <w:spacing w:before="20" w:after="20"/>
              <w:jc w:val="right"/>
            </w:pPr>
            <w:r>
              <w:t>4,8</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t>Маалымат жана байланыш</w:t>
            </w:r>
          </w:p>
        </w:tc>
        <w:tc>
          <w:tcPr>
            <w:tcW w:w="788" w:type="pct"/>
            <w:tcBorders>
              <w:top w:val="nil"/>
              <w:left w:val="nil"/>
              <w:bottom w:val="nil"/>
              <w:right w:val="nil"/>
            </w:tcBorders>
            <w:vAlign w:val="bottom"/>
          </w:tcPr>
          <w:p w:rsidR="004D297F" w:rsidRPr="00233581" w:rsidRDefault="004D297F" w:rsidP="00C60A0A">
            <w:pPr>
              <w:spacing w:before="20" w:after="20"/>
              <w:jc w:val="right"/>
            </w:pPr>
            <w:r>
              <w:t>38 981,1</w:t>
            </w:r>
          </w:p>
        </w:tc>
        <w:tc>
          <w:tcPr>
            <w:tcW w:w="817" w:type="pct"/>
            <w:tcBorders>
              <w:top w:val="nil"/>
              <w:left w:val="nil"/>
              <w:bottom w:val="nil"/>
              <w:right w:val="nil"/>
            </w:tcBorders>
            <w:vAlign w:val="bottom"/>
          </w:tcPr>
          <w:p w:rsidR="004D297F" w:rsidRPr="00233581" w:rsidRDefault="004D297F" w:rsidP="00C60A0A">
            <w:pPr>
              <w:spacing w:before="20" w:after="20"/>
              <w:jc w:val="right"/>
            </w:pPr>
            <w:r>
              <w:t>27 733,9</w:t>
            </w:r>
          </w:p>
        </w:tc>
        <w:tc>
          <w:tcPr>
            <w:tcW w:w="454" w:type="pct"/>
            <w:tcBorders>
              <w:top w:val="nil"/>
              <w:left w:val="nil"/>
              <w:bottom w:val="nil"/>
              <w:right w:val="nil"/>
            </w:tcBorders>
            <w:vAlign w:val="bottom"/>
          </w:tcPr>
          <w:p w:rsidR="004D297F" w:rsidRPr="00233581" w:rsidRDefault="004D297F" w:rsidP="00C60A0A">
            <w:pPr>
              <w:spacing w:before="20" w:after="20"/>
              <w:jc w:val="right"/>
            </w:pPr>
            <w:r>
              <w:t>94,5</w:t>
            </w:r>
          </w:p>
        </w:tc>
        <w:tc>
          <w:tcPr>
            <w:tcW w:w="498" w:type="pct"/>
            <w:tcBorders>
              <w:top w:val="nil"/>
              <w:left w:val="nil"/>
              <w:bottom w:val="nil"/>
              <w:right w:val="nil"/>
            </w:tcBorders>
            <w:vAlign w:val="bottom"/>
          </w:tcPr>
          <w:p w:rsidR="004D297F" w:rsidRPr="00233581" w:rsidRDefault="004D297F" w:rsidP="00C60A0A">
            <w:pPr>
              <w:spacing w:before="20" w:after="20"/>
              <w:jc w:val="right"/>
            </w:pPr>
            <w:r>
              <w:t>94,5</w:t>
            </w:r>
          </w:p>
        </w:tc>
        <w:tc>
          <w:tcPr>
            <w:tcW w:w="428" w:type="pct"/>
            <w:tcBorders>
              <w:top w:val="nil"/>
              <w:left w:val="nil"/>
              <w:bottom w:val="nil"/>
              <w:right w:val="nil"/>
            </w:tcBorders>
            <w:vAlign w:val="bottom"/>
          </w:tcPr>
          <w:p w:rsidR="004D297F" w:rsidRPr="00233581" w:rsidRDefault="004D297F" w:rsidP="00C60A0A">
            <w:pPr>
              <w:spacing w:before="20" w:after="20"/>
              <w:jc w:val="right"/>
            </w:pPr>
            <w:r>
              <w:t>0,2</w:t>
            </w:r>
          </w:p>
        </w:tc>
        <w:tc>
          <w:tcPr>
            <w:tcW w:w="455" w:type="pct"/>
            <w:tcBorders>
              <w:top w:val="nil"/>
              <w:left w:val="nil"/>
              <w:bottom w:val="nil"/>
              <w:right w:val="nil"/>
            </w:tcBorders>
            <w:vAlign w:val="bottom"/>
          </w:tcPr>
          <w:p w:rsidR="004D297F" w:rsidRPr="00233581" w:rsidRDefault="004D297F" w:rsidP="00C60A0A">
            <w:pPr>
              <w:spacing w:before="20" w:after="20"/>
              <w:jc w:val="right"/>
            </w:pPr>
            <w:r>
              <w:t>0,2</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t>Финансылык ортомчулук жана камсыздандыруу</w:t>
            </w:r>
          </w:p>
        </w:tc>
        <w:tc>
          <w:tcPr>
            <w:tcW w:w="788" w:type="pct"/>
            <w:tcBorders>
              <w:top w:val="nil"/>
              <w:left w:val="nil"/>
              <w:bottom w:val="nil"/>
              <w:right w:val="nil"/>
            </w:tcBorders>
            <w:vAlign w:val="bottom"/>
          </w:tcPr>
          <w:p w:rsidR="004D297F" w:rsidRPr="00233581" w:rsidRDefault="004D297F" w:rsidP="00C60A0A">
            <w:pPr>
              <w:spacing w:before="20" w:after="20"/>
              <w:jc w:val="right"/>
            </w:pPr>
            <w:r>
              <w:t>382 145,2</w:t>
            </w:r>
          </w:p>
        </w:tc>
        <w:tc>
          <w:tcPr>
            <w:tcW w:w="817" w:type="pct"/>
            <w:tcBorders>
              <w:top w:val="nil"/>
              <w:left w:val="nil"/>
              <w:bottom w:val="nil"/>
              <w:right w:val="nil"/>
            </w:tcBorders>
            <w:vAlign w:val="bottom"/>
          </w:tcPr>
          <w:p w:rsidR="004D297F" w:rsidRPr="00233581" w:rsidRDefault="004D297F" w:rsidP="00C60A0A">
            <w:pPr>
              <w:spacing w:before="20" w:after="20"/>
              <w:jc w:val="right"/>
            </w:pPr>
            <w:r>
              <w:t>319 899,9</w:t>
            </w:r>
          </w:p>
        </w:tc>
        <w:tc>
          <w:tcPr>
            <w:tcW w:w="454" w:type="pct"/>
            <w:tcBorders>
              <w:top w:val="nil"/>
              <w:left w:val="nil"/>
              <w:bottom w:val="nil"/>
              <w:right w:val="nil"/>
            </w:tcBorders>
            <w:vAlign w:val="bottom"/>
          </w:tcPr>
          <w:p w:rsidR="004D297F" w:rsidRPr="00233581" w:rsidRDefault="004D297F" w:rsidP="00C60A0A">
            <w:pPr>
              <w:spacing w:before="20" w:after="20"/>
              <w:jc w:val="right"/>
            </w:pPr>
            <w:r>
              <w:t>97,7</w:t>
            </w:r>
          </w:p>
        </w:tc>
        <w:tc>
          <w:tcPr>
            <w:tcW w:w="498" w:type="pct"/>
            <w:tcBorders>
              <w:top w:val="nil"/>
              <w:left w:val="nil"/>
              <w:bottom w:val="nil"/>
              <w:right w:val="nil"/>
            </w:tcBorders>
            <w:vAlign w:val="bottom"/>
          </w:tcPr>
          <w:p w:rsidR="004D297F" w:rsidRPr="00233581" w:rsidRDefault="004D297F" w:rsidP="00C60A0A">
            <w:pPr>
              <w:spacing w:before="20" w:after="20"/>
              <w:jc w:val="right"/>
            </w:pPr>
            <w:r>
              <w:t>97,7</w:t>
            </w:r>
          </w:p>
        </w:tc>
        <w:tc>
          <w:tcPr>
            <w:tcW w:w="428" w:type="pct"/>
            <w:tcBorders>
              <w:top w:val="nil"/>
              <w:left w:val="nil"/>
              <w:bottom w:val="nil"/>
              <w:right w:val="nil"/>
            </w:tcBorders>
            <w:vAlign w:val="bottom"/>
          </w:tcPr>
          <w:p w:rsidR="004D297F" w:rsidRPr="00233581" w:rsidRDefault="004D297F" w:rsidP="00C60A0A">
            <w:pPr>
              <w:spacing w:before="20" w:after="20"/>
              <w:jc w:val="right"/>
            </w:pPr>
            <w:r>
              <w:t>2,0</w:t>
            </w:r>
          </w:p>
        </w:tc>
        <w:tc>
          <w:tcPr>
            <w:tcW w:w="455" w:type="pct"/>
            <w:tcBorders>
              <w:top w:val="nil"/>
              <w:left w:val="nil"/>
              <w:bottom w:val="nil"/>
              <w:right w:val="nil"/>
            </w:tcBorders>
            <w:vAlign w:val="bottom"/>
          </w:tcPr>
          <w:p w:rsidR="004D297F" w:rsidRPr="00233581" w:rsidRDefault="004D297F" w:rsidP="00C60A0A">
            <w:pPr>
              <w:spacing w:before="20" w:after="20"/>
              <w:jc w:val="right"/>
            </w:pPr>
            <w:r>
              <w:t>1,9</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t xml:space="preserve">Кыймылсыз </w:t>
            </w:r>
            <w:r w:rsidRPr="006E5624">
              <w:t>м³лк</w:t>
            </w:r>
            <w:r w:rsidRPr="00233581">
              <w:rPr>
                <w:lang w:val="en-US"/>
              </w:rPr>
              <w:t xml:space="preserve"> </w:t>
            </w:r>
            <w:r w:rsidRPr="00233581">
              <w:t>операциялары</w:t>
            </w:r>
          </w:p>
        </w:tc>
        <w:tc>
          <w:tcPr>
            <w:tcW w:w="788" w:type="pct"/>
            <w:tcBorders>
              <w:top w:val="nil"/>
              <w:left w:val="nil"/>
              <w:bottom w:val="nil"/>
              <w:right w:val="nil"/>
            </w:tcBorders>
            <w:vAlign w:val="bottom"/>
          </w:tcPr>
          <w:p w:rsidR="004D297F" w:rsidRPr="00233581" w:rsidRDefault="004D297F" w:rsidP="00C60A0A">
            <w:pPr>
              <w:spacing w:before="20" w:after="20"/>
              <w:jc w:val="right"/>
            </w:pPr>
            <w:r>
              <w:t>38 608,3</w:t>
            </w:r>
          </w:p>
        </w:tc>
        <w:tc>
          <w:tcPr>
            <w:tcW w:w="817" w:type="pct"/>
            <w:tcBorders>
              <w:top w:val="nil"/>
              <w:left w:val="nil"/>
              <w:bottom w:val="nil"/>
              <w:right w:val="nil"/>
            </w:tcBorders>
            <w:vAlign w:val="bottom"/>
          </w:tcPr>
          <w:p w:rsidR="004D297F" w:rsidRPr="00233581" w:rsidRDefault="004D297F" w:rsidP="00C60A0A">
            <w:pPr>
              <w:spacing w:before="20" w:after="20"/>
              <w:jc w:val="right"/>
            </w:pPr>
            <w:r>
              <w:t>38 315,7</w:t>
            </w:r>
          </w:p>
        </w:tc>
        <w:tc>
          <w:tcPr>
            <w:tcW w:w="454" w:type="pct"/>
            <w:tcBorders>
              <w:top w:val="nil"/>
              <w:left w:val="nil"/>
              <w:bottom w:val="nil"/>
              <w:right w:val="nil"/>
            </w:tcBorders>
            <w:vAlign w:val="bottom"/>
          </w:tcPr>
          <w:p w:rsidR="004D297F" w:rsidRPr="00233581" w:rsidRDefault="004D297F" w:rsidP="00C60A0A">
            <w:pPr>
              <w:spacing w:before="20" w:after="20"/>
              <w:jc w:val="right"/>
            </w:pPr>
            <w:r>
              <w:t>100,5</w:t>
            </w:r>
          </w:p>
        </w:tc>
        <w:tc>
          <w:tcPr>
            <w:tcW w:w="498" w:type="pct"/>
            <w:tcBorders>
              <w:top w:val="nil"/>
              <w:left w:val="nil"/>
              <w:bottom w:val="nil"/>
              <w:right w:val="nil"/>
            </w:tcBorders>
            <w:vAlign w:val="bottom"/>
          </w:tcPr>
          <w:p w:rsidR="004D297F" w:rsidRPr="00233581" w:rsidRDefault="004D297F" w:rsidP="00C60A0A">
            <w:pPr>
              <w:spacing w:before="20" w:after="20"/>
              <w:jc w:val="right"/>
            </w:pPr>
            <w:r>
              <w:t>100,5</w:t>
            </w:r>
          </w:p>
        </w:tc>
        <w:tc>
          <w:tcPr>
            <w:tcW w:w="428" w:type="pct"/>
            <w:tcBorders>
              <w:top w:val="nil"/>
              <w:left w:val="nil"/>
              <w:bottom w:val="nil"/>
              <w:right w:val="nil"/>
            </w:tcBorders>
            <w:vAlign w:val="bottom"/>
          </w:tcPr>
          <w:p w:rsidR="004D297F" w:rsidRPr="00233581" w:rsidRDefault="004D297F" w:rsidP="00C60A0A">
            <w:pPr>
              <w:spacing w:before="20" w:after="20"/>
              <w:jc w:val="right"/>
            </w:pPr>
            <w:r>
              <w:t>0,2</w:t>
            </w:r>
          </w:p>
        </w:tc>
        <w:tc>
          <w:tcPr>
            <w:tcW w:w="455" w:type="pct"/>
            <w:tcBorders>
              <w:top w:val="nil"/>
              <w:left w:val="nil"/>
              <w:bottom w:val="nil"/>
              <w:right w:val="nil"/>
            </w:tcBorders>
            <w:vAlign w:val="bottom"/>
          </w:tcPr>
          <w:p w:rsidR="004D297F" w:rsidRPr="00233581" w:rsidRDefault="004D297F" w:rsidP="00C60A0A">
            <w:pPr>
              <w:spacing w:before="20" w:after="20"/>
              <w:jc w:val="right"/>
            </w:pPr>
            <w:r w:rsidRPr="00233581">
              <w:t>0,2</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rPr>
                <w:lang w:val="ky-KG"/>
              </w:rPr>
              <w:t>Кесипти</w:t>
            </w:r>
            <w:r w:rsidRPr="00233581">
              <w:t>к, илимий жана техникалык ишмердик</w:t>
            </w:r>
          </w:p>
        </w:tc>
        <w:tc>
          <w:tcPr>
            <w:tcW w:w="788" w:type="pct"/>
            <w:tcBorders>
              <w:top w:val="nil"/>
              <w:left w:val="nil"/>
              <w:bottom w:val="nil"/>
              <w:right w:val="nil"/>
            </w:tcBorders>
            <w:vAlign w:val="bottom"/>
          </w:tcPr>
          <w:p w:rsidR="004D297F" w:rsidRPr="00233581" w:rsidRDefault="004D297F" w:rsidP="00C60A0A">
            <w:pPr>
              <w:spacing w:before="20" w:after="20"/>
              <w:jc w:val="right"/>
            </w:pPr>
            <w:r>
              <w:t>108 606,3</w:t>
            </w:r>
          </w:p>
        </w:tc>
        <w:tc>
          <w:tcPr>
            <w:tcW w:w="817" w:type="pct"/>
            <w:tcBorders>
              <w:top w:val="nil"/>
              <w:left w:val="nil"/>
              <w:bottom w:val="nil"/>
              <w:right w:val="nil"/>
            </w:tcBorders>
            <w:vAlign w:val="bottom"/>
          </w:tcPr>
          <w:p w:rsidR="004D297F" w:rsidRPr="00233581" w:rsidRDefault="004D297F" w:rsidP="00C60A0A">
            <w:pPr>
              <w:spacing w:before="20" w:after="20"/>
              <w:jc w:val="right"/>
            </w:pPr>
            <w:r>
              <w:t>108 578,3</w:t>
            </w:r>
          </w:p>
        </w:tc>
        <w:tc>
          <w:tcPr>
            <w:tcW w:w="454" w:type="pct"/>
            <w:tcBorders>
              <w:top w:val="nil"/>
              <w:left w:val="nil"/>
              <w:bottom w:val="nil"/>
              <w:right w:val="nil"/>
            </w:tcBorders>
            <w:vAlign w:val="bottom"/>
          </w:tcPr>
          <w:p w:rsidR="004D297F" w:rsidRPr="00233581" w:rsidRDefault="004D297F" w:rsidP="00C60A0A">
            <w:pPr>
              <w:spacing w:before="20" w:after="20"/>
              <w:jc w:val="right"/>
            </w:pPr>
            <w:r>
              <w:t>98,4</w:t>
            </w:r>
          </w:p>
        </w:tc>
        <w:tc>
          <w:tcPr>
            <w:tcW w:w="498" w:type="pct"/>
            <w:tcBorders>
              <w:top w:val="nil"/>
              <w:left w:val="nil"/>
              <w:bottom w:val="nil"/>
              <w:right w:val="nil"/>
            </w:tcBorders>
            <w:vAlign w:val="bottom"/>
          </w:tcPr>
          <w:p w:rsidR="004D297F" w:rsidRPr="00233581" w:rsidRDefault="004D297F" w:rsidP="00C60A0A">
            <w:pPr>
              <w:spacing w:before="20" w:after="20"/>
              <w:jc w:val="right"/>
            </w:pPr>
            <w:r>
              <w:t>98,4</w:t>
            </w:r>
          </w:p>
        </w:tc>
        <w:tc>
          <w:tcPr>
            <w:tcW w:w="428" w:type="pct"/>
            <w:tcBorders>
              <w:top w:val="nil"/>
              <w:left w:val="nil"/>
              <w:bottom w:val="nil"/>
              <w:right w:val="nil"/>
            </w:tcBorders>
            <w:vAlign w:val="bottom"/>
          </w:tcPr>
          <w:p w:rsidR="004D297F" w:rsidRPr="00233581" w:rsidRDefault="004D297F" w:rsidP="00C60A0A">
            <w:pPr>
              <w:spacing w:before="20" w:after="20"/>
              <w:jc w:val="right"/>
            </w:pPr>
            <w:r>
              <w:t>0,6</w:t>
            </w:r>
          </w:p>
        </w:tc>
        <w:tc>
          <w:tcPr>
            <w:tcW w:w="455" w:type="pct"/>
            <w:tcBorders>
              <w:top w:val="nil"/>
              <w:left w:val="nil"/>
              <w:bottom w:val="nil"/>
              <w:right w:val="nil"/>
            </w:tcBorders>
            <w:vAlign w:val="bottom"/>
          </w:tcPr>
          <w:p w:rsidR="004D297F" w:rsidRPr="00233581" w:rsidRDefault="004D297F" w:rsidP="00C60A0A">
            <w:pPr>
              <w:spacing w:before="20" w:after="20"/>
              <w:jc w:val="right"/>
            </w:pPr>
            <w:r>
              <w:t>0,7</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t xml:space="preserve">Административдик жана </w:t>
            </w:r>
            <w:r w:rsidRPr="006E5624">
              <w:t>к¼</w:t>
            </w:r>
            <w:proofErr w:type="gramStart"/>
            <w:r w:rsidRPr="006E5624">
              <w:t>м</w:t>
            </w:r>
            <w:proofErr w:type="gramEnd"/>
            <w:r w:rsidRPr="006E5624">
              <w:t>¼кч³ ишмердик</w:t>
            </w:r>
          </w:p>
        </w:tc>
        <w:tc>
          <w:tcPr>
            <w:tcW w:w="788" w:type="pct"/>
            <w:tcBorders>
              <w:top w:val="nil"/>
              <w:left w:val="nil"/>
              <w:bottom w:val="nil"/>
              <w:right w:val="nil"/>
            </w:tcBorders>
            <w:vAlign w:val="bottom"/>
          </w:tcPr>
          <w:p w:rsidR="004D297F" w:rsidRPr="00233581" w:rsidRDefault="004D297F" w:rsidP="00C60A0A">
            <w:pPr>
              <w:spacing w:before="20" w:after="20"/>
              <w:jc w:val="right"/>
              <w:rPr>
                <w:lang w:val="en-US"/>
              </w:rPr>
            </w:pPr>
            <w:r>
              <w:t>64 637,5</w:t>
            </w:r>
          </w:p>
        </w:tc>
        <w:tc>
          <w:tcPr>
            <w:tcW w:w="817" w:type="pct"/>
            <w:tcBorders>
              <w:top w:val="nil"/>
              <w:left w:val="nil"/>
              <w:bottom w:val="nil"/>
              <w:right w:val="nil"/>
            </w:tcBorders>
            <w:vAlign w:val="bottom"/>
          </w:tcPr>
          <w:p w:rsidR="004D297F" w:rsidRPr="00233581" w:rsidRDefault="004D297F" w:rsidP="00C60A0A">
            <w:pPr>
              <w:spacing w:before="20" w:after="20"/>
              <w:jc w:val="right"/>
            </w:pPr>
            <w:r>
              <w:t>38 523,5</w:t>
            </w:r>
          </w:p>
        </w:tc>
        <w:tc>
          <w:tcPr>
            <w:tcW w:w="454" w:type="pct"/>
            <w:tcBorders>
              <w:top w:val="nil"/>
              <w:left w:val="nil"/>
              <w:bottom w:val="nil"/>
              <w:right w:val="nil"/>
            </w:tcBorders>
            <w:vAlign w:val="bottom"/>
          </w:tcPr>
          <w:p w:rsidR="004D297F" w:rsidRPr="00233581" w:rsidRDefault="004D297F" w:rsidP="00C60A0A">
            <w:pPr>
              <w:spacing w:before="20" w:after="20"/>
              <w:jc w:val="right"/>
            </w:pPr>
            <w:r>
              <w:t>92,6</w:t>
            </w:r>
          </w:p>
        </w:tc>
        <w:tc>
          <w:tcPr>
            <w:tcW w:w="498" w:type="pct"/>
            <w:tcBorders>
              <w:top w:val="nil"/>
              <w:left w:val="nil"/>
              <w:bottom w:val="nil"/>
              <w:right w:val="nil"/>
            </w:tcBorders>
            <w:vAlign w:val="bottom"/>
          </w:tcPr>
          <w:p w:rsidR="004D297F" w:rsidRPr="00233581" w:rsidRDefault="004D297F" w:rsidP="00C60A0A">
            <w:pPr>
              <w:spacing w:before="20" w:after="20"/>
              <w:jc w:val="right"/>
            </w:pPr>
            <w:r>
              <w:t>92,6</w:t>
            </w:r>
          </w:p>
        </w:tc>
        <w:tc>
          <w:tcPr>
            <w:tcW w:w="428" w:type="pct"/>
            <w:tcBorders>
              <w:top w:val="nil"/>
              <w:left w:val="nil"/>
              <w:bottom w:val="nil"/>
              <w:right w:val="nil"/>
            </w:tcBorders>
            <w:vAlign w:val="bottom"/>
          </w:tcPr>
          <w:p w:rsidR="004D297F" w:rsidRPr="00233581" w:rsidRDefault="004D297F" w:rsidP="00C60A0A">
            <w:pPr>
              <w:spacing w:before="20" w:after="20"/>
              <w:jc w:val="right"/>
            </w:pPr>
            <w:r>
              <w:t>0,3</w:t>
            </w:r>
          </w:p>
        </w:tc>
        <w:tc>
          <w:tcPr>
            <w:tcW w:w="455" w:type="pct"/>
            <w:tcBorders>
              <w:top w:val="nil"/>
              <w:left w:val="nil"/>
              <w:bottom w:val="nil"/>
              <w:right w:val="nil"/>
            </w:tcBorders>
            <w:vAlign w:val="bottom"/>
          </w:tcPr>
          <w:p w:rsidR="004D297F" w:rsidRPr="00233581" w:rsidRDefault="004D297F" w:rsidP="00C60A0A">
            <w:pPr>
              <w:spacing w:before="20" w:after="20"/>
              <w:jc w:val="right"/>
            </w:pPr>
            <w:r>
              <w:t>0,2</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lastRenderedPageBreak/>
              <w:t>Билим бер</w:t>
            </w:r>
            <w:r>
              <w:t>³³</w:t>
            </w:r>
          </w:p>
        </w:tc>
        <w:tc>
          <w:tcPr>
            <w:tcW w:w="788" w:type="pct"/>
            <w:tcBorders>
              <w:top w:val="nil"/>
              <w:left w:val="nil"/>
              <w:bottom w:val="nil"/>
              <w:right w:val="nil"/>
            </w:tcBorders>
            <w:vAlign w:val="bottom"/>
          </w:tcPr>
          <w:p w:rsidR="004D297F" w:rsidRPr="00233581" w:rsidRDefault="004D297F" w:rsidP="00C60A0A">
            <w:pPr>
              <w:spacing w:before="20" w:after="20"/>
              <w:jc w:val="right"/>
            </w:pPr>
            <w:r>
              <w:t>117 056,7</w:t>
            </w:r>
          </w:p>
        </w:tc>
        <w:tc>
          <w:tcPr>
            <w:tcW w:w="817" w:type="pct"/>
            <w:tcBorders>
              <w:top w:val="nil"/>
              <w:left w:val="nil"/>
              <w:bottom w:val="nil"/>
              <w:right w:val="nil"/>
            </w:tcBorders>
            <w:vAlign w:val="bottom"/>
          </w:tcPr>
          <w:p w:rsidR="004D297F" w:rsidRPr="00233581" w:rsidRDefault="004D297F" w:rsidP="00C60A0A">
            <w:pPr>
              <w:spacing w:before="20" w:after="20"/>
              <w:jc w:val="right"/>
            </w:pPr>
            <w:r>
              <w:t>117 056,7</w:t>
            </w:r>
          </w:p>
        </w:tc>
        <w:tc>
          <w:tcPr>
            <w:tcW w:w="454" w:type="pct"/>
            <w:tcBorders>
              <w:top w:val="nil"/>
              <w:left w:val="nil"/>
              <w:bottom w:val="nil"/>
              <w:right w:val="nil"/>
            </w:tcBorders>
            <w:vAlign w:val="bottom"/>
          </w:tcPr>
          <w:p w:rsidR="004D297F" w:rsidRPr="00233581" w:rsidRDefault="004D297F" w:rsidP="00C60A0A">
            <w:pPr>
              <w:spacing w:before="20" w:after="20"/>
              <w:jc w:val="right"/>
            </w:pPr>
            <w:r>
              <w:t>107,2</w:t>
            </w:r>
          </w:p>
        </w:tc>
        <w:tc>
          <w:tcPr>
            <w:tcW w:w="498" w:type="pct"/>
            <w:tcBorders>
              <w:top w:val="nil"/>
              <w:left w:val="nil"/>
              <w:bottom w:val="nil"/>
              <w:right w:val="nil"/>
            </w:tcBorders>
            <w:vAlign w:val="bottom"/>
          </w:tcPr>
          <w:p w:rsidR="004D297F" w:rsidRPr="00233581" w:rsidRDefault="004D297F" w:rsidP="00C60A0A">
            <w:pPr>
              <w:spacing w:before="20" w:after="20"/>
              <w:jc w:val="right"/>
            </w:pPr>
            <w:r>
              <w:t>107,2</w:t>
            </w:r>
          </w:p>
        </w:tc>
        <w:tc>
          <w:tcPr>
            <w:tcW w:w="428" w:type="pct"/>
            <w:tcBorders>
              <w:top w:val="nil"/>
              <w:left w:val="nil"/>
              <w:bottom w:val="nil"/>
              <w:right w:val="nil"/>
            </w:tcBorders>
            <w:vAlign w:val="bottom"/>
          </w:tcPr>
          <w:p w:rsidR="004D297F" w:rsidRPr="00233581" w:rsidRDefault="004D297F" w:rsidP="00C60A0A">
            <w:pPr>
              <w:spacing w:before="20" w:after="20"/>
              <w:jc w:val="right"/>
            </w:pPr>
            <w:r>
              <w:t>0,6</w:t>
            </w:r>
          </w:p>
        </w:tc>
        <w:tc>
          <w:tcPr>
            <w:tcW w:w="455" w:type="pct"/>
            <w:tcBorders>
              <w:top w:val="nil"/>
              <w:left w:val="nil"/>
              <w:bottom w:val="nil"/>
              <w:right w:val="nil"/>
            </w:tcBorders>
            <w:vAlign w:val="bottom"/>
          </w:tcPr>
          <w:p w:rsidR="004D297F" w:rsidRPr="00233581" w:rsidRDefault="004D297F" w:rsidP="00C60A0A">
            <w:pPr>
              <w:spacing w:before="20" w:after="20"/>
              <w:jc w:val="right"/>
            </w:pPr>
            <w:r>
              <w:t>0,7</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rPr>
                <w:lang w:val="ky-KG"/>
              </w:rPr>
            </w:pPr>
            <w:r w:rsidRPr="00233581">
              <w:t xml:space="preserve">Саламаттыкты сактоо жана калкты социалдык </w:t>
            </w:r>
            <w:r w:rsidRPr="00233581">
              <w:rPr>
                <w:lang w:val="ky-KG"/>
              </w:rPr>
              <w:t xml:space="preserve">жактан </w:t>
            </w:r>
            <w:r w:rsidRPr="00233581">
              <w:t>тейл</w:t>
            </w:r>
            <w:r>
              <w:t>¼¼</w:t>
            </w:r>
          </w:p>
        </w:tc>
        <w:tc>
          <w:tcPr>
            <w:tcW w:w="788" w:type="pct"/>
            <w:tcBorders>
              <w:top w:val="nil"/>
              <w:left w:val="nil"/>
              <w:bottom w:val="nil"/>
              <w:right w:val="nil"/>
            </w:tcBorders>
            <w:vAlign w:val="bottom"/>
          </w:tcPr>
          <w:p w:rsidR="004D297F" w:rsidRPr="00233581" w:rsidRDefault="004D297F" w:rsidP="00C60A0A">
            <w:pPr>
              <w:spacing w:before="20" w:after="20"/>
              <w:jc w:val="right"/>
            </w:pPr>
            <w:r>
              <w:t>51 342,8</w:t>
            </w:r>
          </w:p>
        </w:tc>
        <w:tc>
          <w:tcPr>
            <w:tcW w:w="817" w:type="pct"/>
            <w:tcBorders>
              <w:top w:val="nil"/>
              <w:left w:val="nil"/>
              <w:bottom w:val="nil"/>
              <w:right w:val="nil"/>
            </w:tcBorders>
            <w:vAlign w:val="bottom"/>
          </w:tcPr>
          <w:p w:rsidR="004D297F" w:rsidRPr="00233581" w:rsidRDefault="004D297F" w:rsidP="00C60A0A">
            <w:pPr>
              <w:spacing w:before="20" w:after="20"/>
              <w:jc w:val="right"/>
            </w:pPr>
            <w:r>
              <w:t>51 342,8</w:t>
            </w:r>
          </w:p>
        </w:tc>
        <w:tc>
          <w:tcPr>
            <w:tcW w:w="454" w:type="pct"/>
            <w:tcBorders>
              <w:top w:val="nil"/>
              <w:left w:val="nil"/>
              <w:bottom w:val="nil"/>
              <w:right w:val="nil"/>
            </w:tcBorders>
            <w:vAlign w:val="bottom"/>
          </w:tcPr>
          <w:p w:rsidR="004D297F" w:rsidRPr="00233581" w:rsidRDefault="004D297F" w:rsidP="00C60A0A">
            <w:pPr>
              <w:spacing w:before="20" w:after="20"/>
              <w:jc w:val="right"/>
            </w:pPr>
            <w:r>
              <w:t>122,6</w:t>
            </w:r>
          </w:p>
        </w:tc>
        <w:tc>
          <w:tcPr>
            <w:tcW w:w="498" w:type="pct"/>
            <w:tcBorders>
              <w:top w:val="nil"/>
              <w:left w:val="nil"/>
              <w:bottom w:val="nil"/>
              <w:right w:val="nil"/>
            </w:tcBorders>
            <w:vAlign w:val="bottom"/>
          </w:tcPr>
          <w:p w:rsidR="004D297F" w:rsidRPr="00233581" w:rsidRDefault="004D297F" w:rsidP="00C60A0A">
            <w:pPr>
              <w:spacing w:before="20" w:after="20"/>
              <w:jc w:val="right"/>
            </w:pPr>
            <w:r>
              <w:t>122,6</w:t>
            </w:r>
          </w:p>
        </w:tc>
        <w:tc>
          <w:tcPr>
            <w:tcW w:w="428" w:type="pct"/>
            <w:tcBorders>
              <w:top w:val="nil"/>
              <w:left w:val="nil"/>
              <w:bottom w:val="nil"/>
              <w:right w:val="nil"/>
            </w:tcBorders>
            <w:vAlign w:val="bottom"/>
          </w:tcPr>
          <w:p w:rsidR="004D297F" w:rsidRPr="00233581" w:rsidRDefault="004D297F" w:rsidP="00C60A0A">
            <w:pPr>
              <w:spacing w:before="20" w:after="20"/>
              <w:jc w:val="right"/>
            </w:pPr>
            <w:r>
              <w:t>0,3</w:t>
            </w:r>
          </w:p>
        </w:tc>
        <w:tc>
          <w:tcPr>
            <w:tcW w:w="455" w:type="pct"/>
            <w:tcBorders>
              <w:top w:val="nil"/>
              <w:left w:val="nil"/>
              <w:bottom w:val="nil"/>
              <w:right w:val="nil"/>
            </w:tcBorders>
            <w:vAlign w:val="bottom"/>
          </w:tcPr>
          <w:p w:rsidR="004D297F" w:rsidRPr="00233581" w:rsidRDefault="004D297F" w:rsidP="00C60A0A">
            <w:pPr>
              <w:spacing w:before="20" w:after="20"/>
              <w:jc w:val="right"/>
            </w:pPr>
            <w:r>
              <w:t>0,3</w:t>
            </w:r>
          </w:p>
        </w:tc>
      </w:tr>
      <w:tr w:rsidR="004D297F" w:rsidRPr="00233581" w:rsidTr="00C60A0A">
        <w:tc>
          <w:tcPr>
            <w:tcW w:w="1560" w:type="pct"/>
            <w:tcBorders>
              <w:top w:val="nil"/>
              <w:left w:val="nil"/>
              <w:bottom w:val="nil"/>
              <w:right w:val="nil"/>
            </w:tcBorders>
          </w:tcPr>
          <w:p w:rsidR="004D297F" w:rsidRPr="00233581" w:rsidRDefault="004D297F" w:rsidP="00C60A0A">
            <w:pPr>
              <w:spacing w:before="20" w:after="20"/>
              <w:ind w:left="170" w:hanging="113"/>
            </w:pPr>
            <w:r w:rsidRPr="00233581">
              <w:t>Искусство, к</w:t>
            </w:r>
            <w:r>
              <w:t>¼¾³</w:t>
            </w:r>
            <w:proofErr w:type="gramStart"/>
            <w:r w:rsidRPr="00233581">
              <w:t>л</w:t>
            </w:r>
            <w:proofErr w:type="gramEnd"/>
            <w:r w:rsidRPr="00233581">
              <w:t xml:space="preserve"> ачуулар жана эс алуу</w:t>
            </w:r>
          </w:p>
        </w:tc>
        <w:tc>
          <w:tcPr>
            <w:tcW w:w="788" w:type="pct"/>
            <w:tcBorders>
              <w:top w:val="nil"/>
              <w:left w:val="nil"/>
              <w:bottom w:val="nil"/>
              <w:right w:val="nil"/>
            </w:tcBorders>
            <w:vAlign w:val="bottom"/>
          </w:tcPr>
          <w:p w:rsidR="004D297F" w:rsidRPr="00233581" w:rsidRDefault="004D297F" w:rsidP="00C60A0A">
            <w:pPr>
              <w:spacing w:before="20" w:after="20"/>
              <w:jc w:val="right"/>
            </w:pPr>
            <w:r>
              <w:t>12 647,4</w:t>
            </w:r>
          </w:p>
        </w:tc>
        <w:tc>
          <w:tcPr>
            <w:tcW w:w="817" w:type="pct"/>
            <w:tcBorders>
              <w:top w:val="nil"/>
              <w:left w:val="nil"/>
              <w:bottom w:val="nil"/>
              <w:right w:val="nil"/>
            </w:tcBorders>
            <w:vAlign w:val="bottom"/>
          </w:tcPr>
          <w:p w:rsidR="004D297F" w:rsidRPr="00233581" w:rsidRDefault="004D297F" w:rsidP="00C60A0A">
            <w:pPr>
              <w:spacing w:before="20" w:after="20"/>
              <w:jc w:val="right"/>
            </w:pPr>
            <w:r>
              <w:t>12 647,4</w:t>
            </w:r>
          </w:p>
        </w:tc>
        <w:tc>
          <w:tcPr>
            <w:tcW w:w="454" w:type="pct"/>
            <w:tcBorders>
              <w:top w:val="nil"/>
              <w:left w:val="nil"/>
              <w:bottom w:val="nil"/>
              <w:right w:val="nil"/>
            </w:tcBorders>
            <w:vAlign w:val="bottom"/>
          </w:tcPr>
          <w:p w:rsidR="004D297F" w:rsidRPr="00233581" w:rsidRDefault="004D297F" w:rsidP="00C60A0A">
            <w:pPr>
              <w:spacing w:before="20" w:after="20"/>
              <w:jc w:val="right"/>
            </w:pPr>
            <w:r>
              <w:t>100,8</w:t>
            </w:r>
          </w:p>
        </w:tc>
        <w:tc>
          <w:tcPr>
            <w:tcW w:w="498" w:type="pct"/>
            <w:tcBorders>
              <w:top w:val="nil"/>
              <w:left w:val="nil"/>
              <w:bottom w:val="nil"/>
              <w:right w:val="nil"/>
            </w:tcBorders>
            <w:vAlign w:val="bottom"/>
          </w:tcPr>
          <w:p w:rsidR="004D297F" w:rsidRPr="00233581" w:rsidRDefault="004D297F" w:rsidP="00C60A0A">
            <w:pPr>
              <w:spacing w:before="20" w:after="20"/>
              <w:jc w:val="right"/>
            </w:pPr>
            <w:r>
              <w:t>100,8</w:t>
            </w:r>
          </w:p>
        </w:tc>
        <w:tc>
          <w:tcPr>
            <w:tcW w:w="428" w:type="pct"/>
            <w:tcBorders>
              <w:top w:val="nil"/>
              <w:left w:val="nil"/>
              <w:bottom w:val="nil"/>
              <w:right w:val="nil"/>
            </w:tcBorders>
            <w:vAlign w:val="bottom"/>
          </w:tcPr>
          <w:p w:rsidR="004D297F" w:rsidRPr="00233581" w:rsidRDefault="004D297F" w:rsidP="00C60A0A">
            <w:pPr>
              <w:spacing w:before="20" w:after="20"/>
              <w:jc w:val="right"/>
            </w:pPr>
            <w:r w:rsidRPr="00233581">
              <w:t>0,1</w:t>
            </w:r>
          </w:p>
        </w:tc>
        <w:tc>
          <w:tcPr>
            <w:tcW w:w="455" w:type="pct"/>
            <w:tcBorders>
              <w:top w:val="nil"/>
              <w:left w:val="nil"/>
              <w:bottom w:val="nil"/>
              <w:right w:val="nil"/>
            </w:tcBorders>
            <w:vAlign w:val="bottom"/>
          </w:tcPr>
          <w:p w:rsidR="004D297F" w:rsidRPr="00233581" w:rsidRDefault="004D297F" w:rsidP="00C60A0A">
            <w:pPr>
              <w:spacing w:before="20" w:after="20"/>
              <w:jc w:val="right"/>
            </w:pPr>
            <w:r w:rsidRPr="00233581">
              <w:t>0,1</w:t>
            </w:r>
          </w:p>
        </w:tc>
      </w:tr>
      <w:tr w:rsidR="004D297F" w:rsidRPr="00233581" w:rsidTr="00C60A0A">
        <w:tc>
          <w:tcPr>
            <w:tcW w:w="1560" w:type="pct"/>
            <w:tcBorders>
              <w:top w:val="nil"/>
              <w:left w:val="nil"/>
              <w:bottom w:val="single" w:sz="12" w:space="0" w:color="auto"/>
              <w:right w:val="nil"/>
            </w:tcBorders>
          </w:tcPr>
          <w:p w:rsidR="004D297F" w:rsidRPr="00233581" w:rsidRDefault="004D297F" w:rsidP="00C60A0A">
            <w:pPr>
              <w:spacing w:before="20" w:after="20"/>
            </w:pPr>
            <w:proofErr w:type="gramStart"/>
            <w:r w:rsidRPr="00233581">
              <w:t>Башка</w:t>
            </w:r>
            <w:proofErr w:type="gramEnd"/>
            <w:r w:rsidRPr="00233581">
              <w:t xml:space="preserve"> тейл</w:t>
            </w:r>
            <w:r>
              <w:t>¼¼</w:t>
            </w:r>
            <w:r w:rsidRPr="00233581">
              <w:t xml:space="preserve"> ишмерди</w:t>
            </w:r>
            <w:r w:rsidRPr="00233581">
              <w:rPr>
                <w:lang w:val="ky-KG"/>
              </w:rPr>
              <w:t>г</w:t>
            </w:r>
            <w:r w:rsidRPr="00233581">
              <w:t>и</w:t>
            </w:r>
          </w:p>
        </w:tc>
        <w:tc>
          <w:tcPr>
            <w:tcW w:w="788" w:type="pct"/>
            <w:tcBorders>
              <w:top w:val="nil"/>
              <w:left w:val="nil"/>
              <w:bottom w:val="single" w:sz="12" w:space="0" w:color="auto"/>
              <w:right w:val="nil"/>
            </w:tcBorders>
            <w:vAlign w:val="bottom"/>
          </w:tcPr>
          <w:p w:rsidR="004D297F" w:rsidRPr="00233581" w:rsidRDefault="004D297F" w:rsidP="00C60A0A">
            <w:pPr>
              <w:spacing w:before="20" w:after="20"/>
              <w:jc w:val="right"/>
            </w:pPr>
            <w:r>
              <w:t>105 802,6</w:t>
            </w:r>
          </w:p>
        </w:tc>
        <w:tc>
          <w:tcPr>
            <w:tcW w:w="817" w:type="pct"/>
            <w:tcBorders>
              <w:top w:val="nil"/>
              <w:left w:val="nil"/>
              <w:bottom w:val="single" w:sz="12" w:space="0" w:color="auto"/>
              <w:right w:val="nil"/>
            </w:tcBorders>
            <w:vAlign w:val="bottom"/>
          </w:tcPr>
          <w:p w:rsidR="004D297F" w:rsidRPr="00233581" w:rsidRDefault="004D297F" w:rsidP="00C60A0A">
            <w:pPr>
              <w:spacing w:before="20" w:after="20"/>
              <w:jc w:val="right"/>
            </w:pPr>
            <w:r>
              <w:t>105 802,6</w:t>
            </w:r>
          </w:p>
        </w:tc>
        <w:tc>
          <w:tcPr>
            <w:tcW w:w="454" w:type="pct"/>
            <w:tcBorders>
              <w:top w:val="nil"/>
              <w:left w:val="nil"/>
              <w:bottom w:val="single" w:sz="12" w:space="0" w:color="auto"/>
              <w:right w:val="nil"/>
            </w:tcBorders>
            <w:vAlign w:val="bottom"/>
          </w:tcPr>
          <w:p w:rsidR="004D297F" w:rsidRPr="00233581" w:rsidRDefault="004D297F" w:rsidP="00C60A0A">
            <w:pPr>
              <w:spacing w:before="20" w:after="20"/>
              <w:jc w:val="right"/>
            </w:pPr>
            <w:r>
              <w:t>100,5</w:t>
            </w:r>
          </w:p>
        </w:tc>
        <w:tc>
          <w:tcPr>
            <w:tcW w:w="498" w:type="pct"/>
            <w:tcBorders>
              <w:top w:val="nil"/>
              <w:left w:val="nil"/>
              <w:bottom w:val="single" w:sz="12" w:space="0" w:color="auto"/>
              <w:right w:val="nil"/>
            </w:tcBorders>
            <w:vAlign w:val="bottom"/>
          </w:tcPr>
          <w:p w:rsidR="004D297F" w:rsidRPr="00233581" w:rsidRDefault="004D297F" w:rsidP="00C60A0A">
            <w:pPr>
              <w:spacing w:before="20" w:after="20"/>
              <w:jc w:val="right"/>
            </w:pPr>
            <w:r>
              <w:t>100,5</w:t>
            </w:r>
          </w:p>
        </w:tc>
        <w:tc>
          <w:tcPr>
            <w:tcW w:w="428" w:type="pct"/>
            <w:tcBorders>
              <w:top w:val="nil"/>
              <w:left w:val="nil"/>
              <w:bottom w:val="single" w:sz="12" w:space="0" w:color="auto"/>
              <w:right w:val="nil"/>
            </w:tcBorders>
            <w:vAlign w:val="bottom"/>
          </w:tcPr>
          <w:p w:rsidR="004D297F" w:rsidRPr="00233581" w:rsidRDefault="004D297F" w:rsidP="00C60A0A">
            <w:pPr>
              <w:spacing w:before="20" w:after="20"/>
              <w:jc w:val="right"/>
            </w:pPr>
            <w:r>
              <w:t>0,5</w:t>
            </w:r>
          </w:p>
        </w:tc>
        <w:tc>
          <w:tcPr>
            <w:tcW w:w="455" w:type="pct"/>
            <w:tcBorders>
              <w:top w:val="nil"/>
              <w:left w:val="nil"/>
              <w:bottom w:val="single" w:sz="12" w:space="0" w:color="auto"/>
              <w:right w:val="nil"/>
            </w:tcBorders>
            <w:vAlign w:val="bottom"/>
          </w:tcPr>
          <w:p w:rsidR="004D297F" w:rsidRPr="00233581" w:rsidRDefault="004D297F" w:rsidP="00C60A0A">
            <w:pPr>
              <w:spacing w:before="20" w:after="20"/>
              <w:jc w:val="right"/>
            </w:pPr>
            <w:r>
              <w:t>0,6</w:t>
            </w:r>
          </w:p>
        </w:tc>
      </w:tr>
    </w:tbl>
    <w:p w:rsidR="004D297F" w:rsidRPr="00233581" w:rsidRDefault="004D297F" w:rsidP="00DD1645">
      <w:pPr>
        <w:spacing w:before="240" w:after="120"/>
        <w:ind w:left="1843" w:hanging="1559"/>
        <w:rPr>
          <w:b/>
          <w:sz w:val="26"/>
          <w:szCs w:val="26"/>
          <w:lang w:val="ky-KG"/>
        </w:rPr>
      </w:pPr>
      <w:r w:rsidRPr="00233581">
        <w:rPr>
          <w:b/>
          <w:bCs/>
          <w:sz w:val="26"/>
          <w:szCs w:val="26"/>
          <w:lang w:val="ky-KG"/>
        </w:rPr>
        <w:t>2</w:t>
      </w:r>
      <w:r w:rsidR="00A949C5">
        <w:rPr>
          <w:b/>
          <w:bCs/>
          <w:sz w:val="26"/>
          <w:szCs w:val="26"/>
          <w:lang w:val="ky-KG"/>
        </w:rPr>
        <w:t>8</w:t>
      </w:r>
      <w:r w:rsidRPr="00233581">
        <w:rPr>
          <w:b/>
          <w:bCs/>
          <w:sz w:val="26"/>
          <w:szCs w:val="26"/>
          <w:lang w:val="ky-KG"/>
        </w:rPr>
        <w:t xml:space="preserve">-таблица. </w:t>
      </w:r>
      <w:r>
        <w:rPr>
          <w:b/>
          <w:bCs/>
          <w:sz w:val="26"/>
          <w:szCs w:val="26"/>
          <w:lang w:val="ky-KG"/>
        </w:rPr>
        <w:t xml:space="preserve">2019-ж. январь-июнунда </w:t>
      </w:r>
      <w:r w:rsidRPr="00233581">
        <w:rPr>
          <w:b/>
          <w:sz w:val="26"/>
          <w:szCs w:val="26"/>
          <w:lang w:val="ky-KG"/>
        </w:rPr>
        <w:t xml:space="preserve">рыноктук </w:t>
      </w:r>
      <w:r>
        <w:rPr>
          <w:b/>
          <w:sz w:val="26"/>
          <w:szCs w:val="26"/>
          <w:lang w:val="ky-KG"/>
        </w:rPr>
        <w:t>тейлјј</w:t>
      </w:r>
      <w:r w:rsidRPr="00233581">
        <w:rPr>
          <w:b/>
          <w:sz w:val="26"/>
          <w:szCs w:val="26"/>
          <w:lang w:val="ky-KG"/>
        </w:rPr>
        <w:t xml:space="preserve"> к¼рс¼т³³л¼рд³н аймак боюнча к¼л¼м³</w:t>
      </w:r>
    </w:p>
    <w:tbl>
      <w:tblPr>
        <w:tblW w:w="1010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7"/>
        <w:gridCol w:w="1701"/>
        <w:gridCol w:w="1220"/>
        <w:gridCol w:w="1080"/>
        <w:gridCol w:w="54"/>
        <w:gridCol w:w="1134"/>
        <w:gridCol w:w="1080"/>
      </w:tblGrid>
      <w:tr w:rsidR="004D297F" w:rsidRPr="00233581" w:rsidTr="00C60A0A">
        <w:trPr>
          <w:cantSplit/>
          <w:tblHeader/>
        </w:trPr>
        <w:tc>
          <w:tcPr>
            <w:tcW w:w="2093" w:type="dxa"/>
            <w:vMerge w:val="restart"/>
            <w:tcBorders>
              <w:top w:val="single" w:sz="12" w:space="0" w:color="auto"/>
              <w:left w:val="nil"/>
              <w:bottom w:val="single" w:sz="4" w:space="0" w:color="auto"/>
              <w:right w:val="nil"/>
            </w:tcBorders>
          </w:tcPr>
          <w:p w:rsidR="004D297F" w:rsidRPr="00233581" w:rsidRDefault="004D297F" w:rsidP="00C60A0A">
            <w:pPr>
              <w:jc w:val="both"/>
              <w:rPr>
                <w:b/>
                <w:bCs/>
                <w:lang w:val="ky-KG"/>
              </w:rPr>
            </w:pPr>
          </w:p>
        </w:tc>
        <w:tc>
          <w:tcPr>
            <w:tcW w:w="3448" w:type="dxa"/>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p>
          <w:p w:rsidR="004D297F" w:rsidRPr="00233581" w:rsidRDefault="004D297F" w:rsidP="00C60A0A">
            <w:pPr>
              <w:jc w:val="center"/>
              <w:rPr>
                <w:b/>
                <w:lang w:val="ky-KG"/>
              </w:rPr>
            </w:pPr>
            <w:r w:rsidRPr="00233581">
              <w:rPr>
                <w:b/>
                <w:lang w:val="ky-KG"/>
              </w:rPr>
              <w:t>Ми¾ сом</w:t>
            </w:r>
          </w:p>
        </w:tc>
        <w:tc>
          <w:tcPr>
            <w:tcW w:w="2300" w:type="dxa"/>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B363EE">
              <w:rPr>
                <w:b/>
                <w:lang w:val="ky-KG"/>
              </w:rPr>
              <w:t>Ј</w:t>
            </w:r>
            <w:r w:rsidRPr="00233581">
              <w:rPr>
                <w:b/>
                <w:lang w:val="ky-KG"/>
              </w:rPr>
              <w:t>тк</w:t>
            </w:r>
            <w:r w:rsidRPr="00233581">
              <w:rPr>
                <w:rFonts w:ascii="Times New Roman" w:hAnsi="Times New Roman"/>
                <w:b/>
                <w:lang w:val="ky-KG"/>
              </w:rPr>
              <w:t>ө</w:t>
            </w:r>
            <w:r w:rsidRPr="00233581">
              <w:rPr>
                <w:b/>
                <w:lang w:val="ky-KG"/>
              </w:rPr>
              <w:t>н жыл</w:t>
            </w:r>
            <w:r>
              <w:rPr>
                <w:b/>
                <w:lang w:val="ky-KG"/>
              </w:rPr>
              <w:t xml:space="preserve">дын тийишт³³ мезгилине </w:t>
            </w:r>
            <w:r w:rsidRPr="00233581">
              <w:rPr>
                <w:b/>
                <w:lang w:val="ky-KG"/>
              </w:rPr>
              <w:t xml:space="preserve">карата </w:t>
            </w:r>
          </w:p>
        </w:tc>
        <w:tc>
          <w:tcPr>
            <w:tcW w:w="2268" w:type="dxa"/>
            <w:gridSpan w:val="3"/>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233581">
              <w:rPr>
                <w:b/>
                <w:lang w:val="ky-KG"/>
              </w:rPr>
              <w:t>Жыйынтыкка карата</w:t>
            </w:r>
          </w:p>
        </w:tc>
      </w:tr>
      <w:tr w:rsidR="004D297F" w:rsidRPr="00233581" w:rsidTr="00C60A0A">
        <w:trPr>
          <w:cantSplit/>
          <w:tblHeader/>
        </w:trPr>
        <w:tc>
          <w:tcPr>
            <w:tcW w:w="2093" w:type="dxa"/>
            <w:vMerge/>
            <w:tcBorders>
              <w:top w:val="single" w:sz="4" w:space="0" w:color="auto"/>
              <w:left w:val="nil"/>
              <w:bottom w:val="single" w:sz="4" w:space="0" w:color="auto"/>
              <w:right w:val="nil"/>
            </w:tcBorders>
            <w:vAlign w:val="center"/>
          </w:tcPr>
          <w:p w:rsidR="004D297F" w:rsidRPr="00233581" w:rsidRDefault="004D297F" w:rsidP="00C60A0A">
            <w:pPr>
              <w:rPr>
                <w:b/>
                <w:bCs/>
                <w:lang w:val="ky-KG"/>
              </w:rPr>
            </w:pPr>
          </w:p>
        </w:tc>
        <w:tc>
          <w:tcPr>
            <w:tcW w:w="1747" w:type="dxa"/>
            <w:vMerge w:val="restart"/>
            <w:tcBorders>
              <w:top w:val="single" w:sz="4" w:space="0" w:color="auto"/>
              <w:left w:val="nil"/>
              <w:bottom w:val="single" w:sz="4" w:space="0" w:color="auto"/>
              <w:right w:val="nil"/>
            </w:tcBorders>
          </w:tcPr>
          <w:p w:rsidR="004D297F" w:rsidRPr="00233581" w:rsidRDefault="004D297F" w:rsidP="00C60A0A">
            <w:pPr>
              <w:jc w:val="right"/>
              <w:rPr>
                <w:b/>
                <w:lang w:val="ky-KG"/>
              </w:rPr>
            </w:pPr>
            <w:r w:rsidRPr="00233581">
              <w:rPr>
                <w:b/>
                <w:lang w:val="ky-KG"/>
              </w:rPr>
              <w:t>бардыгы</w:t>
            </w:r>
          </w:p>
        </w:tc>
        <w:tc>
          <w:tcPr>
            <w:tcW w:w="1701" w:type="dxa"/>
            <w:vMerge w:val="restart"/>
            <w:tcBorders>
              <w:top w:val="single" w:sz="4" w:space="0" w:color="auto"/>
              <w:left w:val="nil"/>
              <w:bottom w:val="single" w:sz="4" w:space="0" w:color="auto"/>
              <w:right w:val="nil"/>
            </w:tcBorders>
          </w:tcPr>
          <w:p w:rsidR="004D297F" w:rsidRPr="00233581" w:rsidRDefault="004D297F" w:rsidP="00C60A0A">
            <w:pPr>
              <w:ind w:left="-108"/>
              <w:jc w:val="right"/>
              <w:rPr>
                <w:b/>
                <w:lang w:val="ky-KG"/>
              </w:rPr>
            </w:pPr>
            <w:r w:rsidRPr="00233581">
              <w:rPr>
                <w:b/>
                <w:lang w:val="ky-KG"/>
              </w:rPr>
              <w:t>анын ичинде калкка</w:t>
            </w:r>
          </w:p>
        </w:tc>
        <w:tc>
          <w:tcPr>
            <w:tcW w:w="4568" w:type="dxa"/>
            <w:gridSpan w:val="5"/>
            <w:tcBorders>
              <w:top w:val="single" w:sz="4" w:space="0" w:color="auto"/>
              <w:left w:val="nil"/>
              <w:bottom w:val="single" w:sz="4" w:space="0" w:color="auto"/>
              <w:right w:val="nil"/>
            </w:tcBorders>
          </w:tcPr>
          <w:p w:rsidR="004D297F" w:rsidRPr="00233581" w:rsidRDefault="004D297F" w:rsidP="00C60A0A">
            <w:pPr>
              <w:jc w:val="center"/>
              <w:rPr>
                <w:b/>
                <w:bCs/>
                <w:lang w:val="ky-KG"/>
              </w:rPr>
            </w:pPr>
            <w:r w:rsidRPr="00233581">
              <w:rPr>
                <w:b/>
                <w:bCs/>
                <w:lang w:val="ky-KG"/>
              </w:rPr>
              <w:t>пайыз менен</w:t>
            </w:r>
          </w:p>
        </w:tc>
      </w:tr>
      <w:tr w:rsidR="004D297F" w:rsidRPr="00233581" w:rsidTr="00C60A0A">
        <w:trPr>
          <w:cantSplit/>
          <w:tblHeader/>
        </w:trPr>
        <w:tc>
          <w:tcPr>
            <w:tcW w:w="2093" w:type="dxa"/>
            <w:vMerge/>
            <w:tcBorders>
              <w:top w:val="single" w:sz="4" w:space="0" w:color="auto"/>
              <w:left w:val="nil"/>
              <w:bottom w:val="single" w:sz="12" w:space="0" w:color="auto"/>
              <w:right w:val="nil"/>
            </w:tcBorders>
            <w:vAlign w:val="center"/>
          </w:tcPr>
          <w:p w:rsidR="004D297F" w:rsidRPr="00233581" w:rsidRDefault="004D297F" w:rsidP="00C60A0A">
            <w:pPr>
              <w:rPr>
                <w:b/>
                <w:bCs/>
                <w:lang w:val="ky-KG"/>
              </w:rPr>
            </w:pPr>
          </w:p>
        </w:tc>
        <w:tc>
          <w:tcPr>
            <w:tcW w:w="1747" w:type="dxa"/>
            <w:vMerge/>
            <w:tcBorders>
              <w:top w:val="single" w:sz="4" w:space="0" w:color="auto"/>
              <w:left w:val="nil"/>
              <w:bottom w:val="single" w:sz="12" w:space="0" w:color="auto"/>
              <w:right w:val="nil"/>
            </w:tcBorders>
            <w:vAlign w:val="center"/>
          </w:tcPr>
          <w:p w:rsidR="004D297F" w:rsidRPr="00233581" w:rsidRDefault="004D297F" w:rsidP="00C60A0A">
            <w:pPr>
              <w:rPr>
                <w:b/>
                <w:bCs/>
                <w:lang w:val="ky-KG"/>
              </w:rPr>
            </w:pPr>
          </w:p>
        </w:tc>
        <w:tc>
          <w:tcPr>
            <w:tcW w:w="1701" w:type="dxa"/>
            <w:vMerge/>
            <w:tcBorders>
              <w:top w:val="single" w:sz="4" w:space="0" w:color="auto"/>
              <w:left w:val="nil"/>
              <w:bottom w:val="single" w:sz="12" w:space="0" w:color="auto"/>
              <w:right w:val="nil"/>
            </w:tcBorders>
            <w:vAlign w:val="center"/>
          </w:tcPr>
          <w:p w:rsidR="004D297F" w:rsidRPr="00233581" w:rsidRDefault="004D297F" w:rsidP="00C60A0A">
            <w:pPr>
              <w:rPr>
                <w:b/>
                <w:bCs/>
                <w:lang w:val="ky-KG"/>
              </w:rPr>
            </w:pPr>
          </w:p>
        </w:tc>
        <w:tc>
          <w:tcPr>
            <w:tcW w:w="1220" w:type="dxa"/>
            <w:tcBorders>
              <w:top w:val="single" w:sz="4" w:space="0" w:color="auto"/>
              <w:left w:val="nil"/>
              <w:bottom w:val="single" w:sz="12" w:space="0" w:color="auto"/>
              <w:right w:val="nil"/>
            </w:tcBorders>
          </w:tcPr>
          <w:p w:rsidR="004D297F" w:rsidRPr="00233581" w:rsidRDefault="004D297F" w:rsidP="00C60A0A">
            <w:pPr>
              <w:jc w:val="right"/>
              <w:rPr>
                <w:b/>
                <w:lang w:val="ky-KG"/>
              </w:rPr>
            </w:pPr>
            <w:r>
              <w:rPr>
                <w:b/>
                <w:lang w:val="ky-KG"/>
              </w:rPr>
              <w:t>б</w:t>
            </w:r>
            <w:r w:rsidRPr="00233581">
              <w:rPr>
                <w:b/>
                <w:lang w:val="ky-KG"/>
              </w:rPr>
              <w:t>ар</w:t>
            </w:r>
            <w:r>
              <w:rPr>
                <w:b/>
                <w:lang w:val="ky-KG"/>
              </w:rPr>
              <w:t>-</w:t>
            </w:r>
            <w:r w:rsidRPr="00233581">
              <w:rPr>
                <w:b/>
                <w:lang w:val="ky-KG"/>
              </w:rPr>
              <w:t>дыгы</w:t>
            </w:r>
          </w:p>
        </w:tc>
        <w:tc>
          <w:tcPr>
            <w:tcW w:w="1134" w:type="dxa"/>
            <w:gridSpan w:val="2"/>
            <w:tcBorders>
              <w:top w:val="single" w:sz="4" w:space="0" w:color="auto"/>
              <w:left w:val="nil"/>
              <w:bottom w:val="single" w:sz="12" w:space="0" w:color="auto"/>
              <w:right w:val="nil"/>
            </w:tcBorders>
          </w:tcPr>
          <w:p w:rsidR="004D297F" w:rsidRPr="00B363EE" w:rsidRDefault="004D297F" w:rsidP="00C60A0A">
            <w:pPr>
              <w:ind w:left="-108"/>
              <w:jc w:val="right"/>
              <w:rPr>
                <w:b/>
                <w:lang w:val="ky-KG"/>
              </w:rPr>
            </w:pPr>
            <w:r w:rsidRPr="00233581">
              <w:rPr>
                <w:b/>
                <w:lang w:val="ky-KG"/>
              </w:rPr>
              <w:t xml:space="preserve">анын </w:t>
            </w:r>
            <w:r w:rsidRPr="00B363EE">
              <w:rPr>
                <w:b/>
                <w:lang w:val="ky-KG"/>
              </w:rPr>
              <w:t>ичинде калкка</w:t>
            </w:r>
          </w:p>
        </w:tc>
        <w:tc>
          <w:tcPr>
            <w:tcW w:w="1134" w:type="dxa"/>
            <w:tcBorders>
              <w:top w:val="single" w:sz="4" w:space="0" w:color="auto"/>
              <w:left w:val="nil"/>
              <w:bottom w:val="single" w:sz="12" w:space="0" w:color="auto"/>
              <w:right w:val="nil"/>
            </w:tcBorders>
          </w:tcPr>
          <w:p w:rsidR="004D297F" w:rsidRPr="00233581" w:rsidRDefault="004D297F" w:rsidP="00C60A0A">
            <w:pPr>
              <w:jc w:val="right"/>
              <w:rPr>
                <w:b/>
              </w:rPr>
            </w:pPr>
            <w:r w:rsidRPr="00B363EE">
              <w:rPr>
                <w:b/>
                <w:lang w:val="ky-KG"/>
              </w:rPr>
              <w:t>бар-ды</w:t>
            </w:r>
            <w:r w:rsidRPr="00233581">
              <w:rPr>
                <w:b/>
              </w:rPr>
              <w:t>гы</w:t>
            </w:r>
          </w:p>
        </w:tc>
        <w:tc>
          <w:tcPr>
            <w:tcW w:w="1080" w:type="dxa"/>
            <w:tcBorders>
              <w:top w:val="single" w:sz="4" w:space="0" w:color="auto"/>
              <w:left w:val="nil"/>
              <w:bottom w:val="single" w:sz="12" w:space="0" w:color="auto"/>
              <w:right w:val="nil"/>
            </w:tcBorders>
          </w:tcPr>
          <w:p w:rsidR="004D297F" w:rsidRPr="00233581" w:rsidRDefault="004D297F" w:rsidP="00C60A0A">
            <w:pPr>
              <w:ind w:left="-108" w:right="-20"/>
              <w:jc w:val="right"/>
              <w:rPr>
                <w:b/>
              </w:rPr>
            </w:pPr>
            <w:r w:rsidRPr="00233581">
              <w:rPr>
                <w:b/>
              </w:rPr>
              <w:t>анын ичинде калкка</w:t>
            </w:r>
          </w:p>
        </w:tc>
      </w:tr>
      <w:tr w:rsidR="004D297F" w:rsidRPr="00233581" w:rsidTr="00C60A0A">
        <w:tc>
          <w:tcPr>
            <w:tcW w:w="2093" w:type="dxa"/>
            <w:tcBorders>
              <w:top w:val="single" w:sz="12" w:space="0" w:color="auto"/>
              <w:left w:val="nil"/>
              <w:bottom w:val="nil"/>
              <w:right w:val="nil"/>
            </w:tcBorders>
          </w:tcPr>
          <w:p w:rsidR="004D297F" w:rsidRPr="00233581" w:rsidRDefault="004D297F" w:rsidP="00C60A0A">
            <w:pPr>
              <w:rPr>
                <w:b/>
              </w:rPr>
            </w:pPr>
            <w:r w:rsidRPr="00233581">
              <w:rPr>
                <w:b/>
              </w:rPr>
              <w:t>Облус боюнча</w:t>
            </w:r>
          </w:p>
        </w:tc>
        <w:tc>
          <w:tcPr>
            <w:tcW w:w="1747" w:type="dxa"/>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19 401 009,6</w:t>
            </w:r>
          </w:p>
        </w:tc>
        <w:tc>
          <w:tcPr>
            <w:tcW w:w="1701" w:type="dxa"/>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16 712 725,2</w:t>
            </w:r>
          </w:p>
        </w:tc>
        <w:tc>
          <w:tcPr>
            <w:tcW w:w="1220" w:type="dxa"/>
            <w:tcBorders>
              <w:top w:val="single" w:sz="12" w:space="0" w:color="auto"/>
              <w:left w:val="nil"/>
              <w:bottom w:val="nil"/>
              <w:right w:val="nil"/>
            </w:tcBorders>
            <w:vAlign w:val="bottom"/>
          </w:tcPr>
          <w:p w:rsidR="004D297F" w:rsidRPr="00233581" w:rsidRDefault="004D297F" w:rsidP="00C60A0A">
            <w:pPr>
              <w:tabs>
                <w:tab w:val="center" w:pos="522"/>
                <w:tab w:val="right" w:pos="1044"/>
              </w:tabs>
              <w:spacing w:before="20" w:after="20"/>
              <w:jc w:val="right"/>
              <w:rPr>
                <w:b/>
              </w:rPr>
            </w:pPr>
            <w:r>
              <w:rPr>
                <w:b/>
              </w:rPr>
              <w:t>103,0</w:t>
            </w:r>
          </w:p>
        </w:tc>
        <w:tc>
          <w:tcPr>
            <w:tcW w:w="1134" w:type="dxa"/>
            <w:gridSpan w:val="2"/>
            <w:tcBorders>
              <w:top w:val="single" w:sz="12" w:space="0" w:color="auto"/>
              <w:left w:val="nil"/>
              <w:bottom w:val="nil"/>
              <w:right w:val="nil"/>
            </w:tcBorders>
            <w:vAlign w:val="bottom"/>
          </w:tcPr>
          <w:p w:rsidR="004D297F" w:rsidRPr="00233581" w:rsidRDefault="004D297F" w:rsidP="00C60A0A">
            <w:pPr>
              <w:spacing w:before="20" w:after="20"/>
              <w:jc w:val="right"/>
              <w:rPr>
                <w:b/>
              </w:rPr>
            </w:pPr>
            <w:r>
              <w:rPr>
                <w:b/>
              </w:rPr>
              <w:t>102,0</w:t>
            </w:r>
          </w:p>
        </w:tc>
        <w:tc>
          <w:tcPr>
            <w:tcW w:w="1134" w:type="dxa"/>
            <w:tcBorders>
              <w:top w:val="single" w:sz="12" w:space="0" w:color="auto"/>
              <w:left w:val="nil"/>
              <w:bottom w:val="nil"/>
              <w:right w:val="nil"/>
            </w:tcBorders>
            <w:vAlign w:val="bottom"/>
          </w:tcPr>
          <w:p w:rsidR="004D297F" w:rsidRPr="00233581" w:rsidRDefault="004D297F" w:rsidP="00C60A0A">
            <w:pPr>
              <w:spacing w:before="20" w:after="20"/>
              <w:jc w:val="right"/>
              <w:rPr>
                <w:b/>
              </w:rPr>
            </w:pPr>
            <w:r w:rsidRPr="00233581">
              <w:rPr>
                <w:b/>
              </w:rPr>
              <w:t>100,0</w:t>
            </w:r>
          </w:p>
        </w:tc>
        <w:tc>
          <w:tcPr>
            <w:tcW w:w="1080" w:type="dxa"/>
            <w:tcBorders>
              <w:top w:val="single" w:sz="12" w:space="0" w:color="auto"/>
              <w:left w:val="nil"/>
              <w:bottom w:val="nil"/>
              <w:right w:val="nil"/>
            </w:tcBorders>
            <w:vAlign w:val="bottom"/>
          </w:tcPr>
          <w:p w:rsidR="004D297F" w:rsidRPr="00233581" w:rsidRDefault="004D297F" w:rsidP="00C60A0A">
            <w:pPr>
              <w:spacing w:before="20" w:after="20"/>
              <w:jc w:val="right"/>
              <w:rPr>
                <w:b/>
              </w:rPr>
            </w:pPr>
            <w:r w:rsidRPr="00233581">
              <w:rPr>
                <w:b/>
              </w:rPr>
              <w:t>100,0</w:t>
            </w:r>
          </w:p>
        </w:tc>
      </w:tr>
      <w:tr w:rsidR="004D297F" w:rsidRPr="00233581" w:rsidTr="00C60A0A">
        <w:tc>
          <w:tcPr>
            <w:tcW w:w="2093" w:type="dxa"/>
            <w:tcBorders>
              <w:top w:val="nil"/>
              <w:left w:val="nil"/>
              <w:bottom w:val="nil"/>
              <w:right w:val="nil"/>
            </w:tcBorders>
          </w:tcPr>
          <w:p w:rsidR="004D297F" w:rsidRPr="00233581" w:rsidRDefault="004D297F" w:rsidP="00C60A0A">
            <w:pPr>
              <w:rPr>
                <w:i/>
              </w:rPr>
            </w:pPr>
            <w:r w:rsidRPr="00233581">
              <w:rPr>
                <w:i/>
              </w:rPr>
              <w:t xml:space="preserve">   райондор:</w:t>
            </w:r>
          </w:p>
        </w:tc>
        <w:tc>
          <w:tcPr>
            <w:tcW w:w="1747" w:type="dxa"/>
            <w:tcBorders>
              <w:top w:val="nil"/>
              <w:left w:val="nil"/>
              <w:bottom w:val="nil"/>
              <w:right w:val="nil"/>
            </w:tcBorders>
            <w:vAlign w:val="bottom"/>
          </w:tcPr>
          <w:p w:rsidR="004D297F" w:rsidRPr="00233581" w:rsidRDefault="004D297F" w:rsidP="00C60A0A">
            <w:pPr>
              <w:jc w:val="right"/>
              <w:rPr>
                <w:rFonts w:cs="Arial Unicode MS"/>
                <w:sz w:val="23"/>
                <w:szCs w:val="23"/>
              </w:rPr>
            </w:pPr>
          </w:p>
        </w:tc>
        <w:tc>
          <w:tcPr>
            <w:tcW w:w="1701" w:type="dxa"/>
            <w:tcBorders>
              <w:top w:val="nil"/>
              <w:left w:val="nil"/>
              <w:bottom w:val="nil"/>
              <w:right w:val="nil"/>
            </w:tcBorders>
            <w:vAlign w:val="bottom"/>
          </w:tcPr>
          <w:p w:rsidR="004D297F" w:rsidRPr="00233581" w:rsidRDefault="004D297F" w:rsidP="00C60A0A">
            <w:pPr>
              <w:jc w:val="right"/>
              <w:rPr>
                <w:sz w:val="23"/>
                <w:szCs w:val="23"/>
              </w:rPr>
            </w:pPr>
          </w:p>
        </w:tc>
        <w:tc>
          <w:tcPr>
            <w:tcW w:w="1220" w:type="dxa"/>
            <w:tcBorders>
              <w:top w:val="nil"/>
              <w:left w:val="nil"/>
              <w:bottom w:val="nil"/>
              <w:right w:val="nil"/>
            </w:tcBorders>
            <w:vAlign w:val="bottom"/>
          </w:tcPr>
          <w:p w:rsidR="004D297F" w:rsidRPr="00233581" w:rsidRDefault="004D297F" w:rsidP="00C60A0A">
            <w:pPr>
              <w:jc w:val="right"/>
              <w:rPr>
                <w:rFonts w:cs="Arial Unicode MS"/>
                <w:sz w:val="23"/>
                <w:szCs w:val="23"/>
              </w:rPr>
            </w:pPr>
          </w:p>
        </w:tc>
        <w:tc>
          <w:tcPr>
            <w:tcW w:w="1134" w:type="dxa"/>
            <w:gridSpan w:val="2"/>
            <w:tcBorders>
              <w:top w:val="nil"/>
              <w:left w:val="nil"/>
              <w:bottom w:val="nil"/>
              <w:right w:val="nil"/>
            </w:tcBorders>
            <w:vAlign w:val="bottom"/>
          </w:tcPr>
          <w:p w:rsidR="004D297F" w:rsidRPr="00233581" w:rsidRDefault="004D297F" w:rsidP="00C60A0A">
            <w:pPr>
              <w:jc w:val="right"/>
              <w:rPr>
                <w:rFonts w:cs="Arial Unicode MS"/>
                <w:sz w:val="23"/>
                <w:szCs w:val="23"/>
              </w:rPr>
            </w:pPr>
          </w:p>
        </w:tc>
        <w:tc>
          <w:tcPr>
            <w:tcW w:w="1134" w:type="dxa"/>
            <w:tcBorders>
              <w:top w:val="nil"/>
              <w:left w:val="nil"/>
              <w:bottom w:val="nil"/>
              <w:right w:val="nil"/>
            </w:tcBorders>
            <w:vAlign w:val="bottom"/>
          </w:tcPr>
          <w:p w:rsidR="004D297F" w:rsidRPr="00233581" w:rsidRDefault="004D297F" w:rsidP="00C60A0A">
            <w:pPr>
              <w:jc w:val="right"/>
              <w:rPr>
                <w:sz w:val="23"/>
                <w:szCs w:val="23"/>
              </w:rPr>
            </w:pPr>
          </w:p>
        </w:tc>
        <w:tc>
          <w:tcPr>
            <w:tcW w:w="1080" w:type="dxa"/>
            <w:tcBorders>
              <w:top w:val="nil"/>
              <w:left w:val="nil"/>
              <w:bottom w:val="nil"/>
              <w:right w:val="nil"/>
            </w:tcBorders>
            <w:vAlign w:val="bottom"/>
          </w:tcPr>
          <w:p w:rsidR="004D297F" w:rsidRPr="00233581" w:rsidRDefault="004D297F" w:rsidP="00C60A0A">
            <w:pPr>
              <w:jc w:val="right"/>
              <w:rPr>
                <w:rFonts w:cs="Arial Unicode MS"/>
                <w:sz w:val="23"/>
                <w:szCs w:val="23"/>
              </w:rPr>
            </w:pPr>
          </w:p>
        </w:tc>
      </w:tr>
      <w:tr w:rsidR="004D297F" w:rsidRPr="00233581" w:rsidTr="00C60A0A">
        <w:tc>
          <w:tcPr>
            <w:tcW w:w="2093" w:type="dxa"/>
            <w:tcBorders>
              <w:top w:val="nil"/>
              <w:left w:val="nil"/>
              <w:bottom w:val="nil"/>
              <w:right w:val="nil"/>
            </w:tcBorders>
          </w:tcPr>
          <w:p w:rsidR="004D297F" w:rsidRPr="00233581" w:rsidRDefault="004D297F" w:rsidP="00C60A0A">
            <w:r>
              <w:t xml:space="preserve">  </w:t>
            </w:r>
            <w:r w:rsidRPr="00233581">
              <w:t xml:space="preserve">Алай </w:t>
            </w:r>
          </w:p>
        </w:tc>
        <w:tc>
          <w:tcPr>
            <w:tcW w:w="1747" w:type="dxa"/>
            <w:tcBorders>
              <w:top w:val="nil"/>
              <w:left w:val="nil"/>
              <w:bottom w:val="nil"/>
              <w:right w:val="nil"/>
            </w:tcBorders>
            <w:vAlign w:val="bottom"/>
          </w:tcPr>
          <w:p w:rsidR="004D297F" w:rsidRDefault="004D297F" w:rsidP="00C60A0A">
            <w:pPr>
              <w:spacing w:before="40" w:after="40"/>
              <w:jc w:val="right"/>
              <w:rPr>
                <w:rFonts w:cs="Arial Unicode MS"/>
                <w:sz w:val="23"/>
                <w:szCs w:val="23"/>
              </w:rPr>
            </w:pPr>
            <w:r>
              <w:rPr>
                <w:rFonts w:cs="Arial Unicode MS"/>
                <w:sz w:val="23"/>
                <w:szCs w:val="23"/>
              </w:rPr>
              <w:t>664 575,7</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650 360,4</w:t>
            </w:r>
          </w:p>
        </w:tc>
        <w:tc>
          <w:tcPr>
            <w:tcW w:w="1220" w:type="dxa"/>
            <w:tcBorders>
              <w:top w:val="nil"/>
              <w:left w:val="nil"/>
              <w:bottom w:val="nil"/>
              <w:right w:val="nil"/>
            </w:tcBorders>
            <w:vAlign w:val="bottom"/>
          </w:tcPr>
          <w:p w:rsidR="004D297F" w:rsidRDefault="004D297F" w:rsidP="00C60A0A">
            <w:pPr>
              <w:spacing w:before="40" w:after="40"/>
              <w:jc w:val="right"/>
              <w:rPr>
                <w:rFonts w:cs="Arial Unicode MS"/>
                <w:sz w:val="23"/>
                <w:szCs w:val="23"/>
              </w:rPr>
            </w:pPr>
            <w:r>
              <w:rPr>
                <w:rFonts w:cs="Arial Unicode MS"/>
                <w:sz w:val="23"/>
                <w:szCs w:val="23"/>
              </w:rPr>
              <w:t>103,9</w:t>
            </w:r>
          </w:p>
        </w:tc>
        <w:tc>
          <w:tcPr>
            <w:tcW w:w="1134" w:type="dxa"/>
            <w:gridSpan w:val="2"/>
            <w:tcBorders>
              <w:top w:val="nil"/>
              <w:left w:val="nil"/>
              <w:bottom w:val="nil"/>
              <w:right w:val="nil"/>
            </w:tcBorders>
            <w:vAlign w:val="bottom"/>
          </w:tcPr>
          <w:p w:rsidR="004D297F" w:rsidRDefault="004D297F" w:rsidP="00C60A0A">
            <w:pPr>
              <w:spacing w:before="40" w:after="40"/>
              <w:jc w:val="right"/>
              <w:rPr>
                <w:rFonts w:cs="Arial Unicode MS"/>
                <w:sz w:val="23"/>
                <w:szCs w:val="23"/>
              </w:rPr>
            </w:pPr>
            <w:r>
              <w:rPr>
                <w:rFonts w:cs="Arial Unicode MS"/>
                <w:sz w:val="23"/>
                <w:szCs w:val="23"/>
              </w:rPr>
              <w:t>104,5</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3,4</w:t>
            </w:r>
          </w:p>
        </w:tc>
        <w:tc>
          <w:tcPr>
            <w:tcW w:w="1080" w:type="dxa"/>
            <w:tcBorders>
              <w:top w:val="nil"/>
              <w:left w:val="nil"/>
              <w:bottom w:val="nil"/>
              <w:right w:val="nil"/>
            </w:tcBorders>
            <w:vAlign w:val="bottom"/>
          </w:tcPr>
          <w:p w:rsidR="004D297F" w:rsidRDefault="004D297F" w:rsidP="00C60A0A">
            <w:pPr>
              <w:spacing w:before="40" w:after="40"/>
              <w:jc w:val="right"/>
              <w:rPr>
                <w:rFonts w:cs="Arial Unicode MS"/>
                <w:sz w:val="23"/>
                <w:szCs w:val="23"/>
              </w:rPr>
            </w:pPr>
            <w:r>
              <w:rPr>
                <w:rFonts w:cs="Arial Unicode MS"/>
                <w:sz w:val="23"/>
                <w:szCs w:val="23"/>
              </w:rPr>
              <w:t>3,9</w:t>
            </w:r>
          </w:p>
        </w:tc>
      </w:tr>
      <w:tr w:rsidR="004D297F" w:rsidRPr="00233581" w:rsidTr="00C60A0A">
        <w:tc>
          <w:tcPr>
            <w:tcW w:w="2093" w:type="dxa"/>
            <w:tcBorders>
              <w:top w:val="nil"/>
              <w:left w:val="nil"/>
              <w:bottom w:val="nil"/>
              <w:right w:val="nil"/>
            </w:tcBorders>
          </w:tcPr>
          <w:p w:rsidR="004D297F" w:rsidRPr="00233581" w:rsidRDefault="004D297F" w:rsidP="00C60A0A">
            <w:r>
              <w:t xml:space="preserve">  </w:t>
            </w:r>
            <w:r w:rsidRPr="00233581">
              <w:t xml:space="preserve">Араван </w:t>
            </w:r>
          </w:p>
        </w:tc>
        <w:tc>
          <w:tcPr>
            <w:tcW w:w="1747"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859 745,1</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812 206,1</w:t>
            </w:r>
          </w:p>
        </w:tc>
        <w:tc>
          <w:tcPr>
            <w:tcW w:w="122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102,5</w:t>
            </w:r>
          </w:p>
        </w:tc>
        <w:tc>
          <w:tcPr>
            <w:tcW w:w="1134" w:type="dxa"/>
            <w:gridSpan w:val="2"/>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102,2</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4,5</w:t>
            </w:r>
          </w:p>
        </w:tc>
        <w:tc>
          <w:tcPr>
            <w:tcW w:w="108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4,8</w:t>
            </w:r>
          </w:p>
        </w:tc>
      </w:tr>
      <w:tr w:rsidR="004D297F" w:rsidRPr="00233581" w:rsidTr="00C60A0A">
        <w:tc>
          <w:tcPr>
            <w:tcW w:w="2093" w:type="dxa"/>
            <w:tcBorders>
              <w:top w:val="nil"/>
              <w:left w:val="nil"/>
              <w:bottom w:val="nil"/>
              <w:right w:val="nil"/>
            </w:tcBorders>
          </w:tcPr>
          <w:p w:rsidR="004D297F" w:rsidRPr="00233581" w:rsidRDefault="004D297F" w:rsidP="00C60A0A">
            <w:r>
              <w:t xml:space="preserve">  </w:t>
            </w:r>
            <w:r w:rsidRPr="00233581">
              <w:t xml:space="preserve">Кара-Кулжа </w:t>
            </w:r>
          </w:p>
        </w:tc>
        <w:tc>
          <w:tcPr>
            <w:tcW w:w="1747"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5845 803,1</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582 718,5</w:t>
            </w:r>
          </w:p>
        </w:tc>
        <w:tc>
          <w:tcPr>
            <w:tcW w:w="122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98,2</w:t>
            </w:r>
          </w:p>
        </w:tc>
        <w:tc>
          <w:tcPr>
            <w:tcW w:w="1134" w:type="dxa"/>
            <w:gridSpan w:val="2"/>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98,5</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3,0</w:t>
            </w:r>
          </w:p>
        </w:tc>
        <w:tc>
          <w:tcPr>
            <w:tcW w:w="108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3,5</w:t>
            </w:r>
          </w:p>
        </w:tc>
      </w:tr>
      <w:tr w:rsidR="004D297F" w:rsidRPr="00233581" w:rsidTr="00C60A0A">
        <w:trPr>
          <w:trHeight w:val="183"/>
        </w:trPr>
        <w:tc>
          <w:tcPr>
            <w:tcW w:w="2093" w:type="dxa"/>
            <w:tcBorders>
              <w:top w:val="nil"/>
              <w:left w:val="nil"/>
              <w:bottom w:val="nil"/>
              <w:right w:val="nil"/>
            </w:tcBorders>
          </w:tcPr>
          <w:p w:rsidR="004D297F" w:rsidRPr="00233581" w:rsidRDefault="004D297F" w:rsidP="00C60A0A">
            <w:r>
              <w:t xml:space="preserve">  </w:t>
            </w:r>
            <w:r w:rsidRPr="00233581">
              <w:t xml:space="preserve">Кара-Суу </w:t>
            </w:r>
          </w:p>
        </w:tc>
        <w:tc>
          <w:tcPr>
            <w:tcW w:w="1747"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10 721 581,9</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8 202 579,6</w:t>
            </w:r>
          </w:p>
        </w:tc>
        <w:tc>
          <w:tcPr>
            <w:tcW w:w="122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103,6</w:t>
            </w:r>
          </w:p>
        </w:tc>
        <w:tc>
          <w:tcPr>
            <w:tcW w:w="1134" w:type="dxa"/>
            <w:gridSpan w:val="2"/>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101,5</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55,3</w:t>
            </w:r>
          </w:p>
        </w:tc>
        <w:tc>
          <w:tcPr>
            <w:tcW w:w="108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49,1</w:t>
            </w:r>
          </w:p>
        </w:tc>
      </w:tr>
      <w:tr w:rsidR="004D297F" w:rsidRPr="00233581" w:rsidTr="00C60A0A">
        <w:tc>
          <w:tcPr>
            <w:tcW w:w="2093" w:type="dxa"/>
            <w:tcBorders>
              <w:top w:val="nil"/>
              <w:left w:val="nil"/>
              <w:bottom w:val="nil"/>
              <w:right w:val="nil"/>
            </w:tcBorders>
          </w:tcPr>
          <w:p w:rsidR="004D297F" w:rsidRPr="00233581" w:rsidRDefault="004D297F" w:rsidP="00C60A0A">
            <w:r>
              <w:t xml:space="preserve">  </w:t>
            </w:r>
            <w:r w:rsidRPr="00233581">
              <w:t xml:space="preserve">Ноокат </w:t>
            </w:r>
          </w:p>
        </w:tc>
        <w:tc>
          <w:tcPr>
            <w:tcW w:w="1747"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2 682 006,6</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2 644 540,8</w:t>
            </w:r>
          </w:p>
        </w:tc>
        <w:tc>
          <w:tcPr>
            <w:tcW w:w="122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102,9</w:t>
            </w:r>
          </w:p>
        </w:tc>
        <w:tc>
          <w:tcPr>
            <w:tcW w:w="1134" w:type="dxa"/>
            <w:gridSpan w:val="2"/>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102,9</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13,8</w:t>
            </w:r>
          </w:p>
        </w:tc>
        <w:tc>
          <w:tcPr>
            <w:tcW w:w="108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15,8</w:t>
            </w:r>
          </w:p>
        </w:tc>
      </w:tr>
      <w:tr w:rsidR="004D297F" w:rsidRPr="00233581" w:rsidTr="00C60A0A">
        <w:tc>
          <w:tcPr>
            <w:tcW w:w="2093" w:type="dxa"/>
            <w:tcBorders>
              <w:top w:val="nil"/>
              <w:left w:val="nil"/>
              <w:bottom w:val="nil"/>
              <w:right w:val="nil"/>
            </w:tcBorders>
          </w:tcPr>
          <w:p w:rsidR="004D297F" w:rsidRPr="00233581" w:rsidRDefault="004D297F" w:rsidP="00C60A0A">
            <w:r>
              <w:t xml:space="preserve">  </w:t>
            </w:r>
            <w:r w:rsidRPr="00233581">
              <w:t>Јзг¼н</w:t>
            </w:r>
          </w:p>
        </w:tc>
        <w:tc>
          <w:tcPr>
            <w:tcW w:w="1747"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3 364 663,6</w:t>
            </w:r>
          </w:p>
        </w:tc>
        <w:tc>
          <w:tcPr>
            <w:tcW w:w="1701"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3 305 035,7</w:t>
            </w:r>
          </w:p>
        </w:tc>
        <w:tc>
          <w:tcPr>
            <w:tcW w:w="122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102,4</w:t>
            </w:r>
          </w:p>
        </w:tc>
        <w:tc>
          <w:tcPr>
            <w:tcW w:w="1134" w:type="dxa"/>
            <w:gridSpan w:val="2"/>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103,0</w:t>
            </w:r>
          </w:p>
        </w:tc>
        <w:tc>
          <w:tcPr>
            <w:tcW w:w="1134"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17,3</w:t>
            </w:r>
          </w:p>
        </w:tc>
        <w:tc>
          <w:tcPr>
            <w:tcW w:w="1080" w:type="dxa"/>
            <w:tcBorders>
              <w:top w:val="nil"/>
              <w:left w:val="nil"/>
              <w:bottom w:val="nil"/>
              <w:right w:val="nil"/>
            </w:tcBorders>
            <w:vAlign w:val="bottom"/>
          </w:tcPr>
          <w:p w:rsidR="004D297F" w:rsidRDefault="004D297F" w:rsidP="00C60A0A">
            <w:pPr>
              <w:spacing w:before="40" w:after="40"/>
              <w:jc w:val="right"/>
              <w:rPr>
                <w:sz w:val="23"/>
                <w:szCs w:val="23"/>
              </w:rPr>
            </w:pPr>
            <w:r>
              <w:rPr>
                <w:sz w:val="23"/>
                <w:szCs w:val="23"/>
              </w:rPr>
              <w:t>19,8</w:t>
            </w:r>
          </w:p>
        </w:tc>
      </w:tr>
      <w:tr w:rsidR="004D297F" w:rsidRPr="00233581" w:rsidTr="00C60A0A">
        <w:trPr>
          <w:trHeight w:val="93"/>
        </w:trPr>
        <w:tc>
          <w:tcPr>
            <w:tcW w:w="2093" w:type="dxa"/>
            <w:tcBorders>
              <w:top w:val="nil"/>
              <w:left w:val="nil"/>
              <w:bottom w:val="single" w:sz="12" w:space="0" w:color="auto"/>
              <w:right w:val="nil"/>
            </w:tcBorders>
          </w:tcPr>
          <w:p w:rsidR="004D297F" w:rsidRPr="00233581" w:rsidRDefault="004D297F" w:rsidP="00C60A0A">
            <w:r>
              <w:t xml:space="preserve">  </w:t>
            </w:r>
            <w:r w:rsidRPr="00233581">
              <w:t>Чо</w:t>
            </w:r>
            <w:proofErr w:type="gramStart"/>
            <w:r w:rsidRPr="00233581">
              <w:rPr>
                <w:rFonts w:ascii="Times New Roman" w:hAnsi="Times New Roman"/>
              </w:rPr>
              <w:t>ң</w:t>
            </w:r>
            <w:r w:rsidRPr="00233581">
              <w:t>-</w:t>
            </w:r>
            <w:proofErr w:type="gramEnd"/>
            <w:r w:rsidRPr="00233581">
              <w:t>Алай</w:t>
            </w:r>
          </w:p>
        </w:tc>
        <w:tc>
          <w:tcPr>
            <w:tcW w:w="1747" w:type="dxa"/>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523 633,6</w:t>
            </w:r>
          </w:p>
        </w:tc>
        <w:tc>
          <w:tcPr>
            <w:tcW w:w="1701" w:type="dxa"/>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515 284,1</w:t>
            </w:r>
          </w:p>
        </w:tc>
        <w:tc>
          <w:tcPr>
            <w:tcW w:w="1220" w:type="dxa"/>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101,2</w:t>
            </w:r>
          </w:p>
        </w:tc>
        <w:tc>
          <w:tcPr>
            <w:tcW w:w="1134" w:type="dxa"/>
            <w:gridSpan w:val="2"/>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100,4</w:t>
            </w:r>
          </w:p>
        </w:tc>
        <w:tc>
          <w:tcPr>
            <w:tcW w:w="1134" w:type="dxa"/>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2,7</w:t>
            </w:r>
          </w:p>
        </w:tc>
        <w:tc>
          <w:tcPr>
            <w:tcW w:w="1080" w:type="dxa"/>
            <w:tcBorders>
              <w:top w:val="nil"/>
              <w:left w:val="nil"/>
              <w:bottom w:val="single" w:sz="12" w:space="0" w:color="auto"/>
              <w:right w:val="nil"/>
            </w:tcBorders>
            <w:vAlign w:val="bottom"/>
          </w:tcPr>
          <w:p w:rsidR="004D297F" w:rsidRDefault="004D297F" w:rsidP="00C60A0A">
            <w:pPr>
              <w:spacing w:before="40" w:after="40"/>
              <w:jc w:val="right"/>
              <w:rPr>
                <w:sz w:val="23"/>
                <w:szCs w:val="23"/>
              </w:rPr>
            </w:pPr>
            <w:r>
              <w:rPr>
                <w:sz w:val="23"/>
                <w:szCs w:val="23"/>
              </w:rPr>
              <w:t>3,1</w:t>
            </w:r>
          </w:p>
        </w:tc>
      </w:tr>
    </w:tbl>
    <w:p w:rsidR="004D297F" w:rsidRPr="005F68B3" w:rsidRDefault="004D297F" w:rsidP="000E7EAD">
      <w:pPr>
        <w:widowControl w:val="0"/>
        <w:autoSpaceDE w:val="0"/>
        <w:autoSpaceDN w:val="0"/>
        <w:spacing w:before="240"/>
        <w:ind w:firstLine="708"/>
        <w:jc w:val="both"/>
        <w:rPr>
          <w:sz w:val="28"/>
          <w:szCs w:val="28"/>
          <w:lang w:val="ky-KG"/>
        </w:rPr>
      </w:pPr>
      <w:r w:rsidRPr="00233581">
        <w:rPr>
          <w:b/>
          <w:bCs/>
          <w:color w:val="FF0000"/>
          <w:sz w:val="28"/>
          <w:szCs w:val="28"/>
          <w:lang w:val="ky-KG"/>
        </w:rPr>
        <w:t>Керект¼¼ рыногу.</w:t>
      </w:r>
      <w:r w:rsidRPr="00233581">
        <w:rPr>
          <w:sz w:val="28"/>
          <w:szCs w:val="28"/>
          <w:lang w:val="ky-KG"/>
        </w:rPr>
        <w:t xml:space="preserve"> Д³¾ жана чекене сооданын, автомобилдерди жана мотоциклдерди</w:t>
      </w:r>
      <w:r>
        <w:rPr>
          <w:sz w:val="28"/>
          <w:szCs w:val="28"/>
          <w:lang w:val="ky-KG"/>
        </w:rPr>
        <w:t xml:space="preserve"> о¾доонун ж³г³рт³³с³н³н к¼л¼м³ ³.</w:t>
      </w:r>
      <w:r w:rsidRPr="00233581">
        <w:rPr>
          <w:sz w:val="28"/>
          <w:szCs w:val="28"/>
          <w:lang w:val="ky-KG"/>
        </w:rPr>
        <w:t xml:space="preserve">ж. </w:t>
      </w:r>
      <w:r>
        <w:rPr>
          <w:sz w:val="28"/>
          <w:szCs w:val="28"/>
          <w:lang w:val="ky-KG"/>
        </w:rPr>
        <w:t xml:space="preserve">январь-июнунда </w:t>
      </w:r>
      <w:r w:rsidRPr="00233581">
        <w:rPr>
          <w:sz w:val="28"/>
          <w:szCs w:val="28"/>
          <w:lang w:val="ky-KG"/>
        </w:rPr>
        <w:t xml:space="preserve">облус боюнча </w:t>
      </w:r>
      <w:r>
        <w:rPr>
          <w:sz w:val="28"/>
          <w:szCs w:val="28"/>
          <w:lang w:val="ky-KG"/>
        </w:rPr>
        <w:t>17 100,4 млн. сомду, Ф</w:t>
      </w:r>
      <w:r w:rsidRPr="00233581">
        <w:rPr>
          <w:sz w:val="28"/>
          <w:szCs w:val="28"/>
          <w:lang w:val="ky-KG"/>
        </w:rPr>
        <w:t xml:space="preserve">КИ </w:t>
      </w:r>
      <w:r>
        <w:rPr>
          <w:sz w:val="28"/>
          <w:szCs w:val="28"/>
          <w:lang w:val="ky-KG"/>
        </w:rPr>
        <w:t>103,2</w:t>
      </w:r>
      <w:r w:rsidRPr="00233581">
        <w:rPr>
          <w:sz w:val="28"/>
          <w:szCs w:val="28"/>
          <w:lang w:val="ky-KG"/>
        </w:rPr>
        <w:t xml:space="preserve"> пайызды т³з</w:t>
      </w:r>
      <w:r>
        <w:rPr>
          <w:sz w:val="28"/>
          <w:szCs w:val="28"/>
          <w:lang w:val="ky-KG"/>
        </w:rPr>
        <w:t>д³. Сооданын ж³г³рт³³с³н³н</w:t>
      </w:r>
      <w:r w:rsidRPr="00233581">
        <w:rPr>
          <w:sz w:val="28"/>
          <w:szCs w:val="28"/>
          <w:lang w:val="ky-KG"/>
        </w:rPr>
        <w:t xml:space="preserve"> к¼л¼м³</w:t>
      </w:r>
      <w:r>
        <w:rPr>
          <w:sz w:val="28"/>
          <w:szCs w:val="28"/>
          <w:lang w:val="ky-KG"/>
        </w:rPr>
        <w:t xml:space="preserve">н³н ¼с³ш³ облустун 6  районунда </w:t>
      </w:r>
      <w:r w:rsidRPr="005F68B3">
        <w:rPr>
          <w:sz w:val="28"/>
          <w:szCs w:val="28"/>
          <w:lang w:val="ky-KG"/>
        </w:rPr>
        <w:t>камсыздалды</w:t>
      </w:r>
      <w:r>
        <w:rPr>
          <w:sz w:val="28"/>
          <w:szCs w:val="28"/>
          <w:lang w:val="ky-KG"/>
        </w:rPr>
        <w:t>, ал эми</w:t>
      </w:r>
      <w:r w:rsidRPr="005F68B3">
        <w:rPr>
          <w:sz w:val="28"/>
          <w:szCs w:val="28"/>
          <w:lang w:val="ky-KG"/>
        </w:rPr>
        <w:t xml:space="preserve"> Чо¾-Алай </w:t>
      </w:r>
      <w:r w:rsidRPr="002B6935">
        <w:rPr>
          <w:sz w:val="28"/>
          <w:szCs w:val="28"/>
          <w:lang w:val="ky-KG"/>
        </w:rPr>
        <w:t xml:space="preserve">районунда </w:t>
      </w:r>
      <w:r w:rsidRPr="005F68B3">
        <w:rPr>
          <w:sz w:val="28"/>
          <w:szCs w:val="28"/>
          <w:lang w:val="ky-KG"/>
        </w:rPr>
        <w:t xml:space="preserve">ФКИ - </w:t>
      </w:r>
      <w:r>
        <w:rPr>
          <w:sz w:val="28"/>
          <w:szCs w:val="28"/>
          <w:lang w:val="ky-KG"/>
        </w:rPr>
        <w:t>99</w:t>
      </w:r>
      <w:r w:rsidRPr="005F68B3">
        <w:rPr>
          <w:sz w:val="28"/>
          <w:szCs w:val="28"/>
          <w:lang w:val="ky-KG"/>
        </w:rPr>
        <w:t>,</w:t>
      </w:r>
      <w:r>
        <w:rPr>
          <w:sz w:val="28"/>
          <w:szCs w:val="28"/>
          <w:lang w:val="ky-KG"/>
        </w:rPr>
        <w:t xml:space="preserve">7 пайызга </w:t>
      </w:r>
      <w:r w:rsidRPr="005F68B3">
        <w:rPr>
          <w:sz w:val="28"/>
          <w:szCs w:val="28"/>
          <w:lang w:val="ky-KG"/>
        </w:rPr>
        <w:t xml:space="preserve">т¼м¼нд¼г¼н. </w:t>
      </w:r>
    </w:p>
    <w:p w:rsidR="004D297F" w:rsidRPr="005E27FA" w:rsidRDefault="004D297F" w:rsidP="004D297F">
      <w:pPr>
        <w:widowControl w:val="0"/>
        <w:autoSpaceDE w:val="0"/>
        <w:autoSpaceDN w:val="0"/>
        <w:ind w:firstLine="708"/>
        <w:jc w:val="both"/>
        <w:rPr>
          <w:sz w:val="28"/>
          <w:lang w:val="ky-KG"/>
        </w:rPr>
      </w:pPr>
      <w:r w:rsidRPr="00233581">
        <w:rPr>
          <w:sz w:val="28"/>
          <w:szCs w:val="28"/>
          <w:lang w:val="ky-KG"/>
        </w:rPr>
        <w:t>Чекене сооданын ж³г³рт³³ к¼л¼м³ (автомобилдерди</w:t>
      </w:r>
      <w:r>
        <w:rPr>
          <w:sz w:val="28"/>
          <w:szCs w:val="28"/>
          <w:lang w:val="ky-KG"/>
        </w:rPr>
        <w:t>,</w:t>
      </w:r>
      <w:r w:rsidRPr="00233581">
        <w:rPr>
          <w:sz w:val="28"/>
          <w:szCs w:val="28"/>
          <w:lang w:val="ky-KG"/>
        </w:rPr>
        <w:t xml:space="preserve"> </w:t>
      </w:r>
      <w:r>
        <w:rPr>
          <w:sz w:val="28"/>
          <w:szCs w:val="28"/>
          <w:lang w:val="ky-KG"/>
        </w:rPr>
        <w:t>мотоциклдерди жана мотор майларын</w:t>
      </w:r>
      <w:r w:rsidRPr="00233581">
        <w:rPr>
          <w:sz w:val="28"/>
          <w:szCs w:val="28"/>
          <w:lang w:val="ky-KG"/>
        </w:rPr>
        <w:t xml:space="preserve"> сатуудан башка) </w:t>
      </w:r>
      <w:r>
        <w:rPr>
          <w:sz w:val="28"/>
          <w:szCs w:val="28"/>
          <w:lang w:val="ky-KG"/>
        </w:rPr>
        <w:t>12 350,8 м</w:t>
      </w:r>
      <w:r w:rsidRPr="00233581">
        <w:rPr>
          <w:sz w:val="28"/>
          <w:szCs w:val="28"/>
          <w:lang w:val="ky-KG"/>
        </w:rPr>
        <w:t xml:space="preserve">лн. </w:t>
      </w:r>
      <w:r>
        <w:rPr>
          <w:sz w:val="28"/>
          <w:szCs w:val="28"/>
          <w:lang w:val="ky-KG"/>
        </w:rPr>
        <w:t>с</w:t>
      </w:r>
      <w:r w:rsidRPr="00233581">
        <w:rPr>
          <w:sz w:val="28"/>
          <w:szCs w:val="28"/>
          <w:lang w:val="ky-KG"/>
        </w:rPr>
        <w:t>омду</w:t>
      </w:r>
      <w:r>
        <w:rPr>
          <w:sz w:val="28"/>
          <w:szCs w:val="28"/>
          <w:lang w:val="ky-KG"/>
        </w:rPr>
        <w:t>,</w:t>
      </w:r>
      <w:r w:rsidRPr="00233581">
        <w:rPr>
          <w:sz w:val="28"/>
          <w:szCs w:val="28"/>
          <w:lang w:val="ky-KG"/>
        </w:rPr>
        <w:t xml:space="preserve"> </w:t>
      </w:r>
      <w:r>
        <w:rPr>
          <w:sz w:val="28"/>
          <w:szCs w:val="28"/>
          <w:lang w:val="ky-KG"/>
        </w:rPr>
        <w:t>ФКИ - 101,6 п</w:t>
      </w:r>
      <w:r w:rsidRPr="00233581">
        <w:rPr>
          <w:sz w:val="28"/>
          <w:szCs w:val="28"/>
          <w:lang w:val="ky-KG"/>
        </w:rPr>
        <w:t>айыз</w:t>
      </w:r>
      <w:r>
        <w:rPr>
          <w:sz w:val="28"/>
          <w:szCs w:val="28"/>
          <w:lang w:val="ky-KG"/>
        </w:rPr>
        <w:t>ды</w:t>
      </w:r>
      <w:r w:rsidRPr="00233581">
        <w:rPr>
          <w:sz w:val="28"/>
          <w:szCs w:val="28"/>
          <w:lang w:val="ky-KG"/>
        </w:rPr>
        <w:t xml:space="preserve"> </w:t>
      </w:r>
      <w:r>
        <w:rPr>
          <w:sz w:val="28"/>
          <w:szCs w:val="28"/>
          <w:lang w:val="ky-KG"/>
        </w:rPr>
        <w:t>т</w:t>
      </w:r>
      <w:r w:rsidRPr="00233581">
        <w:rPr>
          <w:sz w:val="28"/>
          <w:szCs w:val="28"/>
          <w:lang w:val="ky-KG"/>
        </w:rPr>
        <w:t>³</w:t>
      </w:r>
      <w:r>
        <w:rPr>
          <w:sz w:val="28"/>
          <w:szCs w:val="28"/>
          <w:lang w:val="ky-KG"/>
        </w:rPr>
        <w:t>зд</w:t>
      </w:r>
      <w:r w:rsidRPr="00233581">
        <w:rPr>
          <w:sz w:val="28"/>
          <w:szCs w:val="28"/>
          <w:lang w:val="ky-KG"/>
        </w:rPr>
        <w:t>³</w:t>
      </w:r>
      <w:r>
        <w:rPr>
          <w:sz w:val="28"/>
          <w:szCs w:val="28"/>
          <w:lang w:val="ky-KG"/>
        </w:rPr>
        <w:t>.</w:t>
      </w:r>
      <w:r w:rsidRPr="00233581">
        <w:rPr>
          <w:sz w:val="28"/>
          <w:szCs w:val="28"/>
          <w:lang w:val="ky-KG"/>
        </w:rPr>
        <w:t xml:space="preserve"> </w:t>
      </w:r>
      <w:r>
        <w:rPr>
          <w:sz w:val="28"/>
          <w:szCs w:val="28"/>
          <w:lang w:val="ky-KG"/>
        </w:rPr>
        <w:t>А</w:t>
      </w:r>
      <w:r w:rsidRPr="00233581">
        <w:rPr>
          <w:sz w:val="28"/>
          <w:szCs w:val="28"/>
          <w:lang w:val="ky-KG"/>
        </w:rPr>
        <w:t>нын соода ж³г³рт³</w:t>
      </w:r>
      <w:r>
        <w:rPr>
          <w:sz w:val="28"/>
          <w:szCs w:val="28"/>
          <w:lang w:val="ky-KG"/>
        </w:rPr>
        <w:t xml:space="preserve">³с³н³н жалпы к¼л¼м³нд¼г³ ³л³ш³ 72,2 </w:t>
      </w:r>
      <w:r w:rsidRPr="00233581">
        <w:rPr>
          <w:sz w:val="28"/>
          <w:szCs w:val="28"/>
          <w:lang w:val="ky-KG"/>
        </w:rPr>
        <w:t>пайызга барабар болду. Бул к¼рс¼тк³ч</w:t>
      </w:r>
      <w:r>
        <w:rPr>
          <w:sz w:val="28"/>
          <w:szCs w:val="28"/>
          <w:lang w:val="ky-KG"/>
        </w:rPr>
        <w:t>т³н ¼с³ш³</w:t>
      </w:r>
      <w:r w:rsidRPr="00233581">
        <w:rPr>
          <w:sz w:val="28"/>
          <w:szCs w:val="28"/>
          <w:lang w:val="ky-KG"/>
        </w:rPr>
        <w:t xml:space="preserve"> </w:t>
      </w:r>
      <w:r w:rsidRPr="00233581">
        <w:rPr>
          <w:sz w:val="28"/>
          <w:lang w:val="ky-KG"/>
        </w:rPr>
        <w:t xml:space="preserve">облустун </w:t>
      </w:r>
      <w:r>
        <w:rPr>
          <w:sz w:val="28"/>
          <w:lang w:val="ky-KG"/>
        </w:rPr>
        <w:t xml:space="preserve">бардык райондорунда </w:t>
      </w:r>
      <w:r w:rsidRPr="005E27FA">
        <w:rPr>
          <w:sz w:val="28"/>
          <w:lang w:val="ky-KG"/>
        </w:rPr>
        <w:t>камсыздалды</w:t>
      </w:r>
      <w:r>
        <w:rPr>
          <w:sz w:val="28"/>
          <w:lang w:val="ky-KG"/>
        </w:rPr>
        <w:t>.</w:t>
      </w:r>
    </w:p>
    <w:p w:rsidR="004D297F" w:rsidRPr="00233581" w:rsidRDefault="004D297F" w:rsidP="004D297F">
      <w:pPr>
        <w:widowControl w:val="0"/>
        <w:autoSpaceDE w:val="0"/>
        <w:autoSpaceDN w:val="0"/>
        <w:ind w:firstLine="708"/>
        <w:jc w:val="both"/>
        <w:rPr>
          <w:sz w:val="28"/>
          <w:szCs w:val="28"/>
          <w:lang w:val="ky-KG"/>
        </w:rPr>
      </w:pPr>
      <w:r w:rsidRPr="00233581">
        <w:rPr>
          <w:sz w:val="28"/>
          <w:szCs w:val="28"/>
          <w:lang w:val="ky-KG"/>
        </w:rPr>
        <w:t>Мотор майы</w:t>
      </w:r>
      <w:r>
        <w:rPr>
          <w:sz w:val="28"/>
          <w:szCs w:val="28"/>
          <w:lang w:val="ky-KG"/>
        </w:rPr>
        <w:t>нын чекене соода ж³г³рт³³с³ 2 008,4</w:t>
      </w:r>
      <w:r w:rsidRPr="00354FAB">
        <w:rPr>
          <w:sz w:val="28"/>
          <w:szCs w:val="28"/>
          <w:lang w:val="ky-KG"/>
        </w:rPr>
        <w:t xml:space="preserve"> </w:t>
      </w:r>
      <w:r w:rsidRPr="00233581">
        <w:rPr>
          <w:sz w:val="28"/>
          <w:szCs w:val="28"/>
          <w:lang w:val="ky-KG"/>
        </w:rPr>
        <w:t>млн. сомду</w:t>
      </w:r>
      <w:r>
        <w:rPr>
          <w:sz w:val="28"/>
          <w:szCs w:val="28"/>
          <w:lang w:val="ky-KG"/>
        </w:rPr>
        <w:t>,</w:t>
      </w:r>
      <w:r w:rsidRPr="00233581">
        <w:rPr>
          <w:sz w:val="28"/>
          <w:szCs w:val="28"/>
          <w:lang w:val="ky-KG"/>
        </w:rPr>
        <w:t xml:space="preserve"> </w:t>
      </w:r>
      <w:r>
        <w:rPr>
          <w:sz w:val="28"/>
          <w:szCs w:val="28"/>
          <w:lang w:val="ky-KG"/>
        </w:rPr>
        <w:lastRenderedPageBreak/>
        <w:t>ФКИ - 102,2 п</w:t>
      </w:r>
      <w:r w:rsidRPr="00233581">
        <w:rPr>
          <w:sz w:val="28"/>
          <w:szCs w:val="28"/>
          <w:lang w:val="ky-KG"/>
        </w:rPr>
        <w:t>айыз</w:t>
      </w:r>
      <w:r>
        <w:rPr>
          <w:sz w:val="28"/>
          <w:szCs w:val="28"/>
          <w:lang w:val="ky-KG"/>
        </w:rPr>
        <w:t>ды</w:t>
      </w:r>
      <w:r w:rsidRPr="00233581">
        <w:rPr>
          <w:sz w:val="28"/>
          <w:szCs w:val="28"/>
          <w:lang w:val="ky-KG"/>
        </w:rPr>
        <w:t>, ал эми анын ж³г³рт³³с³н³н жалпы к¼л¼м³нд¼г³ с</w:t>
      </w:r>
      <w:r>
        <w:rPr>
          <w:sz w:val="28"/>
          <w:szCs w:val="28"/>
          <w:lang w:val="ky-KG"/>
        </w:rPr>
        <w:t>алыштырма салмагы 11,7</w:t>
      </w:r>
      <w:r w:rsidRPr="00233581">
        <w:rPr>
          <w:sz w:val="28"/>
          <w:szCs w:val="28"/>
          <w:lang w:val="ky-KG"/>
        </w:rPr>
        <w:t xml:space="preserve"> пайыз</w:t>
      </w:r>
      <w:r>
        <w:rPr>
          <w:sz w:val="28"/>
          <w:szCs w:val="28"/>
          <w:lang w:val="ky-KG"/>
        </w:rPr>
        <w:t>ды</w:t>
      </w:r>
      <w:r w:rsidRPr="00233581">
        <w:rPr>
          <w:sz w:val="28"/>
          <w:szCs w:val="28"/>
          <w:lang w:val="ky-KG"/>
        </w:rPr>
        <w:t xml:space="preserve"> </w:t>
      </w:r>
      <w:r>
        <w:rPr>
          <w:sz w:val="28"/>
          <w:szCs w:val="28"/>
          <w:lang w:val="ky-KG"/>
        </w:rPr>
        <w:t>т</w:t>
      </w:r>
      <w:r w:rsidRPr="00233581">
        <w:rPr>
          <w:sz w:val="28"/>
          <w:lang w:val="ky-KG"/>
        </w:rPr>
        <w:t>³</w:t>
      </w:r>
      <w:r>
        <w:rPr>
          <w:sz w:val="28"/>
          <w:szCs w:val="28"/>
          <w:lang w:val="ky-KG"/>
        </w:rPr>
        <w:t>зд</w:t>
      </w:r>
      <w:r w:rsidRPr="00233581">
        <w:rPr>
          <w:sz w:val="28"/>
          <w:lang w:val="ky-KG"/>
        </w:rPr>
        <w:t>³</w:t>
      </w:r>
      <w:r w:rsidRPr="00233581">
        <w:rPr>
          <w:sz w:val="28"/>
          <w:szCs w:val="28"/>
          <w:lang w:val="ky-KG"/>
        </w:rPr>
        <w:t>. Бул к¼рс¼тк³ч</w:t>
      </w:r>
      <w:r>
        <w:rPr>
          <w:sz w:val="28"/>
          <w:szCs w:val="28"/>
          <w:lang w:val="ky-KG"/>
        </w:rPr>
        <w:t>т³н жогорулашы облустун 5 районунда ишке ашты, ал эми Кара-Суу (ФКИ - 95,8 пайызга) жана Чо¾-</w:t>
      </w:r>
      <w:r w:rsidRPr="00ED25AA">
        <w:rPr>
          <w:sz w:val="28"/>
          <w:szCs w:val="28"/>
          <w:lang w:val="ky-KG"/>
        </w:rPr>
        <w:t xml:space="preserve">Алай (ФКИ </w:t>
      </w:r>
      <w:r>
        <w:rPr>
          <w:sz w:val="28"/>
          <w:szCs w:val="28"/>
          <w:lang w:val="ky-KG"/>
        </w:rPr>
        <w:t>-</w:t>
      </w:r>
      <w:r w:rsidRPr="00ED25AA">
        <w:rPr>
          <w:sz w:val="28"/>
          <w:szCs w:val="28"/>
          <w:lang w:val="ky-KG"/>
        </w:rPr>
        <w:t xml:space="preserve"> </w:t>
      </w:r>
      <w:r>
        <w:rPr>
          <w:sz w:val="28"/>
          <w:szCs w:val="28"/>
          <w:lang w:val="ky-KG"/>
        </w:rPr>
        <w:t>86,7)</w:t>
      </w:r>
      <w:r w:rsidRPr="00ED25AA">
        <w:rPr>
          <w:sz w:val="28"/>
          <w:szCs w:val="28"/>
          <w:lang w:val="ky-KG"/>
        </w:rPr>
        <w:t xml:space="preserve"> </w:t>
      </w:r>
      <w:r w:rsidRPr="00096708">
        <w:rPr>
          <w:sz w:val="28"/>
          <w:szCs w:val="28"/>
          <w:lang w:val="ky-KG"/>
        </w:rPr>
        <w:t>район</w:t>
      </w:r>
      <w:r>
        <w:rPr>
          <w:sz w:val="28"/>
          <w:szCs w:val="28"/>
          <w:lang w:val="ky-KG"/>
        </w:rPr>
        <w:t>дор</w:t>
      </w:r>
      <w:r w:rsidRPr="00096708">
        <w:rPr>
          <w:sz w:val="28"/>
          <w:szCs w:val="28"/>
          <w:lang w:val="ky-KG"/>
        </w:rPr>
        <w:t>унда</w:t>
      </w:r>
      <w:r>
        <w:rPr>
          <w:sz w:val="28"/>
          <w:szCs w:val="28"/>
          <w:lang w:val="ky-KG"/>
        </w:rPr>
        <w:t xml:space="preserve"> </w:t>
      </w:r>
      <w:r w:rsidRPr="00233581">
        <w:rPr>
          <w:sz w:val="28"/>
          <w:szCs w:val="28"/>
          <w:lang w:val="ky-KG"/>
        </w:rPr>
        <w:t>т¼</w:t>
      </w:r>
      <w:r w:rsidRPr="00233581">
        <w:rPr>
          <w:rFonts w:cs="Kyrghyz Times"/>
          <w:sz w:val="28"/>
          <w:szCs w:val="28"/>
          <w:lang w:val="ky-KG"/>
        </w:rPr>
        <w:t>м¼нд¼г¼н</w:t>
      </w:r>
      <w:r>
        <w:rPr>
          <w:rFonts w:cs="Kyrghyz Times"/>
          <w:sz w:val="28"/>
          <w:szCs w:val="28"/>
          <w:lang w:val="ky-KG"/>
        </w:rPr>
        <w:t xml:space="preserve">. </w:t>
      </w:r>
    </w:p>
    <w:p w:rsidR="004D297F" w:rsidRPr="00233581" w:rsidRDefault="004D297F" w:rsidP="004D297F">
      <w:pPr>
        <w:widowControl w:val="0"/>
        <w:autoSpaceDE w:val="0"/>
        <w:autoSpaceDN w:val="0"/>
        <w:ind w:firstLine="851"/>
        <w:jc w:val="both"/>
        <w:rPr>
          <w:sz w:val="28"/>
          <w:szCs w:val="28"/>
          <w:lang w:val="ky-KG"/>
        </w:rPr>
      </w:pPr>
      <w:r w:rsidRPr="00FC4D42">
        <w:rPr>
          <w:sz w:val="28"/>
          <w:szCs w:val="28"/>
          <w:lang w:val="ky-KG"/>
        </w:rPr>
        <w:t>Д³¾</w:t>
      </w:r>
      <w:r>
        <w:rPr>
          <w:sz w:val="28"/>
          <w:szCs w:val="28"/>
          <w:lang w:val="ky-KG"/>
        </w:rPr>
        <w:t xml:space="preserve"> сооданын ж³г³рт³³с³ облус боюнча 2 564,2 м</w:t>
      </w:r>
      <w:r w:rsidRPr="00233581">
        <w:rPr>
          <w:sz w:val="28"/>
          <w:szCs w:val="28"/>
          <w:lang w:val="ky-KG"/>
        </w:rPr>
        <w:t>лн. сом</w:t>
      </w:r>
      <w:r>
        <w:rPr>
          <w:sz w:val="28"/>
          <w:szCs w:val="28"/>
          <w:lang w:val="ky-KG"/>
        </w:rPr>
        <w:t xml:space="preserve">ду,    </w:t>
      </w:r>
      <w:r w:rsidRPr="00233581">
        <w:rPr>
          <w:sz w:val="28"/>
          <w:szCs w:val="28"/>
          <w:lang w:val="ky-KG"/>
        </w:rPr>
        <w:t xml:space="preserve"> </w:t>
      </w:r>
      <w:r>
        <w:rPr>
          <w:sz w:val="28"/>
          <w:szCs w:val="28"/>
          <w:lang w:val="ky-KG"/>
        </w:rPr>
        <w:t>ФКИ – 112,2 пайызды</w:t>
      </w:r>
      <w:r w:rsidRPr="00233581">
        <w:rPr>
          <w:sz w:val="28"/>
          <w:szCs w:val="28"/>
          <w:lang w:val="ky-KG"/>
        </w:rPr>
        <w:t>, анын жалп</w:t>
      </w:r>
      <w:r>
        <w:rPr>
          <w:sz w:val="28"/>
          <w:szCs w:val="28"/>
          <w:lang w:val="ky-KG"/>
        </w:rPr>
        <w:t xml:space="preserve">ы ж³г³рт³³ к¼л¼м³нд¼г³ ³л³ш³     15 </w:t>
      </w:r>
      <w:r w:rsidRPr="00233581">
        <w:rPr>
          <w:sz w:val="28"/>
          <w:szCs w:val="28"/>
          <w:lang w:val="ky-KG"/>
        </w:rPr>
        <w:t>пайызды т³зд³</w:t>
      </w:r>
      <w:r>
        <w:rPr>
          <w:sz w:val="28"/>
          <w:szCs w:val="28"/>
          <w:lang w:val="ky-KG"/>
        </w:rPr>
        <w:t>, Алай (ФКИ – 39,5 пайызга) жана</w:t>
      </w:r>
      <w:r w:rsidRPr="00195634">
        <w:rPr>
          <w:sz w:val="28"/>
          <w:szCs w:val="28"/>
          <w:lang w:val="ky-KG"/>
        </w:rPr>
        <w:t xml:space="preserve"> £зг</w:t>
      </w:r>
      <w:r w:rsidRPr="00195634">
        <w:rPr>
          <w:rFonts w:ascii="Times New Roman" w:hAnsi="Times New Roman"/>
          <w:sz w:val="28"/>
          <w:szCs w:val="28"/>
          <w:lang w:val="ky-KG"/>
        </w:rPr>
        <w:t>ө</w:t>
      </w:r>
      <w:r w:rsidRPr="00195634">
        <w:rPr>
          <w:sz w:val="28"/>
          <w:szCs w:val="28"/>
          <w:lang w:val="ky-KG"/>
        </w:rPr>
        <w:t xml:space="preserve">н (ФКИ </w:t>
      </w:r>
      <w:r>
        <w:rPr>
          <w:sz w:val="28"/>
          <w:szCs w:val="28"/>
          <w:lang w:val="ky-KG"/>
        </w:rPr>
        <w:t>-</w:t>
      </w:r>
      <w:r w:rsidRPr="00195634">
        <w:rPr>
          <w:sz w:val="28"/>
          <w:szCs w:val="28"/>
          <w:lang w:val="ky-KG"/>
        </w:rPr>
        <w:t xml:space="preserve"> </w:t>
      </w:r>
      <w:r>
        <w:rPr>
          <w:sz w:val="28"/>
          <w:szCs w:val="28"/>
          <w:lang w:val="ky-KG"/>
        </w:rPr>
        <w:t>78,2</w:t>
      </w:r>
      <w:r w:rsidRPr="00195634">
        <w:rPr>
          <w:sz w:val="28"/>
          <w:szCs w:val="28"/>
          <w:lang w:val="ky-KG"/>
        </w:rPr>
        <w:t xml:space="preserve">) </w:t>
      </w:r>
      <w:r>
        <w:rPr>
          <w:sz w:val="28"/>
          <w:szCs w:val="28"/>
          <w:lang w:val="ky-KG"/>
        </w:rPr>
        <w:t>т¼м¼нд¼г¼н</w:t>
      </w:r>
      <w:r w:rsidRPr="00233581">
        <w:rPr>
          <w:sz w:val="28"/>
          <w:szCs w:val="28"/>
          <w:lang w:val="ky-KG"/>
        </w:rPr>
        <w:t>.</w:t>
      </w:r>
      <w:r w:rsidRPr="00233581">
        <w:rPr>
          <w:sz w:val="28"/>
          <w:lang w:val="ky-KG"/>
        </w:rPr>
        <w:t xml:space="preserve"> </w:t>
      </w:r>
      <w:r>
        <w:rPr>
          <w:sz w:val="28"/>
          <w:szCs w:val="28"/>
          <w:lang w:val="ky-KG"/>
        </w:rPr>
        <w:t xml:space="preserve">Ал эми </w:t>
      </w:r>
      <w:r w:rsidRPr="00233581">
        <w:rPr>
          <w:sz w:val="28"/>
          <w:lang w:val="ky-KG"/>
        </w:rPr>
        <w:t>К</w:t>
      </w:r>
      <w:r w:rsidRPr="00233581">
        <w:rPr>
          <w:sz w:val="28"/>
          <w:szCs w:val="28"/>
          <w:lang w:val="ky-KG"/>
        </w:rPr>
        <w:t>ара-Кулжа жана Ч</w:t>
      </w:r>
      <w:r>
        <w:rPr>
          <w:sz w:val="28"/>
          <w:szCs w:val="28"/>
          <w:lang w:val="ky-KG"/>
        </w:rPr>
        <w:t>о¾-Алай райондорунда д³¾ соода</w:t>
      </w:r>
      <w:r w:rsidRPr="00233581">
        <w:rPr>
          <w:sz w:val="28"/>
          <w:szCs w:val="28"/>
          <w:lang w:val="ky-KG"/>
        </w:rPr>
        <w:t xml:space="preserve"> ж³рг³з³лг¼н эмес.  </w:t>
      </w:r>
    </w:p>
    <w:p w:rsidR="004D297F" w:rsidRPr="00233581" w:rsidRDefault="004D297F" w:rsidP="00DD1645">
      <w:pPr>
        <w:spacing w:before="240" w:after="120"/>
        <w:ind w:left="1843" w:hanging="1559"/>
        <w:rPr>
          <w:b/>
          <w:sz w:val="4"/>
          <w:szCs w:val="4"/>
          <w:lang w:val="ky-KG"/>
        </w:rPr>
      </w:pPr>
      <w:r w:rsidRPr="00233581">
        <w:rPr>
          <w:b/>
          <w:sz w:val="26"/>
          <w:szCs w:val="26"/>
          <w:lang w:val="ky-KG"/>
        </w:rPr>
        <w:t>2</w:t>
      </w:r>
      <w:r w:rsidR="00A949C5">
        <w:rPr>
          <w:b/>
          <w:sz w:val="26"/>
          <w:szCs w:val="26"/>
          <w:lang w:val="ky-KG"/>
        </w:rPr>
        <w:t>9</w:t>
      </w:r>
      <w:r w:rsidRPr="00233581">
        <w:rPr>
          <w:b/>
          <w:sz w:val="26"/>
          <w:szCs w:val="26"/>
          <w:lang w:val="ky-KG"/>
        </w:rPr>
        <w:t>-т</w:t>
      </w:r>
      <w:r w:rsidRPr="00233581">
        <w:rPr>
          <w:b/>
          <w:bCs/>
          <w:sz w:val="26"/>
          <w:szCs w:val="26"/>
          <w:lang w:val="ky-KG"/>
        </w:rPr>
        <w:t>аблица</w:t>
      </w:r>
      <w:r w:rsidRPr="00233581">
        <w:rPr>
          <w:sz w:val="26"/>
          <w:szCs w:val="26"/>
          <w:lang w:val="ky-KG"/>
        </w:rPr>
        <w:t xml:space="preserve">. </w:t>
      </w:r>
      <w:r w:rsidRPr="003C28E6">
        <w:rPr>
          <w:b/>
          <w:sz w:val="26"/>
          <w:szCs w:val="26"/>
          <w:lang w:val="ky-KG"/>
        </w:rPr>
        <w:t>Январ</w:t>
      </w:r>
      <w:r>
        <w:rPr>
          <w:b/>
          <w:sz w:val="26"/>
          <w:szCs w:val="26"/>
          <w:lang w:val="ky-KG"/>
        </w:rPr>
        <w:t>ь-июнда</w:t>
      </w:r>
      <w:r w:rsidRPr="003C28E6">
        <w:rPr>
          <w:b/>
          <w:sz w:val="26"/>
          <w:szCs w:val="26"/>
          <w:lang w:val="ky-KG"/>
        </w:rPr>
        <w:t xml:space="preserve"> д</w:t>
      </w:r>
      <w:r w:rsidRPr="00233581">
        <w:rPr>
          <w:b/>
          <w:sz w:val="26"/>
          <w:szCs w:val="26"/>
          <w:lang w:val="ky-KG"/>
        </w:rPr>
        <w:t>³¾ жана чекене сооданын, автомобилдерди жана мотоциклдерди о¾доонун</w:t>
      </w:r>
      <w:r w:rsidRPr="00233581">
        <w:rPr>
          <w:b/>
          <w:i/>
          <w:sz w:val="26"/>
          <w:szCs w:val="26"/>
          <w:lang w:val="ky-KG"/>
        </w:rPr>
        <w:t xml:space="preserve"> </w:t>
      </w:r>
      <w:r w:rsidRPr="00233581">
        <w:rPr>
          <w:b/>
          <w:sz w:val="26"/>
          <w:szCs w:val="26"/>
          <w:lang w:val="ky-KG"/>
        </w:rPr>
        <w:t>ж³г³рт³л³ш³</w:t>
      </w:r>
      <w:r w:rsidRPr="00233581">
        <w:rPr>
          <w:b/>
          <w:sz w:val="26"/>
          <w:szCs w:val="26"/>
          <w:lang w:val="ky-KG"/>
        </w:rPr>
        <w:br/>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7"/>
        <w:gridCol w:w="1482"/>
        <w:gridCol w:w="1679"/>
        <w:gridCol w:w="1362"/>
        <w:gridCol w:w="1395"/>
      </w:tblGrid>
      <w:tr w:rsidR="004D297F" w:rsidRPr="00233581" w:rsidTr="00C60A0A">
        <w:trPr>
          <w:cantSplit/>
          <w:trHeight w:val="478"/>
          <w:tblHeader/>
        </w:trPr>
        <w:tc>
          <w:tcPr>
            <w:tcW w:w="1957" w:type="pct"/>
            <w:vMerge w:val="restart"/>
            <w:tcBorders>
              <w:top w:val="single" w:sz="12" w:space="0" w:color="auto"/>
              <w:left w:val="nil"/>
              <w:bottom w:val="single" w:sz="4" w:space="0" w:color="auto"/>
              <w:right w:val="nil"/>
            </w:tcBorders>
          </w:tcPr>
          <w:p w:rsidR="004D297F" w:rsidRPr="00233581" w:rsidRDefault="004D297F" w:rsidP="00C60A0A">
            <w:pPr>
              <w:rPr>
                <w:b/>
                <w:lang w:val="ky-KG"/>
              </w:rPr>
            </w:pPr>
          </w:p>
        </w:tc>
        <w:tc>
          <w:tcPr>
            <w:tcW w:w="1625" w:type="pct"/>
            <w:gridSpan w:val="2"/>
            <w:tcBorders>
              <w:top w:val="single" w:sz="12" w:space="0" w:color="auto"/>
              <w:left w:val="nil"/>
              <w:bottom w:val="single" w:sz="4" w:space="0" w:color="auto"/>
              <w:right w:val="nil"/>
            </w:tcBorders>
          </w:tcPr>
          <w:p w:rsidR="004D297F" w:rsidRPr="00233581" w:rsidRDefault="004D297F" w:rsidP="00C60A0A">
            <w:pPr>
              <w:jc w:val="center"/>
              <w:rPr>
                <w:b/>
                <w:lang w:val="ky-KG"/>
              </w:rPr>
            </w:pPr>
          </w:p>
          <w:p w:rsidR="004D297F" w:rsidRPr="00233581" w:rsidRDefault="004D297F" w:rsidP="00C60A0A">
            <w:pPr>
              <w:jc w:val="center"/>
              <w:rPr>
                <w:b/>
                <w:lang w:val="ky-KG"/>
              </w:rPr>
            </w:pPr>
            <w:r w:rsidRPr="00233581">
              <w:rPr>
                <w:b/>
                <w:lang w:val="ky-KG"/>
              </w:rPr>
              <w:t>Ми¾ сом</w:t>
            </w:r>
          </w:p>
        </w:tc>
        <w:tc>
          <w:tcPr>
            <w:tcW w:w="1417" w:type="pct"/>
            <w:gridSpan w:val="2"/>
            <w:tcBorders>
              <w:top w:val="single" w:sz="12" w:space="0" w:color="auto"/>
              <w:left w:val="nil"/>
              <w:bottom w:val="single" w:sz="4" w:space="0" w:color="auto"/>
              <w:right w:val="nil"/>
            </w:tcBorders>
          </w:tcPr>
          <w:p w:rsidR="004D297F" w:rsidRPr="00233581" w:rsidRDefault="004D297F" w:rsidP="00C60A0A">
            <w:pPr>
              <w:ind w:left="-108" w:right="-108"/>
              <w:jc w:val="center"/>
              <w:rPr>
                <w:b/>
                <w:lang w:val="ky-KG"/>
              </w:rPr>
            </w:pPr>
            <w:r w:rsidRPr="00233581">
              <w:rPr>
                <w:b/>
                <w:lang w:val="ky-KG"/>
              </w:rPr>
              <w:t>Мурунку жыл</w:t>
            </w:r>
            <w:r>
              <w:rPr>
                <w:b/>
                <w:lang w:val="ky-KG"/>
              </w:rPr>
              <w:t xml:space="preserve">дын тийишт³³ мезгилине </w:t>
            </w:r>
            <w:r w:rsidRPr="00233581">
              <w:rPr>
                <w:b/>
                <w:lang w:val="ky-KG"/>
              </w:rPr>
              <w:t>карата пайыз менен</w:t>
            </w:r>
          </w:p>
        </w:tc>
      </w:tr>
      <w:tr w:rsidR="004D297F" w:rsidRPr="00233581" w:rsidTr="00C60A0A">
        <w:trPr>
          <w:cantSplit/>
          <w:trHeight w:val="146"/>
          <w:tblHeader/>
        </w:trPr>
        <w:tc>
          <w:tcPr>
            <w:tcW w:w="1957" w:type="pct"/>
            <w:vMerge/>
            <w:tcBorders>
              <w:top w:val="nil"/>
              <w:left w:val="nil"/>
              <w:bottom w:val="single" w:sz="12" w:space="0" w:color="auto"/>
              <w:right w:val="nil"/>
            </w:tcBorders>
          </w:tcPr>
          <w:p w:rsidR="004D297F" w:rsidRPr="00233581" w:rsidRDefault="004D297F" w:rsidP="00C60A0A">
            <w:pPr>
              <w:rPr>
                <w:b/>
                <w:lang w:val="ky-KG"/>
              </w:rPr>
            </w:pPr>
          </w:p>
        </w:tc>
        <w:tc>
          <w:tcPr>
            <w:tcW w:w="762" w:type="pct"/>
            <w:tcBorders>
              <w:top w:val="nil"/>
              <w:left w:val="nil"/>
              <w:bottom w:val="single" w:sz="12" w:space="0" w:color="auto"/>
              <w:right w:val="nil"/>
            </w:tcBorders>
            <w:vAlign w:val="bottom"/>
          </w:tcPr>
          <w:p w:rsidR="004D297F" w:rsidRPr="00233581" w:rsidRDefault="004D297F" w:rsidP="00C60A0A">
            <w:pPr>
              <w:jc w:val="right"/>
              <w:rPr>
                <w:b/>
                <w:lang w:val="ky-KG"/>
              </w:rPr>
            </w:pPr>
            <w:r w:rsidRPr="00233581">
              <w:rPr>
                <w:b/>
                <w:lang w:val="ky-KG"/>
              </w:rPr>
              <w:t>201</w:t>
            </w:r>
            <w:r>
              <w:rPr>
                <w:b/>
                <w:lang w:val="ky-KG"/>
              </w:rPr>
              <w:t>8</w:t>
            </w:r>
          </w:p>
        </w:tc>
        <w:tc>
          <w:tcPr>
            <w:tcW w:w="863" w:type="pct"/>
            <w:tcBorders>
              <w:top w:val="single" w:sz="4" w:space="0" w:color="auto"/>
              <w:left w:val="nil"/>
              <w:bottom w:val="single" w:sz="12" w:space="0" w:color="auto"/>
              <w:right w:val="nil"/>
            </w:tcBorders>
            <w:vAlign w:val="bottom"/>
          </w:tcPr>
          <w:p w:rsidR="004D297F" w:rsidRPr="00233581" w:rsidRDefault="004D297F" w:rsidP="00C60A0A">
            <w:pPr>
              <w:ind w:right="284"/>
              <w:jc w:val="right"/>
              <w:rPr>
                <w:b/>
                <w:lang w:val="ky-KG"/>
              </w:rPr>
            </w:pPr>
            <w:r>
              <w:rPr>
                <w:b/>
                <w:lang w:val="ky-KG"/>
              </w:rPr>
              <w:t>2019</w:t>
            </w:r>
          </w:p>
        </w:tc>
        <w:tc>
          <w:tcPr>
            <w:tcW w:w="700" w:type="pct"/>
            <w:tcBorders>
              <w:top w:val="nil"/>
              <w:left w:val="nil"/>
              <w:bottom w:val="single" w:sz="12" w:space="0" w:color="auto"/>
              <w:right w:val="nil"/>
            </w:tcBorders>
            <w:vAlign w:val="bottom"/>
          </w:tcPr>
          <w:p w:rsidR="004D297F" w:rsidRPr="00233581" w:rsidRDefault="004D297F" w:rsidP="00C60A0A">
            <w:pPr>
              <w:jc w:val="right"/>
              <w:rPr>
                <w:b/>
                <w:lang w:val="ky-KG"/>
              </w:rPr>
            </w:pPr>
            <w:r w:rsidRPr="00233581">
              <w:rPr>
                <w:b/>
                <w:lang w:val="ky-KG"/>
              </w:rPr>
              <w:t>201</w:t>
            </w:r>
            <w:r>
              <w:rPr>
                <w:b/>
                <w:lang w:val="ky-KG"/>
              </w:rPr>
              <w:t>8</w:t>
            </w:r>
          </w:p>
        </w:tc>
        <w:tc>
          <w:tcPr>
            <w:tcW w:w="717" w:type="pct"/>
            <w:tcBorders>
              <w:top w:val="single" w:sz="4" w:space="0" w:color="auto"/>
              <w:left w:val="nil"/>
              <w:bottom w:val="single" w:sz="12" w:space="0" w:color="auto"/>
              <w:right w:val="nil"/>
            </w:tcBorders>
            <w:vAlign w:val="bottom"/>
          </w:tcPr>
          <w:p w:rsidR="004D297F" w:rsidRPr="00233581" w:rsidRDefault="004D297F" w:rsidP="00C60A0A">
            <w:pPr>
              <w:jc w:val="right"/>
              <w:rPr>
                <w:b/>
                <w:lang w:val="ky-KG"/>
              </w:rPr>
            </w:pPr>
            <w:r w:rsidRPr="00233581">
              <w:rPr>
                <w:b/>
                <w:lang w:val="ky-KG"/>
              </w:rPr>
              <w:t>201</w:t>
            </w:r>
            <w:r>
              <w:rPr>
                <w:b/>
                <w:lang w:val="ky-KG"/>
              </w:rPr>
              <w:t>9</w:t>
            </w:r>
          </w:p>
        </w:tc>
      </w:tr>
      <w:tr w:rsidR="004D297F" w:rsidRPr="00233581" w:rsidTr="00C60A0A">
        <w:trPr>
          <w:cantSplit/>
        </w:trPr>
        <w:tc>
          <w:tcPr>
            <w:tcW w:w="1957" w:type="pct"/>
            <w:tcBorders>
              <w:top w:val="single" w:sz="12" w:space="0" w:color="auto"/>
              <w:left w:val="nil"/>
              <w:bottom w:val="nil"/>
              <w:right w:val="nil"/>
            </w:tcBorders>
            <w:vAlign w:val="bottom"/>
          </w:tcPr>
          <w:p w:rsidR="004D297F" w:rsidRPr="00233581" w:rsidRDefault="004D297F" w:rsidP="00C60A0A">
            <w:pPr>
              <w:spacing w:before="20" w:after="20"/>
              <w:rPr>
                <w:b/>
                <w:lang w:val="ky-KG"/>
              </w:rPr>
            </w:pPr>
            <w:r w:rsidRPr="00233581">
              <w:rPr>
                <w:b/>
                <w:lang w:val="ky-KG"/>
              </w:rPr>
              <w:t>Бардыгы</w:t>
            </w:r>
          </w:p>
        </w:tc>
        <w:tc>
          <w:tcPr>
            <w:tcW w:w="762" w:type="pct"/>
            <w:tcBorders>
              <w:top w:val="single" w:sz="12" w:space="0" w:color="auto"/>
              <w:left w:val="nil"/>
              <w:bottom w:val="nil"/>
              <w:right w:val="nil"/>
            </w:tcBorders>
            <w:vAlign w:val="bottom"/>
          </w:tcPr>
          <w:p w:rsidR="004D297F" w:rsidRPr="00233581" w:rsidRDefault="004D297F" w:rsidP="00C60A0A">
            <w:pPr>
              <w:spacing w:before="20" w:after="20"/>
              <w:jc w:val="right"/>
              <w:rPr>
                <w:b/>
                <w:lang w:val="ky-KG"/>
              </w:rPr>
            </w:pPr>
            <w:r>
              <w:rPr>
                <w:b/>
                <w:lang w:val="ky-KG"/>
              </w:rPr>
              <w:t>16 652 387</w:t>
            </w:r>
          </w:p>
        </w:tc>
        <w:tc>
          <w:tcPr>
            <w:tcW w:w="863" w:type="pct"/>
            <w:tcBorders>
              <w:top w:val="single" w:sz="12" w:space="0" w:color="auto"/>
              <w:left w:val="nil"/>
              <w:bottom w:val="nil"/>
              <w:right w:val="nil"/>
            </w:tcBorders>
            <w:vAlign w:val="bottom"/>
          </w:tcPr>
          <w:p w:rsidR="004D297F" w:rsidRPr="00233581" w:rsidRDefault="004D297F" w:rsidP="00C60A0A">
            <w:pPr>
              <w:spacing w:before="20" w:after="20"/>
              <w:jc w:val="right"/>
              <w:rPr>
                <w:b/>
                <w:lang w:val="ky-KG"/>
              </w:rPr>
            </w:pPr>
            <w:r>
              <w:rPr>
                <w:b/>
                <w:lang w:val="ky-KG"/>
              </w:rPr>
              <w:t>17 100 404</w:t>
            </w:r>
          </w:p>
        </w:tc>
        <w:tc>
          <w:tcPr>
            <w:tcW w:w="700" w:type="pct"/>
            <w:tcBorders>
              <w:top w:val="single" w:sz="12" w:space="0" w:color="auto"/>
              <w:left w:val="nil"/>
              <w:bottom w:val="nil"/>
              <w:right w:val="nil"/>
            </w:tcBorders>
            <w:vAlign w:val="bottom"/>
          </w:tcPr>
          <w:p w:rsidR="004D297F" w:rsidRPr="00233581" w:rsidRDefault="004D297F" w:rsidP="00C60A0A">
            <w:pPr>
              <w:tabs>
                <w:tab w:val="left" w:pos="1422"/>
              </w:tabs>
              <w:spacing w:before="20" w:after="20"/>
              <w:jc w:val="right"/>
              <w:rPr>
                <w:b/>
                <w:lang w:val="ky-KG"/>
              </w:rPr>
            </w:pPr>
            <w:r>
              <w:rPr>
                <w:b/>
                <w:lang w:val="ky-KG"/>
              </w:rPr>
              <w:t>108,3</w:t>
            </w:r>
          </w:p>
        </w:tc>
        <w:tc>
          <w:tcPr>
            <w:tcW w:w="717" w:type="pct"/>
            <w:tcBorders>
              <w:top w:val="single" w:sz="12" w:space="0" w:color="auto"/>
              <w:left w:val="nil"/>
              <w:bottom w:val="nil"/>
              <w:right w:val="nil"/>
            </w:tcBorders>
            <w:vAlign w:val="bottom"/>
          </w:tcPr>
          <w:p w:rsidR="004D297F" w:rsidRPr="00233581" w:rsidRDefault="004D297F" w:rsidP="00C60A0A">
            <w:pPr>
              <w:tabs>
                <w:tab w:val="left" w:pos="1422"/>
              </w:tabs>
              <w:spacing w:before="20" w:after="20"/>
              <w:jc w:val="right"/>
              <w:rPr>
                <w:b/>
                <w:lang w:val="ky-KG"/>
              </w:rPr>
            </w:pPr>
            <w:r>
              <w:rPr>
                <w:b/>
                <w:lang w:val="ky-KG"/>
              </w:rPr>
              <w:t>103,2</w:t>
            </w:r>
          </w:p>
        </w:tc>
      </w:tr>
      <w:tr w:rsidR="004D297F" w:rsidRPr="00233581" w:rsidTr="00C60A0A">
        <w:trPr>
          <w:cantSplit/>
        </w:trPr>
        <w:tc>
          <w:tcPr>
            <w:tcW w:w="1957" w:type="pct"/>
            <w:tcBorders>
              <w:top w:val="nil"/>
              <w:left w:val="nil"/>
              <w:bottom w:val="nil"/>
              <w:right w:val="nil"/>
            </w:tcBorders>
            <w:vAlign w:val="bottom"/>
          </w:tcPr>
          <w:p w:rsidR="004D297F" w:rsidRPr="00233581" w:rsidRDefault="004D297F" w:rsidP="00C60A0A">
            <w:pPr>
              <w:spacing w:before="20" w:after="20"/>
              <w:ind w:left="113" w:hanging="113"/>
              <w:rPr>
                <w:lang w:val="ky-KG"/>
              </w:rPr>
            </w:pPr>
            <w:r w:rsidRPr="00233581">
              <w:rPr>
                <w:lang w:val="ky-KG"/>
              </w:rPr>
              <w:t>Автом</w:t>
            </w:r>
            <w:r w:rsidRPr="00233581">
              <w:t>обилдердин жана мотоциклдердин, автомобил</w:t>
            </w:r>
            <w:r>
              <w:t>-</w:t>
            </w:r>
            <w:r w:rsidRPr="00233581">
              <w:t>дердин тетиктеринин, т³й³нд¼р³н³н жана шаймандарынын соодасы</w:t>
            </w:r>
            <w:r w:rsidRPr="00233581">
              <w:rPr>
                <w:lang w:val="ky-KG"/>
              </w:rPr>
              <w:t xml:space="preserve"> </w:t>
            </w:r>
          </w:p>
        </w:tc>
        <w:tc>
          <w:tcPr>
            <w:tcW w:w="762" w:type="pct"/>
            <w:tcBorders>
              <w:top w:val="nil"/>
              <w:left w:val="nil"/>
              <w:bottom w:val="nil"/>
              <w:right w:val="nil"/>
            </w:tcBorders>
            <w:vAlign w:val="bottom"/>
          </w:tcPr>
          <w:p w:rsidR="004D297F" w:rsidRPr="00233581" w:rsidRDefault="004D297F" w:rsidP="00C60A0A">
            <w:pPr>
              <w:spacing w:before="20" w:after="20"/>
              <w:jc w:val="right"/>
            </w:pPr>
            <w:r>
              <w:t>98 531</w:t>
            </w:r>
          </w:p>
        </w:tc>
        <w:tc>
          <w:tcPr>
            <w:tcW w:w="863" w:type="pct"/>
            <w:tcBorders>
              <w:top w:val="nil"/>
              <w:left w:val="nil"/>
              <w:bottom w:val="nil"/>
              <w:right w:val="nil"/>
            </w:tcBorders>
            <w:vAlign w:val="bottom"/>
          </w:tcPr>
          <w:p w:rsidR="004D297F" w:rsidRPr="00233581" w:rsidRDefault="004D297F" w:rsidP="00C60A0A">
            <w:pPr>
              <w:spacing w:before="20" w:after="20"/>
              <w:jc w:val="right"/>
            </w:pPr>
            <w:r>
              <w:t>117 472</w:t>
            </w:r>
          </w:p>
        </w:tc>
        <w:tc>
          <w:tcPr>
            <w:tcW w:w="700"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101,7</w:t>
            </w:r>
          </w:p>
        </w:tc>
        <w:tc>
          <w:tcPr>
            <w:tcW w:w="717"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102,5</w:t>
            </w:r>
          </w:p>
        </w:tc>
      </w:tr>
      <w:tr w:rsidR="004D297F" w:rsidRPr="00233581" w:rsidTr="00C60A0A">
        <w:trPr>
          <w:cantSplit/>
        </w:trPr>
        <w:tc>
          <w:tcPr>
            <w:tcW w:w="1957" w:type="pct"/>
            <w:tcBorders>
              <w:top w:val="nil"/>
              <w:left w:val="nil"/>
              <w:bottom w:val="nil"/>
              <w:right w:val="nil"/>
            </w:tcBorders>
            <w:vAlign w:val="bottom"/>
          </w:tcPr>
          <w:p w:rsidR="004D297F" w:rsidRPr="00233581" w:rsidRDefault="004D297F" w:rsidP="00C60A0A">
            <w:pPr>
              <w:spacing w:before="20" w:after="20"/>
              <w:ind w:left="113" w:hanging="113"/>
            </w:pPr>
            <w:r w:rsidRPr="00233581">
              <w:t>Автомобилди техникалык жактан тейл</w:t>
            </w:r>
            <w:r w:rsidRPr="00233581">
              <w:rPr>
                <w:rFonts w:ascii="Times New Roman" w:hAnsi="Times New Roman"/>
              </w:rPr>
              <w:t>өө</w:t>
            </w:r>
            <w:r w:rsidRPr="00233581">
              <w:t xml:space="preserve"> жана о</w:t>
            </w:r>
            <w:r w:rsidRPr="00233581">
              <w:rPr>
                <w:rFonts w:ascii="Times New Roman" w:hAnsi="Times New Roman"/>
              </w:rPr>
              <w:t>ң</w:t>
            </w:r>
            <w:r w:rsidRPr="00233581">
              <w:t>доо</w:t>
            </w:r>
          </w:p>
        </w:tc>
        <w:tc>
          <w:tcPr>
            <w:tcW w:w="762" w:type="pct"/>
            <w:tcBorders>
              <w:top w:val="nil"/>
              <w:left w:val="nil"/>
              <w:bottom w:val="nil"/>
              <w:right w:val="nil"/>
            </w:tcBorders>
            <w:vAlign w:val="bottom"/>
          </w:tcPr>
          <w:p w:rsidR="004D297F" w:rsidRPr="00233581" w:rsidRDefault="004D297F" w:rsidP="00C60A0A">
            <w:pPr>
              <w:spacing w:before="20" w:after="20"/>
              <w:jc w:val="right"/>
            </w:pPr>
            <w:r>
              <w:t>54 493</w:t>
            </w:r>
          </w:p>
        </w:tc>
        <w:tc>
          <w:tcPr>
            <w:tcW w:w="863" w:type="pct"/>
            <w:tcBorders>
              <w:top w:val="nil"/>
              <w:left w:val="nil"/>
              <w:bottom w:val="nil"/>
              <w:right w:val="nil"/>
            </w:tcBorders>
            <w:vAlign w:val="bottom"/>
          </w:tcPr>
          <w:p w:rsidR="004D297F" w:rsidRPr="00233581" w:rsidRDefault="004D297F" w:rsidP="00C60A0A">
            <w:pPr>
              <w:spacing w:before="20" w:after="20"/>
              <w:jc w:val="right"/>
            </w:pPr>
            <w:r>
              <w:t>59 561</w:t>
            </w:r>
          </w:p>
        </w:tc>
        <w:tc>
          <w:tcPr>
            <w:tcW w:w="700"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102,7</w:t>
            </w:r>
          </w:p>
        </w:tc>
        <w:tc>
          <w:tcPr>
            <w:tcW w:w="717"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103,7</w:t>
            </w:r>
          </w:p>
        </w:tc>
      </w:tr>
      <w:tr w:rsidR="004D297F" w:rsidRPr="00233581" w:rsidTr="00C60A0A">
        <w:trPr>
          <w:cantSplit/>
        </w:trPr>
        <w:tc>
          <w:tcPr>
            <w:tcW w:w="1957" w:type="pct"/>
            <w:tcBorders>
              <w:top w:val="nil"/>
              <w:left w:val="nil"/>
              <w:bottom w:val="nil"/>
              <w:right w:val="nil"/>
            </w:tcBorders>
            <w:vAlign w:val="bottom"/>
          </w:tcPr>
          <w:p w:rsidR="004D297F" w:rsidRPr="00233581" w:rsidRDefault="004D297F" w:rsidP="00C60A0A">
            <w:pPr>
              <w:spacing w:before="20" w:after="20"/>
              <w:ind w:left="113" w:hanging="113"/>
            </w:pPr>
            <w:r w:rsidRPr="00233581">
              <w:t>Д³¾ соода (буга автомобил</w:t>
            </w:r>
            <w:r>
              <w:t>-</w:t>
            </w:r>
            <w:r w:rsidRPr="00233581">
              <w:t>д</w:t>
            </w:r>
            <w:r w:rsidRPr="00233581">
              <w:rPr>
                <w:lang w:val="ky-KG"/>
              </w:rPr>
              <w:t>ерд</w:t>
            </w:r>
            <w:r w:rsidRPr="00233581">
              <w:t>и жана мотоциклд</w:t>
            </w:r>
            <w:r w:rsidRPr="00233581">
              <w:rPr>
                <w:lang w:val="ky-KG"/>
              </w:rPr>
              <w:t>ерд</w:t>
            </w:r>
            <w:r w:rsidRPr="00233581">
              <w:t>и сатуу кирбейт)</w:t>
            </w:r>
          </w:p>
        </w:tc>
        <w:tc>
          <w:tcPr>
            <w:tcW w:w="762" w:type="pct"/>
            <w:tcBorders>
              <w:top w:val="nil"/>
              <w:left w:val="nil"/>
              <w:bottom w:val="nil"/>
              <w:right w:val="nil"/>
            </w:tcBorders>
            <w:vAlign w:val="bottom"/>
          </w:tcPr>
          <w:p w:rsidR="004D297F" w:rsidRPr="00233581" w:rsidRDefault="004D297F" w:rsidP="00C60A0A">
            <w:pPr>
              <w:spacing w:before="20" w:after="20"/>
              <w:jc w:val="right"/>
            </w:pPr>
            <w:r>
              <w:t>2 292 471</w:t>
            </w:r>
          </w:p>
        </w:tc>
        <w:tc>
          <w:tcPr>
            <w:tcW w:w="863" w:type="pct"/>
            <w:tcBorders>
              <w:top w:val="nil"/>
              <w:left w:val="nil"/>
              <w:bottom w:val="nil"/>
              <w:right w:val="nil"/>
            </w:tcBorders>
            <w:vAlign w:val="bottom"/>
          </w:tcPr>
          <w:p w:rsidR="004D297F" w:rsidRPr="00233581" w:rsidRDefault="004D297F" w:rsidP="00C60A0A">
            <w:pPr>
              <w:spacing w:before="20" w:after="20"/>
              <w:jc w:val="right"/>
            </w:pPr>
            <w:r>
              <w:t>2 564 175</w:t>
            </w:r>
          </w:p>
        </w:tc>
        <w:tc>
          <w:tcPr>
            <w:tcW w:w="700"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161,7</w:t>
            </w:r>
          </w:p>
        </w:tc>
        <w:tc>
          <w:tcPr>
            <w:tcW w:w="717"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112,2</w:t>
            </w:r>
          </w:p>
        </w:tc>
      </w:tr>
      <w:tr w:rsidR="004D297F" w:rsidRPr="00233581" w:rsidTr="00C60A0A">
        <w:trPr>
          <w:cantSplit/>
        </w:trPr>
        <w:tc>
          <w:tcPr>
            <w:tcW w:w="1957" w:type="pct"/>
            <w:tcBorders>
              <w:top w:val="nil"/>
              <w:left w:val="nil"/>
              <w:bottom w:val="nil"/>
              <w:right w:val="nil"/>
            </w:tcBorders>
            <w:vAlign w:val="bottom"/>
          </w:tcPr>
          <w:p w:rsidR="004D297F" w:rsidRPr="00233581" w:rsidRDefault="004D297F" w:rsidP="00C60A0A">
            <w:pPr>
              <w:spacing w:before="20" w:after="20"/>
              <w:ind w:left="113" w:hanging="113"/>
            </w:pPr>
            <w:r w:rsidRPr="00233581">
              <w:t>Мотор майын чекене сатуу</w:t>
            </w:r>
          </w:p>
        </w:tc>
        <w:tc>
          <w:tcPr>
            <w:tcW w:w="762" w:type="pct"/>
            <w:tcBorders>
              <w:top w:val="nil"/>
              <w:left w:val="nil"/>
              <w:bottom w:val="nil"/>
              <w:right w:val="nil"/>
            </w:tcBorders>
            <w:vAlign w:val="bottom"/>
          </w:tcPr>
          <w:p w:rsidR="004D297F" w:rsidRPr="00233581" w:rsidRDefault="004D297F" w:rsidP="00C60A0A">
            <w:pPr>
              <w:spacing w:before="20" w:after="20"/>
              <w:jc w:val="right"/>
            </w:pPr>
            <w:r>
              <w:t>2 010 398</w:t>
            </w:r>
          </w:p>
        </w:tc>
        <w:tc>
          <w:tcPr>
            <w:tcW w:w="863" w:type="pct"/>
            <w:tcBorders>
              <w:top w:val="nil"/>
              <w:left w:val="nil"/>
              <w:bottom w:val="nil"/>
              <w:right w:val="nil"/>
            </w:tcBorders>
            <w:vAlign w:val="bottom"/>
          </w:tcPr>
          <w:p w:rsidR="004D297F" w:rsidRPr="00233581" w:rsidRDefault="004D297F" w:rsidP="00C60A0A">
            <w:pPr>
              <w:spacing w:before="20" w:after="20"/>
              <w:jc w:val="right"/>
            </w:pPr>
            <w:r>
              <w:t>2 008 408</w:t>
            </w:r>
          </w:p>
        </w:tc>
        <w:tc>
          <w:tcPr>
            <w:tcW w:w="700"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111,2</w:t>
            </w:r>
          </w:p>
        </w:tc>
        <w:tc>
          <w:tcPr>
            <w:tcW w:w="717" w:type="pct"/>
            <w:tcBorders>
              <w:top w:val="nil"/>
              <w:left w:val="nil"/>
              <w:bottom w:val="nil"/>
              <w:right w:val="nil"/>
            </w:tcBorders>
            <w:vAlign w:val="bottom"/>
          </w:tcPr>
          <w:p w:rsidR="004D297F" w:rsidRPr="00233581" w:rsidRDefault="004D297F" w:rsidP="00C60A0A">
            <w:pPr>
              <w:tabs>
                <w:tab w:val="left" w:pos="1422"/>
              </w:tabs>
              <w:spacing w:before="20" w:after="20"/>
              <w:jc w:val="right"/>
            </w:pPr>
            <w:r>
              <w:t>102,2</w:t>
            </w:r>
          </w:p>
        </w:tc>
      </w:tr>
      <w:tr w:rsidR="004D297F" w:rsidRPr="00233581" w:rsidTr="00C60A0A">
        <w:trPr>
          <w:cantSplit/>
        </w:trPr>
        <w:tc>
          <w:tcPr>
            <w:tcW w:w="1957" w:type="pct"/>
            <w:tcBorders>
              <w:top w:val="nil"/>
              <w:left w:val="nil"/>
              <w:bottom w:val="single" w:sz="12" w:space="0" w:color="auto"/>
              <w:right w:val="nil"/>
            </w:tcBorders>
            <w:vAlign w:val="bottom"/>
          </w:tcPr>
          <w:p w:rsidR="004D297F" w:rsidRPr="00233581" w:rsidRDefault="004D297F" w:rsidP="00C60A0A">
            <w:pPr>
              <w:spacing w:before="20" w:after="20"/>
              <w:ind w:left="113" w:hanging="113"/>
            </w:pPr>
            <w:r w:rsidRPr="00233581">
              <w:t>Чекене соода (буга автомобил</w:t>
            </w:r>
            <w:r>
              <w:t>-</w:t>
            </w:r>
            <w:r w:rsidRPr="00233581">
              <w:t>д</w:t>
            </w:r>
            <w:r w:rsidRPr="00233581">
              <w:rPr>
                <w:lang w:val="ky-KG"/>
              </w:rPr>
              <w:t>ерд</w:t>
            </w:r>
            <w:r w:rsidRPr="00233581">
              <w:t>и жана мотоциклд</w:t>
            </w:r>
            <w:r w:rsidRPr="00233581">
              <w:rPr>
                <w:lang w:val="ky-KG"/>
              </w:rPr>
              <w:t>ерд</w:t>
            </w:r>
            <w:r w:rsidRPr="00233581">
              <w:t>и сатуу кирбейт)</w:t>
            </w:r>
          </w:p>
        </w:tc>
        <w:tc>
          <w:tcPr>
            <w:tcW w:w="762" w:type="pct"/>
            <w:tcBorders>
              <w:top w:val="nil"/>
              <w:left w:val="nil"/>
              <w:bottom w:val="single" w:sz="12" w:space="0" w:color="auto"/>
              <w:right w:val="nil"/>
            </w:tcBorders>
            <w:vAlign w:val="bottom"/>
          </w:tcPr>
          <w:p w:rsidR="004D297F" w:rsidRPr="00233581" w:rsidRDefault="004D297F" w:rsidP="00C60A0A">
            <w:pPr>
              <w:spacing w:before="20" w:after="20"/>
              <w:jc w:val="right"/>
            </w:pPr>
            <w:r>
              <w:t>12 196 494</w:t>
            </w:r>
          </w:p>
        </w:tc>
        <w:tc>
          <w:tcPr>
            <w:tcW w:w="863" w:type="pct"/>
            <w:tcBorders>
              <w:top w:val="nil"/>
              <w:left w:val="nil"/>
              <w:bottom w:val="single" w:sz="12" w:space="0" w:color="auto"/>
              <w:right w:val="nil"/>
            </w:tcBorders>
            <w:vAlign w:val="bottom"/>
          </w:tcPr>
          <w:p w:rsidR="004D297F" w:rsidRPr="00233581" w:rsidRDefault="004D297F" w:rsidP="00C60A0A">
            <w:pPr>
              <w:spacing w:before="20" w:after="20"/>
              <w:jc w:val="right"/>
            </w:pPr>
            <w:r>
              <w:t>12 350 788</w:t>
            </w:r>
          </w:p>
        </w:tc>
        <w:tc>
          <w:tcPr>
            <w:tcW w:w="700" w:type="pct"/>
            <w:tcBorders>
              <w:top w:val="nil"/>
              <w:left w:val="nil"/>
              <w:bottom w:val="single" w:sz="12" w:space="0" w:color="auto"/>
              <w:right w:val="nil"/>
            </w:tcBorders>
            <w:vAlign w:val="bottom"/>
          </w:tcPr>
          <w:p w:rsidR="004D297F" w:rsidRPr="00233581" w:rsidRDefault="004D297F" w:rsidP="00C60A0A">
            <w:pPr>
              <w:tabs>
                <w:tab w:val="left" w:pos="1422"/>
              </w:tabs>
              <w:spacing w:before="20" w:after="20"/>
              <w:jc w:val="right"/>
            </w:pPr>
            <w:r>
              <w:t>101,7</w:t>
            </w:r>
          </w:p>
        </w:tc>
        <w:tc>
          <w:tcPr>
            <w:tcW w:w="717" w:type="pct"/>
            <w:tcBorders>
              <w:top w:val="nil"/>
              <w:left w:val="nil"/>
              <w:bottom w:val="single" w:sz="12" w:space="0" w:color="auto"/>
              <w:right w:val="nil"/>
            </w:tcBorders>
            <w:vAlign w:val="bottom"/>
          </w:tcPr>
          <w:p w:rsidR="004D297F" w:rsidRPr="00233581" w:rsidRDefault="004D297F" w:rsidP="00C60A0A">
            <w:pPr>
              <w:tabs>
                <w:tab w:val="left" w:pos="1422"/>
              </w:tabs>
              <w:spacing w:before="20" w:after="20"/>
              <w:jc w:val="right"/>
            </w:pPr>
            <w:r>
              <w:t>101,6</w:t>
            </w:r>
          </w:p>
        </w:tc>
      </w:tr>
    </w:tbl>
    <w:p w:rsidR="004D297F" w:rsidRPr="00233581" w:rsidRDefault="00A949C5" w:rsidP="000E7EAD">
      <w:pPr>
        <w:shd w:val="clear" w:color="auto" w:fill="FFFFFF"/>
        <w:spacing w:before="240" w:after="120"/>
        <w:ind w:left="1843" w:hanging="1559"/>
        <w:rPr>
          <w:b/>
          <w:sz w:val="26"/>
          <w:szCs w:val="26"/>
          <w:lang w:val="ky-KG"/>
        </w:rPr>
      </w:pPr>
      <w:r>
        <w:rPr>
          <w:b/>
          <w:sz w:val="26"/>
          <w:szCs w:val="26"/>
          <w:lang w:val="ky-KG"/>
        </w:rPr>
        <w:t>30</w:t>
      </w:r>
      <w:r w:rsidR="004D297F" w:rsidRPr="00233581">
        <w:rPr>
          <w:b/>
          <w:sz w:val="26"/>
          <w:szCs w:val="26"/>
          <w:lang w:val="ky-KG"/>
        </w:rPr>
        <w:t xml:space="preserve">-таблица. </w:t>
      </w:r>
      <w:r w:rsidR="004D297F">
        <w:rPr>
          <w:b/>
          <w:sz w:val="26"/>
          <w:szCs w:val="26"/>
          <w:lang w:val="ky-KG"/>
        </w:rPr>
        <w:t>Январь-июнда д</w:t>
      </w:r>
      <w:r w:rsidR="004D297F" w:rsidRPr="00233581">
        <w:rPr>
          <w:b/>
          <w:sz w:val="26"/>
          <w:szCs w:val="26"/>
        </w:rPr>
        <w:t>³¾</w:t>
      </w:r>
      <w:r w:rsidR="004D297F" w:rsidRPr="00233581">
        <w:rPr>
          <w:b/>
          <w:sz w:val="26"/>
          <w:szCs w:val="26"/>
          <w:lang w:val="ky-KG"/>
        </w:rPr>
        <w:t xml:space="preserve"> жана чекене сооданын, автомобилдерди жана мотоциклдерди о¾доонун</w:t>
      </w:r>
      <w:r w:rsidR="004D297F" w:rsidRPr="00233581">
        <w:rPr>
          <w:b/>
          <w:i/>
          <w:sz w:val="26"/>
          <w:szCs w:val="26"/>
          <w:lang w:val="ky-KG"/>
        </w:rPr>
        <w:t xml:space="preserve"> </w:t>
      </w:r>
      <w:r w:rsidR="004D297F" w:rsidRPr="00233581">
        <w:rPr>
          <w:b/>
          <w:sz w:val="26"/>
          <w:szCs w:val="26"/>
          <w:lang w:val="ky-KG"/>
        </w:rPr>
        <w:t>аймак боюнча ж³г³рт³л³ш³</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1560"/>
        <w:gridCol w:w="1712"/>
        <w:gridCol w:w="1564"/>
        <w:gridCol w:w="1763"/>
      </w:tblGrid>
      <w:tr w:rsidR="004D297F" w:rsidRPr="00233581" w:rsidTr="00C60A0A">
        <w:trPr>
          <w:cantSplit/>
          <w:tblHeader/>
        </w:trPr>
        <w:tc>
          <w:tcPr>
            <w:tcW w:w="1642" w:type="pct"/>
            <w:vMerge w:val="restart"/>
            <w:tcBorders>
              <w:top w:val="single" w:sz="12" w:space="0" w:color="auto"/>
              <w:left w:val="nil"/>
              <w:bottom w:val="single" w:sz="4" w:space="0" w:color="auto"/>
              <w:right w:val="nil"/>
            </w:tcBorders>
          </w:tcPr>
          <w:p w:rsidR="004D297F" w:rsidRPr="00233581" w:rsidRDefault="004D297F" w:rsidP="00C60A0A">
            <w:pPr>
              <w:rPr>
                <w:b/>
                <w:lang w:val="ky-KG"/>
              </w:rPr>
            </w:pPr>
          </w:p>
        </w:tc>
        <w:tc>
          <w:tcPr>
            <w:tcW w:w="1665" w:type="pct"/>
            <w:gridSpan w:val="2"/>
            <w:tcBorders>
              <w:top w:val="single" w:sz="12" w:space="0" w:color="auto"/>
              <w:left w:val="nil"/>
              <w:bottom w:val="single" w:sz="4" w:space="0" w:color="auto"/>
              <w:right w:val="nil"/>
            </w:tcBorders>
            <w:vAlign w:val="center"/>
          </w:tcPr>
          <w:p w:rsidR="004D297F" w:rsidRPr="00233581" w:rsidRDefault="004D297F" w:rsidP="00C60A0A">
            <w:pPr>
              <w:jc w:val="center"/>
              <w:rPr>
                <w:b/>
              </w:rPr>
            </w:pPr>
            <w:r w:rsidRPr="00233581">
              <w:rPr>
                <w:b/>
                <w:lang w:val="ky-KG"/>
              </w:rPr>
              <w:t xml:space="preserve">Ми¾ </w:t>
            </w:r>
            <w:r w:rsidRPr="00233581">
              <w:rPr>
                <w:b/>
              </w:rPr>
              <w:t>сом</w:t>
            </w:r>
          </w:p>
        </w:tc>
        <w:tc>
          <w:tcPr>
            <w:tcW w:w="1693" w:type="pct"/>
            <w:gridSpan w:val="2"/>
            <w:tcBorders>
              <w:top w:val="single" w:sz="12" w:space="0" w:color="auto"/>
              <w:left w:val="nil"/>
              <w:bottom w:val="single" w:sz="4" w:space="0" w:color="auto"/>
              <w:right w:val="nil"/>
            </w:tcBorders>
            <w:vAlign w:val="center"/>
          </w:tcPr>
          <w:p w:rsidR="004D297F" w:rsidRPr="00233581" w:rsidRDefault="004D297F" w:rsidP="00C60A0A">
            <w:pPr>
              <w:ind w:left="-108" w:right="-108"/>
              <w:jc w:val="center"/>
              <w:rPr>
                <w:b/>
              </w:rPr>
            </w:pPr>
            <w:r w:rsidRPr="00233581">
              <w:rPr>
                <w:b/>
              </w:rPr>
              <w:t>Мурунку жыл</w:t>
            </w:r>
            <w:r>
              <w:rPr>
                <w:b/>
              </w:rPr>
              <w:t xml:space="preserve">дын тийишт³³ </w:t>
            </w:r>
            <w:r>
              <w:rPr>
                <w:b/>
                <w:lang w:val="ky-KG"/>
              </w:rPr>
              <w:t>мезгилине</w:t>
            </w:r>
            <w:r>
              <w:rPr>
                <w:b/>
              </w:rPr>
              <w:t xml:space="preserve"> </w:t>
            </w:r>
            <w:r w:rsidRPr="00233581">
              <w:rPr>
                <w:b/>
              </w:rPr>
              <w:t>карата пайыз менен</w:t>
            </w:r>
          </w:p>
        </w:tc>
      </w:tr>
      <w:tr w:rsidR="004D297F" w:rsidRPr="00233581" w:rsidTr="00C60A0A">
        <w:trPr>
          <w:cantSplit/>
          <w:tblHeader/>
        </w:trPr>
        <w:tc>
          <w:tcPr>
            <w:tcW w:w="1642" w:type="pct"/>
            <w:vMerge/>
            <w:tcBorders>
              <w:top w:val="nil"/>
              <w:left w:val="nil"/>
              <w:bottom w:val="single" w:sz="12" w:space="0" w:color="auto"/>
              <w:right w:val="nil"/>
            </w:tcBorders>
          </w:tcPr>
          <w:p w:rsidR="004D297F" w:rsidRPr="00233581" w:rsidRDefault="004D297F" w:rsidP="00C60A0A">
            <w:pPr>
              <w:rPr>
                <w:b/>
              </w:rPr>
            </w:pPr>
          </w:p>
        </w:tc>
        <w:tc>
          <w:tcPr>
            <w:tcW w:w="794" w:type="pct"/>
            <w:tcBorders>
              <w:top w:val="nil"/>
              <w:left w:val="nil"/>
              <w:bottom w:val="single" w:sz="12" w:space="0" w:color="auto"/>
              <w:right w:val="nil"/>
            </w:tcBorders>
            <w:vAlign w:val="bottom"/>
          </w:tcPr>
          <w:p w:rsidR="004D297F" w:rsidRPr="00233581" w:rsidRDefault="004D297F" w:rsidP="00C60A0A">
            <w:pPr>
              <w:jc w:val="right"/>
              <w:rPr>
                <w:b/>
              </w:rPr>
            </w:pPr>
            <w:r w:rsidRPr="00233581">
              <w:rPr>
                <w:b/>
              </w:rPr>
              <w:t>201</w:t>
            </w:r>
            <w:r>
              <w:rPr>
                <w:b/>
              </w:rPr>
              <w:t>8</w:t>
            </w:r>
          </w:p>
        </w:tc>
        <w:tc>
          <w:tcPr>
            <w:tcW w:w="871" w:type="pct"/>
            <w:tcBorders>
              <w:top w:val="single" w:sz="4" w:space="0" w:color="auto"/>
              <w:left w:val="nil"/>
              <w:bottom w:val="single" w:sz="12" w:space="0" w:color="auto"/>
              <w:right w:val="nil"/>
            </w:tcBorders>
            <w:vAlign w:val="bottom"/>
          </w:tcPr>
          <w:p w:rsidR="004D297F" w:rsidRPr="00233581" w:rsidRDefault="004D297F" w:rsidP="00C60A0A">
            <w:pPr>
              <w:tabs>
                <w:tab w:val="left" w:pos="1463"/>
              </w:tabs>
              <w:ind w:right="17"/>
              <w:jc w:val="right"/>
              <w:rPr>
                <w:b/>
              </w:rPr>
            </w:pPr>
            <w:r w:rsidRPr="00233581">
              <w:rPr>
                <w:b/>
              </w:rPr>
              <w:t>201</w:t>
            </w:r>
            <w:r>
              <w:rPr>
                <w:b/>
              </w:rPr>
              <w:t>9</w:t>
            </w:r>
          </w:p>
        </w:tc>
        <w:tc>
          <w:tcPr>
            <w:tcW w:w="796" w:type="pct"/>
            <w:tcBorders>
              <w:top w:val="nil"/>
              <w:left w:val="nil"/>
              <w:bottom w:val="single" w:sz="12" w:space="0" w:color="auto"/>
              <w:right w:val="nil"/>
            </w:tcBorders>
            <w:vAlign w:val="bottom"/>
          </w:tcPr>
          <w:p w:rsidR="004D297F" w:rsidRPr="00233581" w:rsidRDefault="004D297F" w:rsidP="00C60A0A">
            <w:pPr>
              <w:jc w:val="right"/>
              <w:rPr>
                <w:b/>
              </w:rPr>
            </w:pPr>
            <w:r w:rsidRPr="00233581">
              <w:rPr>
                <w:b/>
              </w:rPr>
              <w:t>201</w:t>
            </w:r>
            <w:r>
              <w:rPr>
                <w:b/>
              </w:rPr>
              <w:t>8</w:t>
            </w:r>
          </w:p>
        </w:tc>
        <w:tc>
          <w:tcPr>
            <w:tcW w:w="897" w:type="pct"/>
            <w:tcBorders>
              <w:top w:val="single" w:sz="4" w:space="0" w:color="auto"/>
              <w:left w:val="nil"/>
              <w:bottom w:val="single" w:sz="12" w:space="0" w:color="auto"/>
              <w:right w:val="nil"/>
            </w:tcBorders>
            <w:vAlign w:val="bottom"/>
          </w:tcPr>
          <w:p w:rsidR="004D297F" w:rsidRPr="00233581" w:rsidRDefault="004D297F" w:rsidP="00C60A0A">
            <w:pPr>
              <w:jc w:val="right"/>
              <w:rPr>
                <w:b/>
              </w:rPr>
            </w:pPr>
            <w:r w:rsidRPr="00233581">
              <w:rPr>
                <w:b/>
              </w:rPr>
              <w:t>201</w:t>
            </w:r>
            <w:r>
              <w:rPr>
                <w:b/>
              </w:rPr>
              <w:t>9</w:t>
            </w:r>
          </w:p>
        </w:tc>
      </w:tr>
      <w:tr w:rsidR="004D297F" w:rsidRPr="00233581" w:rsidTr="00C60A0A">
        <w:trPr>
          <w:cantSplit/>
          <w:trHeight w:val="273"/>
        </w:trPr>
        <w:tc>
          <w:tcPr>
            <w:tcW w:w="1642" w:type="pct"/>
            <w:tcBorders>
              <w:top w:val="single" w:sz="12" w:space="0" w:color="auto"/>
              <w:left w:val="nil"/>
              <w:bottom w:val="nil"/>
              <w:right w:val="nil"/>
            </w:tcBorders>
          </w:tcPr>
          <w:p w:rsidR="004D297F" w:rsidRPr="00233581" w:rsidRDefault="004D297F" w:rsidP="00C60A0A">
            <w:pPr>
              <w:rPr>
                <w:b/>
              </w:rPr>
            </w:pPr>
            <w:r w:rsidRPr="00233581">
              <w:rPr>
                <w:b/>
              </w:rPr>
              <w:t>Облус боюнча</w:t>
            </w:r>
          </w:p>
        </w:tc>
        <w:tc>
          <w:tcPr>
            <w:tcW w:w="794" w:type="pct"/>
            <w:tcBorders>
              <w:top w:val="single" w:sz="12" w:space="0" w:color="auto"/>
              <w:left w:val="nil"/>
              <w:bottom w:val="nil"/>
              <w:right w:val="nil"/>
            </w:tcBorders>
            <w:vAlign w:val="bottom"/>
          </w:tcPr>
          <w:p w:rsidR="004D297F" w:rsidRPr="00233581" w:rsidRDefault="004D297F" w:rsidP="00C60A0A">
            <w:pPr>
              <w:spacing w:before="20" w:after="20"/>
              <w:jc w:val="right"/>
              <w:rPr>
                <w:b/>
                <w:lang w:val="ky-KG"/>
              </w:rPr>
            </w:pPr>
            <w:r>
              <w:rPr>
                <w:b/>
                <w:lang w:val="ky-KG"/>
              </w:rPr>
              <w:t>16 652 387</w:t>
            </w:r>
          </w:p>
        </w:tc>
        <w:tc>
          <w:tcPr>
            <w:tcW w:w="871" w:type="pct"/>
            <w:tcBorders>
              <w:top w:val="single" w:sz="12" w:space="0" w:color="auto"/>
              <w:left w:val="nil"/>
              <w:bottom w:val="nil"/>
              <w:right w:val="nil"/>
            </w:tcBorders>
            <w:vAlign w:val="bottom"/>
          </w:tcPr>
          <w:p w:rsidR="004D297F" w:rsidRPr="00233581" w:rsidRDefault="004D297F" w:rsidP="00C60A0A">
            <w:pPr>
              <w:spacing w:before="20" w:after="20"/>
              <w:jc w:val="right"/>
              <w:rPr>
                <w:b/>
                <w:lang w:val="ky-KG"/>
              </w:rPr>
            </w:pPr>
            <w:r>
              <w:rPr>
                <w:b/>
                <w:lang w:val="ky-KG"/>
              </w:rPr>
              <w:t>17 100 404</w:t>
            </w:r>
          </w:p>
        </w:tc>
        <w:tc>
          <w:tcPr>
            <w:tcW w:w="796" w:type="pct"/>
            <w:tcBorders>
              <w:top w:val="single" w:sz="12" w:space="0" w:color="auto"/>
              <w:left w:val="nil"/>
              <w:bottom w:val="nil"/>
              <w:right w:val="nil"/>
            </w:tcBorders>
            <w:vAlign w:val="bottom"/>
          </w:tcPr>
          <w:p w:rsidR="004D297F" w:rsidRPr="00233581" w:rsidRDefault="004D297F" w:rsidP="00C60A0A">
            <w:pPr>
              <w:tabs>
                <w:tab w:val="left" w:pos="1422"/>
              </w:tabs>
              <w:spacing w:before="20" w:after="20"/>
              <w:jc w:val="right"/>
              <w:rPr>
                <w:b/>
                <w:lang w:val="ky-KG"/>
              </w:rPr>
            </w:pPr>
            <w:r>
              <w:rPr>
                <w:b/>
                <w:lang w:val="ky-KG"/>
              </w:rPr>
              <w:t>108,3</w:t>
            </w:r>
          </w:p>
        </w:tc>
        <w:tc>
          <w:tcPr>
            <w:tcW w:w="897" w:type="pct"/>
            <w:tcBorders>
              <w:top w:val="single" w:sz="12" w:space="0" w:color="auto"/>
              <w:left w:val="nil"/>
              <w:bottom w:val="nil"/>
              <w:right w:val="nil"/>
            </w:tcBorders>
            <w:vAlign w:val="bottom"/>
          </w:tcPr>
          <w:p w:rsidR="004D297F" w:rsidRPr="00233581" w:rsidRDefault="004D297F" w:rsidP="00C60A0A">
            <w:pPr>
              <w:tabs>
                <w:tab w:val="left" w:pos="1422"/>
              </w:tabs>
              <w:spacing w:before="20" w:after="20"/>
              <w:jc w:val="right"/>
              <w:rPr>
                <w:b/>
                <w:lang w:val="ky-KG"/>
              </w:rPr>
            </w:pPr>
            <w:r>
              <w:rPr>
                <w:b/>
                <w:lang w:val="ky-KG"/>
              </w:rPr>
              <w:t>103,2</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t xml:space="preserve">      </w:t>
            </w:r>
            <w:r w:rsidRPr="0050139C">
              <w:rPr>
                <w:i/>
              </w:rPr>
              <w:t>райондор:</w:t>
            </w:r>
          </w:p>
        </w:tc>
        <w:tc>
          <w:tcPr>
            <w:tcW w:w="794" w:type="pct"/>
            <w:tcBorders>
              <w:top w:val="nil"/>
              <w:left w:val="nil"/>
              <w:bottom w:val="nil"/>
              <w:right w:val="nil"/>
            </w:tcBorders>
            <w:vAlign w:val="bottom"/>
          </w:tcPr>
          <w:p w:rsidR="004D297F" w:rsidRPr="00233581" w:rsidRDefault="004D297F" w:rsidP="00C60A0A">
            <w:pPr>
              <w:spacing w:before="40" w:after="20"/>
              <w:jc w:val="right"/>
            </w:pPr>
          </w:p>
        </w:tc>
        <w:tc>
          <w:tcPr>
            <w:tcW w:w="871" w:type="pct"/>
            <w:tcBorders>
              <w:top w:val="nil"/>
              <w:left w:val="nil"/>
              <w:bottom w:val="nil"/>
              <w:right w:val="nil"/>
            </w:tcBorders>
            <w:vAlign w:val="bottom"/>
          </w:tcPr>
          <w:p w:rsidR="004D297F" w:rsidRPr="00233581" w:rsidRDefault="004D297F" w:rsidP="00C60A0A">
            <w:pPr>
              <w:spacing w:before="40" w:after="20"/>
              <w:jc w:val="right"/>
            </w:pP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t xml:space="preserve"> Алай </w:t>
            </w:r>
          </w:p>
        </w:tc>
        <w:tc>
          <w:tcPr>
            <w:tcW w:w="794" w:type="pct"/>
            <w:tcBorders>
              <w:top w:val="nil"/>
              <w:left w:val="nil"/>
              <w:bottom w:val="nil"/>
              <w:right w:val="nil"/>
            </w:tcBorders>
            <w:vAlign w:val="bottom"/>
          </w:tcPr>
          <w:p w:rsidR="004D297F" w:rsidRPr="00233581" w:rsidRDefault="004D297F" w:rsidP="00C60A0A">
            <w:pPr>
              <w:spacing w:before="40" w:after="20"/>
              <w:jc w:val="right"/>
            </w:pPr>
            <w:r>
              <w:t>506 990</w:t>
            </w:r>
          </w:p>
        </w:tc>
        <w:tc>
          <w:tcPr>
            <w:tcW w:w="871" w:type="pct"/>
            <w:tcBorders>
              <w:top w:val="nil"/>
              <w:left w:val="nil"/>
              <w:bottom w:val="nil"/>
              <w:right w:val="nil"/>
            </w:tcBorders>
            <w:vAlign w:val="bottom"/>
          </w:tcPr>
          <w:p w:rsidR="004D297F" w:rsidRPr="00233581" w:rsidRDefault="004D297F" w:rsidP="00C60A0A">
            <w:pPr>
              <w:spacing w:before="40" w:after="20"/>
              <w:jc w:val="right"/>
            </w:pPr>
            <w:r>
              <w:t>528 162</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103,1</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104,9</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t xml:space="preserve"> Араван </w:t>
            </w:r>
          </w:p>
        </w:tc>
        <w:tc>
          <w:tcPr>
            <w:tcW w:w="794" w:type="pct"/>
            <w:tcBorders>
              <w:top w:val="nil"/>
              <w:left w:val="nil"/>
              <w:bottom w:val="nil"/>
              <w:right w:val="nil"/>
            </w:tcBorders>
            <w:vAlign w:val="bottom"/>
          </w:tcPr>
          <w:p w:rsidR="004D297F" w:rsidRPr="00233581" w:rsidRDefault="004D297F" w:rsidP="00C60A0A">
            <w:pPr>
              <w:spacing w:before="40" w:after="20"/>
              <w:jc w:val="right"/>
            </w:pPr>
            <w:r>
              <w:t>642 387</w:t>
            </w:r>
          </w:p>
        </w:tc>
        <w:tc>
          <w:tcPr>
            <w:tcW w:w="871" w:type="pct"/>
            <w:tcBorders>
              <w:top w:val="nil"/>
              <w:left w:val="nil"/>
              <w:bottom w:val="nil"/>
              <w:right w:val="nil"/>
            </w:tcBorders>
            <w:vAlign w:val="bottom"/>
          </w:tcPr>
          <w:p w:rsidR="004D297F" w:rsidRPr="00233581" w:rsidRDefault="004D297F" w:rsidP="00C60A0A">
            <w:pPr>
              <w:spacing w:before="40" w:after="20"/>
              <w:jc w:val="right"/>
            </w:pPr>
            <w:r>
              <w:t>655 769</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105,2</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102,5</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t xml:space="preserve"> Кара-Кулжа </w:t>
            </w:r>
          </w:p>
        </w:tc>
        <w:tc>
          <w:tcPr>
            <w:tcW w:w="794" w:type="pct"/>
            <w:tcBorders>
              <w:top w:val="nil"/>
              <w:left w:val="nil"/>
              <w:bottom w:val="nil"/>
              <w:right w:val="nil"/>
            </w:tcBorders>
            <w:vAlign w:val="bottom"/>
          </w:tcPr>
          <w:p w:rsidR="004D297F" w:rsidRPr="00233581" w:rsidRDefault="004D297F" w:rsidP="00C60A0A">
            <w:pPr>
              <w:spacing w:before="40" w:after="20"/>
              <w:jc w:val="right"/>
            </w:pPr>
            <w:r>
              <w:t>455 383</w:t>
            </w:r>
          </w:p>
        </w:tc>
        <w:tc>
          <w:tcPr>
            <w:tcW w:w="871" w:type="pct"/>
            <w:tcBorders>
              <w:top w:val="nil"/>
              <w:left w:val="nil"/>
              <w:bottom w:val="nil"/>
              <w:right w:val="nil"/>
            </w:tcBorders>
            <w:vAlign w:val="bottom"/>
          </w:tcPr>
          <w:p w:rsidR="004D297F" w:rsidRPr="00233581" w:rsidRDefault="004D297F" w:rsidP="00C60A0A">
            <w:pPr>
              <w:spacing w:before="40" w:after="20"/>
              <w:jc w:val="right"/>
            </w:pPr>
            <w:r>
              <w:t>457 749</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101,6</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101,0</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t xml:space="preserve"> Кара-Суу </w:t>
            </w:r>
          </w:p>
        </w:tc>
        <w:tc>
          <w:tcPr>
            <w:tcW w:w="794" w:type="pct"/>
            <w:tcBorders>
              <w:top w:val="nil"/>
              <w:left w:val="nil"/>
              <w:bottom w:val="nil"/>
              <w:right w:val="nil"/>
            </w:tcBorders>
            <w:vAlign w:val="bottom"/>
          </w:tcPr>
          <w:p w:rsidR="004D297F" w:rsidRPr="00233581" w:rsidRDefault="004D297F" w:rsidP="00C60A0A">
            <w:pPr>
              <w:spacing w:before="40" w:after="20"/>
              <w:jc w:val="right"/>
            </w:pPr>
            <w:r>
              <w:t>9 505 933</w:t>
            </w:r>
          </w:p>
        </w:tc>
        <w:tc>
          <w:tcPr>
            <w:tcW w:w="871" w:type="pct"/>
            <w:tcBorders>
              <w:top w:val="nil"/>
              <w:left w:val="nil"/>
              <w:bottom w:val="nil"/>
              <w:right w:val="nil"/>
            </w:tcBorders>
            <w:vAlign w:val="bottom"/>
          </w:tcPr>
          <w:p w:rsidR="004D297F" w:rsidRPr="00233581" w:rsidRDefault="004D297F" w:rsidP="00C60A0A">
            <w:pPr>
              <w:spacing w:before="40" w:after="20"/>
              <w:jc w:val="right"/>
            </w:pPr>
            <w:r>
              <w:t>9 802 665</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112,5</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103,6</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Кара-Суу ш.</w:t>
            </w:r>
          </w:p>
        </w:tc>
        <w:tc>
          <w:tcPr>
            <w:tcW w:w="794" w:type="pct"/>
            <w:tcBorders>
              <w:top w:val="nil"/>
              <w:left w:val="nil"/>
              <w:bottom w:val="nil"/>
              <w:right w:val="nil"/>
            </w:tcBorders>
            <w:vAlign w:val="bottom"/>
          </w:tcPr>
          <w:p w:rsidR="004D297F" w:rsidRPr="00233581" w:rsidRDefault="004D297F" w:rsidP="00C60A0A">
            <w:pPr>
              <w:spacing w:before="40" w:after="20"/>
              <w:jc w:val="right"/>
            </w:pPr>
            <w:r>
              <w:t>4 502 109</w:t>
            </w:r>
          </w:p>
        </w:tc>
        <w:tc>
          <w:tcPr>
            <w:tcW w:w="871" w:type="pct"/>
            <w:tcBorders>
              <w:top w:val="nil"/>
              <w:left w:val="nil"/>
              <w:bottom w:val="nil"/>
              <w:right w:val="nil"/>
            </w:tcBorders>
            <w:vAlign w:val="bottom"/>
          </w:tcPr>
          <w:p w:rsidR="004D297F" w:rsidRPr="00233581" w:rsidRDefault="004D297F" w:rsidP="00C60A0A">
            <w:pPr>
              <w:spacing w:before="40" w:after="20"/>
              <w:jc w:val="right"/>
            </w:pPr>
            <w:r>
              <w:t>4 586 766</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102,1</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102,2</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lastRenderedPageBreak/>
              <w:t xml:space="preserve"> Ноокат </w:t>
            </w:r>
          </w:p>
        </w:tc>
        <w:tc>
          <w:tcPr>
            <w:tcW w:w="794" w:type="pct"/>
            <w:tcBorders>
              <w:top w:val="nil"/>
              <w:left w:val="nil"/>
              <w:bottom w:val="nil"/>
              <w:right w:val="nil"/>
            </w:tcBorders>
            <w:vAlign w:val="bottom"/>
          </w:tcPr>
          <w:p w:rsidR="004D297F" w:rsidRPr="00233581" w:rsidRDefault="004D297F" w:rsidP="00C60A0A">
            <w:pPr>
              <w:spacing w:before="40" w:after="20"/>
              <w:jc w:val="right"/>
            </w:pPr>
            <w:r>
              <w:t>2 205 434</w:t>
            </w:r>
          </w:p>
        </w:tc>
        <w:tc>
          <w:tcPr>
            <w:tcW w:w="871" w:type="pct"/>
            <w:tcBorders>
              <w:top w:val="nil"/>
              <w:left w:val="nil"/>
              <w:bottom w:val="nil"/>
              <w:right w:val="nil"/>
            </w:tcBorders>
            <w:vAlign w:val="bottom"/>
          </w:tcPr>
          <w:p w:rsidR="004D297F" w:rsidRPr="00233581" w:rsidRDefault="004D297F" w:rsidP="00C60A0A">
            <w:pPr>
              <w:spacing w:before="40" w:after="20"/>
              <w:jc w:val="right"/>
            </w:pPr>
            <w:r>
              <w:t>2 265 740</w:t>
            </w:r>
          </w:p>
        </w:tc>
        <w:tc>
          <w:tcPr>
            <w:tcW w:w="796"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100,9</w:t>
            </w:r>
          </w:p>
        </w:tc>
        <w:tc>
          <w:tcPr>
            <w:tcW w:w="897" w:type="pct"/>
            <w:tcBorders>
              <w:top w:val="nil"/>
              <w:left w:val="nil"/>
              <w:bottom w:val="nil"/>
              <w:right w:val="nil"/>
            </w:tcBorders>
            <w:vAlign w:val="bottom"/>
          </w:tcPr>
          <w:p w:rsidR="004D297F" w:rsidRPr="00233581" w:rsidRDefault="004D297F" w:rsidP="00C60A0A">
            <w:pPr>
              <w:tabs>
                <w:tab w:val="left" w:pos="1422"/>
              </w:tabs>
              <w:spacing w:before="40" w:after="20"/>
              <w:jc w:val="right"/>
            </w:pPr>
            <w:r>
              <w:t>103,3</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Ноокат ш.</w:t>
            </w:r>
          </w:p>
        </w:tc>
        <w:tc>
          <w:tcPr>
            <w:tcW w:w="794" w:type="pct"/>
            <w:tcBorders>
              <w:top w:val="nil"/>
              <w:left w:val="nil"/>
              <w:bottom w:val="nil"/>
              <w:right w:val="nil"/>
            </w:tcBorders>
            <w:vAlign w:val="bottom"/>
          </w:tcPr>
          <w:p w:rsidR="004D297F" w:rsidRPr="00233581" w:rsidRDefault="004D297F" w:rsidP="00C60A0A">
            <w:pPr>
              <w:spacing w:before="40" w:after="20"/>
              <w:jc w:val="right"/>
            </w:pPr>
            <w:r>
              <w:t>1 140 760</w:t>
            </w:r>
          </w:p>
        </w:tc>
        <w:tc>
          <w:tcPr>
            <w:tcW w:w="871" w:type="pct"/>
            <w:tcBorders>
              <w:top w:val="nil"/>
              <w:left w:val="nil"/>
              <w:bottom w:val="nil"/>
              <w:right w:val="nil"/>
            </w:tcBorders>
            <w:vAlign w:val="bottom"/>
          </w:tcPr>
          <w:p w:rsidR="004D297F" w:rsidRPr="00233581" w:rsidRDefault="004D297F" w:rsidP="00C60A0A">
            <w:pPr>
              <w:spacing w:before="40" w:after="20"/>
              <w:jc w:val="right"/>
            </w:pPr>
            <w:r>
              <w:t>1 178 026</w:t>
            </w:r>
          </w:p>
        </w:tc>
        <w:tc>
          <w:tcPr>
            <w:tcW w:w="796" w:type="pct"/>
            <w:tcBorders>
              <w:top w:val="nil"/>
              <w:left w:val="nil"/>
              <w:bottom w:val="nil"/>
              <w:right w:val="nil"/>
            </w:tcBorders>
            <w:vAlign w:val="bottom"/>
          </w:tcPr>
          <w:p w:rsidR="004D297F" w:rsidRPr="00233581" w:rsidRDefault="004D297F" w:rsidP="00C60A0A">
            <w:pPr>
              <w:spacing w:before="40" w:after="20"/>
              <w:jc w:val="right"/>
            </w:pPr>
            <w:r>
              <w:t>103,9</w:t>
            </w:r>
          </w:p>
        </w:tc>
        <w:tc>
          <w:tcPr>
            <w:tcW w:w="897" w:type="pct"/>
            <w:tcBorders>
              <w:top w:val="nil"/>
              <w:left w:val="nil"/>
              <w:bottom w:val="nil"/>
              <w:right w:val="nil"/>
            </w:tcBorders>
            <w:vAlign w:val="bottom"/>
          </w:tcPr>
          <w:p w:rsidR="004D297F" w:rsidRPr="00233581" w:rsidRDefault="004D297F" w:rsidP="00C60A0A">
            <w:pPr>
              <w:spacing w:before="40" w:after="20"/>
              <w:jc w:val="right"/>
            </w:pPr>
            <w:r>
              <w:t>103,5</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rPr>
                <w:rFonts w:ascii="Times New Roman" w:hAnsi="Times New Roman"/>
              </w:rPr>
              <w:t xml:space="preserve"> </w:t>
            </w:r>
            <w:r w:rsidRPr="00233581">
              <w:t>£зг</w:t>
            </w:r>
            <w:r w:rsidRPr="00233581">
              <w:rPr>
                <w:rFonts w:ascii="Times New Roman" w:hAnsi="Times New Roman"/>
              </w:rPr>
              <w:t>ө</w:t>
            </w:r>
            <w:r w:rsidRPr="00233581">
              <w:t xml:space="preserve">н </w:t>
            </w:r>
          </w:p>
        </w:tc>
        <w:tc>
          <w:tcPr>
            <w:tcW w:w="794" w:type="pct"/>
            <w:tcBorders>
              <w:top w:val="nil"/>
              <w:left w:val="nil"/>
              <w:bottom w:val="nil"/>
              <w:right w:val="nil"/>
            </w:tcBorders>
            <w:vAlign w:val="bottom"/>
          </w:tcPr>
          <w:p w:rsidR="004D297F" w:rsidRPr="00233581" w:rsidRDefault="004D297F" w:rsidP="00C60A0A">
            <w:pPr>
              <w:spacing w:before="40" w:after="20"/>
              <w:jc w:val="right"/>
            </w:pPr>
            <w:r>
              <w:t>2 878 737</w:t>
            </w:r>
          </w:p>
        </w:tc>
        <w:tc>
          <w:tcPr>
            <w:tcW w:w="871" w:type="pct"/>
            <w:tcBorders>
              <w:top w:val="nil"/>
              <w:left w:val="nil"/>
              <w:bottom w:val="nil"/>
              <w:right w:val="nil"/>
            </w:tcBorders>
            <w:vAlign w:val="bottom"/>
          </w:tcPr>
          <w:p w:rsidR="004D297F" w:rsidRPr="00233581" w:rsidRDefault="004D297F" w:rsidP="00C60A0A">
            <w:pPr>
              <w:spacing w:before="40" w:after="20"/>
              <w:jc w:val="right"/>
            </w:pPr>
            <w:r>
              <w:t>2 937 098</w:t>
            </w:r>
          </w:p>
        </w:tc>
        <w:tc>
          <w:tcPr>
            <w:tcW w:w="796" w:type="pct"/>
            <w:tcBorders>
              <w:top w:val="nil"/>
              <w:left w:val="nil"/>
              <w:bottom w:val="nil"/>
              <w:right w:val="nil"/>
            </w:tcBorders>
            <w:vAlign w:val="bottom"/>
          </w:tcPr>
          <w:p w:rsidR="004D297F" w:rsidRPr="00233581" w:rsidRDefault="004D297F" w:rsidP="00C60A0A">
            <w:pPr>
              <w:spacing w:before="40" w:after="20"/>
              <w:jc w:val="right"/>
            </w:pPr>
            <w:r>
              <w:t>105,1</w:t>
            </w:r>
          </w:p>
        </w:tc>
        <w:tc>
          <w:tcPr>
            <w:tcW w:w="897" w:type="pct"/>
            <w:tcBorders>
              <w:top w:val="nil"/>
              <w:left w:val="nil"/>
              <w:bottom w:val="nil"/>
              <w:right w:val="nil"/>
            </w:tcBorders>
            <w:vAlign w:val="bottom"/>
          </w:tcPr>
          <w:p w:rsidR="004D297F" w:rsidRPr="00233581" w:rsidRDefault="004D297F" w:rsidP="00C60A0A">
            <w:pPr>
              <w:spacing w:before="40" w:after="20"/>
              <w:jc w:val="right"/>
            </w:pPr>
            <w:r>
              <w:t>102,2</w:t>
            </w:r>
          </w:p>
        </w:tc>
      </w:tr>
      <w:tr w:rsidR="004D297F" w:rsidRPr="00233581" w:rsidTr="00C60A0A">
        <w:trPr>
          <w:cantSplit/>
        </w:trPr>
        <w:tc>
          <w:tcPr>
            <w:tcW w:w="1642"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w:t>
            </w:r>
            <w:r>
              <w:t>Ј</w:t>
            </w:r>
            <w:r w:rsidRPr="00233581">
              <w:t>зг</w:t>
            </w:r>
            <w:r>
              <w:t>ј</w:t>
            </w:r>
            <w:r w:rsidRPr="00233581">
              <w:t>н ш.</w:t>
            </w:r>
          </w:p>
        </w:tc>
        <w:tc>
          <w:tcPr>
            <w:tcW w:w="794" w:type="pct"/>
            <w:tcBorders>
              <w:top w:val="nil"/>
              <w:left w:val="nil"/>
              <w:bottom w:val="nil"/>
              <w:right w:val="nil"/>
            </w:tcBorders>
            <w:vAlign w:val="bottom"/>
          </w:tcPr>
          <w:p w:rsidR="004D297F" w:rsidRPr="00233581" w:rsidRDefault="004D297F" w:rsidP="00C60A0A">
            <w:pPr>
              <w:spacing w:before="40" w:after="20"/>
              <w:jc w:val="right"/>
            </w:pPr>
            <w:r>
              <w:t>1 806 890</w:t>
            </w:r>
          </w:p>
        </w:tc>
        <w:tc>
          <w:tcPr>
            <w:tcW w:w="871" w:type="pct"/>
            <w:tcBorders>
              <w:top w:val="nil"/>
              <w:left w:val="nil"/>
              <w:bottom w:val="nil"/>
              <w:right w:val="nil"/>
            </w:tcBorders>
            <w:vAlign w:val="bottom"/>
          </w:tcPr>
          <w:p w:rsidR="004D297F" w:rsidRPr="00233581" w:rsidRDefault="004D297F" w:rsidP="00C60A0A">
            <w:pPr>
              <w:spacing w:before="40" w:after="20"/>
              <w:jc w:val="right"/>
            </w:pPr>
            <w:r>
              <w:t>1 855 113</w:t>
            </w:r>
          </w:p>
        </w:tc>
        <w:tc>
          <w:tcPr>
            <w:tcW w:w="796" w:type="pct"/>
            <w:tcBorders>
              <w:top w:val="nil"/>
              <w:left w:val="nil"/>
              <w:bottom w:val="nil"/>
              <w:right w:val="nil"/>
            </w:tcBorders>
            <w:vAlign w:val="bottom"/>
          </w:tcPr>
          <w:p w:rsidR="004D297F" w:rsidRPr="00233581" w:rsidRDefault="004D297F" w:rsidP="00C60A0A">
            <w:pPr>
              <w:spacing w:before="40" w:after="20"/>
              <w:jc w:val="right"/>
            </w:pPr>
            <w:r>
              <w:t>102,3</w:t>
            </w:r>
          </w:p>
        </w:tc>
        <w:tc>
          <w:tcPr>
            <w:tcW w:w="897" w:type="pct"/>
            <w:tcBorders>
              <w:top w:val="nil"/>
              <w:left w:val="nil"/>
              <w:bottom w:val="nil"/>
              <w:right w:val="nil"/>
            </w:tcBorders>
            <w:vAlign w:val="bottom"/>
          </w:tcPr>
          <w:p w:rsidR="004D297F" w:rsidRPr="00233581" w:rsidRDefault="004D297F" w:rsidP="00C60A0A">
            <w:pPr>
              <w:spacing w:before="40" w:after="20"/>
              <w:jc w:val="right"/>
            </w:pPr>
            <w:r>
              <w:t>102,5</w:t>
            </w:r>
          </w:p>
        </w:tc>
      </w:tr>
      <w:tr w:rsidR="004D297F" w:rsidRPr="00233581" w:rsidTr="00C60A0A">
        <w:trPr>
          <w:cantSplit/>
        </w:trPr>
        <w:tc>
          <w:tcPr>
            <w:tcW w:w="1642" w:type="pct"/>
            <w:tcBorders>
              <w:top w:val="nil"/>
              <w:left w:val="nil"/>
              <w:bottom w:val="single" w:sz="12" w:space="0" w:color="auto"/>
              <w:right w:val="nil"/>
            </w:tcBorders>
          </w:tcPr>
          <w:p w:rsidR="004D297F" w:rsidRPr="00233581" w:rsidRDefault="004D297F" w:rsidP="00C60A0A">
            <w:r w:rsidRPr="00233581">
              <w:t xml:space="preserve"> Чо</w:t>
            </w:r>
            <w:proofErr w:type="gramStart"/>
            <w:r w:rsidRPr="00233581">
              <w:rPr>
                <w:rFonts w:ascii="Times New Roman" w:hAnsi="Times New Roman"/>
              </w:rPr>
              <w:t>ң</w:t>
            </w:r>
            <w:r w:rsidRPr="00233581">
              <w:t>-</w:t>
            </w:r>
            <w:proofErr w:type="gramEnd"/>
            <w:r w:rsidRPr="00233581">
              <w:t xml:space="preserve">Алай </w:t>
            </w:r>
          </w:p>
        </w:tc>
        <w:tc>
          <w:tcPr>
            <w:tcW w:w="794" w:type="pct"/>
            <w:tcBorders>
              <w:top w:val="nil"/>
              <w:left w:val="nil"/>
              <w:bottom w:val="single" w:sz="12" w:space="0" w:color="auto"/>
              <w:right w:val="nil"/>
            </w:tcBorders>
            <w:vAlign w:val="bottom"/>
          </w:tcPr>
          <w:p w:rsidR="004D297F" w:rsidRPr="00233581" w:rsidRDefault="004D297F" w:rsidP="00C60A0A">
            <w:pPr>
              <w:spacing w:before="40" w:after="20"/>
              <w:jc w:val="right"/>
            </w:pPr>
            <w:r>
              <w:t>457 523</w:t>
            </w:r>
          </w:p>
        </w:tc>
        <w:tc>
          <w:tcPr>
            <w:tcW w:w="871" w:type="pct"/>
            <w:tcBorders>
              <w:top w:val="nil"/>
              <w:left w:val="nil"/>
              <w:bottom w:val="single" w:sz="12" w:space="0" w:color="auto"/>
              <w:right w:val="nil"/>
            </w:tcBorders>
            <w:vAlign w:val="bottom"/>
          </w:tcPr>
          <w:p w:rsidR="004D297F" w:rsidRPr="00233581" w:rsidRDefault="004D297F" w:rsidP="00C60A0A">
            <w:pPr>
              <w:spacing w:before="40" w:after="20"/>
              <w:jc w:val="right"/>
            </w:pPr>
            <w:r>
              <w:t>453 221</w:t>
            </w:r>
          </w:p>
        </w:tc>
        <w:tc>
          <w:tcPr>
            <w:tcW w:w="796" w:type="pct"/>
            <w:tcBorders>
              <w:top w:val="nil"/>
              <w:left w:val="nil"/>
              <w:bottom w:val="single" w:sz="12" w:space="0" w:color="auto"/>
              <w:right w:val="nil"/>
            </w:tcBorders>
            <w:vAlign w:val="bottom"/>
          </w:tcPr>
          <w:p w:rsidR="004D297F" w:rsidRPr="00233581" w:rsidRDefault="004D297F" w:rsidP="00C60A0A">
            <w:pPr>
              <w:spacing w:before="40" w:after="20"/>
              <w:jc w:val="right"/>
            </w:pPr>
            <w:r>
              <w:t>103,3</w:t>
            </w:r>
          </w:p>
        </w:tc>
        <w:tc>
          <w:tcPr>
            <w:tcW w:w="897" w:type="pct"/>
            <w:tcBorders>
              <w:top w:val="nil"/>
              <w:left w:val="nil"/>
              <w:bottom w:val="single" w:sz="12" w:space="0" w:color="auto"/>
              <w:right w:val="nil"/>
            </w:tcBorders>
            <w:vAlign w:val="bottom"/>
          </w:tcPr>
          <w:p w:rsidR="004D297F" w:rsidRPr="00233581" w:rsidRDefault="004D297F" w:rsidP="00C60A0A">
            <w:pPr>
              <w:spacing w:before="40" w:after="20"/>
              <w:jc w:val="right"/>
            </w:pPr>
            <w:r>
              <w:t>99,7</w:t>
            </w:r>
          </w:p>
        </w:tc>
      </w:tr>
    </w:tbl>
    <w:p w:rsidR="004D297F" w:rsidRPr="00233581" w:rsidRDefault="004D297F" w:rsidP="000E7EAD">
      <w:pPr>
        <w:widowControl w:val="0"/>
        <w:autoSpaceDE w:val="0"/>
        <w:autoSpaceDN w:val="0"/>
        <w:spacing w:before="240"/>
        <w:ind w:firstLine="709"/>
        <w:jc w:val="both"/>
        <w:rPr>
          <w:sz w:val="28"/>
          <w:szCs w:val="28"/>
          <w:lang w:val="ky-KG"/>
        </w:rPr>
      </w:pPr>
      <w:r w:rsidRPr="00233581">
        <w:rPr>
          <w:sz w:val="28"/>
          <w:szCs w:val="28"/>
          <w:lang w:val="ky-KG"/>
        </w:rPr>
        <w:t xml:space="preserve">Чекене соода ж³г³рт³³н³н к¼л¼м³ (тамак-аш ишканаларынын ж³г³рт³³с³н кошкондо) </w:t>
      </w:r>
      <w:r>
        <w:rPr>
          <w:sz w:val="28"/>
          <w:szCs w:val="28"/>
          <w:lang w:val="ky-KG"/>
        </w:rPr>
        <w:t>облус боюнча 15 023,9 млн. сомду т</w:t>
      </w:r>
      <w:r w:rsidRPr="00233581">
        <w:rPr>
          <w:sz w:val="28"/>
          <w:lang w:val="ky-KG"/>
        </w:rPr>
        <w:t>³</w:t>
      </w:r>
      <w:r>
        <w:rPr>
          <w:sz w:val="28"/>
          <w:szCs w:val="28"/>
          <w:lang w:val="ky-KG"/>
        </w:rPr>
        <w:t>з</w:t>
      </w:r>
      <w:r w:rsidRPr="00233581">
        <w:rPr>
          <w:sz w:val="28"/>
          <w:lang w:val="ky-KG"/>
        </w:rPr>
        <w:t>³</w:t>
      </w:r>
      <w:r>
        <w:rPr>
          <w:sz w:val="28"/>
          <w:szCs w:val="28"/>
          <w:lang w:val="ky-KG"/>
        </w:rPr>
        <w:t>п</w:t>
      </w:r>
      <w:r w:rsidRPr="00233581">
        <w:rPr>
          <w:sz w:val="28"/>
          <w:szCs w:val="28"/>
          <w:lang w:val="ky-KG"/>
        </w:rPr>
        <w:t xml:space="preserve">, </w:t>
      </w:r>
      <w:r w:rsidR="00F977FB">
        <w:rPr>
          <w:sz w:val="28"/>
          <w:szCs w:val="28"/>
          <w:lang w:val="ky-KG"/>
        </w:rPr>
        <w:t xml:space="preserve">   </w:t>
      </w:r>
      <w:r w:rsidRPr="00233581">
        <w:rPr>
          <w:sz w:val="28"/>
          <w:szCs w:val="28"/>
          <w:lang w:val="ky-KG"/>
        </w:rPr>
        <w:t>201</w:t>
      </w:r>
      <w:r>
        <w:rPr>
          <w:sz w:val="28"/>
          <w:szCs w:val="28"/>
          <w:lang w:val="ky-KG"/>
        </w:rPr>
        <w:t>8</w:t>
      </w:r>
      <w:r w:rsidRPr="00233581">
        <w:rPr>
          <w:sz w:val="28"/>
          <w:szCs w:val="28"/>
          <w:lang w:val="ky-KG"/>
        </w:rPr>
        <w:t xml:space="preserve">-ж. </w:t>
      </w:r>
      <w:r>
        <w:rPr>
          <w:sz w:val="28"/>
          <w:szCs w:val="28"/>
          <w:lang w:val="ky-KG"/>
        </w:rPr>
        <w:t>январь-июнуна салыштырганда</w:t>
      </w:r>
      <w:r w:rsidRPr="00233581">
        <w:rPr>
          <w:sz w:val="28"/>
          <w:szCs w:val="28"/>
          <w:lang w:val="ky-KG"/>
        </w:rPr>
        <w:t xml:space="preserve"> </w:t>
      </w:r>
      <w:r>
        <w:rPr>
          <w:sz w:val="28"/>
          <w:szCs w:val="28"/>
          <w:lang w:val="ky-KG"/>
        </w:rPr>
        <w:t>1,5</w:t>
      </w:r>
      <w:r w:rsidRPr="00233581">
        <w:rPr>
          <w:sz w:val="28"/>
          <w:szCs w:val="28"/>
          <w:lang w:val="ky-KG"/>
        </w:rPr>
        <w:t xml:space="preserve"> пайыз</w:t>
      </w:r>
      <w:r>
        <w:rPr>
          <w:sz w:val="28"/>
          <w:szCs w:val="28"/>
          <w:lang w:val="ky-KG"/>
        </w:rPr>
        <w:t>га жогорулады</w:t>
      </w:r>
      <w:r w:rsidRPr="00233581">
        <w:rPr>
          <w:sz w:val="28"/>
          <w:szCs w:val="28"/>
          <w:lang w:val="ky-KG"/>
        </w:rPr>
        <w:t xml:space="preserve">. </w:t>
      </w:r>
    </w:p>
    <w:p w:rsidR="004D297F" w:rsidRPr="00233581" w:rsidRDefault="0046122D" w:rsidP="00DD1645">
      <w:pPr>
        <w:spacing w:before="240" w:after="120"/>
        <w:ind w:left="1843" w:hanging="1559"/>
        <w:rPr>
          <w:sz w:val="26"/>
          <w:szCs w:val="26"/>
          <w:lang w:val="ky-KG"/>
        </w:rPr>
      </w:pPr>
      <w:r>
        <w:rPr>
          <w:b/>
          <w:sz w:val="26"/>
          <w:szCs w:val="26"/>
          <w:lang w:val="ky-KG"/>
        </w:rPr>
        <w:t>3</w:t>
      </w:r>
      <w:r w:rsidR="00A949C5">
        <w:rPr>
          <w:b/>
          <w:sz w:val="26"/>
          <w:szCs w:val="26"/>
          <w:lang w:val="ky-KG"/>
        </w:rPr>
        <w:t>1</w:t>
      </w:r>
      <w:r w:rsidR="004D297F" w:rsidRPr="00233581">
        <w:rPr>
          <w:b/>
          <w:sz w:val="26"/>
          <w:szCs w:val="26"/>
          <w:lang w:val="ky-KG"/>
        </w:rPr>
        <w:t xml:space="preserve">-таблица. </w:t>
      </w:r>
      <w:r w:rsidR="004D297F">
        <w:rPr>
          <w:b/>
          <w:bCs/>
          <w:sz w:val="26"/>
          <w:szCs w:val="26"/>
          <w:lang w:val="ky-KG"/>
        </w:rPr>
        <w:t xml:space="preserve">2019-ж. январь-июнунда </w:t>
      </w:r>
      <w:r w:rsidR="004D297F" w:rsidRPr="00233581">
        <w:rPr>
          <w:b/>
          <w:sz w:val="26"/>
          <w:szCs w:val="26"/>
          <w:lang w:val="ky-KG"/>
        </w:rPr>
        <w:t xml:space="preserve">аймак боюнча тамактануу ишканаларынын ж³г³рт³³с³н кошкондо сатуунун бардык каналдары боюнча чекене сооданын ж³г³рт³л³ш³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5"/>
        <w:gridCol w:w="1476"/>
        <w:gridCol w:w="2356"/>
        <w:gridCol w:w="2356"/>
      </w:tblGrid>
      <w:tr w:rsidR="004D297F" w:rsidRPr="00233581" w:rsidTr="00C60A0A">
        <w:trPr>
          <w:trHeight w:val="269"/>
          <w:tblHeader/>
        </w:trPr>
        <w:tc>
          <w:tcPr>
            <w:tcW w:w="1856" w:type="pct"/>
            <w:vMerge w:val="restart"/>
            <w:tcBorders>
              <w:top w:val="single" w:sz="12" w:space="0" w:color="auto"/>
              <w:left w:val="nil"/>
              <w:bottom w:val="single" w:sz="4" w:space="0" w:color="auto"/>
              <w:right w:val="nil"/>
            </w:tcBorders>
          </w:tcPr>
          <w:p w:rsidR="004D297F" w:rsidRPr="00233581" w:rsidRDefault="004D297F" w:rsidP="00C60A0A">
            <w:pPr>
              <w:rPr>
                <w:b/>
                <w:lang w:val="ky-KG"/>
              </w:rPr>
            </w:pPr>
          </w:p>
        </w:tc>
        <w:tc>
          <w:tcPr>
            <w:tcW w:w="750" w:type="pct"/>
            <w:vMerge w:val="restart"/>
            <w:tcBorders>
              <w:top w:val="single" w:sz="12" w:space="0" w:color="auto"/>
              <w:left w:val="nil"/>
              <w:right w:val="nil"/>
            </w:tcBorders>
          </w:tcPr>
          <w:p w:rsidR="004D297F" w:rsidRPr="00233581" w:rsidRDefault="004D297F" w:rsidP="00C60A0A">
            <w:pPr>
              <w:keepNext/>
              <w:jc w:val="right"/>
              <w:rPr>
                <w:b/>
                <w:lang w:val="ky-KG"/>
              </w:rPr>
            </w:pPr>
          </w:p>
          <w:p w:rsidR="004D297F" w:rsidRPr="00233581" w:rsidRDefault="004D297F" w:rsidP="00C60A0A">
            <w:pPr>
              <w:keepNext/>
              <w:jc w:val="right"/>
              <w:rPr>
                <w:b/>
                <w:lang w:val="ky-KG"/>
              </w:rPr>
            </w:pPr>
            <w:r w:rsidRPr="00233581">
              <w:rPr>
                <w:b/>
                <w:lang w:val="ky-KG"/>
              </w:rPr>
              <w:t>Ми¾ сом</w:t>
            </w:r>
          </w:p>
        </w:tc>
        <w:tc>
          <w:tcPr>
            <w:tcW w:w="1197" w:type="pct"/>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233581">
              <w:rPr>
                <w:b/>
                <w:lang w:val="ky-KG"/>
              </w:rPr>
              <w:t>Мурунку жыл</w:t>
            </w:r>
            <w:r>
              <w:rPr>
                <w:b/>
                <w:lang w:val="ky-KG"/>
              </w:rPr>
              <w:t>дын тийишт³³ мезгилине</w:t>
            </w:r>
            <w:r w:rsidRPr="00233581">
              <w:rPr>
                <w:b/>
                <w:lang w:val="ky-KG"/>
              </w:rPr>
              <w:t xml:space="preserve"> карата</w:t>
            </w:r>
          </w:p>
        </w:tc>
        <w:tc>
          <w:tcPr>
            <w:tcW w:w="1197" w:type="pct"/>
            <w:tcBorders>
              <w:top w:val="single" w:sz="12" w:space="0" w:color="auto"/>
              <w:left w:val="nil"/>
              <w:bottom w:val="single" w:sz="4" w:space="0" w:color="auto"/>
              <w:right w:val="nil"/>
            </w:tcBorders>
          </w:tcPr>
          <w:p w:rsidR="004D297F" w:rsidRPr="00233581" w:rsidRDefault="004D297F" w:rsidP="00C60A0A">
            <w:pPr>
              <w:jc w:val="center"/>
              <w:rPr>
                <w:b/>
                <w:lang w:val="ky-KG"/>
              </w:rPr>
            </w:pPr>
            <w:r w:rsidRPr="00233581">
              <w:rPr>
                <w:b/>
                <w:lang w:val="ky-KG"/>
              </w:rPr>
              <w:t>Жыйынтыкка карата</w:t>
            </w:r>
          </w:p>
        </w:tc>
      </w:tr>
      <w:tr w:rsidR="004D297F" w:rsidRPr="00233581" w:rsidTr="00C60A0A">
        <w:trPr>
          <w:trHeight w:val="153"/>
          <w:tblHeader/>
        </w:trPr>
        <w:tc>
          <w:tcPr>
            <w:tcW w:w="1856" w:type="pct"/>
            <w:vMerge/>
            <w:tcBorders>
              <w:top w:val="nil"/>
              <w:left w:val="nil"/>
              <w:bottom w:val="single" w:sz="12" w:space="0" w:color="auto"/>
              <w:right w:val="nil"/>
            </w:tcBorders>
          </w:tcPr>
          <w:p w:rsidR="004D297F" w:rsidRPr="00233581" w:rsidRDefault="004D297F" w:rsidP="00C60A0A">
            <w:pPr>
              <w:rPr>
                <w:b/>
                <w:lang w:val="ky-KG"/>
              </w:rPr>
            </w:pPr>
          </w:p>
        </w:tc>
        <w:tc>
          <w:tcPr>
            <w:tcW w:w="750" w:type="pct"/>
            <w:vMerge/>
            <w:tcBorders>
              <w:left w:val="nil"/>
              <w:bottom w:val="single" w:sz="12" w:space="0" w:color="auto"/>
              <w:right w:val="nil"/>
            </w:tcBorders>
            <w:vAlign w:val="bottom"/>
          </w:tcPr>
          <w:p w:rsidR="004D297F" w:rsidRPr="00233581" w:rsidRDefault="004D297F" w:rsidP="00C60A0A">
            <w:pPr>
              <w:jc w:val="right"/>
              <w:rPr>
                <w:b/>
                <w:lang w:val="ky-KG"/>
              </w:rPr>
            </w:pPr>
          </w:p>
        </w:tc>
        <w:tc>
          <w:tcPr>
            <w:tcW w:w="2394" w:type="pct"/>
            <w:gridSpan w:val="2"/>
            <w:tcBorders>
              <w:top w:val="nil"/>
              <w:left w:val="nil"/>
              <w:bottom w:val="single" w:sz="12" w:space="0" w:color="auto"/>
              <w:right w:val="nil"/>
            </w:tcBorders>
            <w:vAlign w:val="bottom"/>
          </w:tcPr>
          <w:p w:rsidR="004D297F" w:rsidRPr="00233581" w:rsidRDefault="004D297F" w:rsidP="00C60A0A">
            <w:pPr>
              <w:jc w:val="center"/>
              <w:rPr>
                <w:b/>
                <w:lang w:val="ky-KG"/>
              </w:rPr>
            </w:pPr>
            <w:r w:rsidRPr="00233581">
              <w:rPr>
                <w:b/>
                <w:lang w:val="ky-KG"/>
              </w:rPr>
              <w:t>пайыз менен</w:t>
            </w:r>
          </w:p>
        </w:tc>
      </w:tr>
      <w:tr w:rsidR="004D297F" w:rsidRPr="00233581" w:rsidTr="00C60A0A">
        <w:trPr>
          <w:cantSplit/>
          <w:tblHeader/>
        </w:trPr>
        <w:tc>
          <w:tcPr>
            <w:tcW w:w="1856" w:type="pct"/>
            <w:tcBorders>
              <w:top w:val="single" w:sz="12" w:space="0" w:color="auto"/>
              <w:left w:val="nil"/>
              <w:bottom w:val="nil"/>
              <w:right w:val="nil"/>
            </w:tcBorders>
          </w:tcPr>
          <w:p w:rsidR="004D297F" w:rsidRPr="00233581" w:rsidRDefault="004D297F" w:rsidP="00C60A0A">
            <w:pPr>
              <w:rPr>
                <w:b/>
                <w:lang w:val="ky-KG"/>
              </w:rPr>
            </w:pPr>
            <w:r w:rsidRPr="00233581">
              <w:rPr>
                <w:b/>
                <w:lang w:val="ky-KG"/>
              </w:rPr>
              <w:t>Облус боюнча</w:t>
            </w:r>
          </w:p>
        </w:tc>
        <w:tc>
          <w:tcPr>
            <w:tcW w:w="750" w:type="pct"/>
            <w:tcBorders>
              <w:top w:val="single" w:sz="12" w:space="0" w:color="auto"/>
              <w:left w:val="nil"/>
              <w:bottom w:val="nil"/>
              <w:right w:val="nil"/>
            </w:tcBorders>
            <w:vAlign w:val="bottom"/>
          </w:tcPr>
          <w:p w:rsidR="004D297F" w:rsidRPr="00233581" w:rsidRDefault="004D297F" w:rsidP="00C60A0A">
            <w:pPr>
              <w:spacing w:before="20" w:after="20"/>
              <w:jc w:val="right"/>
              <w:rPr>
                <w:rFonts w:cs="Arial CYR"/>
                <w:b/>
                <w:lang w:val="ky-KG"/>
              </w:rPr>
            </w:pPr>
            <w:r>
              <w:rPr>
                <w:rFonts w:cs="Arial CYR"/>
                <w:b/>
                <w:lang w:val="ky-KG"/>
              </w:rPr>
              <w:t>15 023 891</w:t>
            </w:r>
          </w:p>
        </w:tc>
        <w:tc>
          <w:tcPr>
            <w:tcW w:w="1197" w:type="pct"/>
            <w:tcBorders>
              <w:top w:val="single" w:sz="12" w:space="0" w:color="auto"/>
              <w:left w:val="nil"/>
              <w:bottom w:val="nil"/>
              <w:right w:val="nil"/>
            </w:tcBorders>
            <w:vAlign w:val="bottom"/>
          </w:tcPr>
          <w:p w:rsidR="004D297F" w:rsidRPr="00233581" w:rsidRDefault="004D297F" w:rsidP="00C60A0A">
            <w:pPr>
              <w:spacing w:before="20" w:after="20"/>
              <w:ind w:left="113"/>
              <w:jc w:val="right"/>
              <w:rPr>
                <w:rFonts w:cs="Arial CYR"/>
                <w:b/>
                <w:lang w:val="ky-KG"/>
              </w:rPr>
            </w:pPr>
            <w:r>
              <w:rPr>
                <w:rFonts w:cs="Arial CYR"/>
                <w:b/>
                <w:lang w:val="ky-KG"/>
              </w:rPr>
              <w:t>101,5</w:t>
            </w:r>
          </w:p>
        </w:tc>
        <w:tc>
          <w:tcPr>
            <w:tcW w:w="1197" w:type="pct"/>
            <w:tcBorders>
              <w:top w:val="single" w:sz="12" w:space="0" w:color="auto"/>
              <w:left w:val="nil"/>
              <w:bottom w:val="nil"/>
              <w:right w:val="nil"/>
            </w:tcBorders>
            <w:vAlign w:val="bottom"/>
          </w:tcPr>
          <w:p w:rsidR="004D297F" w:rsidRPr="00233581" w:rsidRDefault="004D297F" w:rsidP="00C60A0A">
            <w:pPr>
              <w:spacing w:before="20" w:after="20"/>
              <w:ind w:left="113"/>
              <w:jc w:val="right"/>
              <w:rPr>
                <w:rFonts w:cs="Arial CYR"/>
                <w:b/>
                <w:lang w:val="ky-KG"/>
              </w:rPr>
            </w:pPr>
            <w:r w:rsidRPr="00233581">
              <w:rPr>
                <w:rFonts w:cs="Arial CYR"/>
                <w:b/>
                <w:lang w:val="ky-KG"/>
              </w:rPr>
              <w:t>100,0</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pPr>
              <w:rPr>
                <w:lang w:val="ky-KG"/>
              </w:rPr>
            </w:pPr>
            <w:r w:rsidRPr="00233581">
              <w:rPr>
                <w:lang w:val="ky-KG"/>
              </w:rPr>
              <w:t xml:space="preserve">   райондор: </w:t>
            </w:r>
          </w:p>
          <w:p w:rsidR="004D297F" w:rsidRPr="00233581" w:rsidRDefault="004D297F" w:rsidP="00C60A0A">
            <w:r w:rsidRPr="00233581">
              <w:rPr>
                <w:lang w:val="ky-KG"/>
              </w:rPr>
              <w:t xml:space="preserve"> Алай </w:t>
            </w:r>
          </w:p>
        </w:tc>
        <w:tc>
          <w:tcPr>
            <w:tcW w:w="750" w:type="pct"/>
            <w:tcBorders>
              <w:top w:val="nil"/>
              <w:left w:val="nil"/>
              <w:bottom w:val="nil"/>
              <w:right w:val="nil"/>
            </w:tcBorders>
            <w:vAlign w:val="bottom"/>
          </w:tcPr>
          <w:p w:rsidR="004D297F" w:rsidRPr="00233581" w:rsidRDefault="004D297F" w:rsidP="00C60A0A">
            <w:pPr>
              <w:spacing w:before="20" w:after="20"/>
              <w:jc w:val="right"/>
            </w:pPr>
            <w:r>
              <w:t>566 967</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104,4</w:t>
            </w:r>
          </w:p>
        </w:tc>
        <w:tc>
          <w:tcPr>
            <w:tcW w:w="1197" w:type="pct"/>
            <w:tcBorders>
              <w:top w:val="nil"/>
              <w:left w:val="nil"/>
              <w:bottom w:val="nil"/>
              <w:right w:val="nil"/>
            </w:tcBorders>
            <w:vAlign w:val="bottom"/>
          </w:tcPr>
          <w:p w:rsidR="004D297F" w:rsidRPr="00233581" w:rsidRDefault="004D297F" w:rsidP="00C60A0A">
            <w:pPr>
              <w:spacing w:before="20" w:after="20"/>
              <w:jc w:val="right"/>
            </w:pPr>
            <w:r>
              <w:t>3,8</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t xml:space="preserve"> Араван </w:t>
            </w:r>
          </w:p>
        </w:tc>
        <w:tc>
          <w:tcPr>
            <w:tcW w:w="750" w:type="pct"/>
            <w:tcBorders>
              <w:top w:val="nil"/>
              <w:left w:val="nil"/>
              <w:bottom w:val="nil"/>
              <w:right w:val="nil"/>
            </w:tcBorders>
            <w:vAlign w:val="bottom"/>
          </w:tcPr>
          <w:p w:rsidR="004D297F" w:rsidRPr="00233581" w:rsidRDefault="004D297F" w:rsidP="00C60A0A">
            <w:pPr>
              <w:spacing w:before="20" w:after="20"/>
              <w:jc w:val="right"/>
            </w:pPr>
            <w:r>
              <w:t>641 226</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101,8</w:t>
            </w:r>
          </w:p>
        </w:tc>
        <w:tc>
          <w:tcPr>
            <w:tcW w:w="1197" w:type="pct"/>
            <w:tcBorders>
              <w:top w:val="nil"/>
              <w:left w:val="nil"/>
              <w:bottom w:val="nil"/>
              <w:right w:val="nil"/>
            </w:tcBorders>
            <w:vAlign w:val="bottom"/>
          </w:tcPr>
          <w:p w:rsidR="004D297F" w:rsidRPr="00233581" w:rsidRDefault="004D297F" w:rsidP="00C60A0A">
            <w:pPr>
              <w:spacing w:before="20" w:after="20"/>
              <w:jc w:val="right"/>
            </w:pPr>
            <w:r>
              <w:t>4,3</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t xml:space="preserve"> Кара-Кулжа </w:t>
            </w:r>
          </w:p>
        </w:tc>
        <w:tc>
          <w:tcPr>
            <w:tcW w:w="750" w:type="pct"/>
            <w:tcBorders>
              <w:top w:val="nil"/>
              <w:left w:val="nil"/>
              <w:bottom w:val="nil"/>
              <w:right w:val="nil"/>
            </w:tcBorders>
            <w:vAlign w:val="bottom"/>
          </w:tcPr>
          <w:p w:rsidR="004D297F" w:rsidRPr="00233581" w:rsidRDefault="004D297F" w:rsidP="00C60A0A">
            <w:pPr>
              <w:spacing w:before="20" w:after="20"/>
              <w:jc w:val="right"/>
            </w:pPr>
            <w:r>
              <w:t>469 138</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100,9</w:t>
            </w:r>
          </w:p>
        </w:tc>
        <w:tc>
          <w:tcPr>
            <w:tcW w:w="1197" w:type="pct"/>
            <w:tcBorders>
              <w:top w:val="nil"/>
              <w:left w:val="nil"/>
              <w:bottom w:val="nil"/>
              <w:right w:val="nil"/>
            </w:tcBorders>
            <w:vAlign w:val="bottom"/>
          </w:tcPr>
          <w:p w:rsidR="004D297F" w:rsidRPr="00233581" w:rsidRDefault="004D297F" w:rsidP="00C60A0A">
            <w:pPr>
              <w:spacing w:before="20" w:after="20"/>
              <w:jc w:val="right"/>
            </w:pPr>
            <w:r>
              <w:t>3,1</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t xml:space="preserve"> Кара-Суу</w:t>
            </w:r>
          </w:p>
        </w:tc>
        <w:tc>
          <w:tcPr>
            <w:tcW w:w="750" w:type="pct"/>
            <w:tcBorders>
              <w:top w:val="nil"/>
              <w:left w:val="nil"/>
              <w:bottom w:val="nil"/>
              <w:right w:val="nil"/>
            </w:tcBorders>
            <w:vAlign w:val="bottom"/>
          </w:tcPr>
          <w:p w:rsidR="004D297F" w:rsidRPr="00233581" w:rsidRDefault="004D297F" w:rsidP="00C60A0A">
            <w:pPr>
              <w:spacing w:before="20" w:after="20"/>
              <w:jc w:val="right"/>
            </w:pPr>
            <w:r>
              <w:t>7 481 624</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100,6</w:t>
            </w:r>
          </w:p>
        </w:tc>
        <w:tc>
          <w:tcPr>
            <w:tcW w:w="1197" w:type="pct"/>
            <w:tcBorders>
              <w:top w:val="nil"/>
              <w:left w:val="nil"/>
              <w:bottom w:val="nil"/>
              <w:right w:val="nil"/>
            </w:tcBorders>
            <w:vAlign w:val="bottom"/>
          </w:tcPr>
          <w:p w:rsidR="004D297F" w:rsidRPr="00233581" w:rsidRDefault="004D297F" w:rsidP="00C60A0A">
            <w:pPr>
              <w:spacing w:before="20" w:after="20"/>
              <w:jc w:val="right"/>
            </w:pPr>
            <w:r>
              <w:t>49,8</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Кара-Суу ш.</w:t>
            </w:r>
          </w:p>
        </w:tc>
        <w:tc>
          <w:tcPr>
            <w:tcW w:w="750" w:type="pct"/>
            <w:tcBorders>
              <w:top w:val="nil"/>
              <w:left w:val="nil"/>
              <w:bottom w:val="nil"/>
              <w:right w:val="nil"/>
            </w:tcBorders>
            <w:vAlign w:val="bottom"/>
          </w:tcPr>
          <w:p w:rsidR="004D297F" w:rsidRPr="00233581" w:rsidRDefault="004D297F" w:rsidP="00C60A0A">
            <w:pPr>
              <w:spacing w:before="20" w:after="20"/>
              <w:jc w:val="right"/>
            </w:pPr>
            <w:r>
              <w:t>4 619 537</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102,3</w:t>
            </w:r>
          </w:p>
        </w:tc>
        <w:tc>
          <w:tcPr>
            <w:tcW w:w="1197" w:type="pct"/>
            <w:tcBorders>
              <w:top w:val="nil"/>
              <w:left w:val="nil"/>
              <w:bottom w:val="nil"/>
              <w:right w:val="nil"/>
            </w:tcBorders>
            <w:vAlign w:val="bottom"/>
          </w:tcPr>
          <w:p w:rsidR="004D297F" w:rsidRPr="00233581" w:rsidRDefault="004D297F" w:rsidP="00C60A0A">
            <w:pPr>
              <w:spacing w:before="20" w:after="20"/>
              <w:jc w:val="right"/>
            </w:pPr>
            <w:r>
              <w:t>30,7</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t xml:space="preserve"> Ноокат </w:t>
            </w:r>
          </w:p>
        </w:tc>
        <w:tc>
          <w:tcPr>
            <w:tcW w:w="750" w:type="pct"/>
            <w:tcBorders>
              <w:top w:val="nil"/>
              <w:left w:val="nil"/>
              <w:bottom w:val="nil"/>
              <w:right w:val="nil"/>
            </w:tcBorders>
            <w:vAlign w:val="bottom"/>
          </w:tcPr>
          <w:p w:rsidR="004D297F" w:rsidRPr="00233581" w:rsidRDefault="004D297F" w:rsidP="00C60A0A">
            <w:pPr>
              <w:spacing w:before="20" w:after="20"/>
              <w:jc w:val="right"/>
            </w:pPr>
            <w:r>
              <w:t>2 367 290</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103,0</w:t>
            </w:r>
          </w:p>
        </w:tc>
        <w:tc>
          <w:tcPr>
            <w:tcW w:w="1197" w:type="pct"/>
            <w:tcBorders>
              <w:top w:val="nil"/>
              <w:left w:val="nil"/>
              <w:bottom w:val="nil"/>
              <w:right w:val="nil"/>
            </w:tcBorders>
            <w:vAlign w:val="bottom"/>
          </w:tcPr>
          <w:p w:rsidR="004D297F" w:rsidRPr="00233581" w:rsidRDefault="004D297F" w:rsidP="00C60A0A">
            <w:pPr>
              <w:spacing w:before="20" w:after="20"/>
              <w:jc w:val="right"/>
            </w:pPr>
            <w:r>
              <w:t>15,8</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Ноокат ш.</w:t>
            </w:r>
          </w:p>
        </w:tc>
        <w:tc>
          <w:tcPr>
            <w:tcW w:w="750" w:type="pct"/>
            <w:tcBorders>
              <w:top w:val="nil"/>
              <w:left w:val="nil"/>
              <w:bottom w:val="nil"/>
              <w:right w:val="nil"/>
            </w:tcBorders>
            <w:vAlign w:val="bottom"/>
          </w:tcPr>
          <w:p w:rsidR="004D297F" w:rsidRPr="00233581" w:rsidRDefault="004D297F" w:rsidP="00C60A0A">
            <w:pPr>
              <w:spacing w:before="20" w:after="20"/>
              <w:jc w:val="right"/>
            </w:pPr>
            <w:r>
              <w:t>1 211 884</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103,3</w:t>
            </w:r>
          </w:p>
        </w:tc>
        <w:tc>
          <w:tcPr>
            <w:tcW w:w="1197" w:type="pct"/>
            <w:tcBorders>
              <w:top w:val="nil"/>
              <w:left w:val="nil"/>
              <w:bottom w:val="nil"/>
              <w:right w:val="nil"/>
            </w:tcBorders>
            <w:vAlign w:val="bottom"/>
          </w:tcPr>
          <w:p w:rsidR="004D297F" w:rsidRPr="00233581" w:rsidRDefault="004D297F" w:rsidP="00C60A0A">
            <w:pPr>
              <w:spacing w:before="20" w:after="20"/>
              <w:jc w:val="right"/>
            </w:pPr>
            <w:r>
              <w:t>8,1</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t xml:space="preserve"> Јзг</w:t>
            </w:r>
            <w:r w:rsidRPr="00233581">
              <w:rPr>
                <w:rFonts w:ascii="Times New Roman" w:hAnsi="Times New Roman"/>
              </w:rPr>
              <w:t>ө</w:t>
            </w:r>
            <w:r w:rsidRPr="00233581">
              <w:t xml:space="preserve">н </w:t>
            </w:r>
          </w:p>
        </w:tc>
        <w:tc>
          <w:tcPr>
            <w:tcW w:w="750" w:type="pct"/>
            <w:tcBorders>
              <w:top w:val="nil"/>
              <w:left w:val="nil"/>
              <w:bottom w:val="nil"/>
              <w:right w:val="nil"/>
            </w:tcBorders>
            <w:vAlign w:val="bottom"/>
          </w:tcPr>
          <w:p w:rsidR="004D297F" w:rsidRPr="00233581" w:rsidRDefault="004D297F" w:rsidP="00C60A0A">
            <w:pPr>
              <w:spacing w:before="20" w:after="20"/>
              <w:jc w:val="right"/>
            </w:pPr>
            <w:r>
              <w:t>3 040 540</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102,6</w:t>
            </w:r>
          </w:p>
        </w:tc>
        <w:tc>
          <w:tcPr>
            <w:tcW w:w="1197" w:type="pct"/>
            <w:tcBorders>
              <w:top w:val="nil"/>
              <w:left w:val="nil"/>
              <w:bottom w:val="nil"/>
              <w:right w:val="nil"/>
            </w:tcBorders>
            <w:vAlign w:val="bottom"/>
          </w:tcPr>
          <w:p w:rsidR="004D297F" w:rsidRPr="00233581" w:rsidRDefault="004D297F" w:rsidP="00C60A0A">
            <w:pPr>
              <w:spacing w:before="20" w:after="20"/>
              <w:jc w:val="right"/>
            </w:pPr>
            <w:r>
              <w:t>20,2</w:t>
            </w:r>
          </w:p>
        </w:tc>
      </w:tr>
      <w:tr w:rsidR="004D297F" w:rsidRPr="00233581" w:rsidTr="00C60A0A">
        <w:trPr>
          <w:cantSplit/>
          <w:tblHeader/>
        </w:trPr>
        <w:tc>
          <w:tcPr>
            <w:tcW w:w="1856" w:type="pct"/>
            <w:tcBorders>
              <w:top w:val="nil"/>
              <w:left w:val="nil"/>
              <w:bottom w:val="nil"/>
              <w:right w:val="nil"/>
            </w:tcBorders>
          </w:tcPr>
          <w:p w:rsidR="004D297F" w:rsidRPr="00233581" w:rsidRDefault="004D297F" w:rsidP="00C60A0A">
            <w:r w:rsidRPr="00233581">
              <w:rPr>
                <w:i/>
                <w:sz w:val="22"/>
                <w:szCs w:val="22"/>
              </w:rPr>
              <w:t xml:space="preserve">  анын ичинде</w:t>
            </w:r>
            <w:r w:rsidRPr="00233581">
              <w:t xml:space="preserve"> </w:t>
            </w:r>
            <w:r>
              <w:t>Ј</w:t>
            </w:r>
            <w:r w:rsidRPr="00233581">
              <w:t>зг</w:t>
            </w:r>
            <w:r>
              <w:t>ј</w:t>
            </w:r>
            <w:r w:rsidRPr="00233581">
              <w:t>н ш.</w:t>
            </w:r>
          </w:p>
        </w:tc>
        <w:tc>
          <w:tcPr>
            <w:tcW w:w="750" w:type="pct"/>
            <w:tcBorders>
              <w:top w:val="nil"/>
              <w:left w:val="nil"/>
              <w:bottom w:val="nil"/>
              <w:right w:val="nil"/>
            </w:tcBorders>
            <w:vAlign w:val="bottom"/>
          </w:tcPr>
          <w:p w:rsidR="004D297F" w:rsidRPr="00233581" w:rsidRDefault="004D297F" w:rsidP="00C60A0A">
            <w:pPr>
              <w:spacing w:before="20" w:after="20"/>
              <w:jc w:val="right"/>
            </w:pPr>
            <w:r>
              <w:t>1 932 923</w:t>
            </w:r>
          </w:p>
        </w:tc>
        <w:tc>
          <w:tcPr>
            <w:tcW w:w="1197" w:type="pct"/>
            <w:tcBorders>
              <w:top w:val="nil"/>
              <w:left w:val="nil"/>
              <w:bottom w:val="nil"/>
              <w:right w:val="nil"/>
            </w:tcBorders>
            <w:vAlign w:val="bottom"/>
          </w:tcPr>
          <w:p w:rsidR="004D297F" w:rsidRPr="00233581" w:rsidRDefault="004D297F" w:rsidP="00C60A0A">
            <w:pPr>
              <w:spacing w:before="20" w:after="20"/>
              <w:jc w:val="right"/>
            </w:pPr>
            <w:r>
              <w:t>103,4</w:t>
            </w:r>
          </w:p>
        </w:tc>
        <w:tc>
          <w:tcPr>
            <w:tcW w:w="1197" w:type="pct"/>
            <w:tcBorders>
              <w:top w:val="nil"/>
              <w:left w:val="nil"/>
              <w:bottom w:val="nil"/>
              <w:right w:val="nil"/>
            </w:tcBorders>
            <w:vAlign w:val="bottom"/>
          </w:tcPr>
          <w:p w:rsidR="004D297F" w:rsidRPr="00233581" w:rsidRDefault="004D297F" w:rsidP="00C60A0A">
            <w:pPr>
              <w:spacing w:before="20" w:after="20"/>
              <w:jc w:val="right"/>
            </w:pPr>
            <w:r>
              <w:t>12,9</w:t>
            </w:r>
          </w:p>
        </w:tc>
      </w:tr>
      <w:tr w:rsidR="004D297F" w:rsidRPr="00233581" w:rsidTr="00C60A0A">
        <w:trPr>
          <w:cantSplit/>
          <w:tblHeader/>
        </w:trPr>
        <w:tc>
          <w:tcPr>
            <w:tcW w:w="1856" w:type="pct"/>
            <w:tcBorders>
              <w:top w:val="nil"/>
              <w:left w:val="nil"/>
              <w:bottom w:val="single" w:sz="12" w:space="0" w:color="auto"/>
              <w:right w:val="nil"/>
            </w:tcBorders>
          </w:tcPr>
          <w:p w:rsidR="004D297F" w:rsidRPr="00233581" w:rsidRDefault="004D297F" w:rsidP="00C60A0A">
            <w:r w:rsidRPr="00233581">
              <w:t xml:space="preserve"> Чо</w:t>
            </w:r>
            <w:proofErr w:type="gramStart"/>
            <w:r w:rsidRPr="00233581">
              <w:rPr>
                <w:rFonts w:ascii="Times New Roman" w:hAnsi="Times New Roman"/>
              </w:rPr>
              <w:t>ң</w:t>
            </w:r>
            <w:r w:rsidRPr="00233581">
              <w:t>-</w:t>
            </w:r>
            <w:proofErr w:type="gramEnd"/>
            <w:r w:rsidRPr="00233581">
              <w:t xml:space="preserve">Алай </w:t>
            </w:r>
          </w:p>
        </w:tc>
        <w:tc>
          <w:tcPr>
            <w:tcW w:w="750" w:type="pct"/>
            <w:tcBorders>
              <w:top w:val="nil"/>
              <w:left w:val="nil"/>
              <w:bottom w:val="single" w:sz="12" w:space="0" w:color="auto"/>
              <w:right w:val="nil"/>
            </w:tcBorders>
            <w:vAlign w:val="bottom"/>
          </w:tcPr>
          <w:p w:rsidR="004D297F" w:rsidRPr="00233581" w:rsidRDefault="004D297F" w:rsidP="00C60A0A">
            <w:pPr>
              <w:spacing w:before="20" w:after="20"/>
              <w:jc w:val="right"/>
            </w:pPr>
            <w:r>
              <w:t>457 106</w:t>
            </w:r>
          </w:p>
        </w:tc>
        <w:tc>
          <w:tcPr>
            <w:tcW w:w="1197" w:type="pct"/>
            <w:tcBorders>
              <w:top w:val="nil"/>
              <w:left w:val="nil"/>
              <w:bottom w:val="single" w:sz="12" w:space="0" w:color="auto"/>
              <w:right w:val="nil"/>
            </w:tcBorders>
            <w:vAlign w:val="bottom"/>
          </w:tcPr>
          <w:p w:rsidR="004D297F" w:rsidRPr="00233581" w:rsidRDefault="004D297F" w:rsidP="00C60A0A">
            <w:pPr>
              <w:spacing w:before="20" w:after="20"/>
              <w:jc w:val="right"/>
            </w:pPr>
            <w:r>
              <w:t>99,4</w:t>
            </w:r>
          </w:p>
        </w:tc>
        <w:tc>
          <w:tcPr>
            <w:tcW w:w="1197" w:type="pct"/>
            <w:tcBorders>
              <w:top w:val="nil"/>
              <w:left w:val="nil"/>
              <w:bottom w:val="single" w:sz="12" w:space="0" w:color="auto"/>
              <w:right w:val="nil"/>
            </w:tcBorders>
            <w:vAlign w:val="bottom"/>
          </w:tcPr>
          <w:p w:rsidR="004D297F" w:rsidRPr="00233581" w:rsidRDefault="004D297F" w:rsidP="00C60A0A">
            <w:pPr>
              <w:spacing w:before="20" w:after="20"/>
              <w:jc w:val="right"/>
            </w:pPr>
            <w:r>
              <w:t>3,0</w:t>
            </w:r>
          </w:p>
        </w:tc>
      </w:tr>
    </w:tbl>
    <w:p w:rsidR="004D297F" w:rsidRPr="00233581" w:rsidRDefault="004D297F" w:rsidP="000E7EAD">
      <w:pPr>
        <w:widowControl w:val="0"/>
        <w:autoSpaceDE w:val="0"/>
        <w:autoSpaceDN w:val="0"/>
        <w:spacing w:before="240"/>
        <w:ind w:firstLine="709"/>
        <w:jc w:val="both"/>
        <w:rPr>
          <w:sz w:val="28"/>
          <w:szCs w:val="28"/>
          <w:lang w:val="ky-KG"/>
        </w:rPr>
      </w:pPr>
      <w:r w:rsidRPr="00233581">
        <w:rPr>
          <w:sz w:val="28"/>
          <w:szCs w:val="28"/>
          <w:lang w:val="ky-KG"/>
        </w:rPr>
        <w:t>Мейманканалар менен ресторандар</w:t>
      </w:r>
      <w:r>
        <w:rPr>
          <w:sz w:val="28"/>
          <w:szCs w:val="28"/>
          <w:lang w:val="ky-KG"/>
        </w:rPr>
        <w:t xml:space="preserve"> к¼рс¼тк¼н тейл¼¼л¼рд³н к¼л¼м³ 553,1 млн. сомду, ФКИ - 102,6</w:t>
      </w:r>
      <w:r w:rsidRPr="00233581">
        <w:rPr>
          <w:sz w:val="28"/>
          <w:szCs w:val="28"/>
          <w:lang w:val="ky-KG"/>
        </w:rPr>
        <w:t xml:space="preserve"> пайызды т³зд³. Ушул к¼рс¼тк³ч</w:t>
      </w:r>
      <w:r>
        <w:rPr>
          <w:sz w:val="28"/>
          <w:szCs w:val="28"/>
          <w:lang w:val="ky-KG"/>
        </w:rPr>
        <w:t>т</w:t>
      </w:r>
      <w:r w:rsidRPr="00233581">
        <w:rPr>
          <w:sz w:val="28"/>
          <w:lang w:val="ky-KG"/>
        </w:rPr>
        <w:t>³</w:t>
      </w:r>
      <w:r>
        <w:rPr>
          <w:sz w:val="28"/>
          <w:lang w:val="ky-KG"/>
        </w:rPr>
        <w:t xml:space="preserve">н </w:t>
      </w:r>
      <w:r>
        <w:rPr>
          <w:sz w:val="28"/>
          <w:szCs w:val="28"/>
          <w:lang w:val="ky-KG"/>
        </w:rPr>
        <w:t>¼</w:t>
      </w:r>
      <w:r>
        <w:rPr>
          <w:sz w:val="28"/>
          <w:lang w:val="ky-KG"/>
        </w:rPr>
        <w:t>с</w:t>
      </w:r>
      <w:r w:rsidRPr="00233581">
        <w:rPr>
          <w:sz w:val="28"/>
          <w:lang w:val="ky-KG"/>
        </w:rPr>
        <w:t>³</w:t>
      </w:r>
      <w:r>
        <w:rPr>
          <w:sz w:val="28"/>
          <w:lang w:val="ky-KG"/>
        </w:rPr>
        <w:t>ш</w:t>
      </w:r>
      <w:r w:rsidRPr="00233581">
        <w:rPr>
          <w:sz w:val="28"/>
          <w:lang w:val="ky-KG"/>
        </w:rPr>
        <w:t>³</w:t>
      </w:r>
      <w:r w:rsidRPr="00233581">
        <w:rPr>
          <w:sz w:val="28"/>
          <w:szCs w:val="28"/>
          <w:lang w:val="ky-KG"/>
        </w:rPr>
        <w:t xml:space="preserve"> </w:t>
      </w:r>
      <w:r w:rsidRPr="00233581">
        <w:rPr>
          <w:sz w:val="28"/>
          <w:lang w:val="ky-KG"/>
        </w:rPr>
        <w:t xml:space="preserve">облустун </w:t>
      </w:r>
      <w:r>
        <w:rPr>
          <w:sz w:val="28"/>
          <w:lang w:val="ky-KG"/>
        </w:rPr>
        <w:t xml:space="preserve">бардык </w:t>
      </w:r>
      <w:r w:rsidRPr="00233581">
        <w:rPr>
          <w:sz w:val="28"/>
          <w:lang w:val="ky-KG"/>
        </w:rPr>
        <w:t xml:space="preserve">райондорунда </w:t>
      </w:r>
      <w:r>
        <w:rPr>
          <w:sz w:val="28"/>
          <w:lang w:val="ky-KG"/>
        </w:rPr>
        <w:t>камсыздал</w:t>
      </w:r>
      <w:r w:rsidRPr="00233581">
        <w:rPr>
          <w:sz w:val="28"/>
          <w:lang w:val="ky-KG"/>
        </w:rPr>
        <w:t>ды</w:t>
      </w:r>
      <w:r w:rsidRPr="00E71D6E">
        <w:rPr>
          <w:sz w:val="28"/>
          <w:lang w:val="ky-KG"/>
        </w:rPr>
        <w:t xml:space="preserve">. </w:t>
      </w:r>
      <w:r w:rsidRPr="00233581">
        <w:rPr>
          <w:sz w:val="28"/>
          <w:szCs w:val="28"/>
          <w:lang w:val="ky-KG"/>
        </w:rPr>
        <w:t xml:space="preserve"> </w:t>
      </w:r>
    </w:p>
    <w:p w:rsidR="00F977FB" w:rsidRDefault="00F977FB">
      <w:pPr>
        <w:spacing w:after="200" w:line="276" w:lineRule="auto"/>
        <w:rPr>
          <w:b/>
          <w:sz w:val="26"/>
          <w:szCs w:val="26"/>
          <w:lang w:val="ky-KG"/>
        </w:rPr>
      </w:pPr>
      <w:r>
        <w:rPr>
          <w:b/>
          <w:sz w:val="26"/>
          <w:szCs w:val="26"/>
          <w:lang w:val="ky-KG"/>
        </w:rPr>
        <w:br w:type="page"/>
      </w:r>
    </w:p>
    <w:p w:rsidR="004D297F" w:rsidRPr="00233581" w:rsidRDefault="004D297F" w:rsidP="000E7EAD">
      <w:pPr>
        <w:shd w:val="clear" w:color="auto" w:fill="FFFFFF"/>
        <w:tabs>
          <w:tab w:val="left" w:pos="8640"/>
        </w:tabs>
        <w:spacing w:before="240" w:after="120"/>
        <w:ind w:left="1843" w:hanging="1559"/>
        <w:rPr>
          <w:bCs/>
          <w:sz w:val="26"/>
          <w:szCs w:val="26"/>
          <w:lang w:val="ky-KG"/>
        </w:rPr>
      </w:pPr>
      <w:r>
        <w:rPr>
          <w:b/>
          <w:sz w:val="26"/>
          <w:szCs w:val="26"/>
          <w:lang w:val="ky-KG"/>
        </w:rPr>
        <w:lastRenderedPageBreak/>
        <w:t>3</w:t>
      </w:r>
      <w:r w:rsidR="00A949C5">
        <w:rPr>
          <w:b/>
          <w:sz w:val="26"/>
          <w:szCs w:val="26"/>
          <w:lang w:val="ky-KG"/>
        </w:rPr>
        <w:t>2</w:t>
      </w:r>
      <w:r w:rsidRPr="00233581">
        <w:rPr>
          <w:b/>
          <w:sz w:val="26"/>
          <w:szCs w:val="26"/>
          <w:lang w:val="ky-KG"/>
        </w:rPr>
        <w:t xml:space="preserve">-таблица. </w:t>
      </w:r>
      <w:r>
        <w:rPr>
          <w:b/>
          <w:sz w:val="26"/>
          <w:szCs w:val="26"/>
          <w:lang w:val="ky-KG"/>
        </w:rPr>
        <w:t>Январь-июнда м</w:t>
      </w:r>
      <w:r w:rsidRPr="00233581">
        <w:rPr>
          <w:b/>
          <w:sz w:val="26"/>
          <w:szCs w:val="26"/>
          <w:lang w:val="ky-KG"/>
        </w:rPr>
        <w:t xml:space="preserve">ейманканалардын жана ресторандардын </w:t>
      </w:r>
      <w:r>
        <w:rPr>
          <w:b/>
          <w:sz w:val="26"/>
          <w:szCs w:val="26"/>
          <w:lang w:val="ky-KG"/>
        </w:rPr>
        <w:t>тейлјј</w:t>
      </w:r>
      <w:r w:rsidRPr="00233581">
        <w:rPr>
          <w:b/>
          <w:sz w:val="26"/>
          <w:szCs w:val="26"/>
          <w:lang w:val="ky-KG"/>
        </w:rPr>
        <w:t xml:space="preserve"> к¼рс¼т³³л¼р³н³н к¼л¼м³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1395"/>
        <w:gridCol w:w="1413"/>
        <w:gridCol w:w="1551"/>
        <w:gridCol w:w="1413"/>
      </w:tblGrid>
      <w:tr w:rsidR="004D297F" w:rsidRPr="00233581" w:rsidTr="00C60A0A">
        <w:trPr>
          <w:cantSplit/>
          <w:tblHeader/>
        </w:trPr>
        <w:tc>
          <w:tcPr>
            <w:tcW w:w="2071" w:type="pct"/>
            <w:vMerge w:val="restart"/>
            <w:tcBorders>
              <w:top w:val="single" w:sz="12" w:space="0" w:color="auto"/>
              <w:left w:val="nil"/>
              <w:bottom w:val="single" w:sz="4" w:space="0" w:color="auto"/>
              <w:right w:val="nil"/>
            </w:tcBorders>
          </w:tcPr>
          <w:p w:rsidR="004D297F" w:rsidRPr="00233581" w:rsidRDefault="004D297F" w:rsidP="00C60A0A">
            <w:pPr>
              <w:spacing w:before="40" w:after="40"/>
              <w:rPr>
                <w:b/>
                <w:lang w:val="ky-KG"/>
              </w:rPr>
            </w:pPr>
          </w:p>
        </w:tc>
        <w:tc>
          <w:tcPr>
            <w:tcW w:w="1425" w:type="pct"/>
            <w:gridSpan w:val="2"/>
            <w:tcBorders>
              <w:top w:val="single" w:sz="12" w:space="0" w:color="auto"/>
              <w:left w:val="nil"/>
              <w:bottom w:val="single" w:sz="4" w:space="0" w:color="auto"/>
              <w:right w:val="nil"/>
            </w:tcBorders>
          </w:tcPr>
          <w:p w:rsidR="004D297F" w:rsidRPr="00233581" w:rsidRDefault="004D297F" w:rsidP="00C60A0A">
            <w:pPr>
              <w:spacing w:before="40" w:after="40"/>
              <w:jc w:val="center"/>
              <w:rPr>
                <w:b/>
                <w:lang w:val="ky-KG"/>
              </w:rPr>
            </w:pPr>
          </w:p>
          <w:p w:rsidR="004D297F" w:rsidRPr="00233581" w:rsidRDefault="004D297F" w:rsidP="00C60A0A">
            <w:pPr>
              <w:spacing w:before="40" w:after="40"/>
              <w:jc w:val="center"/>
              <w:rPr>
                <w:b/>
                <w:lang w:val="ky-KG"/>
              </w:rPr>
            </w:pPr>
            <w:r w:rsidRPr="00233581">
              <w:rPr>
                <w:b/>
                <w:lang w:val="ky-KG"/>
              </w:rPr>
              <w:t>Ми¾ сом</w:t>
            </w:r>
          </w:p>
        </w:tc>
        <w:tc>
          <w:tcPr>
            <w:tcW w:w="1504" w:type="pct"/>
            <w:gridSpan w:val="2"/>
            <w:tcBorders>
              <w:top w:val="single" w:sz="12" w:space="0" w:color="auto"/>
              <w:left w:val="nil"/>
              <w:bottom w:val="single" w:sz="4" w:space="0" w:color="auto"/>
              <w:right w:val="nil"/>
            </w:tcBorders>
          </w:tcPr>
          <w:p w:rsidR="004D297F" w:rsidRPr="00233581" w:rsidRDefault="004D297F" w:rsidP="00C60A0A">
            <w:pPr>
              <w:spacing w:before="40" w:after="40"/>
              <w:jc w:val="center"/>
              <w:rPr>
                <w:b/>
                <w:lang w:val="ky-KG"/>
              </w:rPr>
            </w:pPr>
            <w:r w:rsidRPr="00233581">
              <w:rPr>
                <w:b/>
                <w:lang w:val="ky-KG"/>
              </w:rPr>
              <w:t>Мурунку жыл</w:t>
            </w:r>
            <w:r>
              <w:rPr>
                <w:b/>
                <w:lang w:val="ky-KG"/>
              </w:rPr>
              <w:t xml:space="preserve">дын тийишт³³ мезгилине </w:t>
            </w:r>
            <w:r w:rsidRPr="00233581">
              <w:rPr>
                <w:b/>
                <w:lang w:val="ky-KG"/>
              </w:rPr>
              <w:t>карата пайыз менен</w:t>
            </w:r>
          </w:p>
        </w:tc>
      </w:tr>
      <w:tr w:rsidR="004D297F" w:rsidRPr="00233581" w:rsidTr="00C60A0A">
        <w:trPr>
          <w:cantSplit/>
          <w:trHeight w:val="175"/>
          <w:tblHeader/>
        </w:trPr>
        <w:tc>
          <w:tcPr>
            <w:tcW w:w="2071" w:type="pct"/>
            <w:vMerge/>
            <w:tcBorders>
              <w:top w:val="nil"/>
              <w:left w:val="nil"/>
              <w:bottom w:val="single" w:sz="12" w:space="0" w:color="auto"/>
              <w:right w:val="nil"/>
            </w:tcBorders>
          </w:tcPr>
          <w:p w:rsidR="004D297F" w:rsidRPr="00233581" w:rsidRDefault="004D297F" w:rsidP="00C60A0A">
            <w:pPr>
              <w:spacing w:before="40" w:after="40"/>
              <w:rPr>
                <w:b/>
                <w:lang w:val="ky-KG"/>
              </w:rPr>
            </w:pPr>
          </w:p>
        </w:tc>
        <w:tc>
          <w:tcPr>
            <w:tcW w:w="708" w:type="pct"/>
            <w:tcBorders>
              <w:top w:val="nil"/>
              <w:left w:val="nil"/>
              <w:bottom w:val="single" w:sz="12" w:space="0" w:color="auto"/>
              <w:right w:val="nil"/>
            </w:tcBorders>
            <w:vAlign w:val="bottom"/>
          </w:tcPr>
          <w:p w:rsidR="004D297F" w:rsidRPr="00233581" w:rsidRDefault="004D297F" w:rsidP="00C60A0A">
            <w:pPr>
              <w:spacing w:before="20" w:after="20"/>
              <w:jc w:val="right"/>
              <w:rPr>
                <w:b/>
                <w:lang w:val="ky-KG"/>
              </w:rPr>
            </w:pPr>
            <w:r w:rsidRPr="00233581">
              <w:rPr>
                <w:b/>
                <w:lang w:val="ky-KG"/>
              </w:rPr>
              <w:t>201</w:t>
            </w:r>
            <w:r>
              <w:rPr>
                <w:b/>
                <w:lang w:val="ky-KG"/>
              </w:rPr>
              <w:t>8</w:t>
            </w:r>
          </w:p>
        </w:tc>
        <w:tc>
          <w:tcPr>
            <w:tcW w:w="717" w:type="pct"/>
            <w:tcBorders>
              <w:top w:val="single" w:sz="4" w:space="0" w:color="auto"/>
              <w:left w:val="nil"/>
              <w:bottom w:val="single" w:sz="12" w:space="0" w:color="auto"/>
              <w:right w:val="nil"/>
            </w:tcBorders>
            <w:vAlign w:val="bottom"/>
          </w:tcPr>
          <w:p w:rsidR="004D297F" w:rsidRPr="00233581" w:rsidRDefault="004D297F" w:rsidP="00C60A0A">
            <w:pPr>
              <w:spacing w:before="20" w:after="20"/>
              <w:ind w:right="284"/>
              <w:jc w:val="right"/>
              <w:rPr>
                <w:b/>
                <w:lang w:val="ky-KG"/>
              </w:rPr>
            </w:pPr>
            <w:r w:rsidRPr="00233581">
              <w:rPr>
                <w:b/>
                <w:lang w:val="ky-KG"/>
              </w:rPr>
              <w:t>201</w:t>
            </w:r>
            <w:r>
              <w:rPr>
                <w:b/>
                <w:lang w:val="ky-KG"/>
              </w:rPr>
              <w:t>9</w:t>
            </w:r>
          </w:p>
        </w:tc>
        <w:tc>
          <w:tcPr>
            <w:tcW w:w="787" w:type="pct"/>
            <w:tcBorders>
              <w:top w:val="nil"/>
              <w:left w:val="nil"/>
              <w:bottom w:val="single" w:sz="12" w:space="0" w:color="auto"/>
              <w:right w:val="nil"/>
            </w:tcBorders>
            <w:vAlign w:val="bottom"/>
          </w:tcPr>
          <w:p w:rsidR="004D297F" w:rsidRPr="00233581" w:rsidRDefault="004D297F" w:rsidP="00C60A0A">
            <w:pPr>
              <w:spacing w:before="20" w:after="20"/>
              <w:jc w:val="right"/>
              <w:rPr>
                <w:b/>
                <w:lang w:val="ky-KG"/>
              </w:rPr>
            </w:pPr>
            <w:r w:rsidRPr="00233581">
              <w:rPr>
                <w:b/>
                <w:lang w:val="ky-KG"/>
              </w:rPr>
              <w:t>201</w:t>
            </w:r>
            <w:r>
              <w:rPr>
                <w:b/>
                <w:lang w:val="ky-KG"/>
              </w:rPr>
              <w:t>8</w:t>
            </w:r>
          </w:p>
        </w:tc>
        <w:tc>
          <w:tcPr>
            <w:tcW w:w="716" w:type="pct"/>
            <w:tcBorders>
              <w:top w:val="single" w:sz="4" w:space="0" w:color="auto"/>
              <w:left w:val="nil"/>
              <w:bottom w:val="single" w:sz="12" w:space="0" w:color="auto"/>
              <w:right w:val="nil"/>
            </w:tcBorders>
            <w:vAlign w:val="bottom"/>
          </w:tcPr>
          <w:p w:rsidR="004D297F" w:rsidRPr="00233581" w:rsidRDefault="004D297F" w:rsidP="00C60A0A">
            <w:pPr>
              <w:spacing w:before="20" w:after="20"/>
              <w:jc w:val="right"/>
              <w:rPr>
                <w:b/>
                <w:lang w:val="ky-KG"/>
              </w:rPr>
            </w:pPr>
            <w:r w:rsidRPr="00233581">
              <w:rPr>
                <w:b/>
                <w:lang w:val="ky-KG"/>
              </w:rPr>
              <w:t>201</w:t>
            </w:r>
            <w:r>
              <w:rPr>
                <w:b/>
                <w:lang w:val="ky-KG"/>
              </w:rPr>
              <w:t>9</w:t>
            </w:r>
          </w:p>
        </w:tc>
      </w:tr>
      <w:tr w:rsidR="004D297F" w:rsidRPr="00233581" w:rsidTr="00C60A0A">
        <w:trPr>
          <w:cantSplit/>
        </w:trPr>
        <w:tc>
          <w:tcPr>
            <w:tcW w:w="2071" w:type="pct"/>
            <w:tcBorders>
              <w:top w:val="single" w:sz="12" w:space="0" w:color="auto"/>
              <w:left w:val="nil"/>
              <w:bottom w:val="nil"/>
              <w:right w:val="nil"/>
            </w:tcBorders>
            <w:vAlign w:val="bottom"/>
          </w:tcPr>
          <w:p w:rsidR="004D297F" w:rsidRPr="00233581" w:rsidRDefault="004D297F" w:rsidP="00C60A0A">
            <w:pPr>
              <w:spacing w:before="20"/>
              <w:rPr>
                <w:b/>
                <w:lang w:val="ky-KG"/>
              </w:rPr>
            </w:pPr>
            <w:r w:rsidRPr="00233581">
              <w:rPr>
                <w:b/>
                <w:lang w:val="ky-KG"/>
              </w:rPr>
              <w:t>Бардыгы</w:t>
            </w:r>
          </w:p>
        </w:tc>
        <w:tc>
          <w:tcPr>
            <w:tcW w:w="708" w:type="pct"/>
            <w:tcBorders>
              <w:top w:val="single" w:sz="12" w:space="0" w:color="auto"/>
              <w:left w:val="nil"/>
              <w:bottom w:val="nil"/>
              <w:right w:val="nil"/>
            </w:tcBorders>
            <w:vAlign w:val="bottom"/>
          </w:tcPr>
          <w:p w:rsidR="004D297F" w:rsidRPr="00233581" w:rsidRDefault="004D297F" w:rsidP="00C60A0A">
            <w:pPr>
              <w:spacing w:before="40" w:after="40"/>
              <w:ind w:right="74"/>
              <w:jc w:val="right"/>
              <w:rPr>
                <w:b/>
                <w:lang w:val="ky-KG"/>
              </w:rPr>
            </w:pPr>
            <w:r>
              <w:rPr>
                <w:b/>
                <w:lang w:val="ky-KG"/>
              </w:rPr>
              <w:t>552 103</w:t>
            </w:r>
          </w:p>
        </w:tc>
        <w:tc>
          <w:tcPr>
            <w:tcW w:w="717" w:type="pct"/>
            <w:tcBorders>
              <w:top w:val="single" w:sz="12" w:space="0" w:color="auto"/>
              <w:left w:val="nil"/>
              <w:bottom w:val="nil"/>
              <w:right w:val="nil"/>
            </w:tcBorders>
            <w:vAlign w:val="bottom"/>
          </w:tcPr>
          <w:p w:rsidR="004D297F" w:rsidRPr="00233581" w:rsidRDefault="004D297F" w:rsidP="00C60A0A">
            <w:pPr>
              <w:spacing w:before="40" w:after="40"/>
              <w:ind w:right="74"/>
              <w:jc w:val="right"/>
              <w:rPr>
                <w:b/>
                <w:lang w:val="ky-KG"/>
              </w:rPr>
            </w:pPr>
            <w:r>
              <w:rPr>
                <w:b/>
                <w:lang w:val="ky-KG"/>
              </w:rPr>
              <w:t>553 125</w:t>
            </w:r>
          </w:p>
        </w:tc>
        <w:tc>
          <w:tcPr>
            <w:tcW w:w="787" w:type="pct"/>
            <w:tcBorders>
              <w:top w:val="single" w:sz="12" w:space="0" w:color="auto"/>
              <w:left w:val="nil"/>
              <w:bottom w:val="nil"/>
              <w:right w:val="nil"/>
            </w:tcBorders>
            <w:vAlign w:val="bottom"/>
          </w:tcPr>
          <w:p w:rsidR="004D297F" w:rsidRPr="00233581" w:rsidRDefault="004D297F" w:rsidP="00C60A0A">
            <w:pPr>
              <w:spacing w:before="40" w:after="40"/>
              <w:jc w:val="right"/>
              <w:rPr>
                <w:b/>
                <w:lang w:val="ky-KG"/>
              </w:rPr>
            </w:pPr>
            <w:r>
              <w:rPr>
                <w:b/>
                <w:lang w:val="ky-KG"/>
              </w:rPr>
              <w:t>102,2</w:t>
            </w:r>
          </w:p>
        </w:tc>
        <w:tc>
          <w:tcPr>
            <w:tcW w:w="716" w:type="pct"/>
            <w:tcBorders>
              <w:top w:val="single" w:sz="12" w:space="0" w:color="auto"/>
              <w:left w:val="nil"/>
              <w:bottom w:val="nil"/>
              <w:right w:val="nil"/>
            </w:tcBorders>
            <w:vAlign w:val="bottom"/>
          </w:tcPr>
          <w:p w:rsidR="004D297F" w:rsidRPr="00233581" w:rsidRDefault="004D297F" w:rsidP="00C60A0A">
            <w:pPr>
              <w:spacing w:before="40" w:after="40"/>
              <w:jc w:val="right"/>
              <w:rPr>
                <w:b/>
                <w:lang w:val="ky-KG"/>
              </w:rPr>
            </w:pPr>
            <w:r>
              <w:rPr>
                <w:b/>
                <w:lang w:val="ky-KG"/>
              </w:rPr>
              <w:t>102,6</w:t>
            </w:r>
          </w:p>
        </w:tc>
      </w:tr>
      <w:tr w:rsidR="004D297F" w:rsidRPr="00233581" w:rsidTr="00C60A0A">
        <w:trPr>
          <w:cantSplit/>
        </w:trPr>
        <w:tc>
          <w:tcPr>
            <w:tcW w:w="2071" w:type="pct"/>
            <w:tcBorders>
              <w:top w:val="nil"/>
              <w:left w:val="nil"/>
              <w:bottom w:val="nil"/>
              <w:right w:val="nil"/>
            </w:tcBorders>
            <w:vAlign w:val="bottom"/>
          </w:tcPr>
          <w:p w:rsidR="004D297F" w:rsidRPr="00233581" w:rsidRDefault="004D297F" w:rsidP="00C60A0A">
            <w:pPr>
              <w:spacing w:before="20"/>
              <w:ind w:left="226" w:hanging="113"/>
              <w:rPr>
                <w:lang w:val="ky-KG"/>
              </w:rPr>
            </w:pPr>
            <w:r w:rsidRPr="00233581">
              <w:rPr>
                <w:lang w:val="ky-KG"/>
              </w:rPr>
              <w:t xml:space="preserve">Мейманканалардын </w:t>
            </w:r>
            <w:r>
              <w:rPr>
                <w:lang w:val="ky-KG"/>
              </w:rPr>
              <w:t>тейлјј</w:t>
            </w:r>
            <w:r w:rsidRPr="00233581">
              <w:rPr>
                <w:lang w:val="ky-KG"/>
              </w:rPr>
              <w:t xml:space="preserve"> к¼рс¼т³³л¼р³ жана туристтик жашоо ³ч³н </w:t>
            </w:r>
            <w:r>
              <w:rPr>
                <w:lang w:val="ky-KG"/>
              </w:rPr>
              <w:t>тейлјј</w:t>
            </w:r>
            <w:r w:rsidRPr="00233581">
              <w:rPr>
                <w:lang w:val="ky-KG"/>
              </w:rPr>
              <w:t xml:space="preserve"> к¼рс¼т³³л¼р, кыска м¼¼н¼тк¼ жашоо ³ч³н ылайыкталган башка жайлардын </w:t>
            </w:r>
            <w:r>
              <w:rPr>
                <w:lang w:val="ky-KG"/>
              </w:rPr>
              <w:t xml:space="preserve">тейлјј </w:t>
            </w:r>
            <w:r w:rsidRPr="00233581">
              <w:rPr>
                <w:lang w:val="ky-KG"/>
              </w:rPr>
              <w:t>к¼рс¼т³³л¼р³</w:t>
            </w:r>
          </w:p>
        </w:tc>
        <w:tc>
          <w:tcPr>
            <w:tcW w:w="708" w:type="pct"/>
            <w:tcBorders>
              <w:top w:val="nil"/>
              <w:left w:val="nil"/>
              <w:bottom w:val="nil"/>
              <w:right w:val="nil"/>
            </w:tcBorders>
            <w:vAlign w:val="bottom"/>
          </w:tcPr>
          <w:p w:rsidR="004D297F" w:rsidRPr="00233581" w:rsidRDefault="004D297F" w:rsidP="00C60A0A">
            <w:pPr>
              <w:spacing w:before="40" w:after="40"/>
              <w:ind w:right="74"/>
              <w:jc w:val="right"/>
            </w:pPr>
            <w:r>
              <w:t>5 837</w:t>
            </w:r>
          </w:p>
        </w:tc>
        <w:tc>
          <w:tcPr>
            <w:tcW w:w="717" w:type="pct"/>
            <w:tcBorders>
              <w:top w:val="nil"/>
              <w:left w:val="nil"/>
              <w:bottom w:val="nil"/>
              <w:right w:val="nil"/>
            </w:tcBorders>
            <w:vAlign w:val="bottom"/>
          </w:tcPr>
          <w:p w:rsidR="004D297F" w:rsidRPr="00233581" w:rsidRDefault="004D297F" w:rsidP="00C60A0A">
            <w:pPr>
              <w:spacing w:before="40" w:after="40"/>
              <w:ind w:right="74"/>
              <w:jc w:val="right"/>
            </w:pPr>
            <w:r>
              <w:t>5 902</w:t>
            </w:r>
          </w:p>
        </w:tc>
        <w:tc>
          <w:tcPr>
            <w:tcW w:w="787" w:type="pct"/>
            <w:tcBorders>
              <w:top w:val="nil"/>
              <w:left w:val="nil"/>
              <w:bottom w:val="nil"/>
              <w:right w:val="nil"/>
            </w:tcBorders>
            <w:vAlign w:val="bottom"/>
          </w:tcPr>
          <w:p w:rsidR="004D297F" w:rsidRPr="00233581" w:rsidRDefault="004D297F" w:rsidP="00C60A0A">
            <w:pPr>
              <w:spacing w:before="40" w:after="40"/>
              <w:jc w:val="right"/>
            </w:pPr>
            <w:r>
              <w:t>100,1</w:t>
            </w:r>
          </w:p>
        </w:tc>
        <w:tc>
          <w:tcPr>
            <w:tcW w:w="716" w:type="pct"/>
            <w:tcBorders>
              <w:top w:val="nil"/>
              <w:left w:val="nil"/>
              <w:bottom w:val="nil"/>
              <w:right w:val="nil"/>
            </w:tcBorders>
            <w:vAlign w:val="bottom"/>
          </w:tcPr>
          <w:p w:rsidR="004D297F" w:rsidRPr="00233581" w:rsidRDefault="004D297F" w:rsidP="00C60A0A">
            <w:pPr>
              <w:spacing w:before="40" w:after="40"/>
              <w:jc w:val="right"/>
            </w:pPr>
            <w:r>
              <w:t>101,1</w:t>
            </w:r>
          </w:p>
        </w:tc>
      </w:tr>
      <w:tr w:rsidR="004D297F" w:rsidRPr="00233581" w:rsidTr="00C60A0A">
        <w:trPr>
          <w:cantSplit/>
        </w:trPr>
        <w:tc>
          <w:tcPr>
            <w:tcW w:w="2071" w:type="pct"/>
            <w:tcBorders>
              <w:top w:val="nil"/>
              <w:left w:val="nil"/>
              <w:bottom w:val="single" w:sz="12" w:space="0" w:color="auto"/>
              <w:right w:val="nil"/>
            </w:tcBorders>
            <w:vAlign w:val="bottom"/>
          </w:tcPr>
          <w:p w:rsidR="004D297F" w:rsidRPr="00233581" w:rsidRDefault="004D297F" w:rsidP="00C60A0A">
            <w:pPr>
              <w:spacing w:before="20"/>
              <w:ind w:left="226" w:hanging="113"/>
              <w:rPr>
                <w:lang w:val="ky-KG"/>
              </w:rPr>
            </w:pPr>
            <w:r w:rsidRPr="00233581">
              <w:t>Ресторан</w:t>
            </w:r>
            <w:r w:rsidRPr="00233581">
              <w:rPr>
                <w:lang w:val="ky-KG"/>
              </w:rPr>
              <w:t>, барл</w:t>
            </w:r>
            <w:r w:rsidRPr="00233581">
              <w:t xml:space="preserve">ардын </w:t>
            </w:r>
            <w:r>
              <w:t>тейлјј</w:t>
            </w:r>
            <w:r w:rsidRPr="00233581">
              <w:t xml:space="preserve"> к</w:t>
            </w:r>
            <w:r w:rsidRPr="00233581">
              <w:rPr>
                <w:rFonts w:ascii="Times New Roman" w:hAnsi="Times New Roman"/>
              </w:rPr>
              <w:t>ө</w:t>
            </w:r>
            <w:r w:rsidRPr="00233581">
              <w:t>рс</w:t>
            </w:r>
            <w:r w:rsidRPr="00233581">
              <w:rPr>
                <w:rFonts w:ascii="Times New Roman" w:hAnsi="Times New Roman"/>
              </w:rPr>
              <w:t>ө</w:t>
            </w:r>
            <w:r w:rsidRPr="00233581">
              <w:t>т</w:t>
            </w:r>
            <w:r w:rsidRPr="00233581">
              <w:rPr>
                <w:rFonts w:ascii="Times New Roman" w:hAnsi="Times New Roman"/>
              </w:rPr>
              <w:t>үү</w:t>
            </w:r>
            <w:r w:rsidRPr="00233581">
              <w:rPr>
                <w:lang w:val="ky-KG"/>
              </w:rPr>
              <w:t>л</w:t>
            </w:r>
            <w:r w:rsidRPr="00233581">
              <w:rPr>
                <w:rFonts w:ascii="Times New Roman" w:hAnsi="Times New Roman"/>
                <w:lang w:val="ky-KG"/>
              </w:rPr>
              <w:t>ө</w:t>
            </w:r>
            <w:proofErr w:type="gramStart"/>
            <w:r w:rsidRPr="00233581">
              <w:rPr>
                <w:lang w:val="ky-KG"/>
              </w:rPr>
              <w:t>р</w:t>
            </w:r>
            <w:proofErr w:type="gramEnd"/>
            <w:r w:rsidRPr="00233581">
              <w:rPr>
                <w:rFonts w:ascii="Times New Roman" w:hAnsi="Times New Roman"/>
                <w:lang w:val="ky-KG"/>
              </w:rPr>
              <w:t>ү</w:t>
            </w:r>
            <w:r w:rsidRPr="00233581">
              <w:rPr>
                <w:lang w:val="ky-KG"/>
              </w:rPr>
              <w:t xml:space="preserve"> жана</w:t>
            </w:r>
            <w:r w:rsidRPr="00233581">
              <w:t xml:space="preserve"> даяр тамак-ашты </w:t>
            </w:r>
            <w:r w:rsidRPr="00233581">
              <w:rPr>
                <w:lang w:val="ky-KG"/>
              </w:rPr>
              <w:t>камсыздоо</w:t>
            </w:r>
            <w:r w:rsidRPr="00233581">
              <w:t xml:space="preserve"> боюнча </w:t>
            </w:r>
            <w:r w:rsidRPr="00233581">
              <w:rPr>
                <w:lang w:val="ky-KG"/>
              </w:rPr>
              <w:t>мобилд</w:t>
            </w:r>
            <w:r w:rsidRPr="00233581">
              <w:rPr>
                <w:rFonts w:ascii="Times New Roman" w:hAnsi="Times New Roman"/>
                <w:lang w:val="ky-KG"/>
              </w:rPr>
              <w:t>үү</w:t>
            </w:r>
            <w:r w:rsidRPr="00233581">
              <w:rPr>
                <w:lang w:val="ky-KG"/>
              </w:rPr>
              <w:t xml:space="preserve"> жана </w:t>
            </w:r>
            <w:r w:rsidRPr="00233581">
              <w:t xml:space="preserve">башка </w:t>
            </w:r>
            <w:r>
              <w:t>тейлјј</w:t>
            </w:r>
            <w:r w:rsidRPr="00233581">
              <w:t xml:space="preserve"> к</w:t>
            </w:r>
            <w:r w:rsidRPr="00233581">
              <w:rPr>
                <w:rFonts w:ascii="Times New Roman" w:hAnsi="Times New Roman"/>
              </w:rPr>
              <w:t>ө</w:t>
            </w:r>
            <w:r w:rsidRPr="00233581">
              <w:t>рс</w:t>
            </w:r>
            <w:r w:rsidRPr="00233581">
              <w:rPr>
                <w:rFonts w:ascii="Times New Roman" w:hAnsi="Times New Roman"/>
              </w:rPr>
              <w:t>ө</w:t>
            </w:r>
            <w:r w:rsidRPr="00233581">
              <w:t>т</w:t>
            </w:r>
            <w:r w:rsidRPr="00233581">
              <w:rPr>
                <w:rFonts w:ascii="Times New Roman" w:hAnsi="Times New Roman"/>
              </w:rPr>
              <w:t>үү</w:t>
            </w:r>
            <w:r w:rsidRPr="00233581">
              <w:t>л</w:t>
            </w:r>
            <w:r w:rsidRPr="00233581">
              <w:rPr>
                <w:rFonts w:ascii="Times New Roman" w:hAnsi="Times New Roman"/>
              </w:rPr>
              <w:t>ө</w:t>
            </w:r>
            <w:r w:rsidRPr="00233581">
              <w:t>р</w:t>
            </w:r>
          </w:p>
        </w:tc>
        <w:tc>
          <w:tcPr>
            <w:tcW w:w="708" w:type="pct"/>
            <w:tcBorders>
              <w:top w:val="nil"/>
              <w:left w:val="nil"/>
              <w:bottom w:val="single" w:sz="12" w:space="0" w:color="auto"/>
              <w:right w:val="nil"/>
            </w:tcBorders>
            <w:vAlign w:val="bottom"/>
          </w:tcPr>
          <w:p w:rsidR="004D297F" w:rsidRPr="00233581" w:rsidRDefault="004D297F" w:rsidP="00C60A0A">
            <w:pPr>
              <w:spacing w:before="40" w:after="40"/>
              <w:ind w:right="74"/>
              <w:jc w:val="right"/>
            </w:pPr>
            <w:r>
              <w:t>546 266</w:t>
            </w:r>
          </w:p>
        </w:tc>
        <w:tc>
          <w:tcPr>
            <w:tcW w:w="717" w:type="pct"/>
            <w:tcBorders>
              <w:top w:val="nil"/>
              <w:left w:val="nil"/>
              <w:bottom w:val="single" w:sz="12" w:space="0" w:color="auto"/>
              <w:right w:val="nil"/>
            </w:tcBorders>
            <w:vAlign w:val="bottom"/>
          </w:tcPr>
          <w:p w:rsidR="004D297F" w:rsidRPr="00233581" w:rsidRDefault="004D297F" w:rsidP="00C60A0A">
            <w:pPr>
              <w:spacing w:before="40" w:after="40"/>
              <w:ind w:right="74"/>
              <w:jc w:val="right"/>
            </w:pPr>
            <w:r>
              <w:t>547 223</w:t>
            </w:r>
          </w:p>
        </w:tc>
        <w:tc>
          <w:tcPr>
            <w:tcW w:w="787" w:type="pct"/>
            <w:tcBorders>
              <w:top w:val="nil"/>
              <w:left w:val="nil"/>
              <w:bottom w:val="single" w:sz="12" w:space="0" w:color="auto"/>
              <w:right w:val="nil"/>
            </w:tcBorders>
            <w:vAlign w:val="bottom"/>
          </w:tcPr>
          <w:p w:rsidR="004D297F" w:rsidRPr="00233581" w:rsidRDefault="004D297F" w:rsidP="00C60A0A">
            <w:pPr>
              <w:spacing w:before="40" w:after="40"/>
              <w:jc w:val="right"/>
            </w:pPr>
            <w:r>
              <w:t>102,2</w:t>
            </w:r>
          </w:p>
        </w:tc>
        <w:tc>
          <w:tcPr>
            <w:tcW w:w="716" w:type="pct"/>
            <w:tcBorders>
              <w:top w:val="nil"/>
              <w:left w:val="nil"/>
              <w:bottom w:val="single" w:sz="12" w:space="0" w:color="auto"/>
              <w:right w:val="nil"/>
            </w:tcBorders>
            <w:vAlign w:val="bottom"/>
          </w:tcPr>
          <w:p w:rsidR="004D297F" w:rsidRPr="00233581" w:rsidRDefault="004D297F" w:rsidP="00C60A0A">
            <w:pPr>
              <w:spacing w:before="40" w:after="40"/>
              <w:jc w:val="right"/>
            </w:pPr>
            <w:r>
              <w:t>102,6</w:t>
            </w:r>
          </w:p>
        </w:tc>
      </w:tr>
    </w:tbl>
    <w:p w:rsidR="004D297F" w:rsidRPr="00233581" w:rsidRDefault="004D297F" w:rsidP="00F977FB">
      <w:pPr>
        <w:spacing w:before="240" w:after="120"/>
        <w:ind w:left="1843" w:hanging="1559"/>
        <w:rPr>
          <w:b/>
          <w:sz w:val="26"/>
          <w:szCs w:val="26"/>
          <w:lang w:val="ky-KG"/>
        </w:rPr>
      </w:pPr>
      <w:r>
        <w:rPr>
          <w:b/>
          <w:sz w:val="26"/>
          <w:szCs w:val="26"/>
          <w:lang w:val="ky-KG"/>
        </w:rPr>
        <w:t>3</w:t>
      </w:r>
      <w:r w:rsidR="00A949C5">
        <w:rPr>
          <w:b/>
          <w:sz w:val="26"/>
          <w:szCs w:val="26"/>
          <w:lang w:val="ky-KG"/>
        </w:rPr>
        <w:t>3</w:t>
      </w:r>
      <w:r w:rsidRPr="00233581">
        <w:rPr>
          <w:b/>
          <w:sz w:val="26"/>
          <w:szCs w:val="26"/>
          <w:lang w:val="ky-KG"/>
        </w:rPr>
        <w:t xml:space="preserve">-таблица. </w:t>
      </w:r>
      <w:r>
        <w:rPr>
          <w:b/>
          <w:sz w:val="26"/>
          <w:szCs w:val="26"/>
          <w:lang w:val="ky-KG"/>
        </w:rPr>
        <w:t>Январь-июнда м</w:t>
      </w:r>
      <w:r w:rsidRPr="00233581">
        <w:rPr>
          <w:b/>
          <w:sz w:val="26"/>
          <w:szCs w:val="26"/>
          <w:lang w:val="ky-KG"/>
        </w:rPr>
        <w:t xml:space="preserve">ейманканалардын жана ресторандардын </w:t>
      </w:r>
      <w:r>
        <w:rPr>
          <w:b/>
          <w:sz w:val="26"/>
          <w:szCs w:val="26"/>
          <w:lang w:val="ky-KG"/>
        </w:rPr>
        <w:t>тейлјј</w:t>
      </w:r>
      <w:r w:rsidRPr="00233581">
        <w:rPr>
          <w:b/>
          <w:sz w:val="26"/>
          <w:szCs w:val="26"/>
          <w:lang w:val="ky-KG"/>
        </w:rPr>
        <w:t xml:space="preserve"> к¼рс¼т³³л¼р³н³н аймак боюнча к¼л¼м³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1619"/>
        <w:gridCol w:w="1628"/>
        <w:gridCol w:w="1719"/>
        <w:gridCol w:w="1719"/>
      </w:tblGrid>
      <w:tr w:rsidR="004D297F" w:rsidRPr="00233581" w:rsidTr="00C60A0A">
        <w:trPr>
          <w:cantSplit/>
          <w:tblHeader/>
        </w:trPr>
        <w:tc>
          <w:tcPr>
            <w:tcW w:w="1608" w:type="pct"/>
            <w:vMerge w:val="restart"/>
            <w:tcBorders>
              <w:top w:val="single" w:sz="12" w:space="0" w:color="auto"/>
              <w:left w:val="nil"/>
              <w:bottom w:val="single" w:sz="4" w:space="0" w:color="auto"/>
              <w:right w:val="nil"/>
            </w:tcBorders>
          </w:tcPr>
          <w:p w:rsidR="004D297F" w:rsidRPr="00233581" w:rsidRDefault="004D297F" w:rsidP="00C60A0A">
            <w:pPr>
              <w:spacing w:before="20" w:after="20"/>
              <w:rPr>
                <w:b/>
                <w:lang w:val="ky-KG"/>
              </w:rPr>
            </w:pPr>
          </w:p>
        </w:tc>
        <w:tc>
          <w:tcPr>
            <w:tcW w:w="1647" w:type="pct"/>
            <w:gridSpan w:val="2"/>
            <w:tcBorders>
              <w:top w:val="single" w:sz="12" w:space="0" w:color="auto"/>
              <w:left w:val="nil"/>
              <w:bottom w:val="single" w:sz="4" w:space="0" w:color="auto"/>
              <w:right w:val="nil"/>
            </w:tcBorders>
            <w:vAlign w:val="center"/>
          </w:tcPr>
          <w:p w:rsidR="004D297F" w:rsidRPr="00233581" w:rsidRDefault="004D297F" w:rsidP="00C60A0A">
            <w:pPr>
              <w:spacing w:before="40" w:after="40"/>
              <w:jc w:val="center"/>
              <w:rPr>
                <w:b/>
                <w:lang w:val="ky-KG"/>
              </w:rPr>
            </w:pPr>
            <w:r w:rsidRPr="00233581">
              <w:rPr>
                <w:b/>
                <w:lang w:val="ky-KG"/>
              </w:rPr>
              <w:t>Ми¾ сом</w:t>
            </w:r>
          </w:p>
        </w:tc>
        <w:tc>
          <w:tcPr>
            <w:tcW w:w="1744" w:type="pct"/>
            <w:gridSpan w:val="2"/>
            <w:tcBorders>
              <w:top w:val="single" w:sz="12" w:space="0" w:color="auto"/>
              <w:left w:val="nil"/>
              <w:bottom w:val="single" w:sz="4" w:space="0" w:color="auto"/>
              <w:right w:val="nil"/>
            </w:tcBorders>
            <w:vAlign w:val="center"/>
          </w:tcPr>
          <w:p w:rsidR="004D297F" w:rsidRPr="00233581" w:rsidRDefault="004D297F" w:rsidP="00C60A0A">
            <w:pPr>
              <w:spacing w:before="40" w:after="40"/>
              <w:jc w:val="center"/>
              <w:rPr>
                <w:b/>
                <w:lang w:val="ky-KG"/>
              </w:rPr>
            </w:pPr>
            <w:r w:rsidRPr="00233581">
              <w:rPr>
                <w:b/>
                <w:lang w:val="ky-KG"/>
              </w:rPr>
              <w:t xml:space="preserve">Мурунку </w:t>
            </w:r>
            <w:r>
              <w:rPr>
                <w:b/>
                <w:lang w:val="ky-KG"/>
              </w:rPr>
              <w:t>жылдан тийишт³³ мезгилине</w:t>
            </w:r>
            <w:r w:rsidRPr="00233581">
              <w:rPr>
                <w:b/>
                <w:lang w:val="ky-KG"/>
              </w:rPr>
              <w:t xml:space="preserve"> карата пайыз менен</w:t>
            </w:r>
          </w:p>
        </w:tc>
      </w:tr>
      <w:tr w:rsidR="004D297F" w:rsidRPr="00233581" w:rsidTr="00C60A0A">
        <w:trPr>
          <w:cantSplit/>
          <w:tblHeader/>
        </w:trPr>
        <w:tc>
          <w:tcPr>
            <w:tcW w:w="1608" w:type="pct"/>
            <w:vMerge/>
            <w:tcBorders>
              <w:top w:val="nil"/>
              <w:left w:val="nil"/>
              <w:bottom w:val="single" w:sz="12" w:space="0" w:color="auto"/>
              <w:right w:val="nil"/>
            </w:tcBorders>
          </w:tcPr>
          <w:p w:rsidR="004D297F" w:rsidRPr="00233581" w:rsidRDefault="004D297F" w:rsidP="00C60A0A">
            <w:pPr>
              <w:spacing w:before="20" w:after="20"/>
              <w:rPr>
                <w:b/>
                <w:lang w:val="ky-KG"/>
              </w:rPr>
            </w:pPr>
          </w:p>
        </w:tc>
        <w:tc>
          <w:tcPr>
            <w:tcW w:w="821" w:type="pct"/>
            <w:tcBorders>
              <w:top w:val="nil"/>
              <w:left w:val="nil"/>
              <w:bottom w:val="single" w:sz="12" w:space="0" w:color="auto"/>
              <w:right w:val="nil"/>
            </w:tcBorders>
            <w:vAlign w:val="bottom"/>
          </w:tcPr>
          <w:p w:rsidR="004D297F" w:rsidRPr="00233581" w:rsidRDefault="004D297F" w:rsidP="00C60A0A">
            <w:pPr>
              <w:spacing w:before="20" w:after="20"/>
              <w:jc w:val="right"/>
              <w:rPr>
                <w:b/>
                <w:lang w:val="ky-KG"/>
              </w:rPr>
            </w:pPr>
            <w:r w:rsidRPr="00233581">
              <w:rPr>
                <w:b/>
                <w:lang w:val="ky-KG"/>
              </w:rPr>
              <w:t>201</w:t>
            </w:r>
            <w:r>
              <w:rPr>
                <w:b/>
                <w:lang w:val="ky-KG"/>
              </w:rPr>
              <w:t>8</w:t>
            </w:r>
          </w:p>
        </w:tc>
        <w:tc>
          <w:tcPr>
            <w:tcW w:w="826" w:type="pct"/>
            <w:tcBorders>
              <w:top w:val="single" w:sz="4" w:space="0" w:color="auto"/>
              <w:left w:val="nil"/>
              <w:bottom w:val="single" w:sz="12" w:space="0" w:color="auto"/>
              <w:right w:val="nil"/>
            </w:tcBorders>
            <w:vAlign w:val="bottom"/>
          </w:tcPr>
          <w:p w:rsidR="004D297F" w:rsidRPr="00233581" w:rsidRDefault="004D297F" w:rsidP="00C60A0A">
            <w:pPr>
              <w:tabs>
                <w:tab w:val="left" w:pos="1294"/>
              </w:tabs>
              <w:spacing w:before="20" w:after="20"/>
              <w:ind w:right="123"/>
              <w:jc w:val="right"/>
              <w:rPr>
                <w:b/>
                <w:lang w:val="ky-KG"/>
              </w:rPr>
            </w:pPr>
            <w:r w:rsidRPr="00233581">
              <w:rPr>
                <w:b/>
                <w:lang w:val="ky-KG"/>
              </w:rPr>
              <w:t>201</w:t>
            </w:r>
            <w:r>
              <w:rPr>
                <w:b/>
                <w:lang w:val="ky-KG"/>
              </w:rPr>
              <w:t>9</w:t>
            </w:r>
          </w:p>
        </w:tc>
        <w:tc>
          <w:tcPr>
            <w:tcW w:w="872" w:type="pct"/>
            <w:tcBorders>
              <w:top w:val="nil"/>
              <w:left w:val="nil"/>
              <w:bottom w:val="single" w:sz="12" w:space="0" w:color="auto"/>
              <w:right w:val="nil"/>
            </w:tcBorders>
            <w:vAlign w:val="bottom"/>
          </w:tcPr>
          <w:p w:rsidR="004D297F" w:rsidRPr="00233581" w:rsidRDefault="004D297F" w:rsidP="00C60A0A">
            <w:pPr>
              <w:spacing w:before="20" w:after="20"/>
              <w:jc w:val="right"/>
              <w:rPr>
                <w:b/>
                <w:lang w:val="ky-KG"/>
              </w:rPr>
            </w:pPr>
            <w:r>
              <w:rPr>
                <w:b/>
                <w:lang w:val="ky-KG"/>
              </w:rPr>
              <w:t>2018</w:t>
            </w:r>
          </w:p>
        </w:tc>
        <w:tc>
          <w:tcPr>
            <w:tcW w:w="872" w:type="pct"/>
            <w:tcBorders>
              <w:top w:val="single" w:sz="4" w:space="0" w:color="auto"/>
              <w:left w:val="nil"/>
              <w:bottom w:val="single" w:sz="12" w:space="0" w:color="auto"/>
              <w:right w:val="nil"/>
            </w:tcBorders>
            <w:vAlign w:val="bottom"/>
          </w:tcPr>
          <w:p w:rsidR="004D297F" w:rsidRPr="00233581" w:rsidRDefault="004D297F" w:rsidP="00C60A0A">
            <w:pPr>
              <w:spacing w:before="20" w:after="20"/>
              <w:jc w:val="right"/>
              <w:rPr>
                <w:b/>
                <w:lang w:val="ky-KG"/>
              </w:rPr>
            </w:pPr>
            <w:r w:rsidRPr="00233581">
              <w:rPr>
                <w:b/>
                <w:lang w:val="ky-KG"/>
              </w:rPr>
              <w:t>201</w:t>
            </w:r>
            <w:r>
              <w:rPr>
                <w:b/>
                <w:lang w:val="ky-KG"/>
              </w:rPr>
              <w:t>9</w:t>
            </w:r>
          </w:p>
        </w:tc>
      </w:tr>
      <w:tr w:rsidR="004D297F" w:rsidRPr="00233581" w:rsidTr="00C60A0A">
        <w:trPr>
          <w:cantSplit/>
        </w:trPr>
        <w:tc>
          <w:tcPr>
            <w:tcW w:w="1608" w:type="pct"/>
            <w:tcBorders>
              <w:top w:val="single" w:sz="12" w:space="0" w:color="auto"/>
              <w:left w:val="nil"/>
              <w:bottom w:val="nil"/>
              <w:right w:val="nil"/>
            </w:tcBorders>
          </w:tcPr>
          <w:p w:rsidR="004D297F" w:rsidRPr="00233581" w:rsidRDefault="004D297F" w:rsidP="00C60A0A">
            <w:pPr>
              <w:rPr>
                <w:b/>
                <w:lang w:val="ky-KG"/>
              </w:rPr>
            </w:pPr>
            <w:r w:rsidRPr="00233581">
              <w:rPr>
                <w:b/>
                <w:lang w:val="ky-KG"/>
              </w:rPr>
              <w:t>Облус боюнча</w:t>
            </w:r>
          </w:p>
        </w:tc>
        <w:tc>
          <w:tcPr>
            <w:tcW w:w="821" w:type="pct"/>
            <w:tcBorders>
              <w:top w:val="single" w:sz="12" w:space="0" w:color="auto"/>
              <w:left w:val="nil"/>
              <w:bottom w:val="nil"/>
              <w:right w:val="nil"/>
            </w:tcBorders>
            <w:vAlign w:val="bottom"/>
          </w:tcPr>
          <w:p w:rsidR="004D297F" w:rsidRPr="00233581" w:rsidRDefault="004D297F" w:rsidP="00C60A0A">
            <w:pPr>
              <w:spacing w:before="40" w:after="40"/>
              <w:ind w:right="74"/>
              <w:jc w:val="right"/>
              <w:rPr>
                <w:b/>
                <w:lang w:val="ky-KG"/>
              </w:rPr>
            </w:pPr>
            <w:r>
              <w:rPr>
                <w:b/>
                <w:lang w:val="ky-KG"/>
              </w:rPr>
              <w:t>552 103</w:t>
            </w:r>
          </w:p>
        </w:tc>
        <w:tc>
          <w:tcPr>
            <w:tcW w:w="826" w:type="pct"/>
            <w:tcBorders>
              <w:top w:val="single" w:sz="12" w:space="0" w:color="auto"/>
              <w:left w:val="nil"/>
              <w:bottom w:val="nil"/>
              <w:right w:val="nil"/>
            </w:tcBorders>
            <w:vAlign w:val="bottom"/>
          </w:tcPr>
          <w:p w:rsidR="004D297F" w:rsidRPr="00233581" w:rsidRDefault="004D297F" w:rsidP="00C60A0A">
            <w:pPr>
              <w:spacing w:before="40" w:after="40"/>
              <w:ind w:right="74"/>
              <w:jc w:val="right"/>
              <w:rPr>
                <w:b/>
                <w:lang w:val="ky-KG"/>
              </w:rPr>
            </w:pPr>
            <w:r>
              <w:rPr>
                <w:b/>
                <w:lang w:val="ky-KG"/>
              </w:rPr>
              <w:t>553 125</w:t>
            </w:r>
          </w:p>
        </w:tc>
        <w:tc>
          <w:tcPr>
            <w:tcW w:w="872" w:type="pct"/>
            <w:tcBorders>
              <w:top w:val="single" w:sz="12" w:space="0" w:color="auto"/>
              <w:left w:val="nil"/>
              <w:bottom w:val="nil"/>
              <w:right w:val="nil"/>
            </w:tcBorders>
            <w:vAlign w:val="bottom"/>
          </w:tcPr>
          <w:p w:rsidR="004D297F" w:rsidRPr="00233581" w:rsidRDefault="004D297F" w:rsidP="00C60A0A">
            <w:pPr>
              <w:spacing w:before="40" w:after="40"/>
              <w:jc w:val="right"/>
              <w:rPr>
                <w:b/>
                <w:lang w:val="ky-KG"/>
              </w:rPr>
            </w:pPr>
            <w:r>
              <w:rPr>
                <w:b/>
                <w:lang w:val="ky-KG"/>
              </w:rPr>
              <w:t>102,2</w:t>
            </w:r>
          </w:p>
        </w:tc>
        <w:tc>
          <w:tcPr>
            <w:tcW w:w="872" w:type="pct"/>
            <w:tcBorders>
              <w:top w:val="single" w:sz="12" w:space="0" w:color="auto"/>
              <w:left w:val="nil"/>
              <w:bottom w:val="nil"/>
              <w:right w:val="nil"/>
            </w:tcBorders>
            <w:vAlign w:val="bottom"/>
          </w:tcPr>
          <w:p w:rsidR="004D297F" w:rsidRPr="00233581" w:rsidRDefault="004D297F" w:rsidP="00C60A0A">
            <w:pPr>
              <w:spacing w:before="40" w:after="40"/>
              <w:jc w:val="right"/>
              <w:rPr>
                <w:b/>
                <w:lang w:val="ky-KG"/>
              </w:rPr>
            </w:pPr>
            <w:r>
              <w:rPr>
                <w:b/>
                <w:lang w:val="ky-KG"/>
              </w:rPr>
              <w:t>102,6</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pPr>
              <w:rPr>
                <w:lang w:val="ky-KG"/>
              </w:rPr>
            </w:pPr>
            <w:r w:rsidRPr="00233581">
              <w:rPr>
                <w:lang w:val="ky-KG"/>
              </w:rPr>
              <w:t xml:space="preserve">  райондор: </w:t>
            </w:r>
          </w:p>
          <w:p w:rsidR="004D297F" w:rsidRPr="00233581" w:rsidRDefault="004D297F" w:rsidP="00C60A0A">
            <w:r w:rsidRPr="00233581">
              <w:rPr>
                <w:lang w:val="ky-KG"/>
              </w:rPr>
              <w:t xml:space="preserve">Алай </w:t>
            </w:r>
          </w:p>
        </w:tc>
        <w:tc>
          <w:tcPr>
            <w:tcW w:w="821" w:type="pct"/>
            <w:tcBorders>
              <w:top w:val="nil"/>
              <w:left w:val="nil"/>
              <w:bottom w:val="nil"/>
              <w:right w:val="nil"/>
            </w:tcBorders>
            <w:vAlign w:val="bottom"/>
          </w:tcPr>
          <w:p w:rsidR="004D297F" w:rsidRPr="00233581" w:rsidRDefault="004D297F" w:rsidP="00C60A0A">
            <w:pPr>
              <w:spacing w:before="20" w:after="20"/>
              <w:ind w:right="102"/>
              <w:jc w:val="right"/>
            </w:pPr>
            <w:r>
              <w:t>41 936</w:t>
            </w:r>
          </w:p>
        </w:tc>
        <w:tc>
          <w:tcPr>
            <w:tcW w:w="826" w:type="pct"/>
            <w:tcBorders>
              <w:top w:val="nil"/>
              <w:left w:val="nil"/>
              <w:bottom w:val="nil"/>
              <w:right w:val="nil"/>
            </w:tcBorders>
            <w:vAlign w:val="bottom"/>
          </w:tcPr>
          <w:p w:rsidR="004D297F" w:rsidRPr="00233581" w:rsidRDefault="004D297F" w:rsidP="00C60A0A">
            <w:pPr>
              <w:spacing w:before="20" w:after="20"/>
              <w:ind w:right="102"/>
              <w:jc w:val="right"/>
            </w:pPr>
            <w:r>
              <w:t>41 741</w:t>
            </w:r>
          </w:p>
        </w:tc>
        <w:tc>
          <w:tcPr>
            <w:tcW w:w="872" w:type="pct"/>
            <w:tcBorders>
              <w:top w:val="nil"/>
              <w:left w:val="nil"/>
              <w:bottom w:val="nil"/>
              <w:right w:val="nil"/>
            </w:tcBorders>
            <w:vAlign w:val="bottom"/>
          </w:tcPr>
          <w:p w:rsidR="004D297F" w:rsidRPr="00233581" w:rsidRDefault="004D297F" w:rsidP="00C60A0A">
            <w:pPr>
              <w:spacing w:before="20" w:after="20"/>
              <w:jc w:val="right"/>
            </w:pPr>
            <w:r>
              <w:t>101,6</w:t>
            </w:r>
          </w:p>
        </w:tc>
        <w:tc>
          <w:tcPr>
            <w:tcW w:w="872" w:type="pct"/>
            <w:tcBorders>
              <w:top w:val="nil"/>
              <w:left w:val="nil"/>
              <w:bottom w:val="nil"/>
              <w:right w:val="nil"/>
            </w:tcBorders>
            <w:vAlign w:val="bottom"/>
          </w:tcPr>
          <w:p w:rsidR="004D297F" w:rsidRPr="00233581" w:rsidRDefault="004D297F" w:rsidP="00C60A0A">
            <w:pPr>
              <w:spacing w:before="20" w:after="20"/>
              <w:jc w:val="right"/>
            </w:pPr>
            <w:r>
              <w:t>101,9</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sidRPr="00233581">
              <w:t xml:space="preserve">Араван </w:t>
            </w:r>
          </w:p>
        </w:tc>
        <w:tc>
          <w:tcPr>
            <w:tcW w:w="821" w:type="pct"/>
            <w:tcBorders>
              <w:top w:val="nil"/>
              <w:left w:val="nil"/>
              <w:bottom w:val="nil"/>
              <w:right w:val="nil"/>
            </w:tcBorders>
          </w:tcPr>
          <w:p w:rsidR="004D297F" w:rsidRPr="00233581" w:rsidRDefault="004D297F" w:rsidP="00C60A0A">
            <w:pPr>
              <w:spacing w:before="20" w:after="20"/>
              <w:ind w:right="102"/>
              <w:jc w:val="right"/>
            </w:pPr>
            <w:r>
              <w:t>27 402</w:t>
            </w:r>
          </w:p>
        </w:tc>
        <w:tc>
          <w:tcPr>
            <w:tcW w:w="826" w:type="pct"/>
            <w:tcBorders>
              <w:top w:val="nil"/>
              <w:left w:val="nil"/>
              <w:bottom w:val="nil"/>
              <w:right w:val="nil"/>
            </w:tcBorders>
          </w:tcPr>
          <w:p w:rsidR="004D297F" w:rsidRPr="00233581" w:rsidRDefault="004D297F" w:rsidP="00C60A0A">
            <w:pPr>
              <w:spacing w:before="20" w:after="20"/>
              <w:ind w:right="102"/>
              <w:jc w:val="right"/>
            </w:pPr>
            <w:r>
              <w:t>27 701</w:t>
            </w:r>
          </w:p>
        </w:tc>
        <w:tc>
          <w:tcPr>
            <w:tcW w:w="872" w:type="pct"/>
            <w:tcBorders>
              <w:top w:val="nil"/>
              <w:left w:val="nil"/>
              <w:bottom w:val="nil"/>
              <w:right w:val="nil"/>
            </w:tcBorders>
          </w:tcPr>
          <w:p w:rsidR="004D297F" w:rsidRPr="00233581" w:rsidRDefault="004D297F" w:rsidP="00C60A0A">
            <w:pPr>
              <w:spacing w:before="20" w:after="20"/>
              <w:jc w:val="right"/>
            </w:pPr>
            <w:r>
              <w:t>102,5</w:t>
            </w:r>
          </w:p>
        </w:tc>
        <w:tc>
          <w:tcPr>
            <w:tcW w:w="872" w:type="pct"/>
            <w:tcBorders>
              <w:top w:val="nil"/>
              <w:left w:val="nil"/>
              <w:bottom w:val="nil"/>
              <w:right w:val="nil"/>
            </w:tcBorders>
          </w:tcPr>
          <w:p w:rsidR="004D297F" w:rsidRPr="00233581" w:rsidRDefault="004D297F" w:rsidP="00C60A0A">
            <w:pPr>
              <w:spacing w:before="20" w:after="20"/>
              <w:jc w:val="right"/>
            </w:pPr>
            <w:r>
              <w:t>103,5</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sidRPr="00233581">
              <w:t xml:space="preserve">Кара-Кулжа </w:t>
            </w:r>
          </w:p>
        </w:tc>
        <w:tc>
          <w:tcPr>
            <w:tcW w:w="821" w:type="pct"/>
            <w:tcBorders>
              <w:top w:val="nil"/>
              <w:left w:val="nil"/>
              <w:bottom w:val="nil"/>
              <w:right w:val="nil"/>
            </w:tcBorders>
          </w:tcPr>
          <w:p w:rsidR="004D297F" w:rsidRPr="00233581" w:rsidRDefault="004D297F" w:rsidP="00C60A0A">
            <w:pPr>
              <w:spacing w:before="20" w:after="20"/>
              <w:ind w:right="102"/>
              <w:jc w:val="right"/>
            </w:pPr>
            <w:r>
              <w:t>12 985</w:t>
            </w:r>
          </w:p>
        </w:tc>
        <w:tc>
          <w:tcPr>
            <w:tcW w:w="826" w:type="pct"/>
            <w:tcBorders>
              <w:top w:val="nil"/>
              <w:left w:val="nil"/>
              <w:bottom w:val="nil"/>
              <w:right w:val="nil"/>
            </w:tcBorders>
          </w:tcPr>
          <w:p w:rsidR="004D297F" w:rsidRPr="00233581" w:rsidRDefault="004D297F" w:rsidP="00C60A0A">
            <w:pPr>
              <w:spacing w:before="20" w:after="20"/>
              <w:ind w:right="102"/>
              <w:jc w:val="right"/>
            </w:pPr>
            <w:r>
              <w:t>13 121</w:t>
            </w:r>
          </w:p>
        </w:tc>
        <w:tc>
          <w:tcPr>
            <w:tcW w:w="872" w:type="pct"/>
            <w:tcBorders>
              <w:top w:val="nil"/>
              <w:left w:val="nil"/>
              <w:bottom w:val="nil"/>
              <w:right w:val="nil"/>
            </w:tcBorders>
          </w:tcPr>
          <w:p w:rsidR="004D297F" w:rsidRPr="00233581" w:rsidRDefault="004D297F" w:rsidP="00C60A0A">
            <w:pPr>
              <w:spacing w:before="20" w:after="20"/>
              <w:jc w:val="right"/>
            </w:pPr>
            <w:r>
              <w:t>103,1</w:t>
            </w:r>
          </w:p>
        </w:tc>
        <w:tc>
          <w:tcPr>
            <w:tcW w:w="872" w:type="pct"/>
            <w:tcBorders>
              <w:top w:val="nil"/>
              <w:left w:val="nil"/>
              <w:bottom w:val="nil"/>
              <w:right w:val="nil"/>
            </w:tcBorders>
          </w:tcPr>
          <w:p w:rsidR="004D297F" w:rsidRPr="00233581" w:rsidRDefault="004D297F" w:rsidP="00C60A0A">
            <w:pPr>
              <w:spacing w:before="20" w:after="20"/>
              <w:jc w:val="right"/>
            </w:pPr>
            <w:r>
              <w:t>103,5</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t>103,5</w:t>
            </w:r>
          </w:p>
        </w:tc>
        <w:tc>
          <w:tcPr>
            <w:tcW w:w="821" w:type="pct"/>
            <w:tcBorders>
              <w:top w:val="nil"/>
              <w:left w:val="nil"/>
              <w:bottom w:val="nil"/>
              <w:right w:val="nil"/>
            </w:tcBorders>
          </w:tcPr>
          <w:p w:rsidR="004D297F" w:rsidRPr="00233581" w:rsidRDefault="004D297F" w:rsidP="00C60A0A">
            <w:pPr>
              <w:spacing w:before="20" w:after="20"/>
              <w:ind w:right="102"/>
              <w:jc w:val="right"/>
            </w:pPr>
            <w:r>
              <w:t>193 944</w:t>
            </w:r>
          </w:p>
        </w:tc>
        <w:tc>
          <w:tcPr>
            <w:tcW w:w="826" w:type="pct"/>
            <w:tcBorders>
              <w:top w:val="nil"/>
              <w:left w:val="nil"/>
              <w:bottom w:val="nil"/>
              <w:right w:val="nil"/>
            </w:tcBorders>
          </w:tcPr>
          <w:p w:rsidR="004D297F" w:rsidRPr="00233581" w:rsidRDefault="004D297F" w:rsidP="00C60A0A">
            <w:pPr>
              <w:spacing w:before="20" w:after="20"/>
              <w:ind w:left="490" w:right="-279" w:hanging="490"/>
              <w:jc w:val="center"/>
            </w:pPr>
            <w:r>
              <w:t>194 586</w:t>
            </w:r>
          </w:p>
        </w:tc>
        <w:tc>
          <w:tcPr>
            <w:tcW w:w="872" w:type="pct"/>
            <w:tcBorders>
              <w:top w:val="nil"/>
              <w:left w:val="nil"/>
              <w:bottom w:val="nil"/>
              <w:right w:val="nil"/>
            </w:tcBorders>
          </w:tcPr>
          <w:p w:rsidR="004D297F" w:rsidRPr="00233581" w:rsidRDefault="004D297F" w:rsidP="00C60A0A">
            <w:pPr>
              <w:spacing w:before="20" w:after="20"/>
              <w:jc w:val="right"/>
            </w:pPr>
            <w:r>
              <w:t>102,3</w:t>
            </w:r>
          </w:p>
        </w:tc>
        <w:tc>
          <w:tcPr>
            <w:tcW w:w="872" w:type="pct"/>
            <w:tcBorders>
              <w:top w:val="nil"/>
              <w:left w:val="nil"/>
              <w:bottom w:val="nil"/>
              <w:right w:val="nil"/>
            </w:tcBorders>
          </w:tcPr>
          <w:p w:rsidR="004D297F" w:rsidRPr="00233581" w:rsidRDefault="004D297F" w:rsidP="00C60A0A">
            <w:pPr>
              <w:spacing w:before="20" w:after="20"/>
              <w:jc w:val="right"/>
            </w:pPr>
            <w:r>
              <w:t>102,7</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Pr>
                <w:i/>
                <w:sz w:val="22"/>
                <w:szCs w:val="22"/>
              </w:rPr>
              <w:t xml:space="preserve">  </w:t>
            </w:r>
            <w:r w:rsidRPr="00233581">
              <w:rPr>
                <w:i/>
                <w:sz w:val="22"/>
                <w:szCs w:val="22"/>
              </w:rPr>
              <w:t>анын ичинде</w:t>
            </w:r>
            <w:r w:rsidRPr="00233581">
              <w:t xml:space="preserve"> Кара-Суу ш.</w:t>
            </w:r>
          </w:p>
        </w:tc>
        <w:tc>
          <w:tcPr>
            <w:tcW w:w="821" w:type="pct"/>
            <w:tcBorders>
              <w:top w:val="nil"/>
              <w:left w:val="nil"/>
              <w:bottom w:val="nil"/>
              <w:right w:val="nil"/>
            </w:tcBorders>
          </w:tcPr>
          <w:p w:rsidR="004D297F" w:rsidRPr="00233581" w:rsidRDefault="004D297F" w:rsidP="00C60A0A">
            <w:pPr>
              <w:spacing w:before="20" w:after="20"/>
              <w:ind w:right="102"/>
              <w:jc w:val="right"/>
            </w:pPr>
            <w:r>
              <w:t>39 168</w:t>
            </w:r>
          </w:p>
        </w:tc>
        <w:tc>
          <w:tcPr>
            <w:tcW w:w="826" w:type="pct"/>
            <w:tcBorders>
              <w:top w:val="nil"/>
              <w:left w:val="nil"/>
              <w:bottom w:val="nil"/>
              <w:right w:val="nil"/>
            </w:tcBorders>
          </w:tcPr>
          <w:p w:rsidR="004D297F" w:rsidRPr="00233581" w:rsidRDefault="004D297F" w:rsidP="00C60A0A">
            <w:pPr>
              <w:spacing w:before="20" w:after="20"/>
              <w:ind w:right="102"/>
              <w:jc w:val="right"/>
            </w:pPr>
            <w:r>
              <w:t>39 422</w:t>
            </w:r>
          </w:p>
        </w:tc>
        <w:tc>
          <w:tcPr>
            <w:tcW w:w="872" w:type="pct"/>
            <w:tcBorders>
              <w:top w:val="nil"/>
              <w:left w:val="nil"/>
              <w:bottom w:val="nil"/>
              <w:right w:val="nil"/>
            </w:tcBorders>
          </w:tcPr>
          <w:p w:rsidR="004D297F" w:rsidRPr="00233581" w:rsidRDefault="004D297F" w:rsidP="00C60A0A">
            <w:pPr>
              <w:spacing w:before="20" w:after="20"/>
              <w:jc w:val="right"/>
            </w:pPr>
            <w:r>
              <w:t>101,0</w:t>
            </w:r>
          </w:p>
        </w:tc>
        <w:tc>
          <w:tcPr>
            <w:tcW w:w="872" w:type="pct"/>
            <w:tcBorders>
              <w:top w:val="nil"/>
              <w:left w:val="nil"/>
              <w:bottom w:val="nil"/>
              <w:right w:val="nil"/>
            </w:tcBorders>
          </w:tcPr>
          <w:p w:rsidR="004D297F" w:rsidRPr="00233581" w:rsidRDefault="004D297F" w:rsidP="00C60A0A">
            <w:pPr>
              <w:spacing w:before="20" w:after="20"/>
              <w:jc w:val="right"/>
            </w:pPr>
            <w:r>
              <w:t>102,9</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sidRPr="00233581">
              <w:t xml:space="preserve">Ноокат </w:t>
            </w:r>
          </w:p>
        </w:tc>
        <w:tc>
          <w:tcPr>
            <w:tcW w:w="821" w:type="pct"/>
            <w:tcBorders>
              <w:top w:val="nil"/>
              <w:left w:val="nil"/>
              <w:bottom w:val="nil"/>
              <w:right w:val="nil"/>
            </w:tcBorders>
          </w:tcPr>
          <w:p w:rsidR="004D297F" w:rsidRPr="00233581" w:rsidRDefault="004D297F" w:rsidP="00C60A0A">
            <w:pPr>
              <w:spacing w:before="20" w:after="20"/>
              <w:ind w:right="102"/>
              <w:jc w:val="right"/>
            </w:pPr>
            <w:r>
              <w:t>112 608</w:t>
            </w:r>
          </w:p>
        </w:tc>
        <w:tc>
          <w:tcPr>
            <w:tcW w:w="826" w:type="pct"/>
            <w:tcBorders>
              <w:top w:val="nil"/>
              <w:left w:val="nil"/>
              <w:bottom w:val="nil"/>
              <w:right w:val="nil"/>
            </w:tcBorders>
          </w:tcPr>
          <w:p w:rsidR="004D297F" w:rsidRPr="00233581" w:rsidRDefault="004D297F" w:rsidP="00C60A0A">
            <w:pPr>
              <w:spacing w:before="20" w:after="20"/>
              <w:ind w:right="102"/>
              <w:jc w:val="right"/>
            </w:pPr>
            <w:r>
              <w:t>113 019</w:t>
            </w:r>
          </w:p>
        </w:tc>
        <w:tc>
          <w:tcPr>
            <w:tcW w:w="872" w:type="pct"/>
            <w:tcBorders>
              <w:top w:val="nil"/>
              <w:left w:val="nil"/>
              <w:bottom w:val="nil"/>
              <w:right w:val="nil"/>
            </w:tcBorders>
          </w:tcPr>
          <w:p w:rsidR="004D297F" w:rsidRPr="00233581" w:rsidRDefault="004D297F" w:rsidP="00C60A0A">
            <w:pPr>
              <w:spacing w:before="20" w:after="20"/>
              <w:jc w:val="right"/>
            </w:pPr>
            <w:r>
              <w:t>102,6</w:t>
            </w:r>
          </w:p>
        </w:tc>
        <w:tc>
          <w:tcPr>
            <w:tcW w:w="872" w:type="pct"/>
            <w:tcBorders>
              <w:top w:val="nil"/>
              <w:left w:val="nil"/>
              <w:bottom w:val="nil"/>
              <w:right w:val="nil"/>
            </w:tcBorders>
          </w:tcPr>
          <w:p w:rsidR="004D297F" w:rsidRPr="00233581" w:rsidRDefault="004D297F" w:rsidP="00C60A0A">
            <w:pPr>
              <w:spacing w:before="20" w:after="20"/>
              <w:jc w:val="right"/>
            </w:pPr>
            <w:r>
              <w:t>102,8</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Pr>
                <w:i/>
                <w:sz w:val="22"/>
                <w:szCs w:val="22"/>
              </w:rPr>
              <w:t xml:space="preserve">  </w:t>
            </w:r>
            <w:r w:rsidRPr="00233581">
              <w:rPr>
                <w:i/>
                <w:sz w:val="22"/>
                <w:szCs w:val="22"/>
              </w:rPr>
              <w:t>анын ичинде</w:t>
            </w:r>
            <w:r w:rsidRPr="00233581">
              <w:t xml:space="preserve"> Ноокат ш.</w:t>
            </w:r>
          </w:p>
        </w:tc>
        <w:tc>
          <w:tcPr>
            <w:tcW w:w="821" w:type="pct"/>
            <w:tcBorders>
              <w:top w:val="nil"/>
              <w:left w:val="nil"/>
              <w:bottom w:val="nil"/>
              <w:right w:val="nil"/>
            </w:tcBorders>
          </w:tcPr>
          <w:p w:rsidR="004D297F" w:rsidRPr="00233581" w:rsidRDefault="004D297F" w:rsidP="00C60A0A">
            <w:pPr>
              <w:spacing w:before="20" w:after="20"/>
              <w:ind w:right="102"/>
              <w:jc w:val="right"/>
            </w:pPr>
            <w:r>
              <w:t>41 103</w:t>
            </w:r>
          </w:p>
        </w:tc>
        <w:tc>
          <w:tcPr>
            <w:tcW w:w="826" w:type="pct"/>
            <w:tcBorders>
              <w:top w:val="nil"/>
              <w:left w:val="nil"/>
              <w:bottom w:val="nil"/>
              <w:right w:val="nil"/>
            </w:tcBorders>
          </w:tcPr>
          <w:p w:rsidR="004D297F" w:rsidRPr="00233581" w:rsidRDefault="004D297F" w:rsidP="00C60A0A">
            <w:pPr>
              <w:spacing w:before="20" w:after="20"/>
              <w:ind w:right="102"/>
              <w:jc w:val="right"/>
            </w:pPr>
            <w:r>
              <w:t>41 182</w:t>
            </w:r>
          </w:p>
        </w:tc>
        <w:tc>
          <w:tcPr>
            <w:tcW w:w="872" w:type="pct"/>
            <w:tcBorders>
              <w:top w:val="nil"/>
              <w:left w:val="nil"/>
              <w:bottom w:val="nil"/>
              <w:right w:val="nil"/>
            </w:tcBorders>
          </w:tcPr>
          <w:p w:rsidR="004D297F" w:rsidRPr="00233581" w:rsidRDefault="004D297F" w:rsidP="00C60A0A">
            <w:pPr>
              <w:spacing w:before="20" w:after="20"/>
              <w:jc w:val="right"/>
            </w:pPr>
            <w:r>
              <w:t>102,1</w:t>
            </w:r>
          </w:p>
        </w:tc>
        <w:tc>
          <w:tcPr>
            <w:tcW w:w="872" w:type="pct"/>
            <w:tcBorders>
              <w:top w:val="nil"/>
              <w:left w:val="nil"/>
              <w:bottom w:val="nil"/>
              <w:right w:val="nil"/>
            </w:tcBorders>
          </w:tcPr>
          <w:p w:rsidR="004D297F" w:rsidRPr="00233581" w:rsidRDefault="004D297F" w:rsidP="00C60A0A">
            <w:pPr>
              <w:spacing w:before="20" w:after="20"/>
              <w:jc w:val="right"/>
            </w:pPr>
            <w:r>
              <w:t>102,6</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t>Ј</w:t>
            </w:r>
            <w:r w:rsidRPr="00233581">
              <w:t>зг</w:t>
            </w:r>
            <w:r>
              <w:t>ј</w:t>
            </w:r>
            <w:r w:rsidRPr="00233581">
              <w:t xml:space="preserve">н </w:t>
            </w:r>
          </w:p>
        </w:tc>
        <w:tc>
          <w:tcPr>
            <w:tcW w:w="821" w:type="pct"/>
            <w:tcBorders>
              <w:top w:val="nil"/>
              <w:left w:val="nil"/>
              <w:bottom w:val="nil"/>
              <w:right w:val="nil"/>
            </w:tcBorders>
          </w:tcPr>
          <w:p w:rsidR="004D297F" w:rsidRPr="00233581" w:rsidRDefault="004D297F" w:rsidP="00C60A0A">
            <w:pPr>
              <w:spacing w:before="20" w:after="20"/>
              <w:ind w:right="102"/>
              <w:jc w:val="right"/>
            </w:pPr>
            <w:r>
              <w:t>159 000</w:t>
            </w:r>
          </w:p>
        </w:tc>
        <w:tc>
          <w:tcPr>
            <w:tcW w:w="826" w:type="pct"/>
            <w:tcBorders>
              <w:top w:val="nil"/>
              <w:left w:val="nil"/>
              <w:bottom w:val="nil"/>
              <w:right w:val="nil"/>
            </w:tcBorders>
          </w:tcPr>
          <w:p w:rsidR="004D297F" w:rsidRPr="00233581" w:rsidRDefault="004D297F" w:rsidP="00C60A0A">
            <w:pPr>
              <w:spacing w:before="20" w:after="20"/>
              <w:ind w:right="102"/>
              <w:jc w:val="right"/>
            </w:pPr>
            <w:r>
              <w:t>158 729</w:t>
            </w:r>
          </w:p>
        </w:tc>
        <w:tc>
          <w:tcPr>
            <w:tcW w:w="872" w:type="pct"/>
            <w:tcBorders>
              <w:top w:val="nil"/>
              <w:left w:val="nil"/>
              <w:bottom w:val="nil"/>
              <w:right w:val="nil"/>
            </w:tcBorders>
          </w:tcPr>
          <w:p w:rsidR="004D297F" w:rsidRPr="00233581" w:rsidRDefault="004D297F" w:rsidP="00C60A0A">
            <w:pPr>
              <w:spacing w:before="20" w:after="20"/>
              <w:jc w:val="right"/>
            </w:pPr>
            <w:r>
              <w:t>101,9</w:t>
            </w:r>
          </w:p>
        </w:tc>
        <w:tc>
          <w:tcPr>
            <w:tcW w:w="872" w:type="pct"/>
            <w:tcBorders>
              <w:top w:val="nil"/>
              <w:left w:val="nil"/>
              <w:bottom w:val="nil"/>
              <w:right w:val="nil"/>
            </w:tcBorders>
          </w:tcPr>
          <w:p w:rsidR="004D297F" w:rsidRPr="00233581" w:rsidRDefault="004D297F" w:rsidP="00C60A0A">
            <w:pPr>
              <w:spacing w:before="20" w:after="20"/>
              <w:jc w:val="right"/>
            </w:pPr>
            <w:r>
              <w:t>102,2</w:t>
            </w:r>
          </w:p>
        </w:tc>
      </w:tr>
      <w:tr w:rsidR="004D297F" w:rsidRPr="00233581" w:rsidTr="00C60A0A">
        <w:trPr>
          <w:cantSplit/>
        </w:trPr>
        <w:tc>
          <w:tcPr>
            <w:tcW w:w="1608" w:type="pct"/>
            <w:tcBorders>
              <w:top w:val="nil"/>
              <w:left w:val="nil"/>
              <w:bottom w:val="nil"/>
              <w:right w:val="nil"/>
            </w:tcBorders>
          </w:tcPr>
          <w:p w:rsidR="004D297F" w:rsidRPr="00233581" w:rsidRDefault="004D297F" w:rsidP="00C60A0A">
            <w:r>
              <w:rPr>
                <w:i/>
                <w:sz w:val="22"/>
                <w:szCs w:val="22"/>
              </w:rPr>
              <w:t xml:space="preserve">  </w:t>
            </w:r>
            <w:r w:rsidRPr="00233581">
              <w:rPr>
                <w:i/>
                <w:sz w:val="22"/>
                <w:szCs w:val="22"/>
              </w:rPr>
              <w:t>анын ичинде</w:t>
            </w:r>
            <w:r w:rsidRPr="00233581">
              <w:t xml:space="preserve"> </w:t>
            </w:r>
            <w:r>
              <w:t>Ј</w:t>
            </w:r>
            <w:r w:rsidRPr="00233581">
              <w:t>зг</w:t>
            </w:r>
            <w:r>
              <w:t>ј</w:t>
            </w:r>
            <w:r w:rsidRPr="00233581">
              <w:t>н ш.</w:t>
            </w:r>
          </w:p>
        </w:tc>
        <w:tc>
          <w:tcPr>
            <w:tcW w:w="821" w:type="pct"/>
            <w:tcBorders>
              <w:top w:val="nil"/>
              <w:left w:val="nil"/>
              <w:bottom w:val="nil"/>
              <w:right w:val="nil"/>
            </w:tcBorders>
          </w:tcPr>
          <w:p w:rsidR="004D297F" w:rsidRPr="00233581" w:rsidRDefault="004D297F" w:rsidP="00C60A0A">
            <w:pPr>
              <w:spacing w:before="20" w:after="20"/>
              <w:ind w:right="102"/>
              <w:jc w:val="right"/>
            </w:pPr>
            <w:r>
              <w:t>129 144</w:t>
            </w:r>
          </w:p>
        </w:tc>
        <w:tc>
          <w:tcPr>
            <w:tcW w:w="826" w:type="pct"/>
            <w:tcBorders>
              <w:top w:val="nil"/>
              <w:left w:val="nil"/>
              <w:bottom w:val="nil"/>
              <w:right w:val="nil"/>
            </w:tcBorders>
          </w:tcPr>
          <w:p w:rsidR="004D297F" w:rsidRPr="00233581" w:rsidRDefault="004D297F" w:rsidP="00C60A0A">
            <w:pPr>
              <w:spacing w:before="20" w:after="20"/>
              <w:ind w:right="102"/>
              <w:jc w:val="right"/>
            </w:pPr>
            <w:r>
              <w:t>129 011</w:t>
            </w:r>
          </w:p>
        </w:tc>
        <w:tc>
          <w:tcPr>
            <w:tcW w:w="872" w:type="pct"/>
            <w:tcBorders>
              <w:top w:val="nil"/>
              <w:left w:val="nil"/>
              <w:bottom w:val="nil"/>
              <w:right w:val="nil"/>
            </w:tcBorders>
          </w:tcPr>
          <w:p w:rsidR="004D297F" w:rsidRPr="00233581" w:rsidRDefault="004D297F" w:rsidP="00C60A0A">
            <w:pPr>
              <w:spacing w:before="20" w:after="20"/>
              <w:jc w:val="right"/>
              <w:rPr>
                <w:rFonts w:cs="Arial Unicode MS"/>
              </w:rPr>
            </w:pPr>
            <w:r>
              <w:rPr>
                <w:rFonts w:cs="Arial Unicode MS"/>
              </w:rPr>
              <w:t>101,5</w:t>
            </w:r>
          </w:p>
        </w:tc>
        <w:tc>
          <w:tcPr>
            <w:tcW w:w="872" w:type="pct"/>
            <w:tcBorders>
              <w:top w:val="nil"/>
              <w:left w:val="nil"/>
              <w:bottom w:val="nil"/>
              <w:right w:val="nil"/>
            </w:tcBorders>
          </w:tcPr>
          <w:p w:rsidR="004D297F" w:rsidRPr="00233581" w:rsidRDefault="004D297F" w:rsidP="00C60A0A">
            <w:pPr>
              <w:spacing w:before="20" w:after="20"/>
              <w:jc w:val="right"/>
              <w:rPr>
                <w:rFonts w:cs="Arial Unicode MS"/>
              </w:rPr>
            </w:pPr>
            <w:r>
              <w:rPr>
                <w:rFonts w:cs="Arial Unicode MS"/>
              </w:rPr>
              <w:t>102,3</w:t>
            </w:r>
          </w:p>
        </w:tc>
      </w:tr>
      <w:tr w:rsidR="004D297F" w:rsidRPr="00233581" w:rsidTr="00C60A0A">
        <w:trPr>
          <w:cantSplit/>
        </w:trPr>
        <w:tc>
          <w:tcPr>
            <w:tcW w:w="1608" w:type="pct"/>
            <w:tcBorders>
              <w:top w:val="nil"/>
              <w:left w:val="nil"/>
              <w:bottom w:val="single" w:sz="12" w:space="0" w:color="auto"/>
              <w:right w:val="nil"/>
            </w:tcBorders>
          </w:tcPr>
          <w:p w:rsidR="004D297F" w:rsidRPr="00233581" w:rsidRDefault="004D297F" w:rsidP="00C60A0A">
            <w:r w:rsidRPr="00233581">
              <w:t>Чо</w:t>
            </w:r>
            <w:proofErr w:type="gramStart"/>
            <w:r w:rsidRPr="00233581">
              <w:t>ѕ-</w:t>
            </w:r>
            <w:proofErr w:type="gramEnd"/>
            <w:r w:rsidRPr="00233581">
              <w:t xml:space="preserve">Алай </w:t>
            </w:r>
          </w:p>
        </w:tc>
        <w:tc>
          <w:tcPr>
            <w:tcW w:w="821" w:type="pct"/>
            <w:tcBorders>
              <w:top w:val="nil"/>
              <w:left w:val="nil"/>
              <w:bottom w:val="single" w:sz="12" w:space="0" w:color="auto"/>
              <w:right w:val="nil"/>
            </w:tcBorders>
          </w:tcPr>
          <w:p w:rsidR="004D297F" w:rsidRPr="00233581" w:rsidRDefault="004D297F" w:rsidP="00C60A0A">
            <w:pPr>
              <w:spacing w:before="20" w:after="20"/>
              <w:ind w:right="102"/>
              <w:jc w:val="right"/>
            </w:pPr>
            <w:r>
              <w:t>4 228</w:t>
            </w:r>
          </w:p>
        </w:tc>
        <w:tc>
          <w:tcPr>
            <w:tcW w:w="826" w:type="pct"/>
            <w:tcBorders>
              <w:top w:val="nil"/>
              <w:left w:val="nil"/>
              <w:bottom w:val="single" w:sz="12" w:space="0" w:color="auto"/>
              <w:right w:val="nil"/>
            </w:tcBorders>
          </w:tcPr>
          <w:p w:rsidR="004D297F" w:rsidRPr="00233581" w:rsidRDefault="004D297F" w:rsidP="00C60A0A">
            <w:pPr>
              <w:spacing w:before="20" w:after="20"/>
              <w:ind w:right="102"/>
              <w:jc w:val="right"/>
            </w:pPr>
            <w:r>
              <w:t>4 228</w:t>
            </w:r>
          </w:p>
        </w:tc>
        <w:tc>
          <w:tcPr>
            <w:tcW w:w="872" w:type="pct"/>
            <w:tcBorders>
              <w:top w:val="nil"/>
              <w:left w:val="nil"/>
              <w:bottom w:val="single" w:sz="12" w:space="0" w:color="auto"/>
              <w:right w:val="nil"/>
            </w:tcBorders>
          </w:tcPr>
          <w:p w:rsidR="004D297F" w:rsidRPr="00233581" w:rsidRDefault="004D297F" w:rsidP="00C60A0A">
            <w:pPr>
              <w:spacing w:before="20" w:after="20"/>
              <w:jc w:val="right"/>
              <w:rPr>
                <w:rFonts w:cs="Arial Unicode MS"/>
              </w:rPr>
            </w:pPr>
            <w:r>
              <w:rPr>
                <w:rFonts w:cs="Arial Unicode MS"/>
              </w:rPr>
              <w:t>101,5</w:t>
            </w:r>
          </w:p>
        </w:tc>
        <w:tc>
          <w:tcPr>
            <w:tcW w:w="872" w:type="pct"/>
            <w:tcBorders>
              <w:top w:val="nil"/>
              <w:left w:val="nil"/>
              <w:bottom w:val="single" w:sz="12" w:space="0" w:color="auto"/>
              <w:right w:val="nil"/>
            </w:tcBorders>
          </w:tcPr>
          <w:p w:rsidR="004D297F" w:rsidRPr="00233581" w:rsidRDefault="004D297F" w:rsidP="00C60A0A">
            <w:pPr>
              <w:spacing w:before="20" w:after="20"/>
              <w:jc w:val="right"/>
              <w:rPr>
                <w:rFonts w:cs="Arial Unicode MS"/>
              </w:rPr>
            </w:pPr>
            <w:r>
              <w:rPr>
                <w:rFonts w:cs="Arial Unicode MS"/>
              </w:rPr>
              <w:t>102,3</w:t>
            </w:r>
          </w:p>
        </w:tc>
      </w:tr>
    </w:tbl>
    <w:p w:rsidR="006B1B73" w:rsidRPr="00BB406C" w:rsidRDefault="006B1B73" w:rsidP="000465D0">
      <w:pPr>
        <w:pStyle w:val="2"/>
        <w:spacing w:before="240" w:line="240" w:lineRule="auto"/>
        <w:ind w:firstLine="708"/>
        <w:jc w:val="both"/>
        <w:rPr>
          <w:rFonts w:ascii="Kyrghyz Times" w:hAnsi="Kyrghyz Times"/>
          <w:b w:val="0"/>
          <w:sz w:val="28"/>
          <w:szCs w:val="28"/>
          <w:lang w:val="ky-KG"/>
        </w:rPr>
      </w:pPr>
      <w:bookmarkStart w:id="2" w:name="OLE_LINK6"/>
      <w:bookmarkStart w:id="3" w:name="OLE_LINK7"/>
      <w:bookmarkEnd w:id="1"/>
      <w:r w:rsidRPr="00124E40">
        <w:rPr>
          <w:rStyle w:val="af8"/>
          <w:rFonts w:ascii="Kyrghyz Times" w:hAnsi="Kyrghyz Times"/>
          <w:color w:val="FF0000"/>
          <w:sz w:val="28"/>
          <w:szCs w:val="28"/>
          <w:lang w:val="ky-KG"/>
        </w:rPr>
        <w:footnoteReference w:customMarkFollows="1" w:id="4"/>
        <w:sym w:font="Symbol" w:char="F02A"/>
      </w:r>
      <w:r w:rsidRPr="00124E40">
        <w:rPr>
          <w:rFonts w:ascii="Kyrghyz Times" w:hAnsi="Kyrghyz Times"/>
          <w:color w:val="FF0000"/>
          <w:sz w:val="28"/>
          <w:szCs w:val="28"/>
          <w:lang w:val="ky-KG"/>
        </w:rPr>
        <w:t>Эмгек акы, эмгек рыногу.</w:t>
      </w:r>
      <w:r w:rsidRPr="00124E40">
        <w:rPr>
          <w:rFonts w:ascii="Kyrghyz Times" w:hAnsi="Kyrghyz Times"/>
          <w:sz w:val="28"/>
          <w:szCs w:val="28"/>
          <w:lang w:val="ky-KG"/>
        </w:rPr>
        <w:t xml:space="preserve"> </w:t>
      </w:r>
      <w:r w:rsidRPr="00BB406C">
        <w:rPr>
          <w:rFonts w:ascii="Kyrghyz Times" w:hAnsi="Kyrghyz Times"/>
          <w:b w:val="0"/>
          <w:sz w:val="28"/>
          <w:szCs w:val="28"/>
          <w:lang w:val="ky-KG"/>
        </w:rPr>
        <w:t xml:space="preserve">Бир кызматкердин номиналдык орточо айлык эмгек акысы (чакан бизнес ишканаларын кошпогондо) </w:t>
      </w:r>
      <w:r>
        <w:rPr>
          <w:rFonts w:ascii="Kyrghyz Times" w:hAnsi="Kyrghyz Times"/>
          <w:b w:val="0"/>
          <w:sz w:val="28"/>
          <w:szCs w:val="28"/>
          <w:lang w:val="ky-KG"/>
        </w:rPr>
        <w:t>2019-</w:t>
      </w:r>
      <w:r w:rsidRPr="00BB406C">
        <w:rPr>
          <w:rFonts w:ascii="Kyrghyz Times" w:hAnsi="Kyrghyz Times"/>
          <w:b w:val="0"/>
          <w:sz w:val="28"/>
          <w:szCs w:val="28"/>
          <w:lang w:val="ky-KG"/>
        </w:rPr>
        <w:t xml:space="preserve">ж. </w:t>
      </w:r>
      <w:r>
        <w:rPr>
          <w:rFonts w:ascii="Kyrghyz Times" w:hAnsi="Kyrghyz Times"/>
          <w:b w:val="0"/>
          <w:sz w:val="28"/>
          <w:szCs w:val="28"/>
          <w:lang w:val="ky-KG"/>
        </w:rPr>
        <w:t xml:space="preserve">январь-майында облус боюнча  10 617,4  </w:t>
      </w:r>
      <w:r w:rsidRPr="00BB406C">
        <w:rPr>
          <w:rFonts w:ascii="Kyrghyz Times" w:hAnsi="Kyrghyz Times"/>
          <w:b w:val="0"/>
          <w:sz w:val="28"/>
          <w:szCs w:val="28"/>
          <w:lang w:val="ky-KG"/>
        </w:rPr>
        <w:t>сомду т</w:t>
      </w:r>
      <w:r>
        <w:rPr>
          <w:rFonts w:ascii="Kyrghyz Times" w:hAnsi="Kyrghyz Times"/>
          <w:b w:val="0"/>
          <w:sz w:val="28"/>
          <w:szCs w:val="28"/>
          <w:lang w:val="ky-KG"/>
        </w:rPr>
        <w:t>³</w:t>
      </w:r>
      <w:r w:rsidRPr="00BB406C">
        <w:rPr>
          <w:rFonts w:ascii="Kyrghyz Times" w:hAnsi="Kyrghyz Times"/>
          <w:b w:val="0"/>
          <w:sz w:val="28"/>
          <w:szCs w:val="28"/>
          <w:lang w:val="ky-KG"/>
        </w:rPr>
        <w:t>зд</w:t>
      </w:r>
      <w:r>
        <w:rPr>
          <w:rFonts w:ascii="Kyrghyz Times" w:hAnsi="Kyrghyz Times"/>
          <w:b w:val="0"/>
          <w:sz w:val="28"/>
          <w:szCs w:val="28"/>
          <w:lang w:val="ky-KG"/>
        </w:rPr>
        <w:t>³</w:t>
      </w:r>
      <w:r w:rsidRPr="00BB406C">
        <w:rPr>
          <w:rFonts w:ascii="Kyrghyz Times" w:hAnsi="Kyrghyz Times"/>
          <w:b w:val="0"/>
          <w:sz w:val="28"/>
          <w:szCs w:val="28"/>
          <w:lang w:val="ky-KG"/>
        </w:rPr>
        <w:t>,</w:t>
      </w:r>
      <w:r>
        <w:rPr>
          <w:rFonts w:ascii="Kyrghyz Times" w:hAnsi="Kyrghyz Times"/>
          <w:b w:val="0"/>
          <w:sz w:val="28"/>
          <w:szCs w:val="28"/>
          <w:lang w:val="ky-KG"/>
        </w:rPr>
        <w:t xml:space="preserve"> </w:t>
      </w:r>
      <w:r w:rsidRPr="00BB406C">
        <w:rPr>
          <w:rFonts w:ascii="Kyrghyz Times" w:hAnsi="Kyrghyz Times"/>
          <w:b w:val="0"/>
          <w:sz w:val="28"/>
          <w:szCs w:val="28"/>
          <w:lang w:val="ky-KG"/>
        </w:rPr>
        <w:t>бул 201</w:t>
      </w:r>
      <w:r>
        <w:rPr>
          <w:rFonts w:ascii="Kyrghyz Times" w:hAnsi="Kyrghyz Times"/>
          <w:b w:val="0"/>
          <w:sz w:val="28"/>
          <w:szCs w:val="28"/>
          <w:lang w:val="ky-KG"/>
        </w:rPr>
        <w:t>8</w:t>
      </w:r>
      <w:r w:rsidRPr="00BB406C">
        <w:rPr>
          <w:rFonts w:ascii="Kyrghyz Times" w:hAnsi="Kyrghyz Times"/>
          <w:b w:val="0"/>
          <w:sz w:val="28"/>
          <w:szCs w:val="28"/>
          <w:lang w:val="ky-KG"/>
        </w:rPr>
        <w:t xml:space="preserve">-ж. </w:t>
      </w:r>
      <w:r>
        <w:rPr>
          <w:rFonts w:ascii="Kyrghyz Times" w:hAnsi="Kyrghyz Times"/>
          <w:b w:val="0"/>
          <w:sz w:val="28"/>
          <w:szCs w:val="28"/>
          <w:lang w:val="ky-KG"/>
        </w:rPr>
        <w:t xml:space="preserve">тиешел³³ мезгилине </w:t>
      </w:r>
      <w:r w:rsidRPr="00BB406C">
        <w:rPr>
          <w:rFonts w:ascii="Kyrghyz Times" w:hAnsi="Kyrghyz Times"/>
          <w:b w:val="0"/>
          <w:sz w:val="28"/>
          <w:szCs w:val="28"/>
          <w:lang w:val="ky-KG"/>
        </w:rPr>
        <w:t xml:space="preserve">карата </w:t>
      </w:r>
      <w:r>
        <w:rPr>
          <w:rFonts w:ascii="Kyrghyz Times" w:hAnsi="Kyrghyz Times"/>
          <w:b w:val="0"/>
          <w:sz w:val="28"/>
          <w:szCs w:val="28"/>
          <w:lang w:val="ky-KG"/>
        </w:rPr>
        <w:t xml:space="preserve">4,1 </w:t>
      </w:r>
      <w:r w:rsidRPr="00BB406C">
        <w:rPr>
          <w:rFonts w:ascii="Kyrghyz Times" w:hAnsi="Kyrghyz Times"/>
          <w:b w:val="0"/>
          <w:sz w:val="28"/>
          <w:szCs w:val="28"/>
          <w:lang w:val="ky-KG"/>
        </w:rPr>
        <w:t>пайызга</w:t>
      </w:r>
      <w:r>
        <w:rPr>
          <w:rFonts w:ascii="Kyrghyz Times" w:hAnsi="Kyrghyz Times"/>
          <w:b w:val="0"/>
          <w:sz w:val="28"/>
          <w:szCs w:val="28"/>
          <w:lang w:val="ky-KG"/>
        </w:rPr>
        <w:t xml:space="preserve"> </w:t>
      </w:r>
      <w:r w:rsidRPr="000B3DDB">
        <w:rPr>
          <w:rFonts w:ascii="Kyrghyz Times" w:hAnsi="Kyrghyz Times"/>
          <w:b w:val="0"/>
          <w:sz w:val="28"/>
          <w:szCs w:val="28"/>
          <w:lang w:val="ky-KG"/>
        </w:rPr>
        <w:t>к</w:t>
      </w:r>
      <w:r w:rsidRPr="000B3DDB">
        <w:rPr>
          <w:rFonts w:ascii="Kyrghyz Times" w:hAnsi="Kyrghyz Times"/>
          <w:b w:val="0"/>
          <w:bCs w:val="0"/>
          <w:sz w:val="28"/>
          <w:szCs w:val="28"/>
        </w:rPr>
        <w:sym w:font="Aa_ Oktom_ MenchikText" w:char="F0B0"/>
      </w:r>
      <w:r w:rsidRPr="000B3DDB">
        <w:rPr>
          <w:rFonts w:ascii="Kyrghyz Times" w:hAnsi="Kyrghyz Times"/>
          <w:b w:val="0"/>
          <w:bCs w:val="0"/>
          <w:sz w:val="28"/>
          <w:szCs w:val="28"/>
          <w:lang w:val="ky-KG"/>
        </w:rPr>
        <w:t>п</w:t>
      </w:r>
      <w:r w:rsidRPr="00BB406C">
        <w:rPr>
          <w:rFonts w:ascii="Kyrghyz Times" w:hAnsi="Kyrghyz Times"/>
          <w:b w:val="0"/>
          <w:sz w:val="28"/>
          <w:szCs w:val="28"/>
          <w:lang w:val="ky-KG"/>
        </w:rPr>
        <w:t>.</w:t>
      </w:r>
    </w:p>
    <w:p w:rsidR="00F977FB" w:rsidRDefault="00F977FB">
      <w:pPr>
        <w:spacing w:after="200" w:line="276" w:lineRule="auto"/>
        <w:rPr>
          <w:b/>
          <w:bCs/>
          <w:sz w:val="26"/>
          <w:szCs w:val="26"/>
          <w:lang w:val="ky-KG"/>
        </w:rPr>
      </w:pPr>
      <w:r>
        <w:rPr>
          <w:b/>
          <w:bCs/>
          <w:sz w:val="26"/>
          <w:szCs w:val="26"/>
          <w:lang w:val="ky-KG"/>
        </w:rPr>
        <w:br w:type="page"/>
      </w:r>
    </w:p>
    <w:p w:rsidR="006B1B73" w:rsidRDefault="006B1B73" w:rsidP="006B1B73">
      <w:pPr>
        <w:spacing w:before="120" w:after="120"/>
        <w:ind w:left="1361" w:hanging="1077"/>
        <w:rPr>
          <w:b/>
          <w:sz w:val="26"/>
          <w:szCs w:val="26"/>
          <w:vertAlign w:val="superscript"/>
          <w:lang w:val="ky-KG"/>
        </w:rPr>
      </w:pPr>
      <w:r>
        <w:rPr>
          <w:b/>
          <w:bCs/>
          <w:sz w:val="26"/>
          <w:szCs w:val="26"/>
          <w:lang w:val="ky-KG"/>
        </w:rPr>
        <w:lastRenderedPageBreak/>
        <w:t>3</w:t>
      </w:r>
      <w:r w:rsidR="00A949C5">
        <w:rPr>
          <w:b/>
          <w:bCs/>
          <w:sz w:val="26"/>
          <w:szCs w:val="26"/>
          <w:lang w:val="ky-KG"/>
        </w:rPr>
        <w:t>4</w:t>
      </w:r>
      <w:r w:rsidRPr="001B7554">
        <w:rPr>
          <w:b/>
          <w:bCs/>
          <w:sz w:val="26"/>
          <w:szCs w:val="26"/>
          <w:lang w:val="ky-KG"/>
        </w:rPr>
        <w:t>-таблица</w:t>
      </w:r>
      <w:r>
        <w:rPr>
          <w:b/>
          <w:bCs/>
          <w:sz w:val="26"/>
          <w:szCs w:val="26"/>
          <w:lang w:val="ky-KG"/>
        </w:rPr>
        <w:t>.</w:t>
      </w:r>
      <w:r w:rsidRPr="001B7554">
        <w:rPr>
          <w:b/>
          <w:bCs/>
          <w:sz w:val="26"/>
          <w:szCs w:val="26"/>
          <w:lang w:val="ky-KG"/>
        </w:rPr>
        <w:t xml:space="preserve"> </w:t>
      </w:r>
      <w:r>
        <w:rPr>
          <w:b/>
          <w:bCs/>
          <w:sz w:val="26"/>
          <w:szCs w:val="26"/>
          <w:lang w:val="ky-KG"/>
        </w:rPr>
        <w:t>А</w:t>
      </w:r>
      <w:r>
        <w:rPr>
          <w:b/>
          <w:sz w:val="26"/>
          <w:szCs w:val="26"/>
          <w:lang w:val="ky-KG"/>
        </w:rPr>
        <w:t>ймак боюнча бир кызматкердин орточо</w:t>
      </w:r>
      <w:r w:rsidRPr="001B7554">
        <w:rPr>
          <w:b/>
          <w:sz w:val="26"/>
          <w:szCs w:val="26"/>
          <w:lang w:val="ky-KG"/>
        </w:rPr>
        <w:t xml:space="preserve"> эмгек акы</w:t>
      </w:r>
      <w:r>
        <w:rPr>
          <w:b/>
          <w:sz w:val="26"/>
          <w:szCs w:val="26"/>
          <w:lang w:val="ky-KG"/>
        </w:rPr>
        <w:t>сы</w:t>
      </w:r>
      <w:r>
        <w:rPr>
          <w:b/>
          <w:sz w:val="26"/>
          <w:szCs w:val="26"/>
          <w:vertAlign w:val="superscript"/>
          <w:lang w:val="ky-KG"/>
        </w:rPr>
        <w:t xml:space="preserve"> </w:t>
      </w:r>
    </w:p>
    <w:p w:rsidR="006B1B73" w:rsidRPr="001B7554" w:rsidRDefault="006B1B73" w:rsidP="006B1B73">
      <w:pPr>
        <w:ind w:left="1361" w:hanging="1077"/>
        <w:jc w:val="center"/>
        <w:rPr>
          <w:b/>
          <w:sz w:val="26"/>
          <w:szCs w:val="26"/>
          <w:lang w:val="ky-KG"/>
        </w:rPr>
      </w:pPr>
      <w:r>
        <w:rPr>
          <w:i/>
          <w:sz w:val="26"/>
          <w:szCs w:val="26"/>
          <w:lang w:val="ky-KG"/>
        </w:rPr>
        <w:t xml:space="preserve">                                                                                       </w:t>
      </w:r>
      <w:r w:rsidRPr="00596EA1">
        <w:rPr>
          <w:i/>
          <w:sz w:val="26"/>
          <w:szCs w:val="26"/>
          <w:lang w:val="ky-KG"/>
        </w:rPr>
        <w:t>(сом)</w:t>
      </w:r>
      <w:r>
        <w:rPr>
          <w:i/>
          <w:sz w:val="26"/>
          <w:szCs w:val="26"/>
          <w:lang w:val="ky-KG"/>
        </w:rPr>
        <w:t xml:space="preserve">                    </w:t>
      </w: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1435"/>
        <w:gridCol w:w="268"/>
        <w:gridCol w:w="1705"/>
        <w:gridCol w:w="1417"/>
        <w:gridCol w:w="286"/>
        <w:gridCol w:w="1691"/>
        <w:gridCol w:w="12"/>
      </w:tblGrid>
      <w:tr w:rsidR="006B1B73" w:rsidRPr="001B7A03" w:rsidTr="00F40211">
        <w:trPr>
          <w:gridAfter w:val="1"/>
          <w:wAfter w:w="6" w:type="pct"/>
          <w:cantSplit/>
          <w:trHeight w:val="416"/>
          <w:tblHeader/>
        </w:trPr>
        <w:tc>
          <w:tcPr>
            <w:tcW w:w="1615" w:type="pct"/>
            <w:vMerge w:val="restart"/>
            <w:tcBorders>
              <w:top w:val="single" w:sz="12" w:space="0" w:color="auto"/>
              <w:left w:val="nil"/>
              <w:bottom w:val="single" w:sz="12" w:space="0" w:color="auto"/>
              <w:right w:val="nil"/>
            </w:tcBorders>
          </w:tcPr>
          <w:p w:rsidR="006B1B73" w:rsidRPr="001B7554" w:rsidRDefault="006B1B73" w:rsidP="008D75E3">
            <w:pPr>
              <w:shd w:val="clear" w:color="auto" w:fill="FFFFFF"/>
              <w:rPr>
                <w:b/>
                <w:bCs/>
                <w:lang w:val="ky-KG"/>
              </w:rPr>
            </w:pPr>
          </w:p>
        </w:tc>
        <w:tc>
          <w:tcPr>
            <w:tcW w:w="1693" w:type="pct"/>
            <w:gridSpan w:val="3"/>
            <w:tcBorders>
              <w:top w:val="single" w:sz="12" w:space="0" w:color="auto"/>
              <w:left w:val="nil"/>
              <w:bottom w:val="single" w:sz="4" w:space="0" w:color="auto"/>
              <w:right w:val="nil"/>
            </w:tcBorders>
            <w:vAlign w:val="center"/>
          </w:tcPr>
          <w:p w:rsidR="006B1B73" w:rsidRPr="001B7A03" w:rsidRDefault="006B1B73" w:rsidP="008D75E3">
            <w:pPr>
              <w:jc w:val="center"/>
              <w:rPr>
                <w:b/>
                <w:lang w:val="ky-KG"/>
              </w:rPr>
            </w:pPr>
            <w:r w:rsidRPr="001B7A03">
              <w:rPr>
                <w:b/>
                <w:lang w:val="ky-KG"/>
              </w:rPr>
              <w:t>201</w:t>
            </w:r>
            <w:r>
              <w:rPr>
                <w:b/>
                <w:lang w:val="ky-KG"/>
              </w:rPr>
              <w:t>8</w:t>
            </w:r>
          </w:p>
        </w:tc>
        <w:tc>
          <w:tcPr>
            <w:tcW w:w="1686" w:type="pct"/>
            <w:gridSpan w:val="3"/>
            <w:tcBorders>
              <w:top w:val="single" w:sz="12" w:space="0" w:color="auto"/>
              <w:left w:val="nil"/>
              <w:bottom w:val="single" w:sz="4" w:space="0" w:color="auto"/>
              <w:right w:val="nil"/>
            </w:tcBorders>
            <w:vAlign w:val="center"/>
          </w:tcPr>
          <w:p w:rsidR="006B1B73" w:rsidRPr="001B7554" w:rsidRDefault="006B1B73" w:rsidP="008D75E3">
            <w:pPr>
              <w:jc w:val="center"/>
              <w:rPr>
                <w:b/>
                <w:bCs/>
                <w:lang w:val="ky-KG"/>
              </w:rPr>
            </w:pPr>
            <w:r>
              <w:rPr>
                <w:b/>
                <w:bCs/>
                <w:lang w:val="ky-KG"/>
              </w:rPr>
              <w:t>2019</w:t>
            </w:r>
          </w:p>
        </w:tc>
      </w:tr>
      <w:tr w:rsidR="006B1B73" w:rsidRPr="001B7A03" w:rsidTr="00F40211">
        <w:trPr>
          <w:cantSplit/>
          <w:trHeight w:val="148"/>
          <w:tblHeader/>
        </w:trPr>
        <w:tc>
          <w:tcPr>
            <w:tcW w:w="1615" w:type="pct"/>
            <w:vMerge/>
            <w:tcBorders>
              <w:top w:val="nil"/>
              <w:left w:val="nil"/>
              <w:bottom w:val="single" w:sz="12" w:space="0" w:color="auto"/>
              <w:right w:val="nil"/>
            </w:tcBorders>
          </w:tcPr>
          <w:p w:rsidR="006B1B73" w:rsidRPr="001B7A03" w:rsidRDefault="006B1B73" w:rsidP="008D75E3">
            <w:pPr>
              <w:shd w:val="clear" w:color="auto" w:fill="FFFFFF"/>
              <w:rPr>
                <w:b/>
                <w:bCs/>
                <w:lang w:val="ky-KG"/>
              </w:rPr>
            </w:pPr>
          </w:p>
        </w:tc>
        <w:tc>
          <w:tcPr>
            <w:tcW w:w="846" w:type="pct"/>
            <w:gridSpan w:val="2"/>
            <w:tcBorders>
              <w:top w:val="single" w:sz="4" w:space="0" w:color="auto"/>
              <w:left w:val="nil"/>
              <w:bottom w:val="single" w:sz="12" w:space="0" w:color="auto"/>
              <w:right w:val="nil"/>
            </w:tcBorders>
            <w:vAlign w:val="center"/>
          </w:tcPr>
          <w:p w:rsidR="006B1B73" w:rsidRPr="001B7A03" w:rsidRDefault="006B1B73" w:rsidP="008D75E3">
            <w:pPr>
              <w:shd w:val="clear" w:color="auto" w:fill="FFFFFF"/>
              <w:tabs>
                <w:tab w:val="left" w:pos="890"/>
              </w:tabs>
              <w:ind w:right="177"/>
              <w:jc w:val="center"/>
              <w:rPr>
                <w:b/>
                <w:bCs/>
                <w:lang w:val="ky-KG"/>
              </w:rPr>
            </w:pPr>
            <w:r>
              <w:rPr>
                <w:b/>
                <w:bCs/>
                <w:lang w:val="ky-KG"/>
              </w:rPr>
              <w:t>май</w:t>
            </w:r>
          </w:p>
        </w:tc>
        <w:tc>
          <w:tcPr>
            <w:tcW w:w="846" w:type="pct"/>
            <w:tcBorders>
              <w:top w:val="single" w:sz="4" w:space="0" w:color="auto"/>
              <w:left w:val="nil"/>
              <w:bottom w:val="single" w:sz="12" w:space="0" w:color="auto"/>
              <w:right w:val="nil"/>
            </w:tcBorders>
            <w:vAlign w:val="center"/>
          </w:tcPr>
          <w:p w:rsidR="006B1B73" w:rsidRPr="001B7A03" w:rsidRDefault="006B1B73" w:rsidP="008D75E3">
            <w:pPr>
              <w:shd w:val="clear" w:color="auto" w:fill="FFFFFF"/>
              <w:jc w:val="center"/>
              <w:rPr>
                <w:b/>
                <w:bCs/>
                <w:lang w:val="ky-KG"/>
              </w:rPr>
            </w:pPr>
            <w:r>
              <w:rPr>
                <w:b/>
                <w:bCs/>
                <w:lang w:val="ky-KG"/>
              </w:rPr>
              <w:t>январь-май</w:t>
            </w:r>
          </w:p>
        </w:tc>
        <w:tc>
          <w:tcPr>
            <w:tcW w:w="846" w:type="pct"/>
            <w:gridSpan w:val="2"/>
            <w:tcBorders>
              <w:top w:val="single" w:sz="4" w:space="0" w:color="auto"/>
              <w:left w:val="nil"/>
              <w:bottom w:val="single" w:sz="12" w:space="0" w:color="auto"/>
              <w:right w:val="nil"/>
            </w:tcBorders>
            <w:vAlign w:val="center"/>
          </w:tcPr>
          <w:p w:rsidR="006B1B73" w:rsidRPr="001B7A03" w:rsidRDefault="006B1B73" w:rsidP="008D75E3">
            <w:pPr>
              <w:shd w:val="clear" w:color="auto" w:fill="FFFFFF"/>
              <w:tabs>
                <w:tab w:val="left" w:pos="890"/>
              </w:tabs>
              <w:ind w:right="177"/>
              <w:jc w:val="center"/>
              <w:rPr>
                <w:b/>
                <w:bCs/>
                <w:lang w:val="ky-KG"/>
              </w:rPr>
            </w:pPr>
            <w:r>
              <w:rPr>
                <w:b/>
                <w:bCs/>
                <w:lang w:val="ky-KG"/>
              </w:rPr>
              <w:t>май</w:t>
            </w:r>
          </w:p>
        </w:tc>
        <w:tc>
          <w:tcPr>
            <w:tcW w:w="846" w:type="pct"/>
            <w:gridSpan w:val="2"/>
            <w:tcBorders>
              <w:top w:val="single" w:sz="4" w:space="0" w:color="auto"/>
              <w:left w:val="nil"/>
              <w:bottom w:val="single" w:sz="12" w:space="0" w:color="auto"/>
              <w:right w:val="nil"/>
            </w:tcBorders>
            <w:vAlign w:val="center"/>
          </w:tcPr>
          <w:p w:rsidR="006B1B73" w:rsidRPr="001B7A03" w:rsidRDefault="006B1B73" w:rsidP="008D75E3">
            <w:pPr>
              <w:shd w:val="clear" w:color="auto" w:fill="FFFFFF"/>
              <w:jc w:val="center"/>
              <w:rPr>
                <w:b/>
                <w:bCs/>
                <w:lang w:val="ky-KG"/>
              </w:rPr>
            </w:pPr>
            <w:r>
              <w:rPr>
                <w:b/>
                <w:bCs/>
                <w:lang w:val="ky-KG"/>
              </w:rPr>
              <w:t>январь-май</w:t>
            </w:r>
          </w:p>
        </w:tc>
      </w:tr>
      <w:tr w:rsidR="006B1B73" w:rsidRPr="001B7A03" w:rsidTr="00F40211">
        <w:trPr>
          <w:gridAfter w:val="1"/>
          <w:wAfter w:w="6" w:type="pct"/>
          <w:trHeight w:val="262"/>
        </w:trPr>
        <w:tc>
          <w:tcPr>
            <w:tcW w:w="1615" w:type="pct"/>
            <w:tcBorders>
              <w:top w:val="single" w:sz="12" w:space="0" w:color="auto"/>
              <w:left w:val="nil"/>
              <w:bottom w:val="nil"/>
              <w:right w:val="nil"/>
            </w:tcBorders>
          </w:tcPr>
          <w:p w:rsidR="006B1B73" w:rsidRPr="001B7A03" w:rsidRDefault="006B1B73" w:rsidP="008D75E3">
            <w:pPr>
              <w:rPr>
                <w:b/>
                <w:lang w:val="ky-KG"/>
              </w:rPr>
            </w:pPr>
            <w:r>
              <w:rPr>
                <w:b/>
                <w:lang w:val="ky-KG"/>
              </w:rPr>
              <w:t>О</w:t>
            </w:r>
            <w:r w:rsidRPr="001B7A03">
              <w:rPr>
                <w:b/>
                <w:lang w:val="ky-KG"/>
              </w:rPr>
              <w:t>блус</w:t>
            </w:r>
            <w:r>
              <w:rPr>
                <w:b/>
                <w:lang w:val="ky-KG"/>
              </w:rPr>
              <w:t xml:space="preserve"> боюнча</w:t>
            </w:r>
          </w:p>
        </w:tc>
        <w:tc>
          <w:tcPr>
            <w:tcW w:w="713" w:type="pct"/>
            <w:tcBorders>
              <w:top w:val="single" w:sz="12" w:space="0" w:color="auto"/>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b/>
                <w:bCs/>
              </w:rPr>
            </w:pPr>
            <w:r>
              <w:rPr>
                <w:rFonts w:eastAsia="Arial Unicode MS" w:cs="Arial CYR"/>
                <w:b/>
                <w:bCs/>
              </w:rPr>
              <w:t>10120,9</w:t>
            </w:r>
          </w:p>
        </w:tc>
        <w:tc>
          <w:tcPr>
            <w:tcW w:w="980" w:type="pct"/>
            <w:gridSpan w:val="2"/>
            <w:tcBorders>
              <w:top w:val="single" w:sz="12" w:space="0" w:color="auto"/>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b/>
                <w:bCs/>
              </w:rPr>
            </w:pPr>
            <w:r>
              <w:rPr>
                <w:rFonts w:eastAsia="Arial Unicode MS" w:cs="Arial CYR"/>
                <w:b/>
                <w:bCs/>
              </w:rPr>
              <w:t>10202,8</w:t>
            </w:r>
          </w:p>
        </w:tc>
        <w:tc>
          <w:tcPr>
            <w:tcW w:w="704" w:type="pct"/>
            <w:tcBorders>
              <w:top w:val="single" w:sz="12" w:space="0" w:color="auto"/>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b/>
                <w:bCs/>
              </w:rPr>
            </w:pPr>
            <w:r>
              <w:rPr>
                <w:rFonts w:eastAsia="Arial Unicode MS" w:cs="Arial CYR"/>
                <w:b/>
                <w:bCs/>
              </w:rPr>
              <w:t>10607,4</w:t>
            </w:r>
          </w:p>
        </w:tc>
        <w:tc>
          <w:tcPr>
            <w:tcW w:w="982" w:type="pct"/>
            <w:gridSpan w:val="2"/>
            <w:tcBorders>
              <w:top w:val="single" w:sz="12" w:space="0" w:color="auto"/>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b/>
                <w:bCs/>
              </w:rPr>
            </w:pPr>
            <w:r>
              <w:rPr>
                <w:rFonts w:eastAsia="Arial Unicode MS" w:cs="Arial CYR"/>
                <w:b/>
                <w:bCs/>
              </w:rPr>
              <w:t>10617,4</w:t>
            </w:r>
          </w:p>
        </w:tc>
      </w:tr>
      <w:tr w:rsidR="006B1B73" w:rsidRPr="001B7554" w:rsidTr="00F40211">
        <w:trPr>
          <w:gridAfter w:val="1"/>
          <w:wAfter w:w="6" w:type="pct"/>
          <w:trHeight w:val="262"/>
        </w:trPr>
        <w:tc>
          <w:tcPr>
            <w:tcW w:w="1615" w:type="pct"/>
            <w:tcBorders>
              <w:top w:val="nil"/>
              <w:left w:val="nil"/>
              <w:bottom w:val="nil"/>
              <w:right w:val="nil"/>
            </w:tcBorders>
          </w:tcPr>
          <w:p w:rsidR="006B1B73" w:rsidRPr="008972B0" w:rsidRDefault="006B1B73" w:rsidP="008D75E3">
            <w:pPr>
              <w:ind w:left="318" w:hanging="142"/>
              <w:rPr>
                <w:i/>
                <w:lang w:val="ky-KG"/>
              </w:rPr>
            </w:pPr>
            <w:r w:rsidRPr="008972B0">
              <w:rPr>
                <w:i/>
                <w:lang w:val="ky-KG"/>
              </w:rPr>
              <w:t xml:space="preserve">    райондор:</w:t>
            </w:r>
          </w:p>
        </w:tc>
        <w:tc>
          <w:tcPr>
            <w:tcW w:w="713" w:type="pct"/>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p>
        </w:tc>
        <w:tc>
          <w:tcPr>
            <w:tcW w:w="980"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p>
        </w:tc>
        <w:tc>
          <w:tcPr>
            <w:tcW w:w="704" w:type="pct"/>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p>
        </w:tc>
        <w:tc>
          <w:tcPr>
            <w:tcW w:w="982"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p>
        </w:tc>
      </w:tr>
      <w:tr w:rsidR="006B1B73" w:rsidRPr="00425375" w:rsidTr="00F40211">
        <w:trPr>
          <w:gridAfter w:val="1"/>
          <w:wAfter w:w="6" w:type="pct"/>
          <w:trHeight w:val="262"/>
        </w:trPr>
        <w:tc>
          <w:tcPr>
            <w:tcW w:w="1615" w:type="pct"/>
            <w:tcBorders>
              <w:top w:val="nil"/>
              <w:left w:val="nil"/>
              <w:bottom w:val="nil"/>
              <w:right w:val="nil"/>
            </w:tcBorders>
          </w:tcPr>
          <w:p w:rsidR="006B1B73" w:rsidRPr="001B7A03" w:rsidRDefault="006B1B73" w:rsidP="008D75E3">
            <w:pPr>
              <w:ind w:left="318" w:hanging="142"/>
              <w:rPr>
                <w:lang w:val="ky-KG"/>
              </w:rPr>
            </w:pPr>
            <w:r w:rsidRPr="001B7A03">
              <w:rPr>
                <w:lang w:val="ky-KG"/>
              </w:rPr>
              <w:t xml:space="preserve">Алай </w:t>
            </w:r>
          </w:p>
        </w:tc>
        <w:tc>
          <w:tcPr>
            <w:tcW w:w="713" w:type="pct"/>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11913,2</w:t>
            </w:r>
          </w:p>
        </w:tc>
        <w:tc>
          <w:tcPr>
            <w:tcW w:w="980"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12156,2</w:t>
            </w:r>
          </w:p>
        </w:tc>
        <w:tc>
          <w:tcPr>
            <w:tcW w:w="704" w:type="pct"/>
            <w:tcBorders>
              <w:top w:val="nil"/>
              <w:left w:val="nil"/>
              <w:bottom w:val="nil"/>
              <w:right w:val="nil"/>
            </w:tcBorders>
            <w:vAlign w:val="center"/>
          </w:tcPr>
          <w:p w:rsidR="006B1B73" w:rsidRPr="002C366B" w:rsidRDefault="006B1B73" w:rsidP="008D75E3">
            <w:pPr>
              <w:shd w:val="clear" w:color="auto" w:fill="FFFFFF"/>
              <w:spacing w:before="40" w:after="40"/>
              <w:ind w:right="34"/>
              <w:jc w:val="right"/>
              <w:rPr>
                <w:rFonts w:eastAsia="Arial Unicode MS" w:cs="Arial CYR"/>
              </w:rPr>
            </w:pPr>
            <w:r>
              <w:rPr>
                <w:rFonts w:eastAsia="Arial Unicode MS" w:cs="Arial CYR"/>
              </w:rPr>
              <w:t>13165,9</w:t>
            </w:r>
          </w:p>
        </w:tc>
        <w:tc>
          <w:tcPr>
            <w:tcW w:w="982"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13096,2</w:t>
            </w:r>
          </w:p>
        </w:tc>
      </w:tr>
      <w:tr w:rsidR="006B1B73" w:rsidRPr="001B7554" w:rsidTr="00F40211">
        <w:trPr>
          <w:gridAfter w:val="1"/>
          <w:wAfter w:w="6" w:type="pct"/>
          <w:trHeight w:val="246"/>
        </w:trPr>
        <w:tc>
          <w:tcPr>
            <w:tcW w:w="1615" w:type="pct"/>
            <w:tcBorders>
              <w:top w:val="nil"/>
              <w:left w:val="nil"/>
              <w:bottom w:val="nil"/>
              <w:right w:val="nil"/>
            </w:tcBorders>
          </w:tcPr>
          <w:p w:rsidR="006B1B73" w:rsidRPr="00561F6A" w:rsidRDefault="006B1B73" w:rsidP="008D75E3">
            <w:pPr>
              <w:ind w:left="318" w:hanging="142"/>
            </w:pPr>
            <w:r w:rsidRPr="00561F6A">
              <w:t xml:space="preserve">Араван </w:t>
            </w:r>
          </w:p>
        </w:tc>
        <w:tc>
          <w:tcPr>
            <w:tcW w:w="713" w:type="pct"/>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8760,2</w:t>
            </w:r>
          </w:p>
        </w:tc>
        <w:tc>
          <w:tcPr>
            <w:tcW w:w="980"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8686,2</w:t>
            </w:r>
          </w:p>
        </w:tc>
        <w:tc>
          <w:tcPr>
            <w:tcW w:w="704" w:type="pct"/>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9255,2</w:t>
            </w:r>
          </w:p>
        </w:tc>
        <w:tc>
          <w:tcPr>
            <w:tcW w:w="982"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9237,5</w:t>
            </w:r>
          </w:p>
        </w:tc>
      </w:tr>
      <w:tr w:rsidR="006B1B73" w:rsidRPr="001B7554" w:rsidTr="00F40211">
        <w:trPr>
          <w:gridAfter w:val="1"/>
          <w:wAfter w:w="6" w:type="pct"/>
          <w:trHeight w:val="246"/>
        </w:trPr>
        <w:tc>
          <w:tcPr>
            <w:tcW w:w="1615" w:type="pct"/>
            <w:tcBorders>
              <w:top w:val="nil"/>
              <w:left w:val="nil"/>
              <w:bottom w:val="nil"/>
              <w:right w:val="nil"/>
            </w:tcBorders>
          </w:tcPr>
          <w:p w:rsidR="006B1B73" w:rsidRPr="00561F6A" w:rsidRDefault="006B1B73" w:rsidP="008D75E3">
            <w:pPr>
              <w:ind w:left="318" w:hanging="142"/>
            </w:pPr>
            <w:r w:rsidRPr="00561F6A">
              <w:t xml:space="preserve">Кара-Кулжа </w:t>
            </w:r>
          </w:p>
        </w:tc>
        <w:tc>
          <w:tcPr>
            <w:tcW w:w="713" w:type="pct"/>
            <w:tcBorders>
              <w:top w:val="nil"/>
              <w:left w:val="nil"/>
              <w:bottom w:val="nil"/>
              <w:right w:val="nil"/>
            </w:tcBorders>
            <w:vAlign w:val="bottom"/>
          </w:tcPr>
          <w:p w:rsidR="006B1B73" w:rsidRPr="001B7554" w:rsidRDefault="006B1B73" w:rsidP="008D75E3">
            <w:pPr>
              <w:spacing w:before="40" w:after="40"/>
              <w:ind w:right="37"/>
              <w:jc w:val="right"/>
            </w:pPr>
            <w:r>
              <w:t>11077,3</w:t>
            </w:r>
          </w:p>
        </w:tc>
        <w:tc>
          <w:tcPr>
            <w:tcW w:w="980" w:type="pct"/>
            <w:gridSpan w:val="2"/>
            <w:tcBorders>
              <w:top w:val="nil"/>
              <w:left w:val="nil"/>
              <w:bottom w:val="nil"/>
              <w:right w:val="nil"/>
            </w:tcBorders>
            <w:vAlign w:val="bottom"/>
          </w:tcPr>
          <w:p w:rsidR="006B1B73" w:rsidRPr="001B7554" w:rsidRDefault="006B1B73" w:rsidP="008D75E3">
            <w:pPr>
              <w:spacing w:before="40" w:after="40"/>
              <w:ind w:right="37"/>
              <w:jc w:val="right"/>
            </w:pPr>
            <w:r>
              <w:t>11155,1</w:t>
            </w:r>
          </w:p>
        </w:tc>
        <w:tc>
          <w:tcPr>
            <w:tcW w:w="704" w:type="pct"/>
            <w:tcBorders>
              <w:top w:val="nil"/>
              <w:left w:val="nil"/>
              <w:bottom w:val="nil"/>
              <w:right w:val="nil"/>
            </w:tcBorders>
            <w:vAlign w:val="bottom"/>
          </w:tcPr>
          <w:p w:rsidR="006B1B73" w:rsidRPr="001B7554" w:rsidRDefault="006B1B73" w:rsidP="008D75E3">
            <w:pPr>
              <w:spacing w:before="40" w:after="40"/>
              <w:ind w:right="34"/>
              <w:jc w:val="right"/>
            </w:pPr>
            <w:r>
              <w:t>11214,6</w:t>
            </w:r>
          </w:p>
        </w:tc>
        <w:tc>
          <w:tcPr>
            <w:tcW w:w="982" w:type="pct"/>
            <w:gridSpan w:val="2"/>
            <w:tcBorders>
              <w:top w:val="nil"/>
              <w:left w:val="nil"/>
              <w:bottom w:val="nil"/>
              <w:right w:val="nil"/>
            </w:tcBorders>
            <w:vAlign w:val="bottom"/>
          </w:tcPr>
          <w:p w:rsidR="006B1B73" w:rsidRPr="001B7554" w:rsidRDefault="006B1B73" w:rsidP="008D75E3">
            <w:pPr>
              <w:spacing w:before="40" w:after="40"/>
              <w:ind w:right="34"/>
              <w:jc w:val="right"/>
            </w:pPr>
            <w:r>
              <w:t>11326,0</w:t>
            </w:r>
          </w:p>
        </w:tc>
      </w:tr>
      <w:tr w:rsidR="006B1B73" w:rsidRPr="001B7554" w:rsidTr="00F40211">
        <w:trPr>
          <w:gridAfter w:val="1"/>
          <w:wAfter w:w="6" w:type="pct"/>
          <w:trHeight w:val="246"/>
        </w:trPr>
        <w:tc>
          <w:tcPr>
            <w:tcW w:w="1615" w:type="pct"/>
            <w:tcBorders>
              <w:top w:val="nil"/>
              <w:left w:val="nil"/>
              <w:bottom w:val="nil"/>
              <w:right w:val="nil"/>
            </w:tcBorders>
          </w:tcPr>
          <w:p w:rsidR="006B1B73" w:rsidRPr="00561F6A" w:rsidRDefault="006B1B73" w:rsidP="008D75E3">
            <w:pPr>
              <w:ind w:left="318" w:hanging="142"/>
            </w:pPr>
            <w:r w:rsidRPr="00561F6A">
              <w:t xml:space="preserve">Кара-Суу </w:t>
            </w:r>
          </w:p>
        </w:tc>
        <w:tc>
          <w:tcPr>
            <w:tcW w:w="713" w:type="pct"/>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9524,5</w:t>
            </w:r>
          </w:p>
        </w:tc>
        <w:tc>
          <w:tcPr>
            <w:tcW w:w="980"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9542,1</w:t>
            </w:r>
          </w:p>
        </w:tc>
        <w:tc>
          <w:tcPr>
            <w:tcW w:w="704" w:type="pct"/>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10072,7</w:t>
            </w:r>
          </w:p>
        </w:tc>
        <w:tc>
          <w:tcPr>
            <w:tcW w:w="982" w:type="pct"/>
            <w:gridSpan w:val="2"/>
            <w:tcBorders>
              <w:top w:val="nil"/>
              <w:left w:val="nil"/>
              <w:bottom w:val="nil"/>
              <w:right w:val="nil"/>
            </w:tcBorders>
            <w:vAlign w:val="bottom"/>
          </w:tcPr>
          <w:p w:rsidR="006B1B73" w:rsidRPr="001B7554" w:rsidRDefault="006B1B73" w:rsidP="008D75E3">
            <w:pPr>
              <w:spacing w:before="40" w:after="40"/>
              <w:ind w:right="34"/>
              <w:jc w:val="right"/>
            </w:pPr>
            <w:r>
              <w:t>10166,1</w:t>
            </w:r>
          </w:p>
        </w:tc>
      </w:tr>
      <w:tr w:rsidR="006B1B73" w:rsidRPr="001B7554" w:rsidTr="00F40211">
        <w:trPr>
          <w:gridAfter w:val="1"/>
          <w:wAfter w:w="6" w:type="pct"/>
          <w:trHeight w:val="262"/>
        </w:trPr>
        <w:tc>
          <w:tcPr>
            <w:tcW w:w="1615" w:type="pct"/>
            <w:tcBorders>
              <w:top w:val="nil"/>
              <w:left w:val="nil"/>
              <w:bottom w:val="nil"/>
              <w:right w:val="nil"/>
            </w:tcBorders>
          </w:tcPr>
          <w:p w:rsidR="006B1B73" w:rsidRPr="00561F6A" w:rsidRDefault="006B1B73" w:rsidP="008D75E3">
            <w:pPr>
              <w:ind w:left="318" w:hanging="142"/>
            </w:pPr>
            <w:r w:rsidRPr="001B7554">
              <w:rPr>
                <w:i/>
                <w:sz w:val="22"/>
                <w:szCs w:val="22"/>
              </w:rPr>
              <w:t>анын ичинде</w:t>
            </w:r>
            <w:r w:rsidRPr="00561F6A">
              <w:t xml:space="preserve"> Кара-Суу ш.</w:t>
            </w:r>
          </w:p>
        </w:tc>
        <w:tc>
          <w:tcPr>
            <w:tcW w:w="713" w:type="pct"/>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12412,6</w:t>
            </w:r>
          </w:p>
        </w:tc>
        <w:tc>
          <w:tcPr>
            <w:tcW w:w="980"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7"/>
              <w:jc w:val="right"/>
              <w:rPr>
                <w:rFonts w:eastAsia="Arial Unicode MS" w:cs="Arial CYR"/>
              </w:rPr>
            </w:pPr>
            <w:r>
              <w:rPr>
                <w:rFonts w:eastAsia="Arial Unicode MS" w:cs="Arial CYR"/>
              </w:rPr>
              <w:t>11980,3</w:t>
            </w:r>
          </w:p>
        </w:tc>
        <w:tc>
          <w:tcPr>
            <w:tcW w:w="704" w:type="pct"/>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13851,4</w:t>
            </w:r>
          </w:p>
        </w:tc>
        <w:tc>
          <w:tcPr>
            <w:tcW w:w="982"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12791,8</w:t>
            </w:r>
          </w:p>
        </w:tc>
      </w:tr>
      <w:tr w:rsidR="006B1B73" w:rsidRPr="001B7554" w:rsidTr="00F40211">
        <w:trPr>
          <w:gridAfter w:val="1"/>
          <w:wAfter w:w="6" w:type="pct"/>
          <w:trHeight w:val="246"/>
        </w:trPr>
        <w:tc>
          <w:tcPr>
            <w:tcW w:w="1615" w:type="pct"/>
            <w:tcBorders>
              <w:top w:val="nil"/>
              <w:left w:val="nil"/>
              <w:bottom w:val="nil"/>
              <w:right w:val="nil"/>
            </w:tcBorders>
          </w:tcPr>
          <w:p w:rsidR="006B1B73" w:rsidRPr="00561F6A" w:rsidRDefault="006B1B73" w:rsidP="008D75E3">
            <w:pPr>
              <w:ind w:left="318" w:hanging="142"/>
            </w:pPr>
            <w:r w:rsidRPr="00561F6A">
              <w:t xml:space="preserve">Ноокат </w:t>
            </w:r>
          </w:p>
        </w:tc>
        <w:tc>
          <w:tcPr>
            <w:tcW w:w="713" w:type="pct"/>
            <w:tcBorders>
              <w:top w:val="nil"/>
              <w:left w:val="nil"/>
              <w:bottom w:val="nil"/>
              <w:right w:val="nil"/>
            </w:tcBorders>
            <w:vAlign w:val="center"/>
          </w:tcPr>
          <w:p w:rsidR="006B1B73" w:rsidRPr="001B7554" w:rsidRDefault="006B1B73" w:rsidP="008D75E3">
            <w:pPr>
              <w:spacing w:before="40" w:after="40"/>
              <w:ind w:right="37"/>
              <w:jc w:val="right"/>
            </w:pPr>
            <w:r>
              <w:t>9867,3</w:t>
            </w:r>
          </w:p>
        </w:tc>
        <w:tc>
          <w:tcPr>
            <w:tcW w:w="980" w:type="pct"/>
            <w:gridSpan w:val="2"/>
            <w:tcBorders>
              <w:top w:val="nil"/>
              <w:left w:val="nil"/>
              <w:bottom w:val="nil"/>
              <w:right w:val="nil"/>
            </w:tcBorders>
            <w:vAlign w:val="center"/>
          </w:tcPr>
          <w:p w:rsidR="006B1B73" w:rsidRPr="001B7554" w:rsidRDefault="006B1B73" w:rsidP="008D75E3">
            <w:pPr>
              <w:spacing w:before="40" w:after="40"/>
              <w:ind w:right="37"/>
              <w:jc w:val="right"/>
            </w:pPr>
            <w:r>
              <w:t>10100,4</w:t>
            </w:r>
          </w:p>
        </w:tc>
        <w:tc>
          <w:tcPr>
            <w:tcW w:w="704" w:type="pct"/>
            <w:tcBorders>
              <w:top w:val="nil"/>
              <w:left w:val="nil"/>
              <w:bottom w:val="nil"/>
              <w:right w:val="nil"/>
            </w:tcBorders>
            <w:vAlign w:val="center"/>
          </w:tcPr>
          <w:p w:rsidR="006B1B73" w:rsidRPr="001B7554" w:rsidRDefault="006B1B73" w:rsidP="008D75E3">
            <w:pPr>
              <w:spacing w:before="40" w:after="40"/>
              <w:ind w:right="34"/>
              <w:jc w:val="right"/>
            </w:pPr>
            <w:r>
              <w:t>10592,0</w:t>
            </w:r>
          </w:p>
        </w:tc>
        <w:tc>
          <w:tcPr>
            <w:tcW w:w="982" w:type="pct"/>
            <w:gridSpan w:val="2"/>
            <w:tcBorders>
              <w:top w:val="nil"/>
              <w:left w:val="nil"/>
              <w:bottom w:val="nil"/>
              <w:right w:val="nil"/>
            </w:tcBorders>
            <w:vAlign w:val="center"/>
          </w:tcPr>
          <w:p w:rsidR="006B1B73" w:rsidRPr="001B7554" w:rsidRDefault="006B1B73" w:rsidP="008D75E3">
            <w:pPr>
              <w:shd w:val="clear" w:color="auto" w:fill="FFFFFF"/>
              <w:spacing w:before="40" w:after="40"/>
              <w:ind w:right="34"/>
              <w:jc w:val="right"/>
              <w:rPr>
                <w:rFonts w:eastAsia="Arial Unicode MS" w:cs="Arial CYR"/>
              </w:rPr>
            </w:pPr>
            <w:r>
              <w:rPr>
                <w:rFonts w:eastAsia="Arial Unicode MS" w:cs="Arial CYR"/>
              </w:rPr>
              <w:t>10476,4</w:t>
            </w:r>
          </w:p>
        </w:tc>
      </w:tr>
      <w:tr w:rsidR="006B1B73" w:rsidRPr="001B7554" w:rsidTr="00F40211">
        <w:trPr>
          <w:gridAfter w:val="1"/>
          <w:wAfter w:w="6" w:type="pct"/>
          <w:trHeight w:val="262"/>
        </w:trPr>
        <w:tc>
          <w:tcPr>
            <w:tcW w:w="1615" w:type="pct"/>
            <w:tcBorders>
              <w:top w:val="nil"/>
              <w:left w:val="nil"/>
              <w:bottom w:val="nil"/>
              <w:right w:val="nil"/>
            </w:tcBorders>
          </w:tcPr>
          <w:p w:rsidR="006B1B73" w:rsidRPr="00561F6A" w:rsidRDefault="006B1B73" w:rsidP="008D75E3">
            <w:pPr>
              <w:ind w:left="318" w:hanging="142"/>
            </w:pPr>
            <w:r w:rsidRPr="001B7554">
              <w:rPr>
                <w:i/>
                <w:sz w:val="22"/>
                <w:szCs w:val="22"/>
              </w:rPr>
              <w:t>анын ичинде</w:t>
            </w:r>
            <w:r w:rsidRPr="00561F6A">
              <w:t xml:space="preserve"> Ноокат ш.</w:t>
            </w:r>
          </w:p>
        </w:tc>
        <w:tc>
          <w:tcPr>
            <w:tcW w:w="713" w:type="pct"/>
            <w:tcBorders>
              <w:top w:val="nil"/>
              <w:left w:val="nil"/>
              <w:bottom w:val="nil"/>
              <w:right w:val="nil"/>
            </w:tcBorders>
            <w:vAlign w:val="center"/>
          </w:tcPr>
          <w:p w:rsidR="006B1B73" w:rsidRPr="001B7554" w:rsidRDefault="006B1B73" w:rsidP="008D75E3">
            <w:pPr>
              <w:spacing w:before="40" w:after="40"/>
              <w:ind w:right="37"/>
              <w:jc w:val="right"/>
            </w:pPr>
            <w:r>
              <w:t>10080,0</w:t>
            </w:r>
          </w:p>
        </w:tc>
        <w:tc>
          <w:tcPr>
            <w:tcW w:w="980" w:type="pct"/>
            <w:gridSpan w:val="2"/>
            <w:tcBorders>
              <w:top w:val="nil"/>
              <w:left w:val="nil"/>
              <w:bottom w:val="nil"/>
              <w:right w:val="nil"/>
            </w:tcBorders>
            <w:vAlign w:val="center"/>
          </w:tcPr>
          <w:p w:rsidR="006B1B73" w:rsidRPr="001B7554" w:rsidRDefault="006B1B73" w:rsidP="008D75E3">
            <w:pPr>
              <w:spacing w:before="40" w:after="40"/>
              <w:ind w:right="37"/>
              <w:jc w:val="right"/>
            </w:pPr>
            <w:r>
              <w:t>9931,0</w:t>
            </w:r>
          </w:p>
        </w:tc>
        <w:tc>
          <w:tcPr>
            <w:tcW w:w="704" w:type="pct"/>
            <w:tcBorders>
              <w:top w:val="nil"/>
              <w:left w:val="nil"/>
              <w:bottom w:val="nil"/>
              <w:right w:val="nil"/>
            </w:tcBorders>
            <w:vAlign w:val="center"/>
          </w:tcPr>
          <w:p w:rsidR="006B1B73" w:rsidRPr="001B7554" w:rsidRDefault="006B1B73" w:rsidP="008D75E3">
            <w:pPr>
              <w:spacing w:before="40" w:after="40"/>
              <w:ind w:right="34"/>
              <w:jc w:val="right"/>
            </w:pPr>
            <w:r>
              <w:t>10471,6</w:t>
            </w:r>
          </w:p>
        </w:tc>
        <w:tc>
          <w:tcPr>
            <w:tcW w:w="982" w:type="pct"/>
            <w:gridSpan w:val="2"/>
            <w:tcBorders>
              <w:top w:val="nil"/>
              <w:left w:val="nil"/>
              <w:bottom w:val="nil"/>
              <w:right w:val="nil"/>
            </w:tcBorders>
            <w:vAlign w:val="center"/>
          </w:tcPr>
          <w:p w:rsidR="006B1B73" w:rsidRPr="001B7554" w:rsidRDefault="006B1B73" w:rsidP="008D75E3">
            <w:pPr>
              <w:spacing w:before="40" w:after="40"/>
              <w:ind w:right="34"/>
              <w:jc w:val="right"/>
            </w:pPr>
            <w:r>
              <w:t>10150,9</w:t>
            </w:r>
          </w:p>
        </w:tc>
      </w:tr>
      <w:tr w:rsidR="006B1B73" w:rsidRPr="001B7554" w:rsidTr="00F40211">
        <w:trPr>
          <w:gridAfter w:val="1"/>
          <w:wAfter w:w="6" w:type="pct"/>
          <w:trHeight w:val="262"/>
        </w:trPr>
        <w:tc>
          <w:tcPr>
            <w:tcW w:w="1615" w:type="pct"/>
            <w:tcBorders>
              <w:top w:val="nil"/>
              <w:left w:val="nil"/>
              <w:bottom w:val="nil"/>
              <w:right w:val="nil"/>
            </w:tcBorders>
          </w:tcPr>
          <w:p w:rsidR="006B1B73" w:rsidRPr="00561F6A" w:rsidRDefault="006B1B73" w:rsidP="008D75E3">
            <w:pPr>
              <w:ind w:left="318" w:hanging="142"/>
            </w:pPr>
            <w:r w:rsidRPr="00561F6A">
              <w:t xml:space="preserve">Јзгјн </w:t>
            </w:r>
          </w:p>
        </w:tc>
        <w:tc>
          <w:tcPr>
            <w:tcW w:w="713" w:type="pct"/>
            <w:tcBorders>
              <w:top w:val="nil"/>
              <w:left w:val="nil"/>
              <w:bottom w:val="nil"/>
              <w:right w:val="nil"/>
            </w:tcBorders>
            <w:vAlign w:val="center"/>
          </w:tcPr>
          <w:p w:rsidR="006B1B73" w:rsidRPr="001B7554" w:rsidRDefault="006B1B73" w:rsidP="008D75E3">
            <w:pPr>
              <w:spacing w:before="40" w:after="40"/>
              <w:ind w:right="37"/>
              <w:jc w:val="right"/>
            </w:pPr>
            <w:r>
              <w:t>9848,8</w:t>
            </w:r>
          </w:p>
        </w:tc>
        <w:tc>
          <w:tcPr>
            <w:tcW w:w="980" w:type="pct"/>
            <w:gridSpan w:val="2"/>
            <w:tcBorders>
              <w:top w:val="nil"/>
              <w:left w:val="nil"/>
              <w:bottom w:val="nil"/>
              <w:right w:val="nil"/>
            </w:tcBorders>
            <w:vAlign w:val="center"/>
          </w:tcPr>
          <w:p w:rsidR="006B1B73" w:rsidRPr="001B7554" w:rsidRDefault="006B1B73" w:rsidP="008D75E3">
            <w:pPr>
              <w:spacing w:before="40" w:after="40"/>
              <w:ind w:right="37"/>
              <w:jc w:val="right"/>
            </w:pPr>
            <w:r>
              <w:t>9874,0</w:t>
            </w:r>
          </w:p>
        </w:tc>
        <w:tc>
          <w:tcPr>
            <w:tcW w:w="704" w:type="pct"/>
            <w:tcBorders>
              <w:top w:val="nil"/>
              <w:left w:val="nil"/>
              <w:bottom w:val="nil"/>
              <w:right w:val="nil"/>
            </w:tcBorders>
            <w:vAlign w:val="center"/>
          </w:tcPr>
          <w:p w:rsidR="006B1B73" w:rsidRPr="001B7554" w:rsidRDefault="006B1B73" w:rsidP="008D75E3">
            <w:pPr>
              <w:spacing w:before="40" w:after="40"/>
              <w:ind w:right="37"/>
              <w:jc w:val="right"/>
            </w:pPr>
            <w:r>
              <w:t>9876,5</w:t>
            </w:r>
          </w:p>
        </w:tc>
        <w:tc>
          <w:tcPr>
            <w:tcW w:w="982" w:type="pct"/>
            <w:gridSpan w:val="2"/>
            <w:tcBorders>
              <w:top w:val="nil"/>
              <w:left w:val="nil"/>
              <w:bottom w:val="nil"/>
              <w:right w:val="nil"/>
            </w:tcBorders>
            <w:vAlign w:val="center"/>
          </w:tcPr>
          <w:p w:rsidR="006B1B73" w:rsidRPr="001B7554" w:rsidRDefault="006B1B73" w:rsidP="008D75E3">
            <w:pPr>
              <w:spacing w:before="40" w:after="40"/>
              <w:ind w:right="34"/>
              <w:jc w:val="right"/>
            </w:pPr>
            <w:r>
              <w:t>9943,2</w:t>
            </w:r>
          </w:p>
        </w:tc>
      </w:tr>
      <w:tr w:rsidR="006B1B73" w:rsidRPr="001B7554" w:rsidTr="00F40211">
        <w:trPr>
          <w:gridAfter w:val="1"/>
          <w:wAfter w:w="6" w:type="pct"/>
          <w:trHeight w:val="262"/>
        </w:trPr>
        <w:tc>
          <w:tcPr>
            <w:tcW w:w="1615" w:type="pct"/>
            <w:tcBorders>
              <w:top w:val="nil"/>
              <w:left w:val="nil"/>
              <w:bottom w:val="nil"/>
              <w:right w:val="nil"/>
            </w:tcBorders>
          </w:tcPr>
          <w:p w:rsidR="006B1B73" w:rsidRPr="00561F6A" w:rsidRDefault="006B1B73" w:rsidP="008D75E3">
            <w:pPr>
              <w:ind w:left="318" w:hanging="142"/>
            </w:pPr>
            <w:r w:rsidRPr="001B7554">
              <w:rPr>
                <w:i/>
                <w:sz w:val="22"/>
                <w:szCs w:val="22"/>
              </w:rPr>
              <w:t>анын ичинде</w:t>
            </w:r>
            <w:r w:rsidRPr="00561F6A">
              <w:t xml:space="preserve"> Јзгјн ш.</w:t>
            </w:r>
          </w:p>
        </w:tc>
        <w:tc>
          <w:tcPr>
            <w:tcW w:w="713" w:type="pct"/>
            <w:tcBorders>
              <w:top w:val="nil"/>
              <w:left w:val="nil"/>
              <w:bottom w:val="nil"/>
              <w:right w:val="nil"/>
            </w:tcBorders>
            <w:vAlign w:val="center"/>
          </w:tcPr>
          <w:p w:rsidR="006B1B73" w:rsidRPr="001B7554" w:rsidRDefault="006B1B73" w:rsidP="008D75E3">
            <w:pPr>
              <w:spacing w:before="40" w:after="40"/>
              <w:ind w:right="37"/>
              <w:jc w:val="right"/>
            </w:pPr>
            <w:r>
              <w:t>11470,8</w:t>
            </w:r>
          </w:p>
        </w:tc>
        <w:tc>
          <w:tcPr>
            <w:tcW w:w="980" w:type="pct"/>
            <w:gridSpan w:val="2"/>
            <w:tcBorders>
              <w:top w:val="nil"/>
              <w:left w:val="nil"/>
              <w:bottom w:val="nil"/>
              <w:right w:val="nil"/>
            </w:tcBorders>
            <w:vAlign w:val="center"/>
          </w:tcPr>
          <w:p w:rsidR="006B1B73" w:rsidRPr="001B7554" w:rsidRDefault="006B1B73" w:rsidP="008D75E3">
            <w:pPr>
              <w:spacing w:before="40" w:after="40"/>
              <w:ind w:right="37"/>
              <w:jc w:val="right"/>
            </w:pPr>
            <w:r>
              <w:t>11336,3</w:t>
            </w:r>
          </w:p>
        </w:tc>
        <w:tc>
          <w:tcPr>
            <w:tcW w:w="704" w:type="pct"/>
            <w:tcBorders>
              <w:top w:val="nil"/>
              <w:left w:val="nil"/>
              <w:bottom w:val="nil"/>
              <w:right w:val="nil"/>
            </w:tcBorders>
            <w:vAlign w:val="center"/>
          </w:tcPr>
          <w:p w:rsidR="006B1B73" w:rsidRPr="001B7554" w:rsidRDefault="006B1B73" w:rsidP="008D75E3">
            <w:pPr>
              <w:spacing w:before="40" w:after="40"/>
              <w:ind w:right="37"/>
              <w:jc w:val="right"/>
            </w:pPr>
            <w:r>
              <w:t>11956,3</w:t>
            </w:r>
          </w:p>
        </w:tc>
        <w:tc>
          <w:tcPr>
            <w:tcW w:w="982" w:type="pct"/>
            <w:gridSpan w:val="2"/>
            <w:tcBorders>
              <w:top w:val="nil"/>
              <w:left w:val="nil"/>
              <w:bottom w:val="nil"/>
              <w:right w:val="nil"/>
            </w:tcBorders>
            <w:vAlign w:val="center"/>
          </w:tcPr>
          <w:p w:rsidR="006B1B73" w:rsidRPr="001B7554" w:rsidRDefault="006B1B73" w:rsidP="008D75E3">
            <w:pPr>
              <w:spacing w:before="40" w:after="40"/>
              <w:ind w:right="34"/>
              <w:jc w:val="right"/>
            </w:pPr>
            <w:r>
              <w:t>11806,2</w:t>
            </w:r>
          </w:p>
        </w:tc>
      </w:tr>
      <w:tr w:rsidR="006B1B73" w:rsidRPr="001B7554" w:rsidTr="00F40211">
        <w:trPr>
          <w:gridAfter w:val="1"/>
          <w:wAfter w:w="6" w:type="pct"/>
          <w:trHeight w:val="262"/>
        </w:trPr>
        <w:tc>
          <w:tcPr>
            <w:tcW w:w="1615" w:type="pct"/>
            <w:tcBorders>
              <w:top w:val="nil"/>
              <w:left w:val="nil"/>
              <w:bottom w:val="single" w:sz="12" w:space="0" w:color="auto"/>
              <w:right w:val="nil"/>
            </w:tcBorders>
          </w:tcPr>
          <w:p w:rsidR="006B1B73" w:rsidRDefault="006B1B73" w:rsidP="008D75E3">
            <w:pPr>
              <w:ind w:left="318" w:hanging="142"/>
            </w:pPr>
            <w:r w:rsidRPr="00561F6A">
              <w:t>Чо</w:t>
            </w:r>
            <w:proofErr w:type="gramStart"/>
            <w:r w:rsidRPr="00561F6A">
              <w:t>ѕ-</w:t>
            </w:r>
            <w:proofErr w:type="gramEnd"/>
            <w:r w:rsidRPr="00561F6A">
              <w:t xml:space="preserve">Алай </w:t>
            </w:r>
          </w:p>
        </w:tc>
        <w:tc>
          <w:tcPr>
            <w:tcW w:w="713" w:type="pct"/>
            <w:tcBorders>
              <w:top w:val="nil"/>
              <w:left w:val="nil"/>
              <w:bottom w:val="single" w:sz="12" w:space="0" w:color="auto"/>
              <w:right w:val="nil"/>
            </w:tcBorders>
            <w:vAlign w:val="center"/>
          </w:tcPr>
          <w:p w:rsidR="006B1B73" w:rsidRPr="001B7554" w:rsidRDefault="006B1B73" w:rsidP="008D75E3">
            <w:pPr>
              <w:spacing w:before="40" w:after="40"/>
              <w:ind w:right="37"/>
              <w:jc w:val="right"/>
            </w:pPr>
            <w:r>
              <w:t>14233,4</w:t>
            </w:r>
          </w:p>
        </w:tc>
        <w:tc>
          <w:tcPr>
            <w:tcW w:w="980" w:type="pct"/>
            <w:gridSpan w:val="2"/>
            <w:tcBorders>
              <w:top w:val="nil"/>
              <w:left w:val="nil"/>
              <w:bottom w:val="single" w:sz="12" w:space="0" w:color="auto"/>
              <w:right w:val="nil"/>
            </w:tcBorders>
            <w:vAlign w:val="center"/>
          </w:tcPr>
          <w:p w:rsidR="006B1B73" w:rsidRPr="001B7554" w:rsidRDefault="006B1B73" w:rsidP="008D75E3">
            <w:pPr>
              <w:spacing w:before="40" w:after="40"/>
              <w:ind w:right="37"/>
              <w:jc w:val="right"/>
            </w:pPr>
            <w:r>
              <w:t>14152,4</w:t>
            </w:r>
          </w:p>
        </w:tc>
        <w:tc>
          <w:tcPr>
            <w:tcW w:w="704" w:type="pct"/>
            <w:tcBorders>
              <w:top w:val="nil"/>
              <w:left w:val="nil"/>
              <w:bottom w:val="single" w:sz="12" w:space="0" w:color="auto"/>
              <w:right w:val="nil"/>
            </w:tcBorders>
            <w:vAlign w:val="center"/>
          </w:tcPr>
          <w:p w:rsidR="006B1B73" w:rsidRPr="001B7554" w:rsidRDefault="006B1B73" w:rsidP="008D75E3">
            <w:pPr>
              <w:spacing w:before="40" w:after="40"/>
              <w:ind w:right="37"/>
              <w:jc w:val="right"/>
            </w:pPr>
            <w:r>
              <w:t>14522,5</w:t>
            </w:r>
          </w:p>
        </w:tc>
        <w:tc>
          <w:tcPr>
            <w:tcW w:w="982" w:type="pct"/>
            <w:gridSpan w:val="2"/>
            <w:tcBorders>
              <w:top w:val="nil"/>
              <w:left w:val="nil"/>
              <w:bottom w:val="single" w:sz="12" w:space="0" w:color="auto"/>
              <w:right w:val="nil"/>
            </w:tcBorders>
            <w:vAlign w:val="center"/>
          </w:tcPr>
          <w:p w:rsidR="006B1B73" w:rsidRPr="001B7554" w:rsidRDefault="006B1B73" w:rsidP="008D75E3">
            <w:pPr>
              <w:spacing w:before="40" w:after="40"/>
              <w:ind w:right="34"/>
              <w:jc w:val="right"/>
            </w:pPr>
            <w:r>
              <w:t>14442,7</w:t>
            </w:r>
          </w:p>
        </w:tc>
      </w:tr>
    </w:tbl>
    <w:p w:rsidR="006B1B73" w:rsidRDefault="006B1B73" w:rsidP="006B1B73">
      <w:pPr>
        <w:pStyle w:val="24"/>
        <w:widowControl/>
        <w:autoSpaceDE/>
        <w:autoSpaceDN/>
        <w:rPr>
          <w:rFonts w:ascii="Kyrghyz Times" w:hAnsi="Kyrghyz Times"/>
          <w:bCs/>
          <w:lang w:val="ky-KG"/>
        </w:rPr>
      </w:pPr>
    </w:p>
    <w:p w:rsidR="006B1B73" w:rsidRPr="005F4BC5" w:rsidRDefault="006B1B73" w:rsidP="00DD1645">
      <w:pPr>
        <w:pStyle w:val="24"/>
        <w:widowControl/>
        <w:autoSpaceDE/>
        <w:autoSpaceDN/>
        <w:ind w:firstLine="709"/>
        <w:rPr>
          <w:rFonts w:ascii="Kyrghyz Times" w:hAnsi="Kyrghyz Times"/>
          <w:bCs/>
          <w:lang w:val="ky-KG"/>
        </w:rPr>
      </w:pPr>
      <w:r>
        <w:rPr>
          <w:rFonts w:ascii="Kyrghyz Times" w:hAnsi="Kyrghyz Times"/>
          <w:bCs/>
          <w:lang w:val="ky-KG"/>
        </w:rPr>
        <w:t>Ф</w:t>
      </w:r>
      <w:r w:rsidRPr="005F4BC5">
        <w:rPr>
          <w:rFonts w:ascii="Kyrghyz Times" w:hAnsi="Kyrghyz Times"/>
          <w:bCs/>
          <w:lang w:val="ky-KG"/>
        </w:rPr>
        <w:t>инансылык ортомчулук жана камсыздандыруу (</w:t>
      </w:r>
      <w:r>
        <w:rPr>
          <w:rFonts w:ascii="Kyrghyz Times" w:hAnsi="Kyrghyz Times"/>
          <w:bCs/>
          <w:lang w:val="ky-KG"/>
        </w:rPr>
        <w:t xml:space="preserve">25009,5 </w:t>
      </w:r>
      <w:r w:rsidRPr="005F4BC5">
        <w:rPr>
          <w:rFonts w:ascii="Kyrghyz Times" w:hAnsi="Kyrghyz Times"/>
          <w:bCs/>
          <w:lang w:val="ky-KG"/>
        </w:rPr>
        <w:t>сом)</w:t>
      </w:r>
      <w:r>
        <w:rPr>
          <w:rFonts w:ascii="Kyrghyz Times" w:hAnsi="Kyrghyz Times"/>
          <w:bCs/>
          <w:lang w:val="ky-KG"/>
        </w:rPr>
        <w:t>,</w:t>
      </w:r>
      <w:r w:rsidRPr="005F4BC5">
        <w:rPr>
          <w:rFonts w:ascii="Kyrghyz Times" w:hAnsi="Kyrghyz Times"/>
          <w:bCs/>
          <w:lang w:val="ky-KG"/>
        </w:rPr>
        <w:t xml:space="preserve">   </w:t>
      </w:r>
      <w:r>
        <w:rPr>
          <w:rFonts w:ascii="Kyrghyz Times" w:hAnsi="Kyrghyz Times"/>
          <w:bCs/>
          <w:lang w:val="ky-KG"/>
        </w:rPr>
        <w:t xml:space="preserve">электр энергия, буу жана кондицияланган аба менен камсыздоо </w:t>
      </w:r>
      <w:r w:rsidRPr="005F4BC5">
        <w:rPr>
          <w:rFonts w:ascii="Kyrghyz Times" w:hAnsi="Kyrghyz Times"/>
          <w:bCs/>
          <w:lang w:val="ky-KG"/>
        </w:rPr>
        <w:t>кызматкерлеринин орточо айлык эмгек акы</w:t>
      </w:r>
      <w:r>
        <w:rPr>
          <w:rFonts w:ascii="Kyrghyz Times" w:hAnsi="Kyrghyz Times"/>
          <w:bCs/>
          <w:lang w:val="ky-KG"/>
        </w:rPr>
        <w:t>с</w:t>
      </w:r>
      <w:r w:rsidRPr="005F4BC5">
        <w:rPr>
          <w:rFonts w:ascii="Kyrghyz Times" w:hAnsi="Kyrghyz Times"/>
          <w:bCs/>
          <w:lang w:val="ky-KG"/>
        </w:rPr>
        <w:t>ы</w:t>
      </w:r>
      <w:r>
        <w:rPr>
          <w:rFonts w:ascii="Kyrghyz Times" w:hAnsi="Kyrghyz Times"/>
          <w:bCs/>
          <w:lang w:val="ky-KG"/>
        </w:rPr>
        <w:t xml:space="preserve"> (21264,4 сом) </w:t>
      </w:r>
      <w:r w:rsidRPr="005F4BC5">
        <w:rPr>
          <w:rFonts w:ascii="Kyrghyz Times" w:hAnsi="Kyrghyz Times"/>
          <w:bCs/>
          <w:lang w:val="ky-KG"/>
        </w:rPr>
        <w:t>орточо облустук де</w:t>
      </w:r>
      <w:r w:rsidRPr="00FB343B">
        <w:rPr>
          <w:rFonts w:ascii="Kyrghyz Times" w:hAnsi="Kyrghyz Times"/>
          <w:bCs/>
          <w:lang w:val="ky-KG"/>
        </w:rPr>
        <w:t>¾</w:t>
      </w:r>
      <w:r w:rsidRPr="005F4BC5">
        <w:rPr>
          <w:rFonts w:ascii="Kyrghyz Times" w:hAnsi="Kyrghyz Times"/>
          <w:bCs/>
          <w:lang w:val="ky-KG"/>
        </w:rPr>
        <w:t xml:space="preserve">гээлден кыйла жогору. </w:t>
      </w:r>
      <w:r>
        <w:rPr>
          <w:rFonts w:ascii="Kyrghyz Times" w:hAnsi="Kyrghyz Times"/>
          <w:bCs/>
          <w:lang w:val="ky-KG"/>
        </w:rPr>
        <w:t xml:space="preserve">Башка тейл¼¼ ишмердиктин </w:t>
      </w:r>
      <w:r w:rsidRPr="005F4BC5">
        <w:rPr>
          <w:rFonts w:ascii="Kyrghyz Times" w:hAnsi="Kyrghyz Times"/>
          <w:bCs/>
          <w:lang w:val="ky-KG"/>
        </w:rPr>
        <w:t>кызматкерлеринин орточо айлык эмгек акысы орточо облустук де</w:t>
      </w:r>
      <w:r w:rsidRPr="00775659">
        <w:rPr>
          <w:rFonts w:ascii="Kyrghyz Times" w:hAnsi="Kyrghyz Times"/>
          <w:bCs/>
          <w:sz w:val="30"/>
          <w:szCs w:val="30"/>
        </w:rPr>
        <w:sym w:font="Aa_ Oktom_ MenchikText" w:char="F0B4"/>
      </w:r>
      <w:r w:rsidRPr="005F4BC5">
        <w:rPr>
          <w:rFonts w:ascii="Kyrghyz Times" w:hAnsi="Kyrghyz Times"/>
          <w:bCs/>
          <w:lang w:val="ky-KG"/>
        </w:rPr>
        <w:t>гээлден т</w:t>
      </w:r>
      <w:r w:rsidRPr="00BE5481">
        <w:rPr>
          <w:rFonts w:ascii="Kyrghyz Times" w:hAnsi="Kyrghyz Times"/>
          <w:bCs/>
        </w:rPr>
        <w:sym w:font="Aa_ Oktom_ MenchikText" w:char="F0B0"/>
      </w:r>
      <w:r w:rsidRPr="005F4BC5">
        <w:rPr>
          <w:rFonts w:ascii="Kyrghyz Times" w:hAnsi="Kyrghyz Times"/>
          <w:bCs/>
          <w:lang w:val="ky-KG"/>
        </w:rPr>
        <w:t>м</w:t>
      </w:r>
      <w:r w:rsidRPr="00BE5481">
        <w:rPr>
          <w:rFonts w:ascii="Kyrghyz Times" w:hAnsi="Kyrghyz Times"/>
          <w:bCs/>
        </w:rPr>
        <w:sym w:font="Aa_ Oktom_ MenchikText" w:char="F0B0"/>
      </w:r>
      <w:r w:rsidRPr="005F4BC5">
        <w:rPr>
          <w:rFonts w:ascii="Kyrghyz Times" w:hAnsi="Kyrghyz Times"/>
          <w:bCs/>
          <w:lang w:val="ky-KG"/>
        </w:rPr>
        <w:t>н болду (</w:t>
      </w:r>
      <w:r>
        <w:rPr>
          <w:rFonts w:ascii="Kyrghyz Times" w:hAnsi="Kyrghyz Times"/>
          <w:bCs/>
          <w:lang w:val="ky-KG"/>
        </w:rPr>
        <w:t xml:space="preserve">7095,9 </w:t>
      </w:r>
      <w:r w:rsidRPr="005F4BC5">
        <w:rPr>
          <w:rFonts w:ascii="Kyrghyz Times" w:hAnsi="Kyrghyz Times"/>
          <w:bCs/>
          <w:lang w:val="ky-KG"/>
        </w:rPr>
        <w:t>сом).</w:t>
      </w:r>
    </w:p>
    <w:p w:rsidR="006B1B73" w:rsidRPr="00A0394C" w:rsidRDefault="006B1B73" w:rsidP="00DD1645">
      <w:pPr>
        <w:pStyle w:val="24"/>
        <w:widowControl/>
        <w:autoSpaceDE/>
        <w:autoSpaceDN/>
        <w:ind w:firstLine="709"/>
        <w:rPr>
          <w:rFonts w:ascii="Kyrghyz Times" w:hAnsi="Kyrghyz Times"/>
          <w:bCs/>
          <w:lang w:val="ky-KG"/>
        </w:rPr>
      </w:pPr>
      <w:r>
        <w:rPr>
          <w:rFonts w:ascii="Kyrghyz Times" w:hAnsi="Kyrghyz Times"/>
          <w:bCs/>
          <w:lang w:val="ky-KG"/>
        </w:rPr>
        <w:t xml:space="preserve">2019-ж. июнь айынын башына облус </w:t>
      </w:r>
      <w:r w:rsidRPr="00957A7A">
        <w:rPr>
          <w:rFonts w:ascii="Kyrghyz Times" w:hAnsi="Kyrghyz Times"/>
          <w:lang w:val="ky-KG"/>
        </w:rPr>
        <w:t>боюнча</w:t>
      </w:r>
      <w:r>
        <w:rPr>
          <w:rFonts w:ascii="Kyrghyz Times" w:hAnsi="Kyrghyz Times"/>
          <w:lang w:val="ky-KG"/>
        </w:rPr>
        <w:t xml:space="preserve"> э</w:t>
      </w:r>
      <w:r w:rsidRPr="005F4BC5">
        <w:rPr>
          <w:rFonts w:ascii="Kyrghyz Times" w:hAnsi="Kyrghyz Times"/>
          <w:bCs/>
          <w:lang w:val="ky-KG"/>
        </w:rPr>
        <w:t>мгек акыны т¼л¼¼ бо</w:t>
      </w:r>
      <w:r w:rsidRPr="00A0394C">
        <w:rPr>
          <w:rFonts w:ascii="Kyrghyz Times" w:hAnsi="Kyrghyz Times"/>
          <w:bCs/>
          <w:lang w:val="ky-KG"/>
        </w:rPr>
        <w:t>юнча</w:t>
      </w:r>
      <w:r>
        <w:rPr>
          <w:rFonts w:ascii="Kyrghyz Times" w:hAnsi="Kyrghyz Times"/>
          <w:bCs/>
          <w:lang w:val="ky-KG"/>
        </w:rPr>
        <w:t xml:space="preserve"> карыз жок.</w:t>
      </w:r>
    </w:p>
    <w:p w:rsidR="006B1B73" w:rsidRPr="005F4BC5" w:rsidRDefault="006B1B73" w:rsidP="00DD1645">
      <w:pPr>
        <w:pStyle w:val="24"/>
        <w:widowControl/>
        <w:autoSpaceDE/>
        <w:autoSpaceDN/>
        <w:ind w:firstLine="709"/>
        <w:rPr>
          <w:rFonts w:ascii="Kyrghyz Times" w:hAnsi="Kyrghyz Times"/>
          <w:bCs/>
          <w:lang w:val="ky-KG"/>
        </w:rPr>
      </w:pPr>
      <w:r w:rsidRPr="00A0394C">
        <w:rPr>
          <w:rFonts w:ascii="Kyrghyz Times" w:hAnsi="Kyrghyz Times"/>
          <w:bCs/>
          <w:lang w:val="ky-KG"/>
        </w:rPr>
        <w:t>КР ЭСЈМ Ош шаарынын иш менен камсыз кылу</w:t>
      </w:r>
      <w:r>
        <w:rPr>
          <w:rFonts w:ascii="Kyrghyz Times" w:hAnsi="Kyrghyz Times"/>
          <w:bCs/>
          <w:lang w:val="ky-KG"/>
        </w:rPr>
        <w:t>у</w:t>
      </w:r>
      <w:r w:rsidRPr="00A0394C">
        <w:rPr>
          <w:rFonts w:ascii="Kyrghyz Times" w:hAnsi="Kyrghyz Times"/>
          <w:bCs/>
          <w:lang w:val="ky-KG"/>
        </w:rPr>
        <w:t>га кјмјктјшіі</w:t>
      </w:r>
      <w:r w:rsidRPr="005F4BC5">
        <w:rPr>
          <w:rFonts w:ascii="Kyrghyz Times" w:hAnsi="Kyrghyz Times"/>
          <w:bCs/>
          <w:lang w:val="ky-KG"/>
        </w:rPr>
        <w:t xml:space="preserve"> башкармасынын маалыматтарынын негизинде </w:t>
      </w:r>
      <w:r>
        <w:rPr>
          <w:rFonts w:ascii="Kyrghyz Times" w:hAnsi="Kyrghyz Times"/>
          <w:bCs/>
          <w:lang w:val="ky-KG"/>
        </w:rPr>
        <w:t>2019-</w:t>
      </w:r>
      <w:r w:rsidRPr="005F4BC5">
        <w:rPr>
          <w:rFonts w:ascii="Kyrghyz Times" w:hAnsi="Kyrghyz Times"/>
          <w:bCs/>
          <w:lang w:val="ky-KG"/>
        </w:rPr>
        <w:t>ж. 1-</w:t>
      </w:r>
      <w:r>
        <w:rPr>
          <w:rFonts w:ascii="Kyrghyz Times" w:hAnsi="Kyrghyz Times"/>
          <w:bCs/>
          <w:lang w:val="ky-KG"/>
        </w:rPr>
        <w:t>июлуна</w:t>
      </w:r>
      <w:r w:rsidRPr="005F4BC5">
        <w:rPr>
          <w:rFonts w:ascii="Kyrghyz Times" w:hAnsi="Kyrghyz Times"/>
          <w:bCs/>
          <w:lang w:val="ky-KG"/>
        </w:rPr>
        <w:t xml:space="preserve"> карата иш издеп кезекте турган эмгекке жарамдуу жумушсуз калктын саны облус боюнча </w:t>
      </w:r>
      <w:r>
        <w:rPr>
          <w:rFonts w:ascii="Kyrghyz Times" w:hAnsi="Kyrghyz Times"/>
          <w:bCs/>
          <w:lang w:val="ky-KG"/>
        </w:rPr>
        <w:t xml:space="preserve">23728 </w:t>
      </w:r>
      <w:r w:rsidRPr="005F4BC5">
        <w:rPr>
          <w:rFonts w:ascii="Kyrghyz Times" w:hAnsi="Kyrghyz Times"/>
          <w:bCs/>
          <w:lang w:val="ky-KG"/>
        </w:rPr>
        <w:t>адамды т</w:t>
      </w:r>
      <w:r>
        <w:rPr>
          <w:rFonts w:ascii="Kyrghyz Times" w:hAnsi="Kyrghyz Times"/>
          <w:bCs/>
          <w:lang w:val="ky-KG"/>
        </w:rPr>
        <w:t>³</w:t>
      </w:r>
      <w:r w:rsidRPr="005F4BC5">
        <w:rPr>
          <w:rFonts w:ascii="Kyrghyz Times" w:hAnsi="Kyrghyz Times"/>
          <w:bCs/>
          <w:lang w:val="ky-KG"/>
        </w:rPr>
        <w:t>зд³. Расмий т</w:t>
      </w:r>
      <w:r w:rsidRPr="00544D55">
        <w:rPr>
          <w:rFonts w:ascii="Kyrghyz Times" w:hAnsi="Kyrghyz Times"/>
          <w:bCs/>
          <w:lang w:val="ky-KG"/>
        </w:rPr>
        <w:t>³</w:t>
      </w:r>
      <w:r w:rsidRPr="005F4BC5">
        <w:rPr>
          <w:rFonts w:ascii="Kyrghyz Times" w:hAnsi="Kyrghyz Times"/>
          <w:bCs/>
          <w:lang w:val="ky-KG"/>
        </w:rPr>
        <w:t>рд</w:t>
      </w:r>
      <w:r w:rsidRPr="00544D55">
        <w:rPr>
          <w:rFonts w:ascii="Kyrghyz Times" w:hAnsi="Kyrghyz Times"/>
          <w:bCs/>
          <w:lang w:val="ky-KG"/>
        </w:rPr>
        <w:t>¼</w:t>
      </w:r>
      <w:r w:rsidRPr="005F4BC5">
        <w:rPr>
          <w:rFonts w:ascii="Kyrghyz Times" w:hAnsi="Kyrghyz Times"/>
          <w:bCs/>
          <w:lang w:val="ky-KG"/>
        </w:rPr>
        <w:t xml:space="preserve"> катталган жумушсуздардын саны </w:t>
      </w:r>
      <w:r>
        <w:rPr>
          <w:rFonts w:ascii="Kyrghyz Times" w:hAnsi="Kyrghyz Times"/>
          <w:bCs/>
          <w:lang w:val="ky-KG"/>
        </w:rPr>
        <w:t xml:space="preserve">19558 адам болуп, </w:t>
      </w:r>
      <w:r w:rsidRPr="005F4BC5">
        <w:rPr>
          <w:rFonts w:ascii="Kyrghyz Times" w:hAnsi="Kyrghyz Times"/>
          <w:bCs/>
          <w:lang w:val="ky-KG"/>
        </w:rPr>
        <w:t>201</w:t>
      </w:r>
      <w:r>
        <w:rPr>
          <w:rFonts w:ascii="Kyrghyz Times" w:hAnsi="Kyrghyz Times"/>
          <w:bCs/>
          <w:lang w:val="ky-KG"/>
        </w:rPr>
        <w:t>8</w:t>
      </w:r>
      <w:r w:rsidRPr="005F4BC5">
        <w:rPr>
          <w:rFonts w:ascii="Kyrghyz Times" w:hAnsi="Kyrghyz Times"/>
          <w:bCs/>
          <w:lang w:val="ky-KG"/>
        </w:rPr>
        <w:t xml:space="preserve">-ж. </w:t>
      </w:r>
      <w:r>
        <w:rPr>
          <w:rFonts w:ascii="Kyrghyz Times" w:hAnsi="Kyrghyz Times"/>
          <w:bCs/>
          <w:lang w:val="ky-KG"/>
        </w:rPr>
        <w:t xml:space="preserve">июнуна </w:t>
      </w:r>
      <w:r w:rsidRPr="005F4BC5">
        <w:rPr>
          <w:rFonts w:ascii="Kyrghyz Times" w:hAnsi="Kyrghyz Times"/>
          <w:bCs/>
          <w:lang w:val="ky-KG"/>
        </w:rPr>
        <w:t xml:space="preserve">салыштырганда </w:t>
      </w:r>
      <w:r>
        <w:rPr>
          <w:rFonts w:ascii="Kyrghyz Times" w:hAnsi="Kyrghyz Times"/>
          <w:bCs/>
          <w:lang w:val="ky-KG"/>
        </w:rPr>
        <w:t xml:space="preserve">34,5 </w:t>
      </w:r>
      <w:r w:rsidRPr="005F4BC5">
        <w:rPr>
          <w:rFonts w:ascii="Kyrghyz Times" w:hAnsi="Kyrghyz Times"/>
          <w:bCs/>
          <w:lang w:val="ky-KG"/>
        </w:rPr>
        <w:t>пайызга</w:t>
      </w:r>
      <w:r>
        <w:rPr>
          <w:rFonts w:ascii="Kyrghyz Times" w:hAnsi="Kyrghyz Times"/>
          <w:bCs/>
          <w:lang w:val="ky-KG"/>
        </w:rPr>
        <w:t xml:space="preserve"> </w:t>
      </w:r>
      <w:r w:rsidRPr="00BE5481">
        <w:rPr>
          <w:rFonts w:ascii="Kyrghyz Times" w:hAnsi="Kyrghyz Times"/>
          <w:bCs/>
        </w:rPr>
        <w:sym w:font="Aa_ Oktom_ MenchikText" w:char="F0B0"/>
      </w:r>
      <w:r w:rsidRPr="00A830A4">
        <w:rPr>
          <w:rFonts w:ascii="Kyrghyz Times" w:hAnsi="Kyrghyz Times"/>
          <w:bCs/>
          <w:lang w:val="ky-KG"/>
        </w:rPr>
        <w:t>с</w:t>
      </w:r>
      <w:r>
        <w:rPr>
          <w:rFonts w:ascii="Kyrghyz Times" w:hAnsi="Kyrghyz Times"/>
          <w:bCs/>
          <w:lang w:val="ky-KG"/>
        </w:rPr>
        <w:t>т</w:t>
      </w:r>
      <w:r w:rsidRPr="00B83C03">
        <w:rPr>
          <w:rFonts w:ascii="Kyrghyz Times" w:hAnsi="Kyrghyz Times"/>
          <w:bCs/>
          <w:lang w:val="ky-KG"/>
        </w:rPr>
        <w:t>і</w:t>
      </w:r>
      <w:r w:rsidRPr="005F4BC5">
        <w:rPr>
          <w:rFonts w:ascii="Kyrghyz Times" w:hAnsi="Kyrghyz Times"/>
          <w:bCs/>
          <w:lang w:val="ky-KG"/>
        </w:rPr>
        <w:t>.</w:t>
      </w:r>
    </w:p>
    <w:p w:rsidR="006B1B73" w:rsidRPr="003B0459" w:rsidRDefault="006B1B73" w:rsidP="00DD1645">
      <w:pPr>
        <w:pStyle w:val="24"/>
        <w:widowControl/>
        <w:autoSpaceDE/>
        <w:autoSpaceDN/>
        <w:ind w:firstLine="709"/>
        <w:rPr>
          <w:rFonts w:ascii="Kyrghyz Times" w:hAnsi="Kyrghyz Times"/>
          <w:bCs/>
          <w:lang w:val="ky-KG"/>
        </w:rPr>
      </w:pPr>
      <w:r w:rsidRPr="003B0459">
        <w:rPr>
          <w:rFonts w:ascii="Kyrghyz Times" w:hAnsi="Kyrghyz Times"/>
          <w:bCs/>
          <w:lang w:val="ky-KG"/>
        </w:rPr>
        <w:t>Бош жумушчу орундарынын саны 201</w:t>
      </w:r>
      <w:r>
        <w:rPr>
          <w:rFonts w:ascii="Kyrghyz Times" w:hAnsi="Kyrghyz Times"/>
          <w:bCs/>
          <w:lang w:val="ky-KG"/>
        </w:rPr>
        <w:t>9</w:t>
      </w:r>
      <w:r w:rsidRPr="003B0459">
        <w:rPr>
          <w:rFonts w:ascii="Kyrghyz Times" w:hAnsi="Kyrghyz Times"/>
          <w:bCs/>
          <w:lang w:val="ky-KG"/>
        </w:rPr>
        <w:t>-ж.</w:t>
      </w:r>
      <w:r>
        <w:rPr>
          <w:rFonts w:ascii="Kyrghyz Times" w:hAnsi="Kyrghyz Times"/>
          <w:bCs/>
          <w:lang w:val="ky-KG"/>
        </w:rPr>
        <w:t xml:space="preserve"> июнунда 335</w:t>
      </w:r>
      <w:r w:rsidRPr="003B0459">
        <w:rPr>
          <w:rFonts w:ascii="Kyrghyz Times" w:hAnsi="Kyrghyz Times"/>
          <w:bCs/>
          <w:lang w:val="ky-KG"/>
        </w:rPr>
        <w:t xml:space="preserve"> болду, мында бир бош орунга </w:t>
      </w:r>
      <w:r>
        <w:rPr>
          <w:rFonts w:ascii="Kyrghyz Times" w:hAnsi="Kyrghyz Times"/>
          <w:bCs/>
          <w:lang w:val="ky-KG"/>
        </w:rPr>
        <w:t>71</w:t>
      </w:r>
      <w:r w:rsidRPr="003B0459">
        <w:rPr>
          <w:rFonts w:ascii="Kyrghyz Times" w:hAnsi="Kyrghyz Times"/>
          <w:bCs/>
          <w:lang w:val="ky-KG"/>
        </w:rPr>
        <w:t xml:space="preserve"> жумушсуз адам туура келди.</w:t>
      </w:r>
    </w:p>
    <w:p w:rsidR="006B1B73" w:rsidRPr="00CA5428" w:rsidRDefault="006B1B73" w:rsidP="00DD1645">
      <w:pPr>
        <w:pStyle w:val="24"/>
        <w:widowControl/>
        <w:autoSpaceDE/>
        <w:autoSpaceDN/>
        <w:ind w:firstLine="709"/>
        <w:rPr>
          <w:rFonts w:ascii="Kyrghyz Times" w:hAnsi="Kyrghyz Times"/>
          <w:bCs/>
          <w:lang w:val="ky-KG"/>
        </w:rPr>
      </w:pPr>
      <w:r>
        <w:rPr>
          <w:rFonts w:ascii="Kyrghyz Times" w:hAnsi="Kyrghyz Times"/>
          <w:bCs/>
          <w:lang w:val="ky-KG"/>
        </w:rPr>
        <w:t>2019-</w:t>
      </w:r>
      <w:r w:rsidRPr="00CA5428">
        <w:rPr>
          <w:rFonts w:ascii="Kyrghyz Times" w:hAnsi="Kyrghyz Times"/>
          <w:bCs/>
          <w:lang w:val="ky-KG"/>
        </w:rPr>
        <w:t>ж.</w:t>
      </w:r>
      <w:r>
        <w:rPr>
          <w:rFonts w:ascii="Kyrghyz Times" w:hAnsi="Kyrghyz Times"/>
          <w:bCs/>
          <w:lang w:val="ky-KG"/>
        </w:rPr>
        <w:t xml:space="preserve"> июнунда</w:t>
      </w:r>
      <w:r w:rsidRPr="00CA5428">
        <w:rPr>
          <w:rFonts w:ascii="Kyrghyz Times" w:hAnsi="Kyrghyz Times"/>
          <w:bCs/>
          <w:lang w:val="ky-KG"/>
        </w:rPr>
        <w:t xml:space="preserve">  </w:t>
      </w:r>
      <w:r>
        <w:rPr>
          <w:rFonts w:ascii="Kyrghyz Times" w:hAnsi="Kyrghyz Times"/>
          <w:bCs/>
          <w:lang w:val="ky-KG"/>
        </w:rPr>
        <w:t>236</w:t>
      </w:r>
      <w:r w:rsidRPr="00CA5428">
        <w:rPr>
          <w:rFonts w:ascii="Kyrghyz Times" w:hAnsi="Kyrghyz Times"/>
          <w:bCs/>
          <w:lang w:val="ky-KG"/>
        </w:rPr>
        <w:t xml:space="preserve"> жумушсуз адам ишке орноштурулду. Расмий т³рд¼ таанылган жумушсуздардын де¾гээли (экономикалык жактан активд³³ калкка карата) </w:t>
      </w:r>
      <w:r>
        <w:rPr>
          <w:rFonts w:ascii="Kyrghyz Times" w:hAnsi="Kyrghyz Times"/>
          <w:bCs/>
          <w:lang w:val="ky-KG"/>
        </w:rPr>
        <w:t>3,3</w:t>
      </w:r>
      <w:r w:rsidRPr="00CA5428">
        <w:rPr>
          <w:rFonts w:ascii="Kyrghyz Times" w:hAnsi="Kyrghyz Times"/>
          <w:bCs/>
          <w:lang w:val="ky-KG"/>
        </w:rPr>
        <w:t xml:space="preserve"> пайызды т³зд³.</w:t>
      </w:r>
    </w:p>
    <w:p w:rsidR="0080112A" w:rsidRDefault="0080112A">
      <w:pPr>
        <w:spacing w:after="200" w:line="276" w:lineRule="auto"/>
        <w:rPr>
          <w:b/>
          <w:bCs/>
          <w:sz w:val="26"/>
          <w:szCs w:val="26"/>
          <w:lang w:val="ky-KG"/>
        </w:rPr>
      </w:pPr>
      <w:r>
        <w:rPr>
          <w:b/>
          <w:bCs/>
          <w:sz w:val="26"/>
          <w:szCs w:val="26"/>
          <w:lang w:val="ky-KG"/>
        </w:rPr>
        <w:br w:type="page"/>
      </w:r>
    </w:p>
    <w:p w:rsidR="006B1B73" w:rsidRPr="006B1B73" w:rsidRDefault="006B1B73" w:rsidP="006B1B73">
      <w:pPr>
        <w:spacing w:before="240" w:after="120"/>
        <w:ind w:left="1843" w:hanging="1559"/>
        <w:rPr>
          <w:b/>
          <w:szCs w:val="26"/>
          <w:lang w:val="ky-KG"/>
        </w:rPr>
      </w:pPr>
      <w:r>
        <w:rPr>
          <w:b/>
          <w:bCs/>
          <w:sz w:val="26"/>
          <w:szCs w:val="26"/>
          <w:lang w:val="ky-KG"/>
        </w:rPr>
        <w:lastRenderedPageBreak/>
        <w:t>3</w:t>
      </w:r>
      <w:r w:rsidR="00A949C5">
        <w:rPr>
          <w:b/>
          <w:bCs/>
          <w:sz w:val="26"/>
          <w:szCs w:val="26"/>
          <w:lang w:val="ky-KG"/>
        </w:rPr>
        <w:t>5</w:t>
      </w:r>
      <w:r w:rsidRPr="00D743B7">
        <w:rPr>
          <w:b/>
          <w:bCs/>
          <w:sz w:val="26"/>
          <w:szCs w:val="26"/>
          <w:lang w:val="ky-KG"/>
        </w:rPr>
        <w:t>-таблица</w:t>
      </w:r>
      <w:r>
        <w:rPr>
          <w:b/>
          <w:bCs/>
          <w:sz w:val="26"/>
          <w:szCs w:val="26"/>
          <w:lang w:val="ky-KG"/>
        </w:rPr>
        <w:t>.</w:t>
      </w:r>
      <w:r w:rsidRPr="00D743B7">
        <w:rPr>
          <w:b/>
          <w:bCs/>
          <w:sz w:val="26"/>
          <w:szCs w:val="26"/>
          <w:lang w:val="ky-KG"/>
        </w:rPr>
        <w:t xml:space="preserve"> </w:t>
      </w:r>
      <w:r>
        <w:rPr>
          <w:b/>
          <w:sz w:val="26"/>
          <w:szCs w:val="26"/>
          <w:lang w:val="ky-KG"/>
        </w:rPr>
        <w:t xml:space="preserve">Аймак боюнча катталган жумушсуздар                                       </w:t>
      </w:r>
      <w:r>
        <w:rPr>
          <w:i/>
          <w:sz w:val="26"/>
          <w:szCs w:val="26"/>
          <w:lang w:val="ky-KG"/>
        </w:rPr>
        <w:t xml:space="preserve"> </w:t>
      </w:r>
      <w:r w:rsidRPr="006B1B73">
        <w:rPr>
          <w:i/>
          <w:szCs w:val="26"/>
          <w:lang w:val="ky-KG"/>
        </w:rPr>
        <w:t>(адам, мезгилдин акырына)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3258"/>
        <w:gridCol w:w="2977"/>
      </w:tblGrid>
      <w:tr w:rsidR="006B1B73" w:rsidRPr="00D743B7" w:rsidTr="006B1B73">
        <w:trPr>
          <w:tblHeader/>
        </w:trPr>
        <w:tc>
          <w:tcPr>
            <w:tcW w:w="1766" w:type="pct"/>
            <w:vMerge w:val="restart"/>
            <w:tcBorders>
              <w:top w:val="single" w:sz="12" w:space="0" w:color="auto"/>
              <w:left w:val="nil"/>
              <w:bottom w:val="single" w:sz="4" w:space="0" w:color="auto"/>
              <w:right w:val="nil"/>
            </w:tcBorders>
          </w:tcPr>
          <w:p w:rsidR="006B1B73" w:rsidRPr="00D743B7" w:rsidRDefault="006B1B73" w:rsidP="008D75E3">
            <w:pPr>
              <w:rPr>
                <w:b/>
                <w:bCs/>
                <w:lang w:val="ky-KG"/>
              </w:rPr>
            </w:pPr>
          </w:p>
        </w:tc>
        <w:tc>
          <w:tcPr>
            <w:tcW w:w="3234" w:type="pct"/>
            <w:gridSpan w:val="2"/>
            <w:tcBorders>
              <w:top w:val="single" w:sz="12" w:space="0" w:color="auto"/>
              <w:left w:val="nil"/>
              <w:bottom w:val="single" w:sz="8" w:space="0" w:color="auto"/>
              <w:right w:val="nil"/>
            </w:tcBorders>
          </w:tcPr>
          <w:p w:rsidR="006B1B73" w:rsidRPr="00112157" w:rsidRDefault="006B1B73" w:rsidP="008D75E3">
            <w:pPr>
              <w:ind w:right="1818"/>
              <w:jc w:val="right"/>
              <w:rPr>
                <w:b/>
                <w:bCs/>
              </w:rPr>
            </w:pPr>
            <w:r>
              <w:rPr>
                <w:b/>
                <w:bCs/>
              </w:rPr>
              <w:t>Июнь</w:t>
            </w:r>
          </w:p>
        </w:tc>
      </w:tr>
      <w:tr w:rsidR="006B1B73" w:rsidRPr="00D743B7" w:rsidTr="006B1B73">
        <w:trPr>
          <w:tblHeader/>
        </w:trPr>
        <w:tc>
          <w:tcPr>
            <w:tcW w:w="1766" w:type="pct"/>
            <w:vMerge/>
            <w:tcBorders>
              <w:top w:val="nil"/>
              <w:left w:val="nil"/>
              <w:bottom w:val="single" w:sz="12" w:space="0" w:color="auto"/>
              <w:right w:val="nil"/>
            </w:tcBorders>
          </w:tcPr>
          <w:p w:rsidR="006B1B73" w:rsidRPr="00D743B7" w:rsidRDefault="006B1B73" w:rsidP="008D75E3">
            <w:pPr>
              <w:rPr>
                <w:b/>
                <w:bCs/>
              </w:rPr>
            </w:pPr>
          </w:p>
        </w:tc>
        <w:tc>
          <w:tcPr>
            <w:tcW w:w="1690" w:type="pct"/>
            <w:tcBorders>
              <w:top w:val="single" w:sz="8" w:space="0" w:color="auto"/>
              <w:left w:val="nil"/>
              <w:bottom w:val="single" w:sz="12" w:space="0" w:color="auto"/>
              <w:right w:val="nil"/>
            </w:tcBorders>
          </w:tcPr>
          <w:p w:rsidR="006B1B73" w:rsidRPr="00112157" w:rsidRDefault="006B1B73" w:rsidP="008D75E3">
            <w:pPr>
              <w:ind w:right="235"/>
              <w:jc w:val="right"/>
              <w:rPr>
                <w:b/>
                <w:bCs/>
              </w:rPr>
            </w:pPr>
            <w:r>
              <w:rPr>
                <w:b/>
                <w:bCs/>
              </w:rPr>
              <w:t>2018</w:t>
            </w:r>
          </w:p>
        </w:tc>
        <w:tc>
          <w:tcPr>
            <w:tcW w:w="1544" w:type="pct"/>
            <w:tcBorders>
              <w:top w:val="single" w:sz="8" w:space="0" w:color="auto"/>
              <w:left w:val="nil"/>
              <w:bottom w:val="single" w:sz="12" w:space="0" w:color="auto"/>
              <w:right w:val="nil"/>
            </w:tcBorders>
          </w:tcPr>
          <w:p w:rsidR="006B1B73" w:rsidRPr="00112157" w:rsidRDefault="006B1B73" w:rsidP="008D75E3">
            <w:pPr>
              <w:ind w:right="259"/>
              <w:jc w:val="right"/>
              <w:rPr>
                <w:b/>
                <w:bCs/>
              </w:rPr>
            </w:pPr>
            <w:r>
              <w:rPr>
                <w:b/>
              </w:rPr>
              <w:t>2019</w:t>
            </w:r>
          </w:p>
        </w:tc>
      </w:tr>
      <w:tr w:rsidR="006B1B73" w:rsidRPr="00D743B7" w:rsidTr="006B1B73">
        <w:tc>
          <w:tcPr>
            <w:tcW w:w="1766" w:type="pct"/>
            <w:tcBorders>
              <w:top w:val="single" w:sz="12" w:space="0" w:color="auto"/>
              <w:left w:val="nil"/>
              <w:bottom w:val="nil"/>
              <w:right w:val="nil"/>
            </w:tcBorders>
          </w:tcPr>
          <w:p w:rsidR="006B1B73" w:rsidRPr="009C693A" w:rsidRDefault="006B1B73" w:rsidP="008D75E3">
            <w:pPr>
              <w:rPr>
                <w:b/>
              </w:rPr>
            </w:pPr>
            <w:r w:rsidRPr="009C693A">
              <w:rPr>
                <w:b/>
              </w:rPr>
              <w:t>Облус боюнча</w:t>
            </w:r>
          </w:p>
        </w:tc>
        <w:tc>
          <w:tcPr>
            <w:tcW w:w="1690" w:type="pct"/>
            <w:tcBorders>
              <w:top w:val="single" w:sz="12" w:space="0" w:color="auto"/>
              <w:left w:val="nil"/>
              <w:bottom w:val="nil"/>
              <w:right w:val="nil"/>
            </w:tcBorders>
            <w:vAlign w:val="bottom"/>
          </w:tcPr>
          <w:p w:rsidR="006B1B73" w:rsidRPr="00112157" w:rsidRDefault="006B1B73" w:rsidP="008D75E3">
            <w:pPr>
              <w:spacing w:before="40" w:after="40"/>
              <w:ind w:right="235"/>
              <w:jc w:val="right"/>
              <w:rPr>
                <w:b/>
                <w:bCs/>
              </w:rPr>
            </w:pPr>
            <w:r>
              <w:rPr>
                <w:b/>
                <w:bCs/>
              </w:rPr>
              <w:t>14540</w:t>
            </w:r>
          </w:p>
        </w:tc>
        <w:tc>
          <w:tcPr>
            <w:tcW w:w="1544" w:type="pct"/>
            <w:tcBorders>
              <w:top w:val="single" w:sz="12" w:space="0" w:color="auto"/>
              <w:left w:val="nil"/>
              <w:bottom w:val="nil"/>
              <w:right w:val="nil"/>
            </w:tcBorders>
            <w:vAlign w:val="bottom"/>
          </w:tcPr>
          <w:p w:rsidR="006B1B73" w:rsidRPr="00112157" w:rsidRDefault="006B1B73" w:rsidP="008D75E3">
            <w:pPr>
              <w:spacing w:before="40" w:after="40"/>
              <w:ind w:right="259"/>
              <w:jc w:val="right"/>
              <w:rPr>
                <w:b/>
                <w:bCs/>
              </w:rPr>
            </w:pPr>
            <w:r>
              <w:rPr>
                <w:b/>
                <w:bCs/>
              </w:rPr>
              <w:t>19558</w:t>
            </w:r>
          </w:p>
        </w:tc>
      </w:tr>
      <w:tr w:rsidR="006B1B73" w:rsidRPr="00D743B7" w:rsidTr="008D75E3">
        <w:trPr>
          <w:trHeight w:val="249"/>
        </w:trPr>
        <w:tc>
          <w:tcPr>
            <w:tcW w:w="1766" w:type="pct"/>
            <w:tcBorders>
              <w:top w:val="nil"/>
              <w:left w:val="nil"/>
              <w:bottom w:val="nil"/>
              <w:right w:val="nil"/>
            </w:tcBorders>
          </w:tcPr>
          <w:p w:rsidR="006B1B73" w:rsidRPr="0080679E" w:rsidRDefault="006B1B73" w:rsidP="008D75E3">
            <w:pPr>
              <w:ind w:firstLine="284"/>
              <w:rPr>
                <w:i/>
              </w:rPr>
            </w:pPr>
            <w:r w:rsidRPr="0080679E">
              <w:rPr>
                <w:i/>
              </w:rPr>
              <w:t xml:space="preserve">    райондор:</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p>
        </w:tc>
      </w:tr>
      <w:tr w:rsidR="006B1B73" w:rsidRPr="00D743B7" w:rsidTr="008D75E3">
        <w:trPr>
          <w:trHeight w:val="231"/>
        </w:trPr>
        <w:tc>
          <w:tcPr>
            <w:tcW w:w="1766" w:type="pct"/>
            <w:tcBorders>
              <w:top w:val="nil"/>
              <w:left w:val="nil"/>
              <w:bottom w:val="nil"/>
              <w:right w:val="nil"/>
            </w:tcBorders>
          </w:tcPr>
          <w:p w:rsidR="006B1B73" w:rsidRPr="00561F6A" w:rsidRDefault="006B1B73" w:rsidP="008D75E3">
            <w:pPr>
              <w:ind w:firstLine="284"/>
            </w:pPr>
            <w:r w:rsidRPr="00561F6A">
              <w:t xml:space="preserve">Алай </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1511</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1418</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561F6A">
              <w:t>Араван</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1406</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2724</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561F6A">
              <w:t xml:space="preserve">Кара-Кулжа </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1852</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1911</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561F6A">
              <w:t>Кара-Суу</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2871</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2918</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1B7554">
              <w:rPr>
                <w:i/>
                <w:sz w:val="22"/>
                <w:szCs w:val="22"/>
              </w:rPr>
              <w:t>анын ичинде</w:t>
            </w:r>
            <w:r w:rsidRPr="00561F6A">
              <w:t xml:space="preserve"> Кара-Суу ш.</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142</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227</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561F6A">
              <w:t>Ноокат</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4096</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6871</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1B7554">
              <w:rPr>
                <w:i/>
                <w:sz w:val="22"/>
                <w:szCs w:val="22"/>
              </w:rPr>
              <w:t>анын ичинде</w:t>
            </w:r>
            <w:r w:rsidRPr="00561F6A">
              <w:t xml:space="preserve"> Ноокат ш.</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225</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431</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561F6A">
              <w:t xml:space="preserve">Јзгјн </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1723</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2797</w:t>
            </w:r>
          </w:p>
        </w:tc>
      </w:tr>
      <w:tr w:rsidR="006B1B73" w:rsidRPr="00D743B7" w:rsidTr="008D75E3">
        <w:tc>
          <w:tcPr>
            <w:tcW w:w="1766" w:type="pct"/>
            <w:tcBorders>
              <w:top w:val="nil"/>
              <w:left w:val="nil"/>
              <w:bottom w:val="nil"/>
              <w:right w:val="nil"/>
            </w:tcBorders>
          </w:tcPr>
          <w:p w:rsidR="006B1B73" w:rsidRPr="00561F6A" w:rsidRDefault="006B1B73" w:rsidP="008D75E3">
            <w:pPr>
              <w:ind w:firstLine="284"/>
            </w:pPr>
            <w:r w:rsidRPr="001B7554">
              <w:rPr>
                <w:i/>
                <w:sz w:val="22"/>
                <w:szCs w:val="22"/>
              </w:rPr>
              <w:t>анын ичинде</w:t>
            </w:r>
            <w:r w:rsidRPr="00561F6A">
              <w:t xml:space="preserve"> Јзгјн ш.</w:t>
            </w:r>
          </w:p>
        </w:tc>
        <w:tc>
          <w:tcPr>
            <w:tcW w:w="1690" w:type="pct"/>
            <w:tcBorders>
              <w:top w:val="nil"/>
              <w:left w:val="nil"/>
              <w:bottom w:val="nil"/>
              <w:right w:val="nil"/>
            </w:tcBorders>
            <w:vAlign w:val="bottom"/>
          </w:tcPr>
          <w:p w:rsidR="006B1B73" w:rsidRPr="00112157" w:rsidRDefault="006B1B73" w:rsidP="008D75E3">
            <w:pPr>
              <w:spacing w:before="40" w:after="40"/>
              <w:ind w:right="235"/>
              <w:jc w:val="right"/>
            </w:pPr>
            <w:r>
              <w:t>348</w:t>
            </w:r>
          </w:p>
        </w:tc>
        <w:tc>
          <w:tcPr>
            <w:tcW w:w="1544" w:type="pct"/>
            <w:tcBorders>
              <w:top w:val="nil"/>
              <w:left w:val="nil"/>
              <w:bottom w:val="nil"/>
              <w:right w:val="nil"/>
            </w:tcBorders>
            <w:vAlign w:val="bottom"/>
          </w:tcPr>
          <w:p w:rsidR="006B1B73" w:rsidRPr="00112157" w:rsidRDefault="006B1B73" w:rsidP="008D75E3">
            <w:pPr>
              <w:spacing w:before="40" w:after="40"/>
              <w:ind w:right="259"/>
              <w:jc w:val="right"/>
            </w:pPr>
            <w:r>
              <w:t>554</w:t>
            </w:r>
          </w:p>
        </w:tc>
      </w:tr>
      <w:tr w:rsidR="006B1B73" w:rsidRPr="00D743B7" w:rsidTr="006B1B73">
        <w:tc>
          <w:tcPr>
            <w:tcW w:w="1766" w:type="pct"/>
            <w:tcBorders>
              <w:top w:val="nil"/>
              <w:left w:val="nil"/>
              <w:bottom w:val="single" w:sz="12" w:space="0" w:color="auto"/>
              <w:right w:val="nil"/>
            </w:tcBorders>
          </w:tcPr>
          <w:p w:rsidR="006B1B73" w:rsidRDefault="006B1B73" w:rsidP="008D75E3">
            <w:pPr>
              <w:ind w:firstLine="284"/>
            </w:pPr>
            <w:r w:rsidRPr="00561F6A">
              <w:t>Чо</w:t>
            </w:r>
            <w:proofErr w:type="gramStart"/>
            <w:r w:rsidRPr="00561F6A">
              <w:t>ѕ-</w:t>
            </w:r>
            <w:proofErr w:type="gramEnd"/>
            <w:r w:rsidRPr="00561F6A">
              <w:t>Алай</w:t>
            </w:r>
          </w:p>
        </w:tc>
        <w:tc>
          <w:tcPr>
            <w:tcW w:w="1690" w:type="pct"/>
            <w:tcBorders>
              <w:top w:val="nil"/>
              <w:left w:val="nil"/>
              <w:bottom w:val="single" w:sz="12" w:space="0" w:color="auto"/>
              <w:right w:val="nil"/>
            </w:tcBorders>
            <w:vAlign w:val="bottom"/>
          </w:tcPr>
          <w:p w:rsidR="006B1B73" w:rsidRPr="00112157" w:rsidRDefault="006B1B73" w:rsidP="008D75E3">
            <w:pPr>
              <w:spacing w:before="40" w:after="40"/>
              <w:ind w:right="235"/>
              <w:jc w:val="right"/>
            </w:pPr>
            <w:r>
              <w:t>1081</w:t>
            </w:r>
          </w:p>
        </w:tc>
        <w:tc>
          <w:tcPr>
            <w:tcW w:w="1544" w:type="pct"/>
            <w:tcBorders>
              <w:top w:val="nil"/>
              <w:left w:val="nil"/>
              <w:bottom w:val="single" w:sz="12" w:space="0" w:color="auto"/>
              <w:right w:val="nil"/>
            </w:tcBorders>
            <w:vAlign w:val="bottom"/>
          </w:tcPr>
          <w:p w:rsidR="006B1B73" w:rsidRPr="00112157" w:rsidRDefault="006B1B73" w:rsidP="008D75E3">
            <w:pPr>
              <w:spacing w:before="40" w:after="40"/>
              <w:ind w:right="259"/>
              <w:jc w:val="right"/>
            </w:pPr>
            <w:r>
              <w:t>919</w:t>
            </w:r>
          </w:p>
        </w:tc>
      </w:tr>
    </w:tbl>
    <w:bookmarkEnd w:id="2"/>
    <w:bookmarkEnd w:id="3"/>
    <w:p w:rsidR="00A0172D" w:rsidRPr="002332E0" w:rsidRDefault="00F2152B" w:rsidP="002B74AB">
      <w:pPr>
        <w:spacing w:before="240"/>
        <w:ind w:firstLine="709"/>
        <w:jc w:val="both"/>
        <w:rPr>
          <w:sz w:val="28"/>
          <w:szCs w:val="28"/>
          <w:lang w:val="ky-KG"/>
        </w:rPr>
      </w:pPr>
      <w:r w:rsidRPr="00F2152B">
        <w:rPr>
          <w:rStyle w:val="af8"/>
          <w:b/>
          <w:color w:val="FF0000"/>
          <w:sz w:val="28"/>
          <w:szCs w:val="28"/>
          <w:lang w:val="ky-KG"/>
        </w:rPr>
        <w:footnoteReference w:customMarkFollows="1" w:id="5"/>
        <w:sym w:font="Symbol" w:char="F02A"/>
      </w:r>
      <w:r w:rsidR="00A0172D" w:rsidRPr="002332E0">
        <w:rPr>
          <w:b/>
          <w:color w:val="FF0000"/>
          <w:sz w:val="28"/>
          <w:szCs w:val="28"/>
          <w:lang w:val="ky-KG"/>
        </w:rPr>
        <w:t>Баалардын жана тарифтердин индекси.</w:t>
      </w:r>
      <w:r w:rsidR="00A0172D" w:rsidRPr="002332E0">
        <w:rPr>
          <w:color w:val="FF0000"/>
          <w:sz w:val="28"/>
          <w:szCs w:val="28"/>
          <w:lang w:val="ky-KG"/>
        </w:rPr>
        <w:t xml:space="preserve"> </w:t>
      </w:r>
      <w:r w:rsidR="00A0172D" w:rsidRPr="002332E0">
        <w:rPr>
          <w:bCs/>
          <w:sz w:val="28"/>
          <w:szCs w:val="28"/>
          <w:lang w:val="ky-KG"/>
        </w:rPr>
        <w:t xml:space="preserve">Инфляция де¾гээлин м³н¼зд¼¼ч³  керект¼¼  бааларынын  индекси  (КБИ)  </w:t>
      </w:r>
      <w:r w:rsidR="00A0172D">
        <w:rPr>
          <w:bCs/>
          <w:sz w:val="28"/>
          <w:szCs w:val="28"/>
          <w:lang w:val="ky-KG"/>
        </w:rPr>
        <w:t>³.</w:t>
      </w:r>
      <w:r w:rsidR="00A0172D" w:rsidRPr="002332E0">
        <w:rPr>
          <w:bCs/>
          <w:sz w:val="28"/>
          <w:szCs w:val="28"/>
          <w:lang w:val="ky-KG"/>
        </w:rPr>
        <w:t>ж.</w:t>
      </w:r>
      <w:r w:rsidR="00A0172D" w:rsidRPr="002332E0">
        <w:rPr>
          <w:sz w:val="28"/>
          <w:szCs w:val="28"/>
          <w:lang w:val="ky-KG"/>
        </w:rPr>
        <w:t xml:space="preserve">  </w:t>
      </w:r>
      <w:r w:rsidR="00A0172D">
        <w:rPr>
          <w:sz w:val="28"/>
          <w:szCs w:val="28"/>
          <w:lang w:val="ky-KG"/>
        </w:rPr>
        <w:t>июнунда</w:t>
      </w:r>
      <w:r w:rsidR="00A0172D" w:rsidRPr="002332E0">
        <w:rPr>
          <w:sz w:val="28"/>
          <w:szCs w:val="28"/>
          <w:lang w:val="ky-KG"/>
        </w:rPr>
        <w:t xml:space="preserve"> 201</w:t>
      </w:r>
      <w:r w:rsidR="00A0172D">
        <w:rPr>
          <w:sz w:val="28"/>
          <w:szCs w:val="28"/>
          <w:lang w:val="ky-KG"/>
        </w:rPr>
        <w:t>9</w:t>
      </w:r>
      <w:r w:rsidR="00A0172D" w:rsidRPr="002332E0">
        <w:rPr>
          <w:sz w:val="28"/>
          <w:szCs w:val="28"/>
          <w:lang w:val="ky-KG"/>
        </w:rPr>
        <w:t xml:space="preserve">-ж. </w:t>
      </w:r>
      <w:r w:rsidR="00A0172D">
        <w:rPr>
          <w:sz w:val="28"/>
          <w:szCs w:val="28"/>
          <w:lang w:val="ky-KG"/>
        </w:rPr>
        <w:t>майына</w:t>
      </w:r>
      <w:r w:rsidR="00A0172D" w:rsidRPr="002332E0">
        <w:rPr>
          <w:sz w:val="28"/>
          <w:szCs w:val="28"/>
          <w:lang w:val="ky-KG"/>
        </w:rPr>
        <w:t xml:space="preserve"> карата  </w:t>
      </w:r>
      <w:r w:rsidR="00A0172D">
        <w:rPr>
          <w:sz w:val="28"/>
          <w:szCs w:val="28"/>
          <w:lang w:val="ky-KG"/>
        </w:rPr>
        <w:t>100,4</w:t>
      </w:r>
      <w:r w:rsidR="00A0172D" w:rsidRPr="002332E0">
        <w:rPr>
          <w:sz w:val="28"/>
          <w:szCs w:val="28"/>
          <w:lang w:val="ky-KG"/>
        </w:rPr>
        <w:t xml:space="preserve"> </w:t>
      </w:r>
      <w:r w:rsidR="00A0172D" w:rsidRPr="002332E0">
        <w:rPr>
          <w:bCs/>
          <w:sz w:val="28"/>
          <w:szCs w:val="28"/>
          <w:lang w:val="ky-KG"/>
        </w:rPr>
        <w:t>пайызды</w:t>
      </w:r>
      <w:r w:rsidR="00A0172D">
        <w:rPr>
          <w:bCs/>
          <w:sz w:val="28"/>
          <w:szCs w:val="28"/>
          <w:lang w:val="ky-KG"/>
        </w:rPr>
        <w:t>,</w:t>
      </w:r>
      <w:r w:rsidR="00A0172D" w:rsidRPr="002332E0">
        <w:rPr>
          <w:bCs/>
          <w:sz w:val="28"/>
          <w:szCs w:val="28"/>
          <w:lang w:val="ky-KG"/>
        </w:rPr>
        <w:t xml:space="preserve"> </w:t>
      </w:r>
      <w:r w:rsidR="00A0172D">
        <w:rPr>
          <w:bCs/>
          <w:sz w:val="28"/>
          <w:szCs w:val="28"/>
          <w:lang w:val="ky-KG"/>
        </w:rPr>
        <w:t>ал эми январь-июнда 100,2 пайызды</w:t>
      </w:r>
      <w:r w:rsidR="00A0172D" w:rsidRPr="002332E0">
        <w:rPr>
          <w:bCs/>
          <w:sz w:val="28"/>
          <w:szCs w:val="28"/>
          <w:lang w:val="ky-KG"/>
        </w:rPr>
        <w:t xml:space="preserve"> </w:t>
      </w:r>
      <w:r w:rsidR="00A0172D" w:rsidRPr="00D500ED">
        <w:rPr>
          <w:bCs/>
          <w:sz w:val="28"/>
          <w:szCs w:val="28"/>
          <w:lang w:val="ky-KG"/>
        </w:rPr>
        <w:t xml:space="preserve">т³зд³ </w:t>
      </w:r>
      <w:r w:rsidR="00A0172D" w:rsidRPr="002332E0">
        <w:rPr>
          <w:bCs/>
          <w:sz w:val="28"/>
          <w:szCs w:val="28"/>
          <w:lang w:val="ky-KG"/>
        </w:rPr>
        <w:t>(201</w:t>
      </w:r>
      <w:r w:rsidR="00A0172D">
        <w:rPr>
          <w:bCs/>
          <w:sz w:val="28"/>
          <w:szCs w:val="28"/>
          <w:lang w:val="ky-KG"/>
        </w:rPr>
        <w:t>8</w:t>
      </w:r>
      <w:r w:rsidR="00A0172D" w:rsidRPr="002332E0">
        <w:rPr>
          <w:bCs/>
          <w:sz w:val="28"/>
          <w:szCs w:val="28"/>
          <w:lang w:val="ky-KG"/>
        </w:rPr>
        <w:t xml:space="preserve">-ж. тийишт³³ айында </w:t>
      </w:r>
      <w:r w:rsidR="00A0172D">
        <w:rPr>
          <w:bCs/>
          <w:sz w:val="28"/>
          <w:szCs w:val="28"/>
          <w:lang w:val="ky-KG"/>
        </w:rPr>
        <w:t>-</w:t>
      </w:r>
      <w:r w:rsidR="00A0172D" w:rsidRPr="002332E0">
        <w:rPr>
          <w:bCs/>
          <w:sz w:val="28"/>
          <w:szCs w:val="28"/>
          <w:lang w:val="ky-KG"/>
        </w:rPr>
        <w:t xml:space="preserve"> </w:t>
      </w:r>
      <w:r w:rsidR="00A0172D">
        <w:rPr>
          <w:bCs/>
          <w:sz w:val="28"/>
          <w:szCs w:val="28"/>
          <w:lang w:val="ky-KG"/>
        </w:rPr>
        <w:t>109,5</w:t>
      </w:r>
      <w:r w:rsidR="00A0172D" w:rsidRPr="002332E0">
        <w:rPr>
          <w:bCs/>
          <w:sz w:val="28"/>
          <w:szCs w:val="28"/>
          <w:lang w:val="ky-KG"/>
        </w:rPr>
        <w:t xml:space="preserve"> пайыз болгон).</w:t>
      </w:r>
    </w:p>
    <w:p w:rsidR="00A0172D" w:rsidRDefault="00A0172D" w:rsidP="00A0172D">
      <w:pPr>
        <w:widowControl w:val="0"/>
        <w:autoSpaceDE w:val="0"/>
        <w:autoSpaceDN w:val="0"/>
        <w:ind w:firstLine="709"/>
        <w:jc w:val="both"/>
        <w:rPr>
          <w:bCs/>
          <w:sz w:val="28"/>
          <w:szCs w:val="28"/>
          <w:lang w:val="ky-KG"/>
        </w:rPr>
      </w:pPr>
      <w:r w:rsidRPr="002332E0">
        <w:rPr>
          <w:bCs/>
          <w:sz w:val="28"/>
          <w:szCs w:val="28"/>
          <w:lang w:val="ky-KG"/>
        </w:rPr>
        <w:t xml:space="preserve">².ж. </w:t>
      </w:r>
      <w:r>
        <w:rPr>
          <w:bCs/>
          <w:sz w:val="28"/>
          <w:szCs w:val="28"/>
          <w:lang w:val="ky-KG"/>
        </w:rPr>
        <w:t>июнунда</w:t>
      </w:r>
      <w:r w:rsidRPr="002332E0">
        <w:rPr>
          <w:bCs/>
          <w:sz w:val="28"/>
          <w:szCs w:val="28"/>
          <w:lang w:val="ky-KG"/>
        </w:rPr>
        <w:t xml:space="preserve"> мурунку айга карата тамак-аш азыктары менен алкоголсуз суусундуктардын КБИ </w:t>
      </w:r>
      <w:r>
        <w:rPr>
          <w:bCs/>
          <w:sz w:val="28"/>
          <w:szCs w:val="28"/>
          <w:lang w:val="ky-KG"/>
        </w:rPr>
        <w:t>100,9</w:t>
      </w:r>
      <w:r w:rsidRPr="002332E0">
        <w:rPr>
          <w:bCs/>
          <w:sz w:val="28"/>
          <w:szCs w:val="28"/>
          <w:lang w:val="ky-KG"/>
        </w:rPr>
        <w:t xml:space="preserve"> пайызды т³зд³. Бул топто  </w:t>
      </w:r>
      <w:r>
        <w:rPr>
          <w:bCs/>
          <w:sz w:val="28"/>
          <w:szCs w:val="28"/>
          <w:lang w:val="ky-KG"/>
        </w:rPr>
        <w:t xml:space="preserve">пастеризацияланган куюлуп сатылуучу с³тт³н </w:t>
      </w:r>
      <w:r w:rsidRPr="0069622D">
        <w:rPr>
          <w:bCs/>
          <w:sz w:val="28"/>
          <w:szCs w:val="28"/>
          <w:lang w:val="ky-KG"/>
        </w:rPr>
        <w:t xml:space="preserve">баалары </w:t>
      </w:r>
      <w:r>
        <w:rPr>
          <w:bCs/>
          <w:sz w:val="28"/>
          <w:szCs w:val="28"/>
          <w:lang w:val="ky-KG"/>
        </w:rPr>
        <w:t>2,4</w:t>
      </w:r>
      <w:r w:rsidRPr="003B2F7D">
        <w:rPr>
          <w:bCs/>
          <w:sz w:val="28"/>
          <w:szCs w:val="28"/>
          <w:lang w:val="ky-KG"/>
        </w:rPr>
        <w:t xml:space="preserve"> пайызга,</w:t>
      </w:r>
      <w:r>
        <w:rPr>
          <w:bCs/>
          <w:sz w:val="28"/>
          <w:szCs w:val="28"/>
          <w:lang w:val="ky-KG"/>
        </w:rPr>
        <w:t xml:space="preserve"> алманын - 30,7, ¼р³кт³н - 51,2, кулпунай жана малинанын - 17,8, гиластин - 25,9,</w:t>
      </w:r>
      <w:r w:rsidRPr="003B2F7D">
        <w:rPr>
          <w:bCs/>
          <w:sz w:val="28"/>
          <w:szCs w:val="28"/>
          <w:lang w:val="ky-KG"/>
        </w:rPr>
        <w:t xml:space="preserve"> пияздин </w:t>
      </w:r>
      <w:r>
        <w:rPr>
          <w:bCs/>
          <w:sz w:val="28"/>
          <w:szCs w:val="28"/>
          <w:lang w:val="ky-KG"/>
        </w:rPr>
        <w:t>- 33</w:t>
      </w:r>
      <w:r w:rsidRPr="003B2F7D">
        <w:rPr>
          <w:bCs/>
          <w:sz w:val="28"/>
          <w:szCs w:val="28"/>
          <w:lang w:val="ky-KG"/>
        </w:rPr>
        <w:t>,1</w:t>
      </w:r>
      <w:r>
        <w:rPr>
          <w:bCs/>
          <w:sz w:val="28"/>
          <w:szCs w:val="28"/>
          <w:lang w:val="ky-KG"/>
        </w:rPr>
        <w:t xml:space="preserve">, кызылчанын - 31,4, сабиздин - 11,2, сарымсактын - 40,6 жана картошканын - 12 </w:t>
      </w:r>
      <w:r w:rsidRPr="003B2F7D">
        <w:rPr>
          <w:bCs/>
          <w:sz w:val="28"/>
          <w:szCs w:val="28"/>
          <w:lang w:val="ky-KG"/>
        </w:rPr>
        <w:t>пайызга жогорулады</w:t>
      </w:r>
      <w:r>
        <w:rPr>
          <w:bCs/>
          <w:sz w:val="28"/>
          <w:szCs w:val="28"/>
          <w:lang w:val="ky-KG"/>
        </w:rPr>
        <w:t>.</w:t>
      </w:r>
      <w:r w:rsidRPr="003B2F7D">
        <w:rPr>
          <w:bCs/>
          <w:sz w:val="28"/>
          <w:szCs w:val="28"/>
          <w:lang w:val="ky-KG"/>
        </w:rPr>
        <w:t xml:space="preserve"> </w:t>
      </w:r>
      <w:r>
        <w:rPr>
          <w:bCs/>
          <w:sz w:val="28"/>
          <w:szCs w:val="28"/>
          <w:lang w:val="ky-KG"/>
        </w:rPr>
        <w:t xml:space="preserve">      </w:t>
      </w:r>
      <w:r w:rsidRPr="002332E0">
        <w:rPr>
          <w:bCs/>
          <w:sz w:val="28"/>
          <w:szCs w:val="28"/>
          <w:lang w:val="ky-KG"/>
        </w:rPr>
        <w:t>Ошол эле мезгилде</w:t>
      </w:r>
      <w:r w:rsidRPr="00A0282D">
        <w:rPr>
          <w:bCs/>
          <w:sz w:val="28"/>
          <w:szCs w:val="28"/>
          <w:lang w:val="ky-KG"/>
        </w:rPr>
        <w:t xml:space="preserve"> </w:t>
      </w:r>
      <w:r w:rsidRPr="003B2F7D">
        <w:rPr>
          <w:bCs/>
          <w:sz w:val="28"/>
          <w:szCs w:val="28"/>
          <w:lang w:val="ky-KG"/>
        </w:rPr>
        <w:t xml:space="preserve">жа¾ы бышкан капустанын </w:t>
      </w:r>
      <w:r>
        <w:rPr>
          <w:bCs/>
          <w:sz w:val="28"/>
          <w:szCs w:val="28"/>
          <w:lang w:val="ky-KG"/>
        </w:rPr>
        <w:t>баасы</w:t>
      </w:r>
      <w:r w:rsidRPr="003B2F7D">
        <w:rPr>
          <w:bCs/>
          <w:sz w:val="28"/>
          <w:szCs w:val="28"/>
          <w:lang w:val="ky-KG"/>
        </w:rPr>
        <w:t xml:space="preserve"> </w:t>
      </w:r>
      <w:r>
        <w:rPr>
          <w:bCs/>
          <w:sz w:val="28"/>
          <w:szCs w:val="28"/>
          <w:lang w:val="ky-KG"/>
        </w:rPr>
        <w:t>37,9 пайызга,</w:t>
      </w:r>
      <w:r w:rsidRPr="003B2F7D">
        <w:rPr>
          <w:bCs/>
          <w:sz w:val="28"/>
          <w:szCs w:val="28"/>
          <w:lang w:val="ky-KG"/>
        </w:rPr>
        <w:t xml:space="preserve"> жа¾ы бышкан бадраѕдын - </w:t>
      </w:r>
      <w:r>
        <w:rPr>
          <w:bCs/>
          <w:sz w:val="28"/>
          <w:szCs w:val="28"/>
          <w:lang w:val="ky-KG"/>
        </w:rPr>
        <w:t>3</w:t>
      </w:r>
      <w:r w:rsidRPr="003B2F7D">
        <w:rPr>
          <w:bCs/>
          <w:sz w:val="28"/>
          <w:szCs w:val="28"/>
          <w:lang w:val="ky-KG"/>
        </w:rPr>
        <w:t>6,</w:t>
      </w:r>
      <w:r>
        <w:rPr>
          <w:bCs/>
          <w:sz w:val="28"/>
          <w:szCs w:val="28"/>
          <w:lang w:val="ky-KG"/>
        </w:rPr>
        <w:t>8</w:t>
      </w:r>
      <w:r w:rsidRPr="003B2F7D">
        <w:rPr>
          <w:bCs/>
          <w:sz w:val="28"/>
          <w:szCs w:val="28"/>
          <w:lang w:val="ky-KG"/>
        </w:rPr>
        <w:t xml:space="preserve">, жа¾ы бышкан помидордун - </w:t>
      </w:r>
      <w:r>
        <w:rPr>
          <w:bCs/>
          <w:sz w:val="28"/>
          <w:szCs w:val="28"/>
          <w:lang w:val="ky-KG"/>
        </w:rPr>
        <w:t>49</w:t>
      </w:r>
      <w:r w:rsidRPr="003B2F7D">
        <w:rPr>
          <w:bCs/>
          <w:sz w:val="28"/>
          <w:szCs w:val="28"/>
          <w:lang w:val="ky-KG"/>
        </w:rPr>
        <w:t>,</w:t>
      </w:r>
      <w:r>
        <w:rPr>
          <w:bCs/>
          <w:sz w:val="28"/>
          <w:szCs w:val="28"/>
          <w:lang w:val="ky-KG"/>
        </w:rPr>
        <w:t>2</w:t>
      </w:r>
      <w:r w:rsidRPr="003B2F7D">
        <w:rPr>
          <w:bCs/>
          <w:sz w:val="28"/>
          <w:szCs w:val="28"/>
          <w:lang w:val="ky-KG"/>
        </w:rPr>
        <w:t xml:space="preserve"> </w:t>
      </w:r>
      <w:r>
        <w:rPr>
          <w:bCs/>
          <w:sz w:val="28"/>
          <w:szCs w:val="28"/>
          <w:lang w:val="ky-KG"/>
        </w:rPr>
        <w:t>жана</w:t>
      </w:r>
      <w:r w:rsidRPr="000A059E">
        <w:rPr>
          <w:bCs/>
          <w:sz w:val="28"/>
          <w:szCs w:val="28"/>
          <w:lang w:val="ky-KG"/>
        </w:rPr>
        <w:t xml:space="preserve"> т³рпт³н - </w:t>
      </w:r>
      <w:r>
        <w:rPr>
          <w:bCs/>
          <w:sz w:val="28"/>
          <w:szCs w:val="28"/>
          <w:lang w:val="ky-KG"/>
        </w:rPr>
        <w:t>3</w:t>
      </w:r>
      <w:r w:rsidRPr="000A059E">
        <w:rPr>
          <w:bCs/>
          <w:sz w:val="28"/>
          <w:szCs w:val="28"/>
          <w:lang w:val="ky-KG"/>
        </w:rPr>
        <w:t>,</w:t>
      </w:r>
      <w:r>
        <w:rPr>
          <w:bCs/>
          <w:sz w:val="28"/>
          <w:szCs w:val="28"/>
          <w:lang w:val="ky-KG"/>
        </w:rPr>
        <w:t>3</w:t>
      </w:r>
      <w:r w:rsidRPr="000A059E">
        <w:rPr>
          <w:bCs/>
          <w:sz w:val="28"/>
          <w:szCs w:val="28"/>
          <w:lang w:val="ky-KG"/>
        </w:rPr>
        <w:t xml:space="preserve"> </w:t>
      </w:r>
      <w:r>
        <w:rPr>
          <w:bCs/>
          <w:sz w:val="28"/>
          <w:szCs w:val="28"/>
          <w:lang w:val="ky-KG"/>
        </w:rPr>
        <w:t>пайызга т¼м¼нд¼д³.</w:t>
      </w:r>
    </w:p>
    <w:p w:rsidR="0080112A" w:rsidRDefault="0080112A">
      <w:pPr>
        <w:spacing w:after="200" w:line="276" w:lineRule="auto"/>
        <w:rPr>
          <w:b/>
          <w:sz w:val="26"/>
          <w:szCs w:val="26"/>
          <w:lang w:val="ky-KG"/>
        </w:rPr>
      </w:pPr>
      <w:r>
        <w:rPr>
          <w:b/>
          <w:sz w:val="26"/>
          <w:szCs w:val="26"/>
          <w:lang w:val="ky-KG"/>
        </w:rPr>
        <w:br w:type="page"/>
      </w:r>
    </w:p>
    <w:p w:rsidR="00A0172D" w:rsidRPr="002332E0" w:rsidRDefault="00A0172D" w:rsidP="00C406F4">
      <w:pPr>
        <w:spacing w:after="120"/>
        <w:ind w:left="1843" w:hanging="1559"/>
        <w:rPr>
          <w:i/>
          <w:iCs/>
          <w:sz w:val="26"/>
          <w:szCs w:val="26"/>
          <w:lang w:val="ky-KG"/>
        </w:rPr>
      </w:pPr>
      <w:r w:rsidRPr="002332E0">
        <w:rPr>
          <w:b/>
          <w:sz w:val="26"/>
          <w:szCs w:val="26"/>
          <w:lang w:val="ky-KG"/>
        </w:rPr>
        <w:lastRenderedPageBreak/>
        <w:t>3</w:t>
      </w:r>
      <w:r w:rsidR="00A949C5">
        <w:rPr>
          <w:b/>
          <w:sz w:val="26"/>
          <w:szCs w:val="26"/>
          <w:lang w:val="ky-KG"/>
        </w:rPr>
        <w:t>6</w:t>
      </w:r>
      <w:r w:rsidRPr="002332E0">
        <w:rPr>
          <w:b/>
          <w:sz w:val="26"/>
          <w:szCs w:val="26"/>
          <w:lang w:val="ky-KG"/>
        </w:rPr>
        <w:t>-таблица. А</w:t>
      </w:r>
      <w:r w:rsidRPr="002332E0">
        <w:rPr>
          <w:b/>
          <w:bCs/>
          <w:sz w:val="26"/>
          <w:szCs w:val="26"/>
          <w:lang w:val="ky-KG"/>
        </w:rPr>
        <w:t>зык-т³л³к товарларынын айрым топторунун бааларынын индекстери</w:t>
      </w:r>
      <w:r w:rsidRPr="002332E0">
        <w:rPr>
          <w:i/>
          <w:iCs/>
          <w:sz w:val="26"/>
          <w:szCs w:val="26"/>
          <w:lang w:val="ky-KG"/>
        </w:rPr>
        <w:t xml:space="preserve"> (пайыз менен)</w:t>
      </w:r>
    </w:p>
    <w:tbl>
      <w:tblPr>
        <w:tblW w:w="4945" w:type="pct"/>
        <w:tblLook w:val="0000" w:firstRow="0" w:lastRow="0" w:firstColumn="0" w:lastColumn="0" w:noHBand="0" w:noVBand="0"/>
      </w:tblPr>
      <w:tblGrid>
        <w:gridCol w:w="4374"/>
        <w:gridCol w:w="1554"/>
        <w:gridCol w:w="1554"/>
        <w:gridCol w:w="2265"/>
      </w:tblGrid>
      <w:tr w:rsidR="00A0172D" w:rsidRPr="002332E0" w:rsidTr="003B715A">
        <w:trPr>
          <w:cantSplit/>
          <w:tblHeader/>
        </w:trPr>
        <w:tc>
          <w:tcPr>
            <w:tcW w:w="2244" w:type="pct"/>
            <w:vMerge w:val="restart"/>
            <w:tcBorders>
              <w:top w:val="single" w:sz="12" w:space="0" w:color="auto"/>
              <w:bottom w:val="single" w:sz="4" w:space="0" w:color="auto"/>
            </w:tcBorders>
          </w:tcPr>
          <w:p w:rsidR="00A0172D" w:rsidRPr="002332E0" w:rsidRDefault="00A0172D" w:rsidP="00C60A0A">
            <w:pPr>
              <w:rPr>
                <w:lang w:val="ky-KG"/>
              </w:rPr>
            </w:pPr>
          </w:p>
        </w:tc>
        <w:tc>
          <w:tcPr>
            <w:tcW w:w="1593" w:type="pct"/>
            <w:gridSpan w:val="2"/>
            <w:tcBorders>
              <w:top w:val="single" w:sz="12" w:space="0" w:color="auto"/>
              <w:bottom w:val="single" w:sz="4" w:space="0" w:color="auto"/>
            </w:tcBorders>
            <w:vAlign w:val="center"/>
          </w:tcPr>
          <w:p w:rsidR="00A0172D" w:rsidRPr="002332E0" w:rsidRDefault="00A0172D" w:rsidP="003B715A">
            <w:pPr>
              <w:ind w:right="180"/>
              <w:jc w:val="center"/>
              <w:rPr>
                <w:b/>
                <w:bCs/>
                <w:lang w:val="ky-KG"/>
              </w:rPr>
            </w:pPr>
            <w:r w:rsidRPr="002332E0">
              <w:rPr>
                <w:rFonts w:eastAsia="Arial Unicode MS"/>
                <w:b/>
                <w:lang w:val="ky-KG"/>
              </w:rPr>
              <w:t>201</w:t>
            </w:r>
            <w:r>
              <w:rPr>
                <w:rFonts w:eastAsia="Arial Unicode MS"/>
                <w:b/>
                <w:lang w:val="ky-KG"/>
              </w:rPr>
              <w:t>9</w:t>
            </w:r>
            <w:r w:rsidRPr="002332E0">
              <w:rPr>
                <w:rFonts w:eastAsia="Arial Unicode MS"/>
                <w:b/>
                <w:lang w:val="ky-KG"/>
              </w:rPr>
              <w:t xml:space="preserve">-ж. </w:t>
            </w:r>
            <w:r>
              <w:rPr>
                <w:rFonts w:eastAsia="Arial Unicode MS"/>
                <w:b/>
                <w:lang w:val="ky-KG"/>
              </w:rPr>
              <w:t>июнунун</w:t>
            </w:r>
          </w:p>
        </w:tc>
        <w:tc>
          <w:tcPr>
            <w:tcW w:w="1163" w:type="pct"/>
            <w:vMerge w:val="restart"/>
            <w:tcBorders>
              <w:top w:val="single" w:sz="12" w:space="0" w:color="auto"/>
              <w:bottom w:val="single" w:sz="4" w:space="0" w:color="auto"/>
            </w:tcBorders>
            <w:vAlign w:val="center"/>
          </w:tcPr>
          <w:p w:rsidR="00A0172D" w:rsidRPr="002332E0" w:rsidRDefault="00A0172D" w:rsidP="0080112A">
            <w:pPr>
              <w:jc w:val="center"/>
              <w:rPr>
                <w:b/>
                <w:bCs/>
                <w:lang w:val="ky-KG"/>
              </w:rPr>
            </w:pPr>
            <w:bookmarkStart w:id="4" w:name="OLE_LINK2"/>
            <w:r w:rsidRPr="002332E0">
              <w:rPr>
                <w:b/>
                <w:bCs/>
                <w:lang w:val="ky-KG"/>
              </w:rPr>
              <w:t>201</w:t>
            </w:r>
            <w:r>
              <w:rPr>
                <w:b/>
                <w:bCs/>
                <w:lang w:val="ky-KG"/>
              </w:rPr>
              <w:t>9</w:t>
            </w:r>
            <w:r w:rsidRPr="002332E0">
              <w:rPr>
                <w:b/>
                <w:bCs/>
                <w:lang w:val="ky-KG"/>
              </w:rPr>
              <w:t>-ж. январь-</w:t>
            </w:r>
            <w:r w:rsidRPr="000A059E">
              <w:rPr>
                <w:rFonts w:eastAsia="Arial Unicode MS"/>
                <w:b/>
                <w:lang w:val="ky-KG"/>
              </w:rPr>
              <w:t xml:space="preserve"> </w:t>
            </w:r>
            <w:r w:rsidRPr="000A059E">
              <w:rPr>
                <w:b/>
                <w:bCs/>
                <w:lang w:val="ky-KG"/>
              </w:rPr>
              <w:t>июнунун</w:t>
            </w:r>
          </w:p>
          <w:p w:rsidR="00A0172D" w:rsidRPr="002332E0" w:rsidRDefault="00A0172D" w:rsidP="0080112A">
            <w:pPr>
              <w:jc w:val="center"/>
              <w:rPr>
                <w:b/>
                <w:bCs/>
                <w:lang w:val="ky-KG"/>
              </w:rPr>
            </w:pPr>
            <w:r w:rsidRPr="002332E0">
              <w:rPr>
                <w:b/>
                <w:bCs/>
                <w:lang w:val="ky-KG"/>
              </w:rPr>
              <w:t>201</w:t>
            </w:r>
            <w:r>
              <w:rPr>
                <w:b/>
                <w:bCs/>
                <w:lang w:val="ky-KG"/>
              </w:rPr>
              <w:t>8</w:t>
            </w:r>
            <w:r w:rsidRPr="002332E0">
              <w:rPr>
                <w:b/>
                <w:bCs/>
                <w:lang w:val="ky-KG"/>
              </w:rPr>
              <w:t>-ж. январь-</w:t>
            </w:r>
            <w:r w:rsidRPr="000A059E">
              <w:rPr>
                <w:b/>
                <w:bCs/>
                <w:lang w:val="ky-KG"/>
              </w:rPr>
              <w:t xml:space="preserve"> июнуна</w:t>
            </w:r>
            <w:r w:rsidRPr="002332E0">
              <w:rPr>
                <w:b/>
                <w:bCs/>
                <w:lang w:val="ky-KG"/>
              </w:rPr>
              <w:t xml:space="preserve"> карата</w:t>
            </w:r>
            <w:bookmarkEnd w:id="4"/>
          </w:p>
        </w:tc>
      </w:tr>
      <w:tr w:rsidR="00A0172D" w:rsidRPr="002332E0" w:rsidTr="003B715A">
        <w:trPr>
          <w:cantSplit/>
          <w:tblHeader/>
        </w:trPr>
        <w:tc>
          <w:tcPr>
            <w:tcW w:w="2244" w:type="pct"/>
            <w:vMerge/>
            <w:tcBorders>
              <w:top w:val="single" w:sz="4" w:space="0" w:color="auto"/>
              <w:bottom w:val="single" w:sz="12" w:space="0" w:color="auto"/>
            </w:tcBorders>
            <w:vAlign w:val="center"/>
          </w:tcPr>
          <w:p w:rsidR="00A0172D" w:rsidRPr="002332E0" w:rsidRDefault="00A0172D" w:rsidP="00C60A0A">
            <w:pPr>
              <w:rPr>
                <w:lang w:val="ky-KG"/>
              </w:rPr>
            </w:pPr>
          </w:p>
        </w:tc>
        <w:tc>
          <w:tcPr>
            <w:tcW w:w="797" w:type="pct"/>
            <w:tcBorders>
              <w:top w:val="single" w:sz="4" w:space="0" w:color="auto"/>
              <w:bottom w:val="single" w:sz="12" w:space="0" w:color="auto"/>
            </w:tcBorders>
          </w:tcPr>
          <w:p w:rsidR="00A0172D" w:rsidRPr="002332E0" w:rsidRDefault="00A0172D" w:rsidP="00F2152B">
            <w:pPr>
              <w:jc w:val="right"/>
              <w:rPr>
                <w:b/>
                <w:bCs/>
                <w:lang w:val="ky-KG"/>
              </w:rPr>
            </w:pPr>
            <w:r>
              <w:rPr>
                <w:b/>
                <w:bCs/>
                <w:lang w:val="ky-KG"/>
              </w:rPr>
              <w:t>2019-ж. майына</w:t>
            </w:r>
          </w:p>
          <w:p w:rsidR="00A0172D" w:rsidRPr="002332E0" w:rsidRDefault="00A0172D" w:rsidP="00F2152B">
            <w:pPr>
              <w:jc w:val="right"/>
              <w:rPr>
                <w:b/>
                <w:bCs/>
                <w:lang w:val="ky-KG"/>
              </w:rPr>
            </w:pPr>
            <w:r w:rsidRPr="002332E0">
              <w:rPr>
                <w:b/>
                <w:bCs/>
                <w:lang w:val="ky-KG"/>
              </w:rPr>
              <w:t>карата</w:t>
            </w:r>
          </w:p>
        </w:tc>
        <w:tc>
          <w:tcPr>
            <w:tcW w:w="797" w:type="pct"/>
            <w:tcBorders>
              <w:top w:val="single" w:sz="4" w:space="0" w:color="auto"/>
              <w:bottom w:val="single" w:sz="12" w:space="0" w:color="auto"/>
            </w:tcBorders>
          </w:tcPr>
          <w:p w:rsidR="00A0172D" w:rsidRPr="002332E0" w:rsidRDefault="00A0172D" w:rsidP="00F2152B">
            <w:pPr>
              <w:ind w:left="33" w:hanging="33"/>
              <w:jc w:val="right"/>
              <w:rPr>
                <w:b/>
                <w:bCs/>
                <w:lang w:val="ky-KG"/>
              </w:rPr>
            </w:pPr>
            <w:r>
              <w:rPr>
                <w:b/>
                <w:bCs/>
                <w:lang w:val="ky-KG"/>
              </w:rPr>
              <w:t>2018-ж. июнуна</w:t>
            </w:r>
          </w:p>
          <w:p w:rsidR="00A0172D" w:rsidRPr="002332E0" w:rsidRDefault="00A0172D" w:rsidP="00F2152B">
            <w:pPr>
              <w:ind w:left="33" w:hanging="33"/>
              <w:jc w:val="right"/>
              <w:rPr>
                <w:b/>
                <w:bCs/>
                <w:lang w:val="ky-KG"/>
              </w:rPr>
            </w:pPr>
            <w:r w:rsidRPr="002332E0">
              <w:rPr>
                <w:b/>
                <w:bCs/>
                <w:lang w:val="ky-KG"/>
              </w:rPr>
              <w:t>карата</w:t>
            </w:r>
          </w:p>
        </w:tc>
        <w:tc>
          <w:tcPr>
            <w:tcW w:w="1163" w:type="pct"/>
            <w:vMerge/>
            <w:tcBorders>
              <w:top w:val="single" w:sz="4" w:space="0" w:color="auto"/>
              <w:bottom w:val="single" w:sz="12" w:space="0" w:color="auto"/>
            </w:tcBorders>
          </w:tcPr>
          <w:p w:rsidR="00A0172D" w:rsidRPr="002332E0" w:rsidRDefault="00A0172D" w:rsidP="00C60A0A">
            <w:pPr>
              <w:jc w:val="right"/>
              <w:rPr>
                <w:b/>
                <w:bCs/>
                <w:lang w:val="ky-KG"/>
              </w:rPr>
            </w:pPr>
          </w:p>
        </w:tc>
      </w:tr>
      <w:tr w:rsidR="00A0172D" w:rsidRPr="002332E0" w:rsidTr="003B715A">
        <w:trPr>
          <w:cantSplit/>
        </w:trPr>
        <w:tc>
          <w:tcPr>
            <w:tcW w:w="2244" w:type="pct"/>
            <w:tcBorders>
              <w:top w:val="single" w:sz="12" w:space="0" w:color="auto"/>
            </w:tcBorders>
            <w:vAlign w:val="bottom"/>
          </w:tcPr>
          <w:p w:rsidR="00A0172D" w:rsidRPr="002332E0" w:rsidRDefault="00A0172D" w:rsidP="00C60A0A">
            <w:pPr>
              <w:spacing w:before="20" w:after="40"/>
              <w:ind w:left="113" w:hanging="113"/>
              <w:rPr>
                <w:lang w:val="ky-KG"/>
              </w:rPr>
            </w:pPr>
            <w:r w:rsidRPr="002332E0">
              <w:rPr>
                <w:lang w:val="ky-KG"/>
              </w:rPr>
              <w:t>Нан азыктары жана акшак</w:t>
            </w:r>
          </w:p>
        </w:tc>
        <w:tc>
          <w:tcPr>
            <w:tcW w:w="797" w:type="pct"/>
            <w:tcBorders>
              <w:top w:val="single" w:sz="12" w:space="0" w:color="auto"/>
            </w:tcBorders>
            <w:vAlign w:val="bottom"/>
          </w:tcPr>
          <w:p w:rsidR="00A0172D" w:rsidRPr="002332E0" w:rsidRDefault="00A0172D" w:rsidP="00F2152B">
            <w:pPr>
              <w:spacing w:before="20" w:after="40"/>
              <w:ind w:right="57"/>
              <w:jc w:val="right"/>
            </w:pPr>
            <w:r>
              <w:t>100,0</w:t>
            </w:r>
          </w:p>
        </w:tc>
        <w:tc>
          <w:tcPr>
            <w:tcW w:w="797" w:type="pct"/>
            <w:tcBorders>
              <w:top w:val="single" w:sz="12" w:space="0" w:color="auto"/>
            </w:tcBorders>
            <w:vAlign w:val="bottom"/>
          </w:tcPr>
          <w:p w:rsidR="00A0172D" w:rsidRPr="002332E0" w:rsidRDefault="00A0172D" w:rsidP="00F2152B">
            <w:pPr>
              <w:spacing w:before="20" w:after="40"/>
              <w:ind w:right="57"/>
              <w:jc w:val="right"/>
            </w:pPr>
            <w:r>
              <w:t>98,4</w:t>
            </w:r>
          </w:p>
        </w:tc>
        <w:tc>
          <w:tcPr>
            <w:tcW w:w="1163" w:type="pct"/>
            <w:tcBorders>
              <w:top w:val="single" w:sz="12" w:space="0" w:color="auto"/>
            </w:tcBorders>
            <w:vAlign w:val="bottom"/>
          </w:tcPr>
          <w:p w:rsidR="00A0172D" w:rsidRPr="002332E0" w:rsidRDefault="00A0172D" w:rsidP="00F2152B">
            <w:pPr>
              <w:spacing w:before="20" w:after="40"/>
              <w:ind w:right="57"/>
              <w:jc w:val="right"/>
            </w:pPr>
            <w:r>
              <w:t>97,3</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Эт</w:t>
            </w:r>
          </w:p>
        </w:tc>
        <w:tc>
          <w:tcPr>
            <w:tcW w:w="797" w:type="pct"/>
            <w:vAlign w:val="bottom"/>
          </w:tcPr>
          <w:p w:rsidR="00A0172D" w:rsidRPr="002332E0" w:rsidRDefault="00A0172D" w:rsidP="00F2152B">
            <w:pPr>
              <w:spacing w:before="20" w:after="40"/>
              <w:ind w:right="57"/>
              <w:jc w:val="right"/>
            </w:pPr>
            <w:r>
              <w:t>100,5</w:t>
            </w:r>
          </w:p>
        </w:tc>
        <w:tc>
          <w:tcPr>
            <w:tcW w:w="797" w:type="pct"/>
            <w:vAlign w:val="bottom"/>
          </w:tcPr>
          <w:p w:rsidR="00A0172D" w:rsidRPr="002332E0" w:rsidRDefault="00A0172D" w:rsidP="00F2152B">
            <w:pPr>
              <w:spacing w:before="20" w:after="40"/>
              <w:ind w:right="57"/>
              <w:jc w:val="right"/>
            </w:pPr>
            <w:r>
              <w:t>104,4</w:t>
            </w:r>
          </w:p>
        </w:tc>
        <w:tc>
          <w:tcPr>
            <w:tcW w:w="1163" w:type="pct"/>
            <w:vAlign w:val="bottom"/>
          </w:tcPr>
          <w:p w:rsidR="00A0172D" w:rsidRPr="002332E0" w:rsidRDefault="00A0172D" w:rsidP="00F2152B">
            <w:pPr>
              <w:spacing w:before="20" w:after="40"/>
              <w:ind w:right="57"/>
              <w:jc w:val="right"/>
            </w:pPr>
            <w:r>
              <w:t>104,0</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Балык</w:t>
            </w:r>
          </w:p>
        </w:tc>
        <w:tc>
          <w:tcPr>
            <w:tcW w:w="797" w:type="pct"/>
            <w:vAlign w:val="bottom"/>
          </w:tcPr>
          <w:p w:rsidR="00A0172D" w:rsidRPr="002332E0" w:rsidRDefault="00A0172D" w:rsidP="00F2152B">
            <w:pPr>
              <w:spacing w:before="20" w:after="40"/>
              <w:ind w:right="57"/>
              <w:jc w:val="right"/>
            </w:pPr>
            <w:r>
              <w:t>100,0</w:t>
            </w:r>
          </w:p>
        </w:tc>
        <w:tc>
          <w:tcPr>
            <w:tcW w:w="797" w:type="pct"/>
            <w:vAlign w:val="bottom"/>
          </w:tcPr>
          <w:p w:rsidR="00A0172D" w:rsidRPr="002332E0" w:rsidRDefault="00A0172D" w:rsidP="00F2152B">
            <w:pPr>
              <w:spacing w:before="20" w:after="40"/>
              <w:ind w:right="57"/>
              <w:jc w:val="right"/>
            </w:pPr>
            <w:r>
              <w:t>112,3</w:t>
            </w:r>
          </w:p>
        </w:tc>
        <w:tc>
          <w:tcPr>
            <w:tcW w:w="1163" w:type="pct"/>
            <w:vAlign w:val="bottom"/>
          </w:tcPr>
          <w:p w:rsidR="00A0172D" w:rsidRPr="002332E0" w:rsidRDefault="00A0172D" w:rsidP="00F2152B">
            <w:pPr>
              <w:spacing w:before="20" w:after="40"/>
              <w:ind w:right="57"/>
              <w:jc w:val="right"/>
            </w:pPr>
            <w:r>
              <w:t>110,3</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С³т азыктары, сыр жана жумуртка</w:t>
            </w:r>
          </w:p>
        </w:tc>
        <w:tc>
          <w:tcPr>
            <w:tcW w:w="797" w:type="pct"/>
            <w:vAlign w:val="bottom"/>
          </w:tcPr>
          <w:p w:rsidR="00A0172D" w:rsidRPr="002332E0" w:rsidRDefault="00A0172D" w:rsidP="00F2152B">
            <w:pPr>
              <w:spacing w:before="20" w:after="40"/>
              <w:ind w:right="57"/>
              <w:jc w:val="right"/>
            </w:pPr>
            <w:r>
              <w:t>100,5</w:t>
            </w:r>
          </w:p>
        </w:tc>
        <w:tc>
          <w:tcPr>
            <w:tcW w:w="797" w:type="pct"/>
            <w:vAlign w:val="bottom"/>
          </w:tcPr>
          <w:p w:rsidR="00A0172D" w:rsidRPr="002332E0" w:rsidRDefault="00A0172D" w:rsidP="00F2152B">
            <w:pPr>
              <w:spacing w:before="20" w:after="40"/>
              <w:ind w:right="57"/>
              <w:jc w:val="right"/>
            </w:pPr>
            <w:r>
              <w:t>100,9</w:t>
            </w:r>
          </w:p>
        </w:tc>
        <w:tc>
          <w:tcPr>
            <w:tcW w:w="1163" w:type="pct"/>
            <w:vAlign w:val="bottom"/>
          </w:tcPr>
          <w:p w:rsidR="00A0172D" w:rsidRPr="002332E0" w:rsidRDefault="00A0172D" w:rsidP="00F2152B">
            <w:pPr>
              <w:spacing w:before="20" w:after="40"/>
              <w:ind w:right="57"/>
              <w:jc w:val="right"/>
            </w:pPr>
            <w:r>
              <w:t>95,7</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Май жана то</w:t>
            </w:r>
            <w:r w:rsidRPr="002332E0">
              <w:rPr>
                <w:rFonts w:ascii="Times New Roman" w:hAnsi="Times New Roman"/>
              </w:rPr>
              <w:t>ң</w:t>
            </w:r>
            <w:r w:rsidRPr="002332E0">
              <w:t xml:space="preserve"> май</w:t>
            </w:r>
          </w:p>
        </w:tc>
        <w:tc>
          <w:tcPr>
            <w:tcW w:w="797" w:type="pct"/>
            <w:vAlign w:val="bottom"/>
          </w:tcPr>
          <w:p w:rsidR="00A0172D" w:rsidRPr="002332E0" w:rsidRDefault="00A0172D" w:rsidP="00F2152B">
            <w:pPr>
              <w:spacing w:before="20" w:after="40"/>
              <w:ind w:right="57"/>
              <w:jc w:val="right"/>
            </w:pPr>
            <w:r>
              <w:t>99,8</w:t>
            </w:r>
          </w:p>
        </w:tc>
        <w:tc>
          <w:tcPr>
            <w:tcW w:w="797" w:type="pct"/>
            <w:vAlign w:val="bottom"/>
          </w:tcPr>
          <w:p w:rsidR="00A0172D" w:rsidRPr="002332E0" w:rsidRDefault="00A0172D" w:rsidP="00F2152B">
            <w:pPr>
              <w:spacing w:before="20" w:after="40"/>
              <w:ind w:right="57"/>
              <w:jc w:val="right"/>
            </w:pPr>
            <w:r>
              <w:t>100,5</w:t>
            </w:r>
          </w:p>
        </w:tc>
        <w:tc>
          <w:tcPr>
            <w:tcW w:w="1163" w:type="pct"/>
            <w:vAlign w:val="bottom"/>
          </w:tcPr>
          <w:p w:rsidR="00A0172D" w:rsidRPr="002332E0" w:rsidRDefault="00A0172D" w:rsidP="00F2152B">
            <w:pPr>
              <w:spacing w:before="20" w:after="40"/>
              <w:ind w:right="57"/>
              <w:jc w:val="right"/>
            </w:pPr>
            <w:r>
              <w:t>101,1</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М¼м</w:t>
            </w:r>
            <w:proofErr w:type="gramStart"/>
            <w:r w:rsidRPr="002332E0">
              <w:t>¼-</w:t>
            </w:r>
            <w:proofErr w:type="gramEnd"/>
            <w:r w:rsidRPr="002332E0">
              <w:t>жемиш жана жашылча</w:t>
            </w:r>
          </w:p>
        </w:tc>
        <w:tc>
          <w:tcPr>
            <w:tcW w:w="797" w:type="pct"/>
            <w:vAlign w:val="bottom"/>
          </w:tcPr>
          <w:p w:rsidR="00A0172D" w:rsidRPr="002332E0" w:rsidRDefault="00A0172D" w:rsidP="00F2152B">
            <w:pPr>
              <w:spacing w:before="20" w:after="40"/>
              <w:ind w:right="57"/>
              <w:jc w:val="right"/>
            </w:pPr>
            <w:r>
              <w:t>105,4</w:t>
            </w:r>
          </w:p>
        </w:tc>
        <w:tc>
          <w:tcPr>
            <w:tcW w:w="797" w:type="pct"/>
            <w:vAlign w:val="bottom"/>
          </w:tcPr>
          <w:p w:rsidR="00A0172D" w:rsidRPr="002332E0" w:rsidRDefault="00A0172D" w:rsidP="00F2152B">
            <w:pPr>
              <w:spacing w:before="20" w:after="40"/>
              <w:ind w:right="57"/>
              <w:jc w:val="right"/>
            </w:pPr>
            <w:r>
              <w:t>100,2</w:t>
            </w:r>
          </w:p>
        </w:tc>
        <w:tc>
          <w:tcPr>
            <w:tcW w:w="1163" w:type="pct"/>
            <w:vAlign w:val="bottom"/>
          </w:tcPr>
          <w:p w:rsidR="00A0172D" w:rsidRPr="002332E0" w:rsidRDefault="00A0172D" w:rsidP="00F2152B">
            <w:pPr>
              <w:spacing w:before="20" w:after="40"/>
              <w:ind w:right="57"/>
              <w:jc w:val="right"/>
            </w:pPr>
            <w:r>
              <w:t>82,6</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Кант, джем, бал, шоколад жана момпосуйлар</w:t>
            </w:r>
          </w:p>
        </w:tc>
        <w:tc>
          <w:tcPr>
            <w:tcW w:w="797" w:type="pct"/>
            <w:vAlign w:val="bottom"/>
          </w:tcPr>
          <w:p w:rsidR="00A0172D" w:rsidRPr="002332E0" w:rsidRDefault="00A0172D" w:rsidP="00F2152B">
            <w:pPr>
              <w:spacing w:before="20" w:after="40"/>
              <w:ind w:right="57"/>
              <w:jc w:val="right"/>
            </w:pPr>
            <w:r>
              <w:t>100,0</w:t>
            </w:r>
          </w:p>
        </w:tc>
        <w:tc>
          <w:tcPr>
            <w:tcW w:w="797" w:type="pct"/>
            <w:vAlign w:val="bottom"/>
          </w:tcPr>
          <w:p w:rsidR="00A0172D" w:rsidRPr="002332E0" w:rsidRDefault="00A0172D" w:rsidP="00F2152B">
            <w:pPr>
              <w:spacing w:before="20" w:after="40"/>
              <w:ind w:right="57"/>
              <w:jc w:val="right"/>
            </w:pPr>
            <w:r>
              <w:t>97,4</w:t>
            </w:r>
          </w:p>
        </w:tc>
        <w:tc>
          <w:tcPr>
            <w:tcW w:w="1163" w:type="pct"/>
            <w:vAlign w:val="bottom"/>
          </w:tcPr>
          <w:p w:rsidR="00A0172D" w:rsidRPr="002332E0" w:rsidRDefault="00A0172D" w:rsidP="00F2152B">
            <w:pPr>
              <w:spacing w:before="20" w:after="40"/>
              <w:ind w:right="57"/>
              <w:jc w:val="right"/>
            </w:pPr>
            <w:r>
              <w:t>97,3</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Алкоголсуз суусундуктар</w:t>
            </w:r>
          </w:p>
        </w:tc>
        <w:tc>
          <w:tcPr>
            <w:tcW w:w="797" w:type="pct"/>
            <w:vAlign w:val="bottom"/>
          </w:tcPr>
          <w:p w:rsidR="00A0172D" w:rsidRPr="002332E0" w:rsidRDefault="00A0172D" w:rsidP="00F2152B">
            <w:pPr>
              <w:spacing w:before="20" w:after="40"/>
              <w:ind w:right="57"/>
              <w:jc w:val="right"/>
            </w:pPr>
            <w:r>
              <w:t>99,9</w:t>
            </w:r>
          </w:p>
        </w:tc>
        <w:tc>
          <w:tcPr>
            <w:tcW w:w="797" w:type="pct"/>
            <w:vAlign w:val="bottom"/>
          </w:tcPr>
          <w:p w:rsidR="00A0172D" w:rsidRPr="002332E0" w:rsidRDefault="00A0172D" w:rsidP="00F2152B">
            <w:pPr>
              <w:spacing w:before="20" w:after="40"/>
              <w:ind w:right="57"/>
              <w:jc w:val="right"/>
            </w:pPr>
            <w:r>
              <w:t>101,1</w:t>
            </w:r>
          </w:p>
        </w:tc>
        <w:tc>
          <w:tcPr>
            <w:tcW w:w="1163" w:type="pct"/>
            <w:vAlign w:val="bottom"/>
          </w:tcPr>
          <w:p w:rsidR="00A0172D" w:rsidRPr="002332E0" w:rsidRDefault="00A0172D" w:rsidP="00F2152B">
            <w:pPr>
              <w:spacing w:before="20" w:after="40"/>
              <w:ind w:right="57"/>
              <w:jc w:val="right"/>
            </w:pPr>
            <w:r>
              <w:t>103,4</w:t>
            </w:r>
          </w:p>
        </w:tc>
      </w:tr>
      <w:tr w:rsidR="00A0172D" w:rsidRPr="002332E0" w:rsidTr="003B715A">
        <w:trPr>
          <w:cantSplit/>
        </w:trPr>
        <w:tc>
          <w:tcPr>
            <w:tcW w:w="2244" w:type="pct"/>
            <w:vAlign w:val="bottom"/>
          </w:tcPr>
          <w:p w:rsidR="00A0172D" w:rsidRPr="002332E0" w:rsidRDefault="00A0172D" w:rsidP="00C60A0A">
            <w:pPr>
              <w:spacing w:before="20" w:after="40"/>
              <w:ind w:left="113" w:hanging="113"/>
            </w:pPr>
            <w:r w:rsidRPr="002332E0">
              <w:t>Алкоголдук ичимдиктер</w:t>
            </w:r>
          </w:p>
        </w:tc>
        <w:tc>
          <w:tcPr>
            <w:tcW w:w="797" w:type="pct"/>
            <w:vAlign w:val="bottom"/>
          </w:tcPr>
          <w:p w:rsidR="00A0172D" w:rsidRPr="002332E0" w:rsidRDefault="00A0172D" w:rsidP="00F2152B">
            <w:pPr>
              <w:spacing w:before="20" w:after="40"/>
              <w:ind w:right="57"/>
              <w:jc w:val="right"/>
            </w:pPr>
            <w:r>
              <w:t>100,0</w:t>
            </w:r>
          </w:p>
        </w:tc>
        <w:tc>
          <w:tcPr>
            <w:tcW w:w="797" w:type="pct"/>
            <w:vAlign w:val="bottom"/>
          </w:tcPr>
          <w:p w:rsidR="00A0172D" w:rsidRPr="002332E0" w:rsidRDefault="00A0172D" w:rsidP="00F2152B">
            <w:pPr>
              <w:spacing w:before="20" w:after="40"/>
              <w:ind w:right="57"/>
              <w:jc w:val="right"/>
            </w:pPr>
            <w:r>
              <w:t>101,6</w:t>
            </w:r>
          </w:p>
        </w:tc>
        <w:tc>
          <w:tcPr>
            <w:tcW w:w="1163" w:type="pct"/>
            <w:vAlign w:val="bottom"/>
          </w:tcPr>
          <w:p w:rsidR="00A0172D" w:rsidRPr="002332E0" w:rsidRDefault="00A0172D" w:rsidP="00F2152B">
            <w:pPr>
              <w:spacing w:before="20" w:after="40"/>
              <w:ind w:right="57"/>
              <w:jc w:val="right"/>
            </w:pPr>
            <w:r>
              <w:t>103,2</w:t>
            </w:r>
          </w:p>
        </w:tc>
      </w:tr>
      <w:tr w:rsidR="00A0172D" w:rsidRPr="002332E0" w:rsidTr="003B715A">
        <w:trPr>
          <w:cantSplit/>
        </w:trPr>
        <w:tc>
          <w:tcPr>
            <w:tcW w:w="2244" w:type="pct"/>
            <w:tcBorders>
              <w:bottom w:val="single" w:sz="12" w:space="0" w:color="auto"/>
            </w:tcBorders>
            <w:vAlign w:val="bottom"/>
          </w:tcPr>
          <w:p w:rsidR="00A0172D" w:rsidRPr="002332E0" w:rsidRDefault="00A0172D" w:rsidP="00C60A0A">
            <w:pPr>
              <w:spacing w:before="20" w:after="40"/>
              <w:ind w:left="113" w:hanging="113"/>
            </w:pPr>
            <w:r w:rsidRPr="002332E0">
              <w:t>Тамеки</w:t>
            </w:r>
          </w:p>
        </w:tc>
        <w:tc>
          <w:tcPr>
            <w:tcW w:w="797" w:type="pct"/>
            <w:tcBorders>
              <w:bottom w:val="single" w:sz="12" w:space="0" w:color="auto"/>
            </w:tcBorders>
            <w:vAlign w:val="bottom"/>
          </w:tcPr>
          <w:p w:rsidR="00A0172D" w:rsidRPr="002332E0" w:rsidRDefault="00A0172D" w:rsidP="00F2152B">
            <w:pPr>
              <w:spacing w:before="20" w:after="40"/>
              <w:ind w:right="57"/>
              <w:jc w:val="right"/>
            </w:pPr>
            <w:r>
              <w:t>100,1</w:t>
            </w:r>
          </w:p>
        </w:tc>
        <w:tc>
          <w:tcPr>
            <w:tcW w:w="797" w:type="pct"/>
            <w:tcBorders>
              <w:bottom w:val="single" w:sz="12" w:space="0" w:color="auto"/>
            </w:tcBorders>
            <w:vAlign w:val="bottom"/>
          </w:tcPr>
          <w:p w:rsidR="00A0172D" w:rsidRPr="002332E0" w:rsidRDefault="00A0172D" w:rsidP="00F2152B">
            <w:pPr>
              <w:spacing w:before="20" w:after="40"/>
              <w:ind w:right="57"/>
              <w:jc w:val="right"/>
            </w:pPr>
            <w:r>
              <w:t>112,2</w:t>
            </w:r>
          </w:p>
        </w:tc>
        <w:tc>
          <w:tcPr>
            <w:tcW w:w="1163" w:type="pct"/>
            <w:tcBorders>
              <w:bottom w:val="single" w:sz="12" w:space="0" w:color="auto"/>
            </w:tcBorders>
            <w:vAlign w:val="bottom"/>
          </w:tcPr>
          <w:p w:rsidR="00A0172D" w:rsidRPr="002332E0" w:rsidRDefault="00A0172D" w:rsidP="00F2152B">
            <w:pPr>
              <w:spacing w:before="20" w:after="40"/>
              <w:ind w:right="57"/>
              <w:jc w:val="right"/>
            </w:pPr>
            <w:r>
              <w:t>112,3</w:t>
            </w:r>
          </w:p>
        </w:tc>
      </w:tr>
    </w:tbl>
    <w:p w:rsidR="00A0172D" w:rsidRDefault="00A0172D" w:rsidP="00C406F4">
      <w:pPr>
        <w:spacing w:before="120"/>
        <w:ind w:firstLine="709"/>
        <w:jc w:val="both"/>
        <w:rPr>
          <w:bCs/>
          <w:sz w:val="28"/>
          <w:szCs w:val="28"/>
          <w:lang w:val="ky-KG"/>
        </w:rPr>
      </w:pPr>
      <w:r w:rsidRPr="002332E0">
        <w:rPr>
          <w:sz w:val="28"/>
          <w:szCs w:val="28"/>
          <w:lang w:val="ky-KG"/>
        </w:rPr>
        <w:t xml:space="preserve">².ж. </w:t>
      </w:r>
      <w:r>
        <w:rPr>
          <w:sz w:val="28"/>
          <w:szCs w:val="28"/>
          <w:lang w:val="ky-KG"/>
        </w:rPr>
        <w:t>июнунда</w:t>
      </w:r>
      <w:r w:rsidRPr="002332E0">
        <w:rPr>
          <w:sz w:val="28"/>
          <w:szCs w:val="28"/>
          <w:lang w:val="ky-KG"/>
        </w:rPr>
        <w:t xml:space="preserve"> азык-т³л³к эмес товарлардын КБИ </w:t>
      </w:r>
      <w:r>
        <w:rPr>
          <w:sz w:val="28"/>
          <w:szCs w:val="28"/>
          <w:lang w:val="ky-KG"/>
        </w:rPr>
        <w:t>100,1</w:t>
      </w:r>
      <w:r w:rsidRPr="002332E0">
        <w:rPr>
          <w:sz w:val="28"/>
          <w:szCs w:val="28"/>
          <w:lang w:val="ky-KG"/>
        </w:rPr>
        <w:t xml:space="preserve"> пайызды т³зд³. </w:t>
      </w:r>
    </w:p>
    <w:p w:rsidR="00A0172D" w:rsidRPr="002332E0" w:rsidRDefault="00A0172D" w:rsidP="00C406F4">
      <w:pPr>
        <w:spacing w:before="120" w:after="120"/>
        <w:ind w:left="1843" w:hanging="1559"/>
        <w:rPr>
          <w:b/>
          <w:sz w:val="26"/>
          <w:szCs w:val="26"/>
          <w:lang w:val="ky-KG"/>
        </w:rPr>
      </w:pPr>
      <w:r w:rsidRPr="002332E0">
        <w:rPr>
          <w:b/>
          <w:sz w:val="26"/>
          <w:szCs w:val="26"/>
          <w:lang w:val="ky-KG"/>
        </w:rPr>
        <w:t>3</w:t>
      </w:r>
      <w:r w:rsidR="00A949C5">
        <w:rPr>
          <w:b/>
          <w:sz w:val="26"/>
          <w:szCs w:val="26"/>
          <w:lang w:val="ky-KG"/>
        </w:rPr>
        <w:t>7</w:t>
      </w:r>
      <w:r w:rsidRPr="002332E0">
        <w:rPr>
          <w:b/>
          <w:sz w:val="26"/>
          <w:szCs w:val="26"/>
          <w:lang w:val="ky-KG"/>
        </w:rPr>
        <w:t xml:space="preserve">-таблица. Азык-т³л³к эмес товарлардын айрым топторунун жана т³рл¼р³н³н   бааларынын индекстери </w:t>
      </w:r>
      <w:r w:rsidRPr="002332E0">
        <w:rPr>
          <w:i/>
          <w:sz w:val="26"/>
          <w:szCs w:val="26"/>
          <w:lang w:val="ky-KG"/>
        </w:rPr>
        <w:t>(пайыз менен)</w:t>
      </w:r>
    </w:p>
    <w:tbl>
      <w:tblPr>
        <w:tblW w:w="4947" w:type="pct"/>
        <w:tblInd w:w="-4" w:type="dxa"/>
        <w:tblLook w:val="04A0" w:firstRow="1" w:lastRow="0" w:firstColumn="1" w:lastColumn="0" w:noHBand="0" w:noVBand="1"/>
      </w:tblPr>
      <w:tblGrid>
        <w:gridCol w:w="4462"/>
        <w:gridCol w:w="1459"/>
        <w:gridCol w:w="1562"/>
        <w:gridCol w:w="2268"/>
      </w:tblGrid>
      <w:tr w:rsidR="00A0172D" w:rsidRPr="002332E0" w:rsidTr="002B74AB">
        <w:trPr>
          <w:cantSplit/>
          <w:trHeight w:val="216"/>
          <w:tblHeader/>
        </w:trPr>
        <w:tc>
          <w:tcPr>
            <w:tcW w:w="2288" w:type="pct"/>
            <w:vMerge w:val="restart"/>
            <w:tcBorders>
              <w:top w:val="single" w:sz="12" w:space="0" w:color="auto"/>
              <w:bottom w:val="single" w:sz="4" w:space="0" w:color="auto"/>
            </w:tcBorders>
          </w:tcPr>
          <w:p w:rsidR="00A0172D" w:rsidRPr="002332E0" w:rsidRDefault="00A0172D" w:rsidP="00C60A0A">
            <w:pPr>
              <w:rPr>
                <w:lang w:val="ky-KG"/>
              </w:rPr>
            </w:pPr>
          </w:p>
        </w:tc>
        <w:tc>
          <w:tcPr>
            <w:tcW w:w="1549" w:type="pct"/>
            <w:gridSpan w:val="2"/>
            <w:tcBorders>
              <w:top w:val="single" w:sz="12" w:space="0" w:color="auto"/>
              <w:bottom w:val="single" w:sz="4" w:space="0" w:color="auto"/>
            </w:tcBorders>
            <w:vAlign w:val="center"/>
          </w:tcPr>
          <w:p w:rsidR="00A0172D" w:rsidRPr="002332E0" w:rsidRDefault="00A0172D" w:rsidP="00C60A0A">
            <w:pPr>
              <w:jc w:val="center"/>
              <w:rPr>
                <w:b/>
                <w:bCs/>
                <w:lang w:val="ky-KG"/>
              </w:rPr>
            </w:pPr>
            <w:r w:rsidRPr="002332E0">
              <w:rPr>
                <w:rFonts w:eastAsia="Arial Unicode MS"/>
                <w:b/>
                <w:lang w:val="ky-KG"/>
              </w:rPr>
              <w:t>201</w:t>
            </w:r>
            <w:r>
              <w:rPr>
                <w:rFonts w:eastAsia="Arial Unicode MS"/>
                <w:b/>
                <w:lang w:val="ky-KG"/>
              </w:rPr>
              <w:t>9</w:t>
            </w:r>
            <w:r w:rsidRPr="002332E0">
              <w:rPr>
                <w:rFonts w:eastAsia="Arial Unicode MS"/>
                <w:b/>
                <w:lang w:val="ky-KG"/>
              </w:rPr>
              <w:t xml:space="preserve">-ж. </w:t>
            </w:r>
            <w:r>
              <w:rPr>
                <w:rFonts w:eastAsia="Arial Unicode MS"/>
                <w:b/>
                <w:lang w:val="ky-KG"/>
              </w:rPr>
              <w:t>июнунун</w:t>
            </w:r>
          </w:p>
        </w:tc>
        <w:tc>
          <w:tcPr>
            <w:tcW w:w="1163" w:type="pct"/>
            <w:vMerge w:val="restart"/>
            <w:tcBorders>
              <w:top w:val="single" w:sz="12" w:space="0" w:color="auto"/>
            </w:tcBorders>
            <w:vAlign w:val="center"/>
          </w:tcPr>
          <w:p w:rsidR="00A0172D" w:rsidRPr="002332E0" w:rsidRDefault="00A0172D" w:rsidP="00C60A0A">
            <w:pPr>
              <w:jc w:val="center"/>
              <w:rPr>
                <w:b/>
                <w:bCs/>
                <w:lang w:val="ky-KG"/>
              </w:rPr>
            </w:pPr>
            <w:r w:rsidRPr="002332E0">
              <w:rPr>
                <w:b/>
                <w:bCs/>
                <w:lang w:val="ky-KG"/>
              </w:rPr>
              <w:t>201</w:t>
            </w:r>
            <w:r>
              <w:rPr>
                <w:b/>
                <w:bCs/>
                <w:lang w:val="ky-KG"/>
              </w:rPr>
              <w:t>9</w:t>
            </w:r>
            <w:r w:rsidRPr="002332E0">
              <w:rPr>
                <w:b/>
                <w:bCs/>
                <w:lang w:val="ky-KG"/>
              </w:rPr>
              <w:t>-ж. январь-</w:t>
            </w:r>
            <w:r w:rsidRPr="0097242D">
              <w:rPr>
                <w:rFonts w:eastAsia="Arial Unicode MS"/>
                <w:b/>
                <w:lang w:val="ky-KG"/>
              </w:rPr>
              <w:t xml:space="preserve"> </w:t>
            </w:r>
            <w:r w:rsidRPr="0097242D">
              <w:rPr>
                <w:b/>
                <w:bCs/>
                <w:lang w:val="ky-KG"/>
              </w:rPr>
              <w:t>июнунун</w:t>
            </w:r>
          </w:p>
          <w:p w:rsidR="00A0172D" w:rsidRPr="002332E0" w:rsidRDefault="00A0172D" w:rsidP="00C60A0A">
            <w:pPr>
              <w:jc w:val="center"/>
              <w:rPr>
                <w:b/>
                <w:bCs/>
                <w:lang w:val="ky-KG"/>
              </w:rPr>
            </w:pPr>
            <w:r>
              <w:rPr>
                <w:b/>
                <w:bCs/>
                <w:lang w:val="ky-KG"/>
              </w:rPr>
              <w:t xml:space="preserve">2018-ж. январь </w:t>
            </w:r>
            <w:r w:rsidRPr="0097242D">
              <w:rPr>
                <w:b/>
                <w:bCs/>
                <w:lang w:val="ky-KG"/>
              </w:rPr>
              <w:t>июнуна</w:t>
            </w:r>
            <w:r w:rsidRPr="002332E0">
              <w:rPr>
                <w:b/>
                <w:bCs/>
                <w:lang w:val="ky-KG"/>
              </w:rPr>
              <w:t xml:space="preserve"> карата</w:t>
            </w:r>
          </w:p>
        </w:tc>
      </w:tr>
      <w:tr w:rsidR="00A0172D" w:rsidRPr="002332E0" w:rsidTr="002B74AB">
        <w:tblPrEx>
          <w:tblLook w:val="0000" w:firstRow="0" w:lastRow="0" w:firstColumn="0" w:lastColumn="0" w:noHBand="0" w:noVBand="0"/>
        </w:tblPrEx>
        <w:trPr>
          <w:cantSplit/>
          <w:trHeight w:val="146"/>
          <w:tblHeader/>
        </w:trPr>
        <w:tc>
          <w:tcPr>
            <w:tcW w:w="2288" w:type="pct"/>
            <w:vMerge/>
            <w:tcBorders>
              <w:top w:val="single" w:sz="4" w:space="0" w:color="auto"/>
              <w:bottom w:val="single" w:sz="12" w:space="0" w:color="auto"/>
            </w:tcBorders>
            <w:vAlign w:val="center"/>
          </w:tcPr>
          <w:p w:rsidR="00A0172D" w:rsidRPr="002332E0" w:rsidRDefault="00A0172D" w:rsidP="00C60A0A">
            <w:pPr>
              <w:rPr>
                <w:lang w:val="ky-KG"/>
              </w:rPr>
            </w:pPr>
          </w:p>
        </w:tc>
        <w:tc>
          <w:tcPr>
            <w:tcW w:w="748" w:type="pct"/>
            <w:tcBorders>
              <w:top w:val="single" w:sz="4" w:space="0" w:color="auto"/>
              <w:bottom w:val="single" w:sz="12" w:space="0" w:color="auto"/>
            </w:tcBorders>
          </w:tcPr>
          <w:p w:rsidR="00A0172D" w:rsidRPr="002332E0" w:rsidRDefault="00A0172D" w:rsidP="00C60A0A">
            <w:pPr>
              <w:jc w:val="right"/>
              <w:rPr>
                <w:b/>
                <w:bCs/>
                <w:lang w:val="ky-KG"/>
              </w:rPr>
            </w:pPr>
            <w:r w:rsidRPr="002332E0">
              <w:rPr>
                <w:b/>
                <w:bCs/>
                <w:lang w:val="ky-KG"/>
              </w:rPr>
              <w:t>201</w:t>
            </w:r>
            <w:r>
              <w:rPr>
                <w:b/>
                <w:bCs/>
                <w:lang w:val="ky-KG"/>
              </w:rPr>
              <w:t>9</w:t>
            </w:r>
            <w:r w:rsidRPr="002332E0">
              <w:rPr>
                <w:b/>
                <w:bCs/>
                <w:lang w:val="ky-KG"/>
              </w:rPr>
              <w:t xml:space="preserve">-ж. </w:t>
            </w:r>
            <w:r>
              <w:rPr>
                <w:b/>
                <w:bCs/>
                <w:lang w:val="ky-KG"/>
              </w:rPr>
              <w:t>майына</w:t>
            </w:r>
          </w:p>
          <w:p w:rsidR="00A0172D" w:rsidRPr="002332E0" w:rsidRDefault="00A0172D" w:rsidP="00C60A0A">
            <w:pPr>
              <w:jc w:val="right"/>
              <w:rPr>
                <w:b/>
                <w:bCs/>
                <w:lang w:val="ky-KG"/>
              </w:rPr>
            </w:pPr>
            <w:r w:rsidRPr="002332E0">
              <w:rPr>
                <w:b/>
                <w:bCs/>
                <w:lang w:val="ky-KG"/>
              </w:rPr>
              <w:t>карата</w:t>
            </w:r>
          </w:p>
        </w:tc>
        <w:tc>
          <w:tcPr>
            <w:tcW w:w="801" w:type="pct"/>
            <w:tcBorders>
              <w:top w:val="single" w:sz="4" w:space="0" w:color="auto"/>
              <w:bottom w:val="single" w:sz="12" w:space="0" w:color="auto"/>
            </w:tcBorders>
          </w:tcPr>
          <w:p w:rsidR="00A0172D" w:rsidRPr="002332E0" w:rsidRDefault="00A0172D" w:rsidP="00C60A0A">
            <w:pPr>
              <w:ind w:left="33" w:hanging="33"/>
              <w:jc w:val="right"/>
              <w:rPr>
                <w:b/>
                <w:bCs/>
                <w:lang w:val="ky-KG"/>
              </w:rPr>
            </w:pPr>
            <w:r w:rsidRPr="002332E0">
              <w:rPr>
                <w:b/>
                <w:bCs/>
                <w:lang w:val="ky-KG"/>
              </w:rPr>
              <w:t>201</w:t>
            </w:r>
            <w:r>
              <w:rPr>
                <w:b/>
                <w:bCs/>
                <w:lang w:val="ky-KG"/>
              </w:rPr>
              <w:t>8</w:t>
            </w:r>
            <w:r w:rsidRPr="002332E0">
              <w:rPr>
                <w:b/>
                <w:bCs/>
                <w:lang w:val="ky-KG"/>
              </w:rPr>
              <w:t xml:space="preserve">-ж.         </w:t>
            </w:r>
            <w:r>
              <w:rPr>
                <w:b/>
                <w:bCs/>
                <w:lang w:val="ky-KG"/>
              </w:rPr>
              <w:t>июнуна</w:t>
            </w:r>
          </w:p>
          <w:p w:rsidR="00A0172D" w:rsidRPr="002332E0" w:rsidRDefault="00A0172D" w:rsidP="00C60A0A">
            <w:pPr>
              <w:jc w:val="right"/>
              <w:rPr>
                <w:b/>
                <w:bCs/>
                <w:lang w:val="ky-KG"/>
              </w:rPr>
            </w:pPr>
            <w:r w:rsidRPr="002332E0">
              <w:rPr>
                <w:b/>
                <w:bCs/>
                <w:lang w:val="ky-KG"/>
              </w:rPr>
              <w:t>карата</w:t>
            </w:r>
          </w:p>
        </w:tc>
        <w:tc>
          <w:tcPr>
            <w:tcW w:w="1163" w:type="pct"/>
            <w:vMerge/>
            <w:tcBorders>
              <w:bottom w:val="single" w:sz="12" w:space="0" w:color="auto"/>
            </w:tcBorders>
          </w:tcPr>
          <w:p w:rsidR="00A0172D" w:rsidRPr="002332E0" w:rsidRDefault="00A0172D" w:rsidP="00C60A0A">
            <w:pPr>
              <w:jc w:val="right"/>
              <w:rPr>
                <w:b/>
                <w:bCs/>
                <w:lang w:val="ky-KG"/>
              </w:rPr>
            </w:pPr>
          </w:p>
        </w:tc>
      </w:tr>
      <w:tr w:rsidR="00A0172D" w:rsidRPr="002332E0" w:rsidTr="002B74AB">
        <w:tblPrEx>
          <w:tblLook w:val="0000" w:firstRow="0" w:lastRow="0" w:firstColumn="0" w:lastColumn="0" w:noHBand="0" w:noVBand="0"/>
        </w:tblPrEx>
        <w:trPr>
          <w:cantSplit/>
          <w:trHeight w:val="305"/>
        </w:trPr>
        <w:tc>
          <w:tcPr>
            <w:tcW w:w="2288" w:type="pct"/>
            <w:tcBorders>
              <w:top w:val="single" w:sz="12" w:space="0" w:color="auto"/>
            </w:tcBorders>
          </w:tcPr>
          <w:p w:rsidR="00A0172D" w:rsidRPr="00C406F4" w:rsidRDefault="00A0172D" w:rsidP="00C60A0A">
            <w:pPr>
              <w:spacing w:before="40" w:after="40"/>
              <w:ind w:left="113" w:hanging="113"/>
              <w:rPr>
                <w:sz w:val="23"/>
                <w:szCs w:val="23"/>
              </w:rPr>
            </w:pPr>
            <w:r w:rsidRPr="00C406F4">
              <w:rPr>
                <w:sz w:val="23"/>
                <w:szCs w:val="23"/>
                <w:lang w:val="ky-KG"/>
              </w:rPr>
              <w:t>Кийим</w:t>
            </w:r>
          </w:p>
        </w:tc>
        <w:tc>
          <w:tcPr>
            <w:tcW w:w="748" w:type="pct"/>
            <w:tcBorders>
              <w:top w:val="single" w:sz="12" w:space="0" w:color="auto"/>
            </w:tcBorders>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801" w:type="pct"/>
            <w:tcBorders>
              <w:top w:val="single" w:sz="12" w:space="0" w:color="auto"/>
            </w:tcBorders>
            <w:vAlign w:val="bottom"/>
          </w:tcPr>
          <w:p w:rsidR="00A0172D" w:rsidRPr="00C406F4" w:rsidRDefault="00A0172D" w:rsidP="00F2152B">
            <w:pPr>
              <w:spacing w:before="20" w:after="20"/>
              <w:ind w:right="57"/>
              <w:jc w:val="right"/>
              <w:rPr>
                <w:sz w:val="23"/>
                <w:szCs w:val="23"/>
              </w:rPr>
            </w:pPr>
            <w:r w:rsidRPr="00C406F4">
              <w:rPr>
                <w:sz w:val="23"/>
                <w:szCs w:val="23"/>
              </w:rPr>
              <w:t>96,6</w:t>
            </w:r>
          </w:p>
        </w:tc>
        <w:tc>
          <w:tcPr>
            <w:tcW w:w="1163" w:type="pct"/>
            <w:tcBorders>
              <w:top w:val="single" w:sz="12" w:space="0" w:color="auto"/>
            </w:tcBorders>
            <w:vAlign w:val="bottom"/>
          </w:tcPr>
          <w:p w:rsidR="00A0172D" w:rsidRPr="00C406F4" w:rsidRDefault="00A0172D" w:rsidP="00F2152B">
            <w:pPr>
              <w:spacing w:before="20" w:after="20"/>
              <w:ind w:right="458"/>
              <w:jc w:val="right"/>
              <w:rPr>
                <w:sz w:val="23"/>
                <w:szCs w:val="23"/>
              </w:rPr>
            </w:pPr>
            <w:r w:rsidRPr="00C406F4">
              <w:rPr>
                <w:sz w:val="23"/>
                <w:szCs w:val="23"/>
              </w:rPr>
              <w:t>101,1</w:t>
            </w:r>
          </w:p>
        </w:tc>
      </w:tr>
      <w:tr w:rsidR="00A0172D" w:rsidRPr="002332E0" w:rsidTr="002B74AB">
        <w:tblPrEx>
          <w:tblLook w:val="0000" w:firstRow="0" w:lastRow="0" w:firstColumn="0" w:lastColumn="0" w:noHBand="0" w:noVBand="0"/>
        </w:tblPrEx>
        <w:trPr>
          <w:cantSplit/>
          <w:trHeight w:val="292"/>
        </w:trPr>
        <w:tc>
          <w:tcPr>
            <w:tcW w:w="2288" w:type="pct"/>
          </w:tcPr>
          <w:p w:rsidR="00A0172D" w:rsidRPr="00C406F4" w:rsidRDefault="00A0172D" w:rsidP="00C60A0A">
            <w:pPr>
              <w:spacing w:before="40" w:after="40"/>
              <w:ind w:firstLine="227"/>
              <w:rPr>
                <w:sz w:val="23"/>
                <w:szCs w:val="23"/>
              </w:rPr>
            </w:pPr>
            <w:r w:rsidRPr="00C406F4">
              <w:rPr>
                <w:sz w:val="23"/>
                <w:szCs w:val="23"/>
              </w:rPr>
              <w:t>анын ичинде:</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 </w:t>
            </w:r>
          </w:p>
        </w:tc>
        <w:tc>
          <w:tcPr>
            <w:tcW w:w="801" w:type="pct"/>
            <w:vAlign w:val="bottom"/>
          </w:tcPr>
          <w:p w:rsidR="00A0172D" w:rsidRPr="00C406F4" w:rsidRDefault="00A0172D" w:rsidP="00F2152B">
            <w:pPr>
              <w:spacing w:before="20" w:after="20"/>
              <w:ind w:right="57"/>
              <w:jc w:val="right"/>
              <w:rPr>
                <w:sz w:val="23"/>
                <w:szCs w:val="23"/>
              </w:rPr>
            </w:pPr>
          </w:p>
        </w:tc>
        <w:tc>
          <w:tcPr>
            <w:tcW w:w="1163" w:type="pct"/>
            <w:vAlign w:val="bottom"/>
          </w:tcPr>
          <w:p w:rsidR="00A0172D" w:rsidRPr="00C406F4" w:rsidRDefault="00A0172D" w:rsidP="00F2152B">
            <w:pPr>
              <w:spacing w:before="20" w:after="20"/>
              <w:ind w:right="458"/>
              <w:jc w:val="right"/>
              <w:rPr>
                <w:sz w:val="23"/>
                <w:szCs w:val="23"/>
              </w:rPr>
            </w:pP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firstLine="113"/>
              <w:rPr>
                <w:sz w:val="23"/>
                <w:szCs w:val="23"/>
              </w:rPr>
            </w:pPr>
            <w:r w:rsidRPr="00C406F4">
              <w:rPr>
                <w:sz w:val="23"/>
                <w:szCs w:val="23"/>
              </w:rPr>
              <w:t>к</w:t>
            </w:r>
            <w:r w:rsidRPr="00C406F4">
              <w:rPr>
                <w:sz w:val="23"/>
                <w:szCs w:val="23"/>
                <w:lang w:val="ky-KG"/>
              </w:rPr>
              <w:t>ийим тиг³³ч³ материалдар</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100,2</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102,6</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103,0</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rPr>
            </w:pPr>
            <w:r w:rsidRPr="00C406F4">
              <w:rPr>
                <w:sz w:val="23"/>
                <w:szCs w:val="23"/>
                <w:lang w:val="ky-KG"/>
              </w:rPr>
              <w:t>Бут кийим</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104,5</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110,5</w:t>
            </w:r>
          </w:p>
        </w:tc>
      </w:tr>
      <w:tr w:rsidR="00A0172D" w:rsidRPr="002332E0" w:rsidTr="002B74AB">
        <w:tblPrEx>
          <w:tblLook w:val="0000" w:firstRow="0" w:lastRow="0" w:firstColumn="0" w:lastColumn="0" w:noHBand="0" w:noVBand="0"/>
        </w:tblPrEx>
        <w:trPr>
          <w:cantSplit/>
          <w:trHeight w:val="520"/>
        </w:trPr>
        <w:tc>
          <w:tcPr>
            <w:tcW w:w="2288" w:type="pct"/>
          </w:tcPr>
          <w:p w:rsidR="00A0172D" w:rsidRPr="00C406F4" w:rsidRDefault="00A0172D" w:rsidP="00C60A0A">
            <w:pPr>
              <w:spacing w:before="40" w:after="40"/>
              <w:ind w:left="113" w:hanging="113"/>
              <w:rPr>
                <w:sz w:val="23"/>
                <w:szCs w:val="23"/>
              </w:rPr>
            </w:pPr>
            <w:r w:rsidRPr="00C406F4">
              <w:rPr>
                <w:sz w:val="23"/>
                <w:szCs w:val="23"/>
                <w:lang w:val="ky-KG"/>
              </w:rPr>
              <w:t>Турак жайларды к³н³мд³к к³т³³ жана о¾доо ³ч³н материалдар</w:t>
            </w:r>
          </w:p>
        </w:tc>
        <w:tc>
          <w:tcPr>
            <w:tcW w:w="748" w:type="pct"/>
            <w:vAlign w:val="bottom"/>
          </w:tcPr>
          <w:p w:rsidR="00A0172D" w:rsidRPr="00C406F4" w:rsidRDefault="00A0172D" w:rsidP="00F2152B">
            <w:pPr>
              <w:spacing w:before="20" w:after="20"/>
              <w:ind w:left="324" w:right="57"/>
              <w:jc w:val="right"/>
              <w:rPr>
                <w:sz w:val="23"/>
                <w:szCs w:val="23"/>
              </w:rPr>
            </w:pPr>
            <w:r w:rsidRPr="00C406F4">
              <w:rPr>
                <w:sz w:val="23"/>
                <w:szCs w:val="23"/>
              </w:rPr>
              <w:t xml:space="preserve">  100,1</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102,6</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101,3</w:t>
            </w:r>
          </w:p>
        </w:tc>
      </w:tr>
      <w:tr w:rsidR="00A0172D" w:rsidRPr="002332E0" w:rsidTr="002B74AB">
        <w:tblPrEx>
          <w:tblLook w:val="0000" w:firstRow="0" w:lastRow="0" w:firstColumn="0" w:lastColumn="0" w:noHBand="0" w:noVBand="0"/>
        </w:tblPrEx>
        <w:trPr>
          <w:cantSplit/>
          <w:trHeight w:val="292"/>
        </w:trPr>
        <w:tc>
          <w:tcPr>
            <w:tcW w:w="2288" w:type="pct"/>
          </w:tcPr>
          <w:p w:rsidR="00A0172D" w:rsidRPr="00C406F4" w:rsidRDefault="00A0172D" w:rsidP="00C60A0A">
            <w:pPr>
              <w:spacing w:before="40" w:after="40"/>
              <w:ind w:left="113" w:hanging="113"/>
              <w:rPr>
                <w:sz w:val="23"/>
                <w:szCs w:val="23"/>
              </w:rPr>
            </w:pPr>
            <w:r w:rsidRPr="00C406F4">
              <w:rPr>
                <w:sz w:val="23"/>
                <w:szCs w:val="23"/>
              </w:rPr>
              <w:t>Суу менен жабдуу (муздак суу)</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100,0</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lang w:val="ky-KG"/>
              </w:rPr>
            </w:pPr>
            <w:r w:rsidRPr="00C406F4">
              <w:rPr>
                <w:sz w:val="23"/>
                <w:szCs w:val="23"/>
                <w:lang w:val="ky-KG"/>
              </w:rPr>
              <w:t>Электр энергия</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100,0</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lang w:val="ky-KG"/>
              </w:rPr>
            </w:pPr>
            <w:r w:rsidRPr="00C406F4">
              <w:rPr>
                <w:sz w:val="23"/>
                <w:szCs w:val="23"/>
                <w:lang w:val="ky-KG"/>
              </w:rPr>
              <w:t>Газ</w:t>
            </w:r>
          </w:p>
        </w:tc>
        <w:tc>
          <w:tcPr>
            <w:tcW w:w="748" w:type="pct"/>
            <w:vAlign w:val="bottom"/>
          </w:tcPr>
          <w:p w:rsidR="00A0172D" w:rsidRPr="00C406F4" w:rsidRDefault="00A0172D" w:rsidP="00F2152B">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F2152B">
            <w:pPr>
              <w:spacing w:before="20" w:after="20"/>
              <w:ind w:right="57"/>
              <w:jc w:val="right"/>
              <w:rPr>
                <w:sz w:val="23"/>
                <w:szCs w:val="23"/>
              </w:rPr>
            </w:pPr>
            <w:r w:rsidRPr="00C406F4">
              <w:rPr>
                <w:sz w:val="23"/>
                <w:szCs w:val="23"/>
              </w:rPr>
              <w:t>112,9</w:t>
            </w:r>
          </w:p>
        </w:tc>
        <w:tc>
          <w:tcPr>
            <w:tcW w:w="1163" w:type="pct"/>
            <w:vAlign w:val="bottom"/>
          </w:tcPr>
          <w:p w:rsidR="00A0172D" w:rsidRPr="00C406F4" w:rsidRDefault="00A0172D" w:rsidP="00F2152B">
            <w:pPr>
              <w:spacing w:before="20" w:after="20"/>
              <w:ind w:right="458"/>
              <w:jc w:val="right"/>
              <w:rPr>
                <w:sz w:val="23"/>
                <w:szCs w:val="23"/>
              </w:rPr>
            </w:pPr>
            <w:r w:rsidRPr="00C406F4">
              <w:rPr>
                <w:sz w:val="23"/>
                <w:szCs w:val="23"/>
              </w:rPr>
              <w:t>112,9</w:t>
            </w:r>
          </w:p>
        </w:tc>
      </w:tr>
      <w:tr w:rsidR="00A0172D" w:rsidRPr="002332E0" w:rsidTr="002B74AB">
        <w:tblPrEx>
          <w:tblLook w:val="0000" w:firstRow="0" w:lastRow="0" w:firstColumn="0" w:lastColumn="0" w:noHBand="0" w:noVBand="0"/>
        </w:tblPrEx>
        <w:trPr>
          <w:cantSplit/>
          <w:trHeight w:val="292"/>
        </w:trPr>
        <w:tc>
          <w:tcPr>
            <w:tcW w:w="2288" w:type="pct"/>
          </w:tcPr>
          <w:p w:rsidR="00A0172D" w:rsidRPr="00C406F4" w:rsidRDefault="00A0172D" w:rsidP="00C60A0A">
            <w:pPr>
              <w:keepNext/>
              <w:spacing w:before="40" w:after="40"/>
              <w:ind w:left="113" w:hanging="113"/>
              <w:rPr>
                <w:color w:val="000000"/>
                <w:sz w:val="23"/>
                <w:szCs w:val="23"/>
              </w:rPr>
            </w:pPr>
            <w:r w:rsidRPr="00C406F4">
              <w:rPr>
                <w:color w:val="000000"/>
                <w:sz w:val="23"/>
                <w:szCs w:val="23"/>
              </w:rPr>
              <w:t>Жылуулук энергиясы</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100,0</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100,0</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rPr>
            </w:pPr>
            <w:r w:rsidRPr="00C406F4">
              <w:rPr>
                <w:sz w:val="23"/>
                <w:szCs w:val="23"/>
              </w:rPr>
              <w:t>Катуу отун (к</w:t>
            </w:r>
            <w:r w:rsidRPr="00C406F4">
              <w:rPr>
                <w:rFonts w:ascii="Times New Roman" w:hAnsi="Times New Roman"/>
                <w:sz w:val="23"/>
                <w:szCs w:val="23"/>
              </w:rPr>
              <w:t>ө</w:t>
            </w:r>
            <w:r w:rsidRPr="00C406F4">
              <w:rPr>
                <w:sz w:val="23"/>
                <w:szCs w:val="23"/>
              </w:rPr>
              <w:t>м</w:t>
            </w:r>
            <w:r w:rsidRPr="00C406F4">
              <w:rPr>
                <w:rFonts w:ascii="Times New Roman" w:hAnsi="Times New Roman"/>
                <w:sz w:val="23"/>
                <w:szCs w:val="23"/>
              </w:rPr>
              <w:t>ү</w:t>
            </w:r>
            <w:proofErr w:type="gramStart"/>
            <w:r w:rsidRPr="00C406F4">
              <w:rPr>
                <w:sz w:val="23"/>
                <w:szCs w:val="23"/>
              </w:rPr>
              <w:t>р</w:t>
            </w:r>
            <w:proofErr w:type="gramEnd"/>
            <w:r w:rsidRPr="00C406F4">
              <w:rPr>
                <w:sz w:val="23"/>
                <w:szCs w:val="23"/>
              </w:rPr>
              <w:t xml:space="preserve"> жана жыгач отундар)</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99,9</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97,3</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95,3</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rPr>
            </w:pPr>
            <w:r w:rsidRPr="00C406F4">
              <w:rPr>
                <w:sz w:val="23"/>
                <w:szCs w:val="23"/>
              </w:rPr>
              <w:t>Бензин</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101,4</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93,5</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96,7</w:t>
            </w:r>
          </w:p>
        </w:tc>
      </w:tr>
      <w:tr w:rsidR="00A0172D" w:rsidRPr="002332E0" w:rsidTr="002B74AB">
        <w:tblPrEx>
          <w:tblLook w:val="0000" w:firstRow="0" w:lastRow="0" w:firstColumn="0" w:lastColumn="0" w:noHBand="0" w:noVBand="0"/>
        </w:tblPrEx>
        <w:trPr>
          <w:cantSplit/>
          <w:trHeight w:val="305"/>
        </w:trPr>
        <w:tc>
          <w:tcPr>
            <w:tcW w:w="2288" w:type="pct"/>
            <w:vAlign w:val="bottom"/>
          </w:tcPr>
          <w:p w:rsidR="00A0172D" w:rsidRPr="00C406F4" w:rsidRDefault="00A0172D" w:rsidP="00C60A0A">
            <w:pPr>
              <w:spacing w:before="40" w:after="40"/>
              <w:rPr>
                <w:sz w:val="23"/>
                <w:szCs w:val="23"/>
              </w:rPr>
            </w:pPr>
            <w:r w:rsidRPr="00C406F4">
              <w:rPr>
                <w:sz w:val="23"/>
                <w:szCs w:val="23"/>
              </w:rPr>
              <w:t>Дизель майы</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102,6</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102,4</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104,4</w:t>
            </w:r>
          </w:p>
        </w:tc>
      </w:tr>
      <w:tr w:rsidR="00A0172D" w:rsidRPr="002332E0" w:rsidTr="002B74AB">
        <w:tblPrEx>
          <w:tblLook w:val="0000" w:firstRow="0" w:lastRow="0" w:firstColumn="0" w:lastColumn="0" w:noHBand="0" w:noVBand="0"/>
        </w:tblPrEx>
        <w:trPr>
          <w:cantSplit/>
          <w:trHeight w:val="507"/>
        </w:trPr>
        <w:tc>
          <w:tcPr>
            <w:tcW w:w="2288" w:type="pct"/>
          </w:tcPr>
          <w:p w:rsidR="00A0172D" w:rsidRPr="00C406F4" w:rsidRDefault="00A0172D" w:rsidP="00C60A0A">
            <w:pPr>
              <w:spacing w:before="40" w:after="40"/>
              <w:ind w:left="113" w:hanging="113"/>
              <w:rPr>
                <w:sz w:val="23"/>
                <w:szCs w:val="23"/>
              </w:rPr>
            </w:pPr>
            <w:r w:rsidRPr="00C406F4">
              <w:rPr>
                <w:rFonts w:ascii="Times New Roman" w:hAnsi="Times New Roman"/>
                <w:sz w:val="23"/>
                <w:szCs w:val="23"/>
              </w:rPr>
              <w:t>Υ</w:t>
            </w:r>
            <w:r w:rsidRPr="00C406F4">
              <w:rPr>
                <w:sz w:val="23"/>
                <w:szCs w:val="23"/>
              </w:rPr>
              <w:t>й-тиричилик буюмдары, тиричилик техникасы</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100,1</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101,0</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102,0</w:t>
            </w:r>
          </w:p>
        </w:tc>
      </w:tr>
      <w:tr w:rsidR="00A0172D" w:rsidRPr="002332E0" w:rsidTr="002B74AB">
        <w:tblPrEx>
          <w:tblLook w:val="0000" w:firstRow="0" w:lastRow="0" w:firstColumn="0" w:lastColumn="0" w:noHBand="0" w:noVBand="0"/>
        </w:tblPrEx>
        <w:trPr>
          <w:cantSplit/>
          <w:trHeight w:val="305"/>
        </w:trPr>
        <w:tc>
          <w:tcPr>
            <w:tcW w:w="2288" w:type="pct"/>
          </w:tcPr>
          <w:p w:rsidR="00A0172D" w:rsidRPr="00C406F4" w:rsidRDefault="00A0172D" w:rsidP="00C60A0A">
            <w:pPr>
              <w:spacing w:before="40" w:after="40"/>
              <w:ind w:left="113" w:hanging="113"/>
              <w:rPr>
                <w:sz w:val="23"/>
                <w:szCs w:val="23"/>
              </w:rPr>
            </w:pPr>
            <w:r w:rsidRPr="00C406F4">
              <w:rPr>
                <w:sz w:val="23"/>
                <w:szCs w:val="23"/>
              </w:rPr>
              <w:t>Фармацевтика продукциясы</w:t>
            </w:r>
          </w:p>
        </w:tc>
        <w:tc>
          <w:tcPr>
            <w:tcW w:w="748" w:type="pct"/>
            <w:vAlign w:val="bottom"/>
          </w:tcPr>
          <w:p w:rsidR="00A0172D" w:rsidRPr="00C406F4" w:rsidRDefault="00A0172D" w:rsidP="00C60A0A">
            <w:pPr>
              <w:spacing w:before="20" w:after="20"/>
              <w:ind w:right="57"/>
              <w:jc w:val="right"/>
              <w:rPr>
                <w:sz w:val="23"/>
                <w:szCs w:val="23"/>
              </w:rPr>
            </w:pPr>
            <w:r w:rsidRPr="00C406F4">
              <w:rPr>
                <w:sz w:val="23"/>
                <w:szCs w:val="23"/>
              </w:rPr>
              <w:t>100,0</w:t>
            </w:r>
          </w:p>
        </w:tc>
        <w:tc>
          <w:tcPr>
            <w:tcW w:w="801" w:type="pct"/>
            <w:vAlign w:val="bottom"/>
          </w:tcPr>
          <w:p w:rsidR="00A0172D" w:rsidRPr="00C406F4" w:rsidRDefault="00A0172D" w:rsidP="00C60A0A">
            <w:pPr>
              <w:spacing w:before="20" w:after="20"/>
              <w:ind w:right="57"/>
              <w:jc w:val="right"/>
              <w:rPr>
                <w:sz w:val="23"/>
                <w:szCs w:val="23"/>
              </w:rPr>
            </w:pPr>
            <w:r w:rsidRPr="00C406F4">
              <w:rPr>
                <w:sz w:val="23"/>
                <w:szCs w:val="23"/>
              </w:rPr>
              <w:t>99,0</w:t>
            </w:r>
          </w:p>
        </w:tc>
        <w:tc>
          <w:tcPr>
            <w:tcW w:w="1163" w:type="pct"/>
            <w:vAlign w:val="bottom"/>
          </w:tcPr>
          <w:p w:rsidR="00A0172D" w:rsidRPr="00C406F4" w:rsidRDefault="00A0172D" w:rsidP="00C60A0A">
            <w:pPr>
              <w:spacing w:before="20" w:after="20"/>
              <w:ind w:right="458"/>
              <w:jc w:val="right"/>
              <w:rPr>
                <w:sz w:val="23"/>
                <w:szCs w:val="23"/>
              </w:rPr>
            </w:pPr>
            <w:r w:rsidRPr="00C406F4">
              <w:rPr>
                <w:sz w:val="23"/>
                <w:szCs w:val="23"/>
              </w:rPr>
              <w:t>97,4</w:t>
            </w:r>
          </w:p>
        </w:tc>
      </w:tr>
      <w:tr w:rsidR="00A0172D" w:rsidRPr="002332E0" w:rsidTr="002B74AB">
        <w:tblPrEx>
          <w:tblLook w:val="0000" w:firstRow="0" w:lastRow="0" w:firstColumn="0" w:lastColumn="0" w:noHBand="0" w:noVBand="0"/>
        </w:tblPrEx>
        <w:trPr>
          <w:cantSplit/>
          <w:trHeight w:val="305"/>
        </w:trPr>
        <w:tc>
          <w:tcPr>
            <w:tcW w:w="2288" w:type="pct"/>
            <w:tcBorders>
              <w:bottom w:val="single" w:sz="12" w:space="0" w:color="auto"/>
            </w:tcBorders>
          </w:tcPr>
          <w:p w:rsidR="00A0172D" w:rsidRPr="00C406F4" w:rsidRDefault="00A0172D" w:rsidP="00C60A0A">
            <w:pPr>
              <w:spacing w:before="40" w:after="40"/>
              <w:ind w:left="113" w:hanging="113"/>
              <w:rPr>
                <w:sz w:val="23"/>
                <w:szCs w:val="23"/>
              </w:rPr>
            </w:pPr>
            <w:r w:rsidRPr="00C406F4">
              <w:rPr>
                <w:sz w:val="23"/>
                <w:szCs w:val="23"/>
              </w:rPr>
              <w:t>Газеталар жана мезгилд</w:t>
            </w:r>
            <w:r w:rsidRPr="00C406F4">
              <w:rPr>
                <w:rFonts w:ascii="Times New Roman" w:hAnsi="Times New Roman"/>
                <w:sz w:val="23"/>
                <w:szCs w:val="23"/>
              </w:rPr>
              <w:t>үү</w:t>
            </w:r>
            <w:r w:rsidRPr="00C406F4">
              <w:rPr>
                <w:sz w:val="23"/>
                <w:szCs w:val="23"/>
              </w:rPr>
              <w:t xml:space="preserve"> басылмалар</w:t>
            </w:r>
          </w:p>
        </w:tc>
        <w:tc>
          <w:tcPr>
            <w:tcW w:w="748" w:type="pct"/>
            <w:tcBorders>
              <w:bottom w:val="single" w:sz="12" w:space="0" w:color="auto"/>
            </w:tcBorders>
            <w:vAlign w:val="bottom"/>
          </w:tcPr>
          <w:p w:rsidR="00A0172D" w:rsidRPr="00C406F4" w:rsidRDefault="00A0172D" w:rsidP="00C60A0A">
            <w:pPr>
              <w:spacing w:before="20" w:after="20"/>
              <w:ind w:right="57"/>
              <w:jc w:val="right"/>
              <w:rPr>
                <w:sz w:val="23"/>
                <w:szCs w:val="23"/>
              </w:rPr>
            </w:pPr>
            <w:r w:rsidRPr="00C406F4">
              <w:rPr>
                <w:sz w:val="23"/>
                <w:szCs w:val="23"/>
              </w:rPr>
              <w:t>100,0</w:t>
            </w:r>
          </w:p>
        </w:tc>
        <w:tc>
          <w:tcPr>
            <w:tcW w:w="801" w:type="pct"/>
            <w:tcBorders>
              <w:bottom w:val="single" w:sz="12" w:space="0" w:color="auto"/>
            </w:tcBorders>
            <w:vAlign w:val="bottom"/>
          </w:tcPr>
          <w:p w:rsidR="00A0172D" w:rsidRPr="00C406F4" w:rsidRDefault="00A0172D" w:rsidP="00C60A0A">
            <w:pPr>
              <w:spacing w:before="20" w:after="20"/>
              <w:ind w:right="57"/>
              <w:jc w:val="right"/>
              <w:rPr>
                <w:sz w:val="23"/>
                <w:szCs w:val="23"/>
              </w:rPr>
            </w:pPr>
            <w:r w:rsidRPr="00C406F4">
              <w:rPr>
                <w:sz w:val="23"/>
                <w:szCs w:val="23"/>
              </w:rPr>
              <w:t>96,0</w:t>
            </w:r>
          </w:p>
        </w:tc>
        <w:tc>
          <w:tcPr>
            <w:tcW w:w="1163" w:type="pct"/>
            <w:tcBorders>
              <w:bottom w:val="single" w:sz="12" w:space="0" w:color="auto"/>
            </w:tcBorders>
            <w:vAlign w:val="bottom"/>
          </w:tcPr>
          <w:p w:rsidR="00A0172D" w:rsidRPr="00C406F4" w:rsidRDefault="00A0172D" w:rsidP="00C60A0A">
            <w:pPr>
              <w:spacing w:before="20" w:after="20"/>
              <w:ind w:right="458"/>
              <w:jc w:val="right"/>
              <w:rPr>
                <w:sz w:val="23"/>
                <w:szCs w:val="23"/>
              </w:rPr>
            </w:pPr>
            <w:r w:rsidRPr="00C406F4">
              <w:rPr>
                <w:sz w:val="23"/>
                <w:szCs w:val="23"/>
              </w:rPr>
              <w:t>96,1</w:t>
            </w:r>
          </w:p>
        </w:tc>
      </w:tr>
    </w:tbl>
    <w:p w:rsidR="00A0172D" w:rsidRDefault="00A0172D" w:rsidP="00C94D0D">
      <w:pPr>
        <w:spacing w:before="240"/>
        <w:jc w:val="both"/>
        <w:rPr>
          <w:bCs/>
          <w:sz w:val="28"/>
          <w:szCs w:val="28"/>
          <w:lang w:val="ky-KG"/>
        </w:rPr>
      </w:pPr>
      <w:r>
        <w:rPr>
          <w:bCs/>
          <w:lang w:val="ky-KG"/>
        </w:rPr>
        <w:lastRenderedPageBreak/>
        <w:t xml:space="preserve">      </w:t>
      </w:r>
      <w:r w:rsidRPr="002332E0">
        <w:rPr>
          <w:bCs/>
          <w:sz w:val="28"/>
          <w:szCs w:val="28"/>
          <w:lang w:val="ky-KG"/>
        </w:rPr>
        <w:t>Калкка к¼рс¼т³л³³ч³ тейл¼¼л¼рд³н КБИ</w:t>
      </w:r>
      <w:r>
        <w:rPr>
          <w:bCs/>
          <w:sz w:val="28"/>
          <w:szCs w:val="28"/>
          <w:lang w:val="ky-KG"/>
        </w:rPr>
        <w:t xml:space="preserve"> </w:t>
      </w:r>
      <w:r w:rsidRPr="002332E0">
        <w:rPr>
          <w:bCs/>
          <w:sz w:val="28"/>
          <w:szCs w:val="28"/>
          <w:lang w:val="ky-KG"/>
        </w:rPr>
        <w:t xml:space="preserve"> 201</w:t>
      </w:r>
      <w:r>
        <w:rPr>
          <w:bCs/>
          <w:sz w:val="28"/>
          <w:szCs w:val="28"/>
          <w:lang w:val="ky-KG"/>
        </w:rPr>
        <w:t>9</w:t>
      </w:r>
      <w:r w:rsidRPr="002332E0">
        <w:rPr>
          <w:bCs/>
          <w:sz w:val="28"/>
          <w:szCs w:val="28"/>
          <w:lang w:val="ky-KG"/>
        </w:rPr>
        <w:t xml:space="preserve">-ж. </w:t>
      </w:r>
      <w:r>
        <w:rPr>
          <w:bCs/>
          <w:sz w:val="28"/>
          <w:szCs w:val="28"/>
          <w:lang w:val="ky-KG"/>
        </w:rPr>
        <w:t>июнунда</w:t>
      </w:r>
      <w:r w:rsidRPr="002332E0">
        <w:rPr>
          <w:bCs/>
          <w:sz w:val="28"/>
          <w:szCs w:val="28"/>
          <w:lang w:val="ky-KG"/>
        </w:rPr>
        <w:t xml:space="preserve"> </w:t>
      </w:r>
      <w:r>
        <w:rPr>
          <w:bCs/>
          <w:sz w:val="28"/>
          <w:szCs w:val="28"/>
          <w:lang w:val="ky-KG"/>
        </w:rPr>
        <w:t>100</w:t>
      </w:r>
      <w:r w:rsidRPr="002332E0">
        <w:rPr>
          <w:bCs/>
          <w:sz w:val="28"/>
          <w:szCs w:val="28"/>
          <w:lang w:val="ky-KG"/>
        </w:rPr>
        <w:t xml:space="preserve"> пайызды т³зд³. </w:t>
      </w:r>
    </w:p>
    <w:p w:rsidR="00A0172D" w:rsidRPr="002332E0" w:rsidRDefault="00A0172D" w:rsidP="00A0172D">
      <w:pPr>
        <w:shd w:val="clear" w:color="auto" w:fill="FFFFFF"/>
        <w:spacing w:before="240"/>
        <w:ind w:left="1843" w:hanging="1559"/>
        <w:rPr>
          <w:i/>
          <w:iCs/>
          <w:sz w:val="26"/>
          <w:szCs w:val="26"/>
          <w:lang w:val="ky-KG"/>
        </w:rPr>
      </w:pPr>
      <w:r w:rsidRPr="002332E0">
        <w:rPr>
          <w:b/>
          <w:sz w:val="26"/>
          <w:szCs w:val="26"/>
          <w:lang w:val="ky-KG"/>
        </w:rPr>
        <w:t>3</w:t>
      </w:r>
      <w:r w:rsidR="00A949C5">
        <w:rPr>
          <w:b/>
          <w:sz w:val="26"/>
          <w:szCs w:val="26"/>
          <w:lang w:val="ky-KG"/>
        </w:rPr>
        <w:t>8</w:t>
      </w:r>
      <w:r w:rsidRPr="002332E0">
        <w:rPr>
          <w:b/>
          <w:sz w:val="26"/>
          <w:szCs w:val="26"/>
          <w:lang w:val="ky-KG"/>
        </w:rPr>
        <w:t xml:space="preserve">-таблица. </w:t>
      </w:r>
      <w:r w:rsidRPr="002332E0">
        <w:rPr>
          <w:b/>
          <w:bCs/>
          <w:sz w:val="26"/>
          <w:szCs w:val="26"/>
          <w:lang w:val="ky-KG"/>
        </w:rPr>
        <w:t xml:space="preserve">Тейл¼¼л¼рд³н айрым топторунун жана т³рл¼р³н³н тарифтеринин индекстери </w:t>
      </w:r>
      <w:r w:rsidRPr="002332E0">
        <w:rPr>
          <w:i/>
          <w:iCs/>
          <w:sz w:val="26"/>
          <w:szCs w:val="26"/>
          <w:lang w:val="ky-KG"/>
        </w:rPr>
        <w:t>(пайыз менен)</w:t>
      </w:r>
    </w:p>
    <w:p w:rsidR="00A0172D" w:rsidRPr="002332E0" w:rsidRDefault="00A0172D" w:rsidP="00A0172D">
      <w:pPr>
        <w:shd w:val="clear" w:color="auto" w:fill="FFFFFF"/>
        <w:spacing w:before="120"/>
        <w:ind w:left="1560" w:hanging="1560"/>
        <w:jc w:val="both"/>
        <w:rPr>
          <w:b/>
          <w:bCs/>
          <w:sz w:val="6"/>
          <w:szCs w:val="6"/>
          <w:lang w:val="ky-KG"/>
        </w:rPr>
      </w:pPr>
    </w:p>
    <w:tbl>
      <w:tblPr>
        <w:tblW w:w="4945" w:type="pct"/>
        <w:tblLook w:val="04A0" w:firstRow="1" w:lastRow="0" w:firstColumn="1" w:lastColumn="0" w:noHBand="0" w:noVBand="1"/>
      </w:tblPr>
      <w:tblGrid>
        <w:gridCol w:w="4220"/>
        <w:gridCol w:w="1630"/>
        <w:gridCol w:w="1630"/>
        <w:gridCol w:w="2267"/>
      </w:tblGrid>
      <w:tr w:rsidR="009E70A3" w:rsidRPr="002332E0" w:rsidTr="009E70A3">
        <w:trPr>
          <w:cantSplit/>
          <w:trHeight w:val="381"/>
          <w:tblHeader/>
        </w:trPr>
        <w:tc>
          <w:tcPr>
            <w:tcW w:w="2165" w:type="pct"/>
            <w:vMerge w:val="restart"/>
            <w:tcBorders>
              <w:top w:val="single" w:sz="12" w:space="0" w:color="auto"/>
              <w:bottom w:val="single" w:sz="12" w:space="0" w:color="auto"/>
            </w:tcBorders>
          </w:tcPr>
          <w:p w:rsidR="00A0172D" w:rsidRPr="002332E0" w:rsidRDefault="00A0172D" w:rsidP="00C60A0A">
            <w:pPr>
              <w:rPr>
                <w:lang w:val="ky-KG"/>
              </w:rPr>
            </w:pPr>
          </w:p>
        </w:tc>
        <w:tc>
          <w:tcPr>
            <w:tcW w:w="1672" w:type="pct"/>
            <w:gridSpan w:val="2"/>
            <w:tcBorders>
              <w:top w:val="single" w:sz="12" w:space="0" w:color="auto"/>
              <w:left w:val="nil"/>
              <w:bottom w:val="single" w:sz="12" w:space="0" w:color="auto"/>
            </w:tcBorders>
            <w:vAlign w:val="center"/>
          </w:tcPr>
          <w:p w:rsidR="00A0172D" w:rsidRPr="002332E0" w:rsidRDefault="00A0172D" w:rsidP="009E70A3">
            <w:pPr>
              <w:jc w:val="center"/>
              <w:rPr>
                <w:b/>
                <w:bCs/>
                <w:lang w:val="ky-KG"/>
              </w:rPr>
            </w:pPr>
            <w:r w:rsidRPr="002332E0">
              <w:rPr>
                <w:rFonts w:eastAsia="Arial Unicode MS"/>
                <w:b/>
                <w:lang w:val="ky-KG"/>
              </w:rPr>
              <w:t>201</w:t>
            </w:r>
            <w:r>
              <w:rPr>
                <w:rFonts w:eastAsia="Arial Unicode MS"/>
                <w:b/>
                <w:lang w:val="ky-KG"/>
              </w:rPr>
              <w:t>9</w:t>
            </w:r>
            <w:r w:rsidRPr="002332E0">
              <w:rPr>
                <w:rFonts w:eastAsia="Arial Unicode MS"/>
                <w:b/>
                <w:lang w:val="ky-KG"/>
              </w:rPr>
              <w:t xml:space="preserve">-ж. </w:t>
            </w:r>
            <w:r>
              <w:rPr>
                <w:rFonts w:eastAsia="Arial Unicode MS"/>
                <w:b/>
                <w:lang w:val="ky-KG"/>
              </w:rPr>
              <w:t>июнунун</w:t>
            </w:r>
          </w:p>
        </w:tc>
        <w:tc>
          <w:tcPr>
            <w:tcW w:w="1163" w:type="pct"/>
            <w:vMerge w:val="restart"/>
            <w:tcBorders>
              <w:top w:val="single" w:sz="12" w:space="0" w:color="auto"/>
              <w:bottom w:val="single" w:sz="12" w:space="0" w:color="auto"/>
            </w:tcBorders>
            <w:vAlign w:val="center"/>
          </w:tcPr>
          <w:p w:rsidR="00A0172D" w:rsidRPr="002332E0" w:rsidRDefault="00A0172D" w:rsidP="003B715A">
            <w:pPr>
              <w:jc w:val="center"/>
              <w:rPr>
                <w:b/>
                <w:bCs/>
                <w:lang w:val="ky-KG"/>
              </w:rPr>
            </w:pPr>
            <w:r w:rsidRPr="002332E0">
              <w:rPr>
                <w:b/>
                <w:bCs/>
                <w:lang w:val="ky-KG"/>
              </w:rPr>
              <w:t>201</w:t>
            </w:r>
            <w:r>
              <w:rPr>
                <w:b/>
                <w:bCs/>
                <w:lang w:val="ky-KG"/>
              </w:rPr>
              <w:t>9</w:t>
            </w:r>
            <w:r w:rsidRPr="002332E0">
              <w:rPr>
                <w:b/>
                <w:bCs/>
                <w:lang w:val="ky-KG"/>
              </w:rPr>
              <w:t>-ж. Январь-</w:t>
            </w:r>
            <w:r w:rsidRPr="00560CC3">
              <w:rPr>
                <w:rFonts w:eastAsia="Arial Unicode MS"/>
                <w:b/>
                <w:lang w:val="ky-KG"/>
              </w:rPr>
              <w:t xml:space="preserve"> </w:t>
            </w:r>
            <w:r w:rsidRPr="00560CC3">
              <w:rPr>
                <w:b/>
                <w:bCs/>
                <w:lang w:val="ky-KG"/>
              </w:rPr>
              <w:t>июнунун</w:t>
            </w:r>
          </w:p>
          <w:p w:rsidR="00A0172D" w:rsidRPr="002332E0" w:rsidRDefault="00A0172D" w:rsidP="003B715A">
            <w:pPr>
              <w:jc w:val="center"/>
              <w:rPr>
                <w:b/>
                <w:bCs/>
                <w:lang w:val="ky-KG"/>
              </w:rPr>
            </w:pPr>
            <w:r w:rsidRPr="002332E0">
              <w:rPr>
                <w:b/>
                <w:bCs/>
                <w:lang w:val="ky-KG"/>
              </w:rPr>
              <w:t>201</w:t>
            </w:r>
            <w:r>
              <w:rPr>
                <w:b/>
                <w:bCs/>
                <w:lang w:val="ky-KG"/>
              </w:rPr>
              <w:t>8</w:t>
            </w:r>
            <w:r w:rsidRPr="002332E0">
              <w:rPr>
                <w:b/>
                <w:bCs/>
                <w:lang w:val="ky-KG"/>
              </w:rPr>
              <w:t>-ж. Январь-</w:t>
            </w:r>
            <w:r w:rsidRPr="00560CC3">
              <w:rPr>
                <w:b/>
                <w:bCs/>
                <w:lang w:val="ky-KG"/>
              </w:rPr>
              <w:t xml:space="preserve"> июнуна</w:t>
            </w:r>
            <w:r w:rsidRPr="002332E0">
              <w:rPr>
                <w:b/>
                <w:bCs/>
                <w:lang w:val="ky-KG"/>
              </w:rPr>
              <w:t xml:space="preserve"> карата</w:t>
            </w:r>
          </w:p>
        </w:tc>
      </w:tr>
      <w:tr w:rsidR="009E70A3" w:rsidRPr="002332E0" w:rsidTr="009E70A3">
        <w:tblPrEx>
          <w:tblLook w:val="0000" w:firstRow="0" w:lastRow="0" w:firstColumn="0" w:lastColumn="0" w:noHBand="0" w:noVBand="0"/>
        </w:tblPrEx>
        <w:trPr>
          <w:cantSplit/>
          <w:tblHeader/>
        </w:trPr>
        <w:tc>
          <w:tcPr>
            <w:tcW w:w="2165" w:type="pct"/>
            <w:vMerge/>
            <w:tcBorders>
              <w:top w:val="single" w:sz="12" w:space="0" w:color="auto"/>
              <w:bottom w:val="single" w:sz="12" w:space="0" w:color="auto"/>
            </w:tcBorders>
            <w:vAlign w:val="center"/>
          </w:tcPr>
          <w:p w:rsidR="00A0172D" w:rsidRPr="002332E0" w:rsidRDefault="00A0172D" w:rsidP="00C60A0A">
            <w:pPr>
              <w:rPr>
                <w:lang w:val="ky-KG"/>
              </w:rPr>
            </w:pPr>
          </w:p>
        </w:tc>
        <w:tc>
          <w:tcPr>
            <w:tcW w:w="836" w:type="pct"/>
            <w:tcBorders>
              <w:top w:val="single" w:sz="12" w:space="0" w:color="auto"/>
              <w:left w:val="nil"/>
              <w:bottom w:val="single" w:sz="12" w:space="0" w:color="auto"/>
            </w:tcBorders>
          </w:tcPr>
          <w:p w:rsidR="00A0172D" w:rsidRPr="002332E0" w:rsidRDefault="00A0172D" w:rsidP="00F2152B">
            <w:pPr>
              <w:jc w:val="right"/>
              <w:rPr>
                <w:b/>
                <w:bCs/>
                <w:lang w:val="ky-KG"/>
              </w:rPr>
            </w:pPr>
            <w:r w:rsidRPr="002332E0">
              <w:rPr>
                <w:b/>
                <w:bCs/>
                <w:lang w:val="ky-KG"/>
              </w:rPr>
              <w:t>201</w:t>
            </w:r>
            <w:r>
              <w:rPr>
                <w:b/>
                <w:bCs/>
                <w:lang w:val="ky-KG"/>
              </w:rPr>
              <w:t>9</w:t>
            </w:r>
            <w:r w:rsidRPr="002332E0">
              <w:rPr>
                <w:b/>
                <w:bCs/>
                <w:lang w:val="ky-KG"/>
              </w:rPr>
              <w:t xml:space="preserve">-ж. </w:t>
            </w:r>
            <w:r>
              <w:rPr>
                <w:b/>
                <w:bCs/>
                <w:lang w:val="ky-KG"/>
              </w:rPr>
              <w:t>майына</w:t>
            </w:r>
          </w:p>
          <w:p w:rsidR="00A0172D" w:rsidRPr="002332E0" w:rsidRDefault="00A0172D" w:rsidP="00F2152B">
            <w:pPr>
              <w:jc w:val="right"/>
              <w:rPr>
                <w:b/>
                <w:bCs/>
                <w:lang w:val="ky-KG"/>
              </w:rPr>
            </w:pPr>
            <w:r w:rsidRPr="002332E0">
              <w:rPr>
                <w:b/>
                <w:bCs/>
                <w:lang w:val="ky-KG"/>
              </w:rPr>
              <w:t>карата</w:t>
            </w:r>
          </w:p>
        </w:tc>
        <w:tc>
          <w:tcPr>
            <w:tcW w:w="836" w:type="pct"/>
            <w:tcBorders>
              <w:top w:val="single" w:sz="12" w:space="0" w:color="auto"/>
              <w:bottom w:val="single" w:sz="12" w:space="0" w:color="auto"/>
            </w:tcBorders>
          </w:tcPr>
          <w:p w:rsidR="00A0172D" w:rsidRPr="002332E0" w:rsidRDefault="00A0172D" w:rsidP="00F2152B">
            <w:pPr>
              <w:ind w:left="33" w:hanging="33"/>
              <w:jc w:val="right"/>
              <w:rPr>
                <w:b/>
                <w:bCs/>
                <w:lang w:val="ky-KG"/>
              </w:rPr>
            </w:pPr>
            <w:r w:rsidRPr="002332E0">
              <w:rPr>
                <w:b/>
                <w:bCs/>
                <w:lang w:val="ky-KG"/>
              </w:rPr>
              <w:t>201</w:t>
            </w:r>
            <w:r>
              <w:rPr>
                <w:b/>
                <w:bCs/>
                <w:lang w:val="ky-KG"/>
              </w:rPr>
              <w:t>8</w:t>
            </w:r>
            <w:r w:rsidRPr="002332E0">
              <w:rPr>
                <w:b/>
                <w:bCs/>
                <w:lang w:val="ky-KG"/>
              </w:rPr>
              <w:t xml:space="preserve">-ж. </w:t>
            </w:r>
            <w:r>
              <w:rPr>
                <w:b/>
                <w:bCs/>
                <w:lang w:val="ky-KG"/>
              </w:rPr>
              <w:t>июнуна</w:t>
            </w:r>
          </w:p>
          <w:p w:rsidR="00A0172D" w:rsidRPr="002332E0" w:rsidRDefault="00A0172D" w:rsidP="00F2152B">
            <w:pPr>
              <w:ind w:left="33" w:hanging="33"/>
              <w:jc w:val="right"/>
              <w:rPr>
                <w:b/>
                <w:bCs/>
                <w:lang w:val="ky-KG"/>
              </w:rPr>
            </w:pPr>
            <w:r w:rsidRPr="002332E0">
              <w:rPr>
                <w:b/>
                <w:bCs/>
                <w:lang w:val="ky-KG"/>
              </w:rPr>
              <w:t>карата</w:t>
            </w:r>
          </w:p>
        </w:tc>
        <w:tc>
          <w:tcPr>
            <w:tcW w:w="1163" w:type="pct"/>
            <w:vMerge/>
            <w:tcBorders>
              <w:top w:val="single" w:sz="12" w:space="0" w:color="auto"/>
              <w:left w:val="nil"/>
              <w:bottom w:val="single" w:sz="12" w:space="0" w:color="auto"/>
            </w:tcBorders>
          </w:tcPr>
          <w:p w:rsidR="00A0172D" w:rsidRPr="002332E0" w:rsidRDefault="00A0172D" w:rsidP="00C60A0A">
            <w:pPr>
              <w:jc w:val="right"/>
              <w:rPr>
                <w:b/>
                <w:bCs/>
                <w:lang w:val="ky-KG"/>
              </w:rPr>
            </w:pPr>
          </w:p>
        </w:tc>
      </w:tr>
      <w:tr w:rsidR="00A0172D" w:rsidRPr="002332E0" w:rsidTr="009E70A3">
        <w:tblPrEx>
          <w:tblLook w:val="0000" w:firstRow="0" w:lastRow="0" w:firstColumn="0" w:lastColumn="0" w:noHBand="0" w:noVBand="0"/>
        </w:tblPrEx>
        <w:trPr>
          <w:cantSplit/>
        </w:trPr>
        <w:tc>
          <w:tcPr>
            <w:tcW w:w="2165" w:type="pct"/>
            <w:tcBorders>
              <w:top w:val="single" w:sz="12" w:space="0" w:color="auto"/>
            </w:tcBorders>
          </w:tcPr>
          <w:p w:rsidR="00A0172D" w:rsidRPr="002332E0" w:rsidRDefault="00A0172D" w:rsidP="00C60A0A">
            <w:pPr>
              <w:spacing w:before="40" w:after="40"/>
              <w:ind w:left="113" w:hanging="113"/>
              <w:rPr>
                <w:lang w:val="ky-KG"/>
              </w:rPr>
            </w:pPr>
            <w:r w:rsidRPr="002332E0">
              <w:rPr>
                <w:lang w:val="ky-KG"/>
              </w:rPr>
              <w:t>Ж³рг³нч³ унаанын тейл¼¼с³</w:t>
            </w:r>
          </w:p>
        </w:tc>
        <w:tc>
          <w:tcPr>
            <w:tcW w:w="836" w:type="pct"/>
            <w:tcBorders>
              <w:top w:val="single" w:sz="12" w:space="0" w:color="auto"/>
            </w:tcBorders>
            <w:vAlign w:val="bottom"/>
          </w:tcPr>
          <w:p w:rsidR="00A0172D" w:rsidRPr="002332E0" w:rsidRDefault="00A0172D" w:rsidP="00F2152B">
            <w:pPr>
              <w:spacing w:before="40" w:after="40"/>
              <w:ind w:right="57"/>
              <w:jc w:val="right"/>
              <w:rPr>
                <w:lang w:val="ky-KG"/>
              </w:rPr>
            </w:pPr>
            <w:r>
              <w:rPr>
                <w:lang w:val="ky-KG"/>
              </w:rPr>
              <w:t>99,9</w:t>
            </w:r>
          </w:p>
        </w:tc>
        <w:tc>
          <w:tcPr>
            <w:tcW w:w="836" w:type="pct"/>
            <w:tcBorders>
              <w:top w:val="single" w:sz="12" w:space="0" w:color="auto"/>
            </w:tcBorders>
          </w:tcPr>
          <w:p w:rsidR="00A0172D" w:rsidRPr="002332E0" w:rsidRDefault="00A0172D" w:rsidP="00F2152B">
            <w:pPr>
              <w:spacing w:before="40" w:after="40"/>
              <w:ind w:right="57"/>
              <w:jc w:val="right"/>
              <w:rPr>
                <w:lang w:val="ky-KG"/>
              </w:rPr>
            </w:pPr>
            <w:r>
              <w:rPr>
                <w:lang w:val="ky-KG"/>
              </w:rPr>
              <w:t>99,1</w:t>
            </w:r>
          </w:p>
        </w:tc>
        <w:tc>
          <w:tcPr>
            <w:tcW w:w="1163" w:type="pct"/>
            <w:tcBorders>
              <w:top w:val="single" w:sz="12" w:space="0" w:color="auto"/>
            </w:tcBorders>
            <w:vAlign w:val="bottom"/>
          </w:tcPr>
          <w:p w:rsidR="00A0172D" w:rsidRPr="002332E0" w:rsidRDefault="00A0172D" w:rsidP="00F2152B">
            <w:pPr>
              <w:spacing w:before="40" w:after="40"/>
              <w:ind w:right="57"/>
              <w:jc w:val="right"/>
              <w:rPr>
                <w:lang w:val="ky-KG"/>
              </w:rPr>
            </w:pPr>
            <w:r>
              <w:rPr>
                <w:lang w:val="ky-KG"/>
              </w:rPr>
              <w:t>99,1</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rPr>
                <w:lang w:val="ky-KG"/>
              </w:rPr>
            </w:pPr>
            <w:r w:rsidRPr="002332E0">
              <w:rPr>
                <w:lang w:val="ky-KG"/>
              </w:rPr>
              <w:t>Байланыш тейл¼¼с³</w:t>
            </w:r>
          </w:p>
        </w:tc>
        <w:tc>
          <w:tcPr>
            <w:tcW w:w="836" w:type="pct"/>
            <w:vAlign w:val="bottom"/>
          </w:tcPr>
          <w:p w:rsidR="00A0172D" w:rsidRPr="002332E0" w:rsidRDefault="00A0172D" w:rsidP="00F2152B">
            <w:pPr>
              <w:spacing w:before="40" w:after="40"/>
              <w:ind w:right="57"/>
              <w:jc w:val="right"/>
              <w:rPr>
                <w:lang w:val="ky-KG"/>
              </w:rPr>
            </w:pPr>
            <w:r>
              <w:rPr>
                <w:lang w:val="ky-KG"/>
              </w:rPr>
              <w:t>100,0</w:t>
            </w:r>
          </w:p>
        </w:tc>
        <w:tc>
          <w:tcPr>
            <w:tcW w:w="836" w:type="pct"/>
          </w:tcPr>
          <w:p w:rsidR="00A0172D" w:rsidRPr="002332E0" w:rsidRDefault="00A0172D" w:rsidP="00F2152B">
            <w:pPr>
              <w:spacing w:before="40" w:after="40"/>
              <w:ind w:right="57"/>
              <w:jc w:val="right"/>
              <w:rPr>
                <w:lang w:val="ky-KG"/>
              </w:rPr>
            </w:pPr>
            <w:r>
              <w:rPr>
                <w:lang w:val="ky-KG"/>
              </w:rPr>
              <w:t>98,9</w:t>
            </w:r>
          </w:p>
        </w:tc>
        <w:tc>
          <w:tcPr>
            <w:tcW w:w="1163" w:type="pct"/>
            <w:tcBorders>
              <w:left w:val="nil"/>
            </w:tcBorders>
            <w:vAlign w:val="bottom"/>
          </w:tcPr>
          <w:p w:rsidR="00A0172D" w:rsidRPr="002332E0" w:rsidRDefault="00A0172D" w:rsidP="00F2152B">
            <w:pPr>
              <w:spacing w:before="40" w:after="40"/>
              <w:ind w:right="57"/>
              <w:jc w:val="right"/>
              <w:rPr>
                <w:lang w:val="ky-KG"/>
              </w:rPr>
            </w:pPr>
            <w:r>
              <w:rPr>
                <w:lang w:val="ky-KG"/>
              </w:rPr>
              <w:t>102,3</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rPr>
                <w:lang w:val="ky-KG"/>
              </w:rPr>
            </w:pPr>
            <w:r w:rsidRPr="002332E0">
              <w:rPr>
                <w:lang w:val="ky-KG"/>
              </w:rPr>
              <w:t>Маданий иш-чараларды уюштуруу боюнча тейл¼¼л¼р</w:t>
            </w:r>
          </w:p>
        </w:tc>
        <w:tc>
          <w:tcPr>
            <w:tcW w:w="836" w:type="pct"/>
            <w:vAlign w:val="bottom"/>
          </w:tcPr>
          <w:p w:rsidR="00A0172D" w:rsidRPr="002332E0" w:rsidRDefault="00A0172D" w:rsidP="00F2152B">
            <w:pPr>
              <w:spacing w:before="40" w:after="40"/>
              <w:ind w:right="57"/>
              <w:jc w:val="right"/>
              <w:rPr>
                <w:lang w:val="ky-KG"/>
              </w:rPr>
            </w:pPr>
            <w:r>
              <w:rPr>
                <w:lang w:val="ky-KG"/>
              </w:rPr>
              <w:t>100,0</w:t>
            </w:r>
          </w:p>
        </w:tc>
        <w:tc>
          <w:tcPr>
            <w:tcW w:w="836" w:type="pct"/>
            <w:vAlign w:val="bottom"/>
          </w:tcPr>
          <w:p w:rsidR="00A0172D" w:rsidRPr="002332E0" w:rsidRDefault="00A0172D" w:rsidP="00F2152B">
            <w:pPr>
              <w:spacing w:before="40" w:after="40"/>
              <w:ind w:right="57"/>
              <w:jc w:val="right"/>
            </w:pPr>
            <w:r>
              <w:rPr>
                <w:lang w:val="ky-KG"/>
              </w:rPr>
              <w:t>100,2</w:t>
            </w:r>
          </w:p>
        </w:tc>
        <w:tc>
          <w:tcPr>
            <w:tcW w:w="1163" w:type="pct"/>
            <w:vAlign w:val="bottom"/>
          </w:tcPr>
          <w:p w:rsidR="00A0172D" w:rsidRPr="002332E0" w:rsidRDefault="00A0172D" w:rsidP="00F2152B">
            <w:pPr>
              <w:spacing w:before="40" w:after="40"/>
              <w:ind w:right="57"/>
              <w:jc w:val="right"/>
            </w:pPr>
            <w:r>
              <w:t>98,9</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pPr>
            <w:r w:rsidRPr="002332E0">
              <w:t>Билим бер³³ тейл¼¼</w:t>
            </w:r>
            <w:r w:rsidRPr="002332E0">
              <w:rPr>
                <w:lang w:val="ky-KG"/>
              </w:rPr>
              <w:t>л¼</w:t>
            </w:r>
            <w:proofErr w:type="gramStart"/>
            <w:r w:rsidRPr="002332E0">
              <w:rPr>
                <w:lang w:val="ky-KG"/>
              </w:rPr>
              <w:t>р</w:t>
            </w:r>
            <w:proofErr w:type="gramEnd"/>
          </w:p>
        </w:tc>
        <w:tc>
          <w:tcPr>
            <w:tcW w:w="836" w:type="pct"/>
            <w:vAlign w:val="bottom"/>
          </w:tcPr>
          <w:p w:rsidR="00A0172D" w:rsidRPr="002332E0" w:rsidRDefault="00A0172D" w:rsidP="00F2152B">
            <w:pPr>
              <w:spacing w:before="40" w:after="40"/>
              <w:ind w:right="57"/>
              <w:jc w:val="right"/>
            </w:pPr>
            <w:r>
              <w:t>100,0</w:t>
            </w:r>
          </w:p>
        </w:tc>
        <w:tc>
          <w:tcPr>
            <w:tcW w:w="836" w:type="pct"/>
          </w:tcPr>
          <w:p w:rsidR="00A0172D" w:rsidRPr="002332E0" w:rsidRDefault="00A0172D" w:rsidP="00F2152B">
            <w:pPr>
              <w:spacing w:before="40" w:after="40"/>
              <w:ind w:right="57"/>
              <w:jc w:val="right"/>
            </w:pPr>
            <w:r>
              <w:t>107,5</w:t>
            </w:r>
          </w:p>
        </w:tc>
        <w:tc>
          <w:tcPr>
            <w:tcW w:w="1163" w:type="pct"/>
            <w:vAlign w:val="bottom"/>
          </w:tcPr>
          <w:p w:rsidR="00A0172D" w:rsidRPr="002332E0" w:rsidRDefault="00A0172D" w:rsidP="00F2152B">
            <w:pPr>
              <w:spacing w:before="40" w:after="40"/>
              <w:ind w:right="57"/>
              <w:jc w:val="right"/>
            </w:pPr>
            <w:r>
              <w:t>107,5</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pPr>
            <w:r w:rsidRPr="002332E0">
              <w:t>Амбулатордук тейл¼¼л¼</w:t>
            </w:r>
            <w:proofErr w:type="gramStart"/>
            <w:r w:rsidRPr="002332E0">
              <w:t>р</w:t>
            </w:r>
            <w:proofErr w:type="gramEnd"/>
          </w:p>
        </w:tc>
        <w:tc>
          <w:tcPr>
            <w:tcW w:w="836" w:type="pct"/>
            <w:vAlign w:val="bottom"/>
          </w:tcPr>
          <w:p w:rsidR="00A0172D" w:rsidRPr="002332E0" w:rsidRDefault="00A0172D" w:rsidP="00F2152B">
            <w:pPr>
              <w:spacing w:before="40" w:after="40"/>
              <w:ind w:right="57"/>
              <w:jc w:val="right"/>
            </w:pPr>
            <w:r>
              <w:t>100,0</w:t>
            </w:r>
          </w:p>
        </w:tc>
        <w:tc>
          <w:tcPr>
            <w:tcW w:w="836" w:type="pct"/>
          </w:tcPr>
          <w:p w:rsidR="00A0172D" w:rsidRPr="002332E0" w:rsidRDefault="00A0172D" w:rsidP="00F2152B">
            <w:pPr>
              <w:spacing w:before="40" w:after="40"/>
              <w:ind w:right="57"/>
              <w:jc w:val="right"/>
            </w:pPr>
            <w:r>
              <w:t>101,6</w:t>
            </w:r>
          </w:p>
        </w:tc>
        <w:tc>
          <w:tcPr>
            <w:tcW w:w="1163" w:type="pct"/>
            <w:vAlign w:val="bottom"/>
          </w:tcPr>
          <w:p w:rsidR="00A0172D" w:rsidRPr="002332E0" w:rsidRDefault="00A0172D" w:rsidP="00F2152B">
            <w:pPr>
              <w:spacing w:before="40" w:after="40"/>
              <w:ind w:right="57"/>
              <w:jc w:val="right"/>
            </w:pPr>
            <w:r>
              <w:t>102,6</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pPr>
            <w:r w:rsidRPr="002332E0">
              <w:t>Мейманкана жана ресторандардын тейл¼¼л¼</w:t>
            </w:r>
            <w:proofErr w:type="gramStart"/>
            <w:r w:rsidRPr="002332E0">
              <w:t>р</w:t>
            </w:r>
            <w:proofErr w:type="gramEnd"/>
            <w:r w:rsidRPr="002332E0">
              <w:t>³</w:t>
            </w:r>
          </w:p>
        </w:tc>
        <w:tc>
          <w:tcPr>
            <w:tcW w:w="836" w:type="pct"/>
            <w:vAlign w:val="bottom"/>
          </w:tcPr>
          <w:p w:rsidR="00A0172D" w:rsidRPr="002332E0" w:rsidRDefault="00A0172D" w:rsidP="00F2152B">
            <w:pPr>
              <w:spacing w:before="40" w:after="40"/>
              <w:ind w:right="57"/>
              <w:jc w:val="right"/>
            </w:pPr>
            <w:r>
              <w:t>100,1</w:t>
            </w:r>
          </w:p>
        </w:tc>
        <w:tc>
          <w:tcPr>
            <w:tcW w:w="836" w:type="pct"/>
            <w:vAlign w:val="bottom"/>
          </w:tcPr>
          <w:p w:rsidR="00A0172D" w:rsidRPr="002332E0" w:rsidRDefault="00A0172D" w:rsidP="00F2152B">
            <w:pPr>
              <w:spacing w:before="40" w:after="40"/>
              <w:ind w:right="57"/>
              <w:jc w:val="right"/>
            </w:pPr>
            <w:r>
              <w:t>97,0</w:t>
            </w:r>
          </w:p>
        </w:tc>
        <w:tc>
          <w:tcPr>
            <w:tcW w:w="1163" w:type="pct"/>
            <w:vAlign w:val="bottom"/>
          </w:tcPr>
          <w:p w:rsidR="00A0172D" w:rsidRPr="002332E0" w:rsidRDefault="00A0172D" w:rsidP="00F2152B">
            <w:pPr>
              <w:spacing w:before="40" w:after="40"/>
              <w:ind w:right="57"/>
              <w:jc w:val="right"/>
            </w:pPr>
            <w:r>
              <w:t>97,7</w:t>
            </w:r>
          </w:p>
        </w:tc>
      </w:tr>
      <w:tr w:rsidR="00A0172D" w:rsidRPr="002332E0" w:rsidTr="009E70A3">
        <w:tblPrEx>
          <w:tblLook w:val="0000" w:firstRow="0" w:lastRow="0" w:firstColumn="0" w:lastColumn="0" w:noHBand="0" w:noVBand="0"/>
        </w:tblPrEx>
        <w:trPr>
          <w:cantSplit/>
        </w:trPr>
        <w:tc>
          <w:tcPr>
            <w:tcW w:w="2165" w:type="pct"/>
          </w:tcPr>
          <w:p w:rsidR="00A0172D" w:rsidRPr="002332E0" w:rsidRDefault="00A0172D" w:rsidP="00C60A0A">
            <w:pPr>
              <w:spacing w:before="40" w:after="40"/>
              <w:ind w:left="113" w:hanging="113"/>
            </w:pPr>
            <w:r w:rsidRPr="002332E0">
              <w:t>Чачтарач тейл¼¼с³</w:t>
            </w:r>
          </w:p>
        </w:tc>
        <w:tc>
          <w:tcPr>
            <w:tcW w:w="836" w:type="pct"/>
            <w:vAlign w:val="bottom"/>
          </w:tcPr>
          <w:p w:rsidR="00A0172D" w:rsidRPr="002332E0" w:rsidRDefault="00A0172D" w:rsidP="00F2152B">
            <w:pPr>
              <w:spacing w:before="40" w:after="40"/>
              <w:ind w:right="57"/>
              <w:jc w:val="right"/>
            </w:pPr>
            <w:r>
              <w:t>100,3</w:t>
            </w:r>
          </w:p>
        </w:tc>
        <w:tc>
          <w:tcPr>
            <w:tcW w:w="836" w:type="pct"/>
          </w:tcPr>
          <w:p w:rsidR="00A0172D" w:rsidRPr="002332E0" w:rsidRDefault="00A0172D" w:rsidP="00F2152B">
            <w:pPr>
              <w:spacing w:before="40" w:after="40"/>
              <w:ind w:right="57"/>
              <w:jc w:val="right"/>
            </w:pPr>
            <w:r>
              <w:t>107,7</w:t>
            </w:r>
          </w:p>
        </w:tc>
        <w:tc>
          <w:tcPr>
            <w:tcW w:w="1163" w:type="pct"/>
            <w:vAlign w:val="bottom"/>
          </w:tcPr>
          <w:p w:rsidR="00A0172D" w:rsidRPr="002332E0" w:rsidRDefault="00A0172D" w:rsidP="00F2152B">
            <w:pPr>
              <w:spacing w:before="40" w:after="40"/>
              <w:ind w:right="57"/>
              <w:jc w:val="right"/>
            </w:pPr>
            <w:r>
              <w:t>107,3</w:t>
            </w:r>
          </w:p>
        </w:tc>
      </w:tr>
      <w:tr w:rsidR="00A0172D" w:rsidRPr="002332E0" w:rsidTr="009E70A3">
        <w:tblPrEx>
          <w:tblLook w:val="0000" w:firstRow="0" w:lastRow="0" w:firstColumn="0" w:lastColumn="0" w:noHBand="0" w:noVBand="0"/>
        </w:tblPrEx>
        <w:trPr>
          <w:cantSplit/>
        </w:trPr>
        <w:tc>
          <w:tcPr>
            <w:tcW w:w="2165" w:type="pct"/>
            <w:tcBorders>
              <w:bottom w:val="single" w:sz="12" w:space="0" w:color="auto"/>
            </w:tcBorders>
          </w:tcPr>
          <w:p w:rsidR="00A0172D" w:rsidRPr="002332E0" w:rsidRDefault="00A0172D" w:rsidP="00C60A0A">
            <w:pPr>
              <w:spacing w:before="40" w:after="40"/>
              <w:ind w:left="113" w:hanging="113"/>
            </w:pPr>
            <w:r w:rsidRPr="002332E0">
              <w:t xml:space="preserve">Турак жайларды </w:t>
            </w:r>
            <w:r w:rsidRPr="002332E0">
              <w:rPr>
                <w:iCs/>
                <w:lang w:val="ky-KG"/>
              </w:rPr>
              <w:t xml:space="preserve">к³н³мд³к </w:t>
            </w:r>
            <w:proofErr w:type="gramStart"/>
            <w:r w:rsidRPr="002332E0">
              <w:rPr>
                <w:iCs/>
                <w:lang w:val="ky-KG"/>
              </w:rPr>
              <w:t>к</w:t>
            </w:r>
            <w:proofErr w:type="gramEnd"/>
            <w:r w:rsidRPr="002332E0">
              <w:rPr>
                <w:iCs/>
                <w:lang w:val="ky-KG"/>
              </w:rPr>
              <w:t xml:space="preserve">³т³³ жана о¾доо боюнча </w:t>
            </w:r>
            <w:r w:rsidRPr="002332E0">
              <w:rPr>
                <w:lang w:val="ky-KG"/>
              </w:rPr>
              <w:t>тейл¼¼л¼р</w:t>
            </w:r>
          </w:p>
        </w:tc>
        <w:tc>
          <w:tcPr>
            <w:tcW w:w="836" w:type="pct"/>
            <w:tcBorders>
              <w:bottom w:val="single" w:sz="12" w:space="0" w:color="auto"/>
            </w:tcBorders>
            <w:vAlign w:val="bottom"/>
          </w:tcPr>
          <w:p w:rsidR="00A0172D" w:rsidRPr="002332E0" w:rsidRDefault="00A0172D" w:rsidP="00F2152B">
            <w:pPr>
              <w:spacing w:before="40" w:after="40"/>
              <w:ind w:right="57"/>
              <w:jc w:val="right"/>
            </w:pPr>
            <w:r>
              <w:t>100,6</w:t>
            </w:r>
          </w:p>
        </w:tc>
        <w:tc>
          <w:tcPr>
            <w:tcW w:w="836" w:type="pct"/>
            <w:tcBorders>
              <w:bottom w:val="single" w:sz="12" w:space="0" w:color="auto"/>
            </w:tcBorders>
          </w:tcPr>
          <w:p w:rsidR="00A0172D" w:rsidRDefault="00A0172D" w:rsidP="00F2152B">
            <w:pPr>
              <w:spacing w:before="40" w:after="40"/>
              <w:ind w:right="57"/>
              <w:jc w:val="right"/>
            </w:pPr>
          </w:p>
          <w:p w:rsidR="00A0172D" w:rsidRPr="002332E0" w:rsidRDefault="00A0172D" w:rsidP="00F2152B">
            <w:pPr>
              <w:spacing w:before="40" w:after="40"/>
              <w:ind w:right="57"/>
              <w:jc w:val="right"/>
            </w:pPr>
            <w:r>
              <w:t>95,3</w:t>
            </w:r>
          </w:p>
        </w:tc>
        <w:tc>
          <w:tcPr>
            <w:tcW w:w="1163" w:type="pct"/>
            <w:tcBorders>
              <w:bottom w:val="single" w:sz="12" w:space="0" w:color="auto"/>
            </w:tcBorders>
            <w:vAlign w:val="bottom"/>
          </w:tcPr>
          <w:p w:rsidR="00A0172D" w:rsidRPr="002332E0" w:rsidRDefault="00A0172D" w:rsidP="00F2152B">
            <w:pPr>
              <w:spacing w:before="40" w:after="40"/>
              <w:ind w:right="57"/>
              <w:jc w:val="right"/>
            </w:pPr>
            <w:r>
              <w:t>92,7</w:t>
            </w:r>
          </w:p>
        </w:tc>
      </w:tr>
    </w:tbl>
    <w:p w:rsidR="00A0172D" w:rsidRDefault="00A0172D" w:rsidP="00A0172D">
      <w:pPr>
        <w:spacing w:before="120"/>
        <w:ind w:firstLine="708"/>
        <w:jc w:val="both"/>
        <w:rPr>
          <w:bCs/>
          <w:lang w:val="ky-KG"/>
        </w:rPr>
      </w:pPr>
      <w:r w:rsidRPr="00163DD8">
        <w:rPr>
          <w:bCs/>
          <w:lang w:val="ky-KG"/>
        </w:rPr>
        <w:t>²</w:t>
      </w:r>
      <w:r>
        <w:rPr>
          <w:bCs/>
          <w:lang w:val="ky-KG"/>
        </w:rPr>
        <w:t xml:space="preserve">.ж. башынан калкка акысына к¼рс¼т³л³³ч³ тейл¼¼л¼рд³н тарифтери жана </w:t>
      </w:r>
    </w:p>
    <w:p w:rsidR="00A0172D" w:rsidRPr="002332E0" w:rsidRDefault="00A0172D" w:rsidP="00A0172D">
      <w:pPr>
        <w:jc w:val="both"/>
        <w:rPr>
          <w:bCs/>
          <w:lang w:val="ky-KG"/>
        </w:rPr>
      </w:pPr>
      <w:r>
        <w:rPr>
          <w:bCs/>
          <w:lang w:val="ky-KG"/>
        </w:rPr>
        <w:t xml:space="preserve">баалары 1,6 пайызга жана </w:t>
      </w:r>
      <w:r w:rsidRPr="00B04865">
        <w:rPr>
          <w:bCs/>
          <w:lang w:val="ky-KG"/>
        </w:rPr>
        <w:t>азык-т³л³к эмес товарларды</w:t>
      </w:r>
      <w:r>
        <w:rPr>
          <w:bCs/>
          <w:lang w:val="ky-KG"/>
        </w:rPr>
        <w:t>н - 2</w:t>
      </w:r>
      <w:r w:rsidRPr="00B04865">
        <w:rPr>
          <w:bCs/>
          <w:lang w:val="ky-KG"/>
        </w:rPr>
        <w:t>,</w:t>
      </w:r>
      <w:r>
        <w:rPr>
          <w:bCs/>
          <w:lang w:val="ky-KG"/>
        </w:rPr>
        <w:t xml:space="preserve">3 пайызга </w:t>
      </w:r>
      <w:r w:rsidRPr="000E01C8">
        <w:rPr>
          <w:bCs/>
          <w:lang w:val="ky-KG"/>
        </w:rPr>
        <w:t>¼ст³</w:t>
      </w:r>
      <w:r>
        <w:rPr>
          <w:bCs/>
          <w:lang w:val="ky-KG"/>
        </w:rPr>
        <w:t>, ал эми азык-т³л³к товарлары - 0,1 пайызга т¼м¼нд¼д³.</w:t>
      </w:r>
    </w:p>
    <w:p w:rsidR="00A0172D" w:rsidRPr="00AB11DA" w:rsidRDefault="00A0172D" w:rsidP="009E70A3">
      <w:pPr>
        <w:spacing w:before="240"/>
        <w:ind w:firstLine="284"/>
        <w:jc w:val="both"/>
        <w:rPr>
          <w:b/>
          <w:bCs/>
          <w:sz w:val="26"/>
          <w:szCs w:val="26"/>
          <w:lang w:val="ky-KG"/>
        </w:rPr>
      </w:pPr>
      <w:r w:rsidRPr="00AB11DA">
        <w:rPr>
          <w:b/>
          <w:sz w:val="26"/>
          <w:szCs w:val="26"/>
          <w:lang w:val="ky-KG"/>
        </w:rPr>
        <w:t>3</w:t>
      </w:r>
      <w:r w:rsidR="00A949C5">
        <w:rPr>
          <w:b/>
          <w:sz w:val="26"/>
          <w:szCs w:val="26"/>
          <w:lang w:val="ky-KG"/>
        </w:rPr>
        <w:t>9</w:t>
      </w:r>
      <w:r w:rsidRPr="00AB11DA">
        <w:rPr>
          <w:b/>
          <w:sz w:val="26"/>
          <w:szCs w:val="26"/>
          <w:lang w:val="ky-KG"/>
        </w:rPr>
        <w:t>-таблица. 201</w:t>
      </w:r>
      <w:r>
        <w:rPr>
          <w:b/>
          <w:sz w:val="26"/>
          <w:szCs w:val="26"/>
          <w:lang w:val="ky-KG"/>
        </w:rPr>
        <w:t>9</w:t>
      </w:r>
      <w:r w:rsidRPr="00AB11DA">
        <w:rPr>
          <w:b/>
          <w:sz w:val="26"/>
          <w:szCs w:val="26"/>
          <w:lang w:val="ky-KG"/>
        </w:rPr>
        <w:t>-ж. А</w:t>
      </w:r>
      <w:r w:rsidRPr="00AB11DA">
        <w:rPr>
          <w:b/>
          <w:bCs/>
          <w:sz w:val="26"/>
          <w:szCs w:val="26"/>
          <w:lang w:val="ky-KG"/>
        </w:rPr>
        <w:t>йрым ¼к³л-товарлардын орточо баалары</w:t>
      </w:r>
    </w:p>
    <w:p w:rsidR="00A0172D" w:rsidRPr="00AB11DA" w:rsidRDefault="00A0172D" w:rsidP="00A0172D">
      <w:pPr>
        <w:spacing w:after="120"/>
        <w:ind w:left="1416"/>
        <w:rPr>
          <w:i/>
          <w:iCs/>
          <w:sz w:val="26"/>
          <w:szCs w:val="26"/>
          <w:lang w:val="ky-KG"/>
        </w:rPr>
      </w:pPr>
      <w:r w:rsidRPr="00AB11DA">
        <w:rPr>
          <w:i/>
          <w:iCs/>
          <w:sz w:val="26"/>
          <w:szCs w:val="26"/>
          <w:lang w:val="ky-KG"/>
        </w:rPr>
        <w:t xml:space="preserve">    (бир килограмм жана литр  </w:t>
      </w:r>
      <w:r w:rsidRPr="00AB11DA">
        <w:rPr>
          <w:rFonts w:ascii="Times New Roman" w:hAnsi="Times New Roman"/>
          <w:i/>
          <w:iCs/>
          <w:sz w:val="26"/>
          <w:szCs w:val="26"/>
          <w:lang w:val="ky-KG"/>
        </w:rPr>
        <w:t>ү</w:t>
      </w:r>
      <w:r w:rsidRPr="00AB11DA">
        <w:rPr>
          <w:i/>
          <w:iCs/>
          <w:sz w:val="26"/>
          <w:szCs w:val="26"/>
          <w:lang w:val="ky-KG"/>
        </w:rPr>
        <w:t>ч</w:t>
      </w:r>
      <w:r w:rsidRPr="00AB11DA">
        <w:rPr>
          <w:rFonts w:ascii="Times New Roman" w:hAnsi="Times New Roman"/>
          <w:i/>
          <w:iCs/>
          <w:sz w:val="26"/>
          <w:szCs w:val="26"/>
          <w:lang w:val="ky-KG"/>
        </w:rPr>
        <w:t>ү</w:t>
      </w:r>
      <w:r w:rsidRPr="00AB11DA">
        <w:rPr>
          <w:i/>
          <w:iCs/>
          <w:sz w:val="26"/>
          <w:szCs w:val="26"/>
          <w:lang w:val="ky-KG"/>
        </w:rPr>
        <w:t>н сом менен)</w:t>
      </w:r>
    </w:p>
    <w:tbl>
      <w:tblPr>
        <w:tblW w:w="5262" w:type="pct"/>
        <w:tblInd w:w="-5" w:type="dxa"/>
        <w:tblLayout w:type="fixed"/>
        <w:tblCellMar>
          <w:left w:w="0" w:type="dxa"/>
          <w:right w:w="0" w:type="dxa"/>
        </w:tblCellMar>
        <w:tblLook w:val="0000" w:firstRow="0" w:lastRow="0" w:firstColumn="0" w:lastColumn="0" w:noHBand="0" w:noVBand="0"/>
      </w:tblPr>
      <w:tblGrid>
        <w:gridCol w:w="1277"/>
        <w:gridCol w:w="917"/>
        <w:gridCol w:w="1150"/>
        <w:gridCol w:w="972"/>
        <w:gridCol w:w="978"/>
        <w:gridCol w:w="996"/>
        <w:gridCol w:w="996"/>
        <w:gridCol w:w="915"/>
        <w:gridCol w:w="1065"/>
        <w:gridCol w:w="878"/>
      </w:tblGrid>
      <w:tr w:rsidR="00A0172D" w:rsidRPr="002332E0" w:rsidTr="00372CF6">
        <w:trPr>
          <w:cantSplit/>
          <w:trHeight w:val="269"/>
          <w:tblHeader/>
        </w:trPr>
        <w:tc>
          <w:tcPr>
            <w:tcW w:w="629" w:type="pct"/>
            <w:vMerge w:val="restart"/>
            <w:tcBorders>
              <w:top w:val="single" w:sz="12" w:space="0" w:color="auto"/>
              <w:bottom w:val="single" w:sz="4" w:space="0" w:color="auto"/>
            </w:tcBorders>
            <w:vAlign w:val="bottom"/>
          </w:tcPr>
          <w:p w:rsidR="00A0172D" w:rsidRPr="002332E0" w:rsidRDefault="00A0172D" w:rsidP="00372CF6">
            <w:pPr>
              <w:ind w:left="113" w:hanging="113"/>
              <w:rPr>
                <w:b/>
                <w:lang w:val="ky-KG"/>
              </w:rPr>
            </w:pPr>
          </w:p>
        </w:tc>
        <w:tc>
          <w:tcPr>
            <w:tcW w:w="1019" w:type="pct"/>
            <w:gridSpan w:val="2"/>
            <w:tcBorders>
              <w:top w:val="single" w:sz="12" w:space="0" w:color="auto"/>
              <w:bottom w:val="single" w:sz="4" w:space="0" w:color="auto"/>
            </w:tcBorders>
          </w:tcPr>
          <w:p w:rsidR="00A0172D" w:rsidRPr="002332E0" w:rsidRDefault="00A0172D" w:rsidP="00372CF6">
            <w:pPr>
              <w:ind w:left="113" w:hanging="113"/>
              <w:jc w:val="center"/>
              <w:rPr>
                <w:b/>
                <w:lang w:val="ky-KG"/>
              </w:rPr>
            </w:pPr>
            <w:r w:rsidRPr="002332E0">
              <w:rPr>
                <w:b/>
                <w:lang w:val="ky-KG"/>
              </w:rPr>
              <w:t>Буудай уну</w:t>
            </w:r>
          </w:p>
        </w:tc>
        <w:tc>
          <w:tcPr>
            <w:tcW w:w="479"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lang w:val="ky-KG"/>
              </w:rPr>
              <w:t>1 сорт-тогу у</w:t>
            </w:r>
            <w:r w:rsidRPr="002332E0">
              <w:rPr>
                <w:b/>
              </w:rPr>
              <w:t xml:space="preserve">ндун </w:t>
            </w:r>
          </w:p>
          <w:p w:rsidR="00A0172D" w:rsidRPr="002332E0" w:rsidRDefault="00A0172D" w:rsidP="00372CF6">
            <w:pPr>
              <w:ind w:left="113" w:hanging="113"/>
              <w:jc w:val="right"/>
              <w:rPr>
                <w:b/>
              </w:rPr>
            </w:pPr>
            <w:r w:rsidRPr="002332E0">
              <w:rPr>
                <w:b/>
              </w:rPr>
              <w:t>наны</w:t>
            </w:r>
          </w:p>
        </w:tc>
        <w:tc>
          <w:tcPr>
            <w:tcW w:w="482"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rPr>
              <w:t>Тандыр нан</w:t>
            </w:r>
          </w:p>
        </w:tc>
        <w:tc>
          <w:tcPr>
            <w:tcW w:w="491"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rPr>
              <w:t>Койдун</w:t>
            </w:r>
            <w:r w:rsidRPr="002332E0">
              <w:rPr>
                <w:b/>
              </w:rPr>
              <w:br/>
              <w:t>эти</w:t>
            </w:r>
          </w:p>
        </w:tc>
        <w:tc>
          <w:tcPr>
            <w:tcW w:w="491"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rPr>
              <w:t>Уйдун</w:t>
            </w:r>
            <w:r w:rsidRPr="002332E0">
              <w:rPr>
                <w:b/>
              </w:rPr>
              <w:br/>
              <w:t>эти</w:t>
            </w:r>
          </w:p>
        </w:tc>
        <w:tc>
          <w:tcPr>
            <w:tcW w:w="451" w:type="pct"/>
            <w:vMerge w:val="restart"/>
            <w:tcBorders>
              <w:top w:val="single" w:sz="12" w:space="0" w:color="auto"/>
              <w:bottom w:val="single" w:sz="4" w:space="0" w:color="auto"/>
            </w:tcBorders>
          </w:tcPr>
          <w:p w:rsidR="00A0172D" w:rsidRPr="002332E0" w:rsidRDefault="00A0172D" w:rsidP="00372CF6">
            <w:pPr>
              <w:ind w:left="113" w:hanging="113"/>
              <w:jc w:val="right"/>
              <w:rPr>
                <w:b/>
              </w:rPr>
            </w:pPr>
            <w:proofErr w:type="gramStart"/>
            <w:r w:rsidRPr="002332E0">
              <w:rPr>
                <w:b/>
              </w:rPr>
              <w:t>Кар-тошка</w:t>
            </w:r>
            <w:proofErr w:type="gramEnd"/>
          </w:p>
        </w:tc>
        <w:tc>
          <w:tcPr>
            <w:tcW w:w="525"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rPr>
              <w:t>А-92-бензини</w:t>
            </w:r>
          </w:p>
        </w:tc>
        <w:tc>
          <w:tcPr>
            <w:tcW w:w="433" w:type="pct"/>
            <w:vMerge w:val="restart"/>
            <w:tcBorders>
              <w:top w:val="single" w:sz="12" w:space="0" w:color="auto"/>
              <w:bottom w:val="single" w:sz="4" w:space="0" w:color="auto"/>
            </w:tcBorders>
          </w:tcPr>
          <w:p w:rsidR="00A0172D" w:rsidRPr="002332E0" w:rsidRDefault="00A0172D" w:rsidP="00372CF6">
            <w:pPr>
              <w:ind w:left="113" w:hanging="113"/>
              <w:jc w:val="right"/>
              <w:rPr>
                <w:b/>
              </w:rPr>
            </w:pPr>
            <w:r w:rsidRPr="002332E0">
              <w:rPr>
                <w:b/>
              </w:rPr>
              <w:t>Дизель</w:t>
            </w:r>
            <w:r w:rsidRPr="002332E0">
              <w:rPr>
                <w:b/>
              </w:rPr>
              <w:br/>
              <w:t>майы</w:t>
            </w:r>
          </w:p>
        </w:tc>
      </w:tr>
      <w:tr w:rsidR="00A0172D" w:rsidRPr="002332E0" w:rsidTr="00083432">
        <w:trPr>
          <w:cantSplit/>
          <w:trHeight w:val="129"/>
          <w:tblHeader/>
        </w:trPr>
        <w:tc>
          <w:tcPr>
            <w:tcW w:w="629"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52" w:type="pct"/>
            <w:tcBorders>
              <w:top w:val="single" w:sz="4" w:space="0" w:color="auto"/>
              <w:bottom w:val="single" w:sz="12" w:space="0" w:color="auto"/>
            </w:tcBorders>
          </w:tcPr>
          <w:p w:rsidR="00A0172D" w:rsidRPr="002332E0" w:rsidRDefault="00A0172D" w:rsidP="00372CF6">
            <w:pPr>
              <w:ind w:left="113" w:hanging="113"/>
              <w:jc w:val="center"/>
              <w:rPr>
                <w:b/>
              </w:rPr>
            </w:pPr>
            <w:r w:rsidRPr="002332E0">
              <w:rPr>
                <w:b/>
              </w:rPr>
              <w:t>Жогор-ку сорт</w:t>
            </w:r>
          </w:p>
        </w:tc>
        <w:tc>
          <w:tcPr>
            <w:tcW w:w="567" w:type="pct"/>
            <w:tcBorders>
              <w:top w:val="single" w:sz="4" w:space="0" w:color="auto"/>
              <w:bottom w:val="single" w:sz="12" w:space="0" w:color="auto"/>
            </w:tcBorders>
          </w:tcPr>
          <w:p w:rsidR="00A0172D" w:rsidRPr="002332E0" w:rsidRDefault="00A0172D" w:rsidP="00372CF6">
            <w:pPr>
              <w:ind w:left="113" w:hanging="113"/>
              <w:jc w:val="center"/>
              <w:rPr>
                <w:b/>
              </w:rPr>
            </w:pPr>
            <w:r w:rsidRPr="002332E0">
              <w:rPr>
                <w:b/>
              </w:rPr>
              <w:t>Бирин-</w:t>
            </w:r>
          </w:p>
          <w:p w:rsidR="00A0172D" w:rsidRPr="002332E0" w:rsidRDefault="00A0172D" w:rsidP="00372CF6">
            <w:pPr>
              <w:ind w:left="113" w:hanging="113"/>
              <w:jc w:val="center"/>
              <w:rPr>
                <w:b/>
              </w:rPr>
            </w:pPr>
            <w:r w:rsidRPr="002332E0">
              <w:rPr>
                <w:b/>
              </w:rPr>
              <w:t>чи</w:t>
            </w:r>
          </w:p>
          <w:p w:rsidR="00A0172D" w:rsidRPr="002332E0" w:rsidRDefault="00A0172D" w:rsidP="00372CF6">
            <w:pPr>
              <w:ind w:left="113" w:hanging="113"/>
              <w:jc w:val="center"/>
              <w:rPr>
                <w:b/>
              </w:rPr>
            </w:pPr>
            <w:r w:rsidRPr="002332E0">
              <w:rPr>
                <w:b/>
              </w:rPr>
              <w:t>сорт</w:t>
            </w:r>
          </w:p>
        </w:tc>
        <w:tc>
          <w:tcPr>
            <w:tcW w:w="479"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82"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91"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91"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51"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525" w:type="pct"/>
            <w:vMerge/>
            <w:tcBorders>
              <w:top w:val="single" w:sz="4" w:space="0" w:color="auto"/>
              <w:bottom w:val="single" w:sz="12" w:space="0" w:color="auto"/>
            </w:tcBorders>
            <w:vAlign w:val="center"/>
          </w:tcPr>
          <w:p w:rsidR="00A0172D" w:rsidRPr="002332E0" w:rsidRDefault="00A0172D" w:rsidP="00372CF6">
            <w:pPr>
              <w:ind w:left="113" w:hanging="113"/>
            </w:pPr>
          </w:p>
        </w:tc>
        <w:tc>
          <w:tcPr>
            <w:tcW w:w="433" w:type="pct"/>
            <w:vMerge/>
            <w:tcBorders>
              <w:top w:val="single" w:sz="4" w:space="0" w:color="auto"/>
              <w:bottom w:val="single" w:sz="12" w:space="0" w:color="auto"/>
            </w:tcBorders>
            <w:vAlign w:val="center"/>
          </w:tcPr>
          <w:p w:rsidR="00A0172D" w:rsidRPr="002332E0" w:rsidRDefault="00A0172D" w:rsidP="00372CF6">
            <w:pPr>
              <w:ind w:left="113" w:hanging="113"/>
            </w:pPr>
          </w:p>
        </w:tc>
      </w:tr>
      <w:tr w:rsidR="00A0172D" w:rsidRPr="002332E0" w:rsidTr="00083432">
        <w:trPr>
          <w:trHeight w:val="459"/>
        </w:trPr>
        <w:tc>
          <w:tcPr>
            <w:tcW w:w="629" w:type="pct"/>
            <w:tcBorders>
              <w:top w:val="single" w:sz="12" w:space="0" w:color="auto"/>
            </w:tcBorders>
            <w:vAlign w:val="bottom"/>
          </w:tcPr>
          <w:p w:rsidR="00A0172D" w:rsidRPr="002332E0" w:rsidRDefault="00A0172D" w:rsidP="00083432">
            <w:pPr>
              <w:ind w:left="113" w:hanging="113"/>
            </w:pPr>
            <w:r w:rsidRPr="002332E0">
              <w:t>Январь</w:t>
            </w:r>
          </w:p>
        </w:tc>
        <w:tc>
          <w:tcPr>
            <w:tcW w:w="452" w:type="pct"/>
            <w:tcBorders>
              <w:top w:val="single" w:sz="12" w:space="0" w:color="auto"/>
            </w:tcBorders>
            <w:vAlign w:val="bottom"/>
          </w:tcPr>
          <w:p w:rsidR="00A0172D" w:rsidRPr="002332E0" w:rsidRDefault="00A0172D" w:rsidP="00083432">
            <w:pPr>
              <w:ind w:right="57" w:hanging="113"/>
              <w:jc w:val="right"/>
            </w:pPr>
            <w:r w:rsidRPr="002332E0">
              <w:t>4</w:t>
            </w:r>
            <w:r>
              <w:t>0</w:t>
            </w:r>
            <w:r w:rsidRPr="002332E0">
              <w:t>,8</w:t>
            </w:r>
            <w:r>
              <w:t>9</w:t>
            </w:r>
          </w:p>
        </w:tc>
        <w:tc>
          <w:tcPr>
            <w:tcW w:w="567" w:type="pct"/>
            <w:tcBorders>
              <w:top w:val="single" w:sz="12" w:space="0" w:color="auto"/>
            </w:tcBorders>
            <w:vAlign w:val="bottom"/>
          </w:tcPr>
          <w:p w:rsidR="00A0172D" w:rsidRPr="002332E0" w:rsidRDefault="00A0172D" w:rsidP="00083432">
            <w:pPr>
              <w:ind w:right="57" w:hanging="113"/>
              <w:jc w:val="right"/>
            </w:pPr>
            <w:r w:rsidRPr="002332E0">
              <w:t>3</w:t>
            </w:r>
            <w:r>
              <w:t>0</w:t>
            </w:r>
            <w:r w:rsidRPr="002332E0">
              <w:t>,0</w:t>
            </w:r>
            <w:r>
              <w:t>2</w:t>
            </w:r>
          </w:p>
        </w:tc>
        <w:tc>
          <w:tcPr>
            <w:tcW w:w="479" w:type="pct"/>
            <w:tcBorders>
              <w:top w:val="single" w:sz="12" w:space="0" w:color="auto"/>
            </w:tcBorders>
            <w:vAlign w:val="bottom"/>
          </w:tcPr>
          <w:p w:rsidR="00A0172D" w:rsidRPr="002332E0" w:rsidRDefault="00A0172D" w:rsidP="00083432">
            <w:pPr>
              <w:ind w:right="57" w:hanging="113"/>
              <w:jc w:val="right"/>
            </w:pPr>
            <w:r w:rsidRPr="002332E0">
              <w:t>61,</w:t>
            </w:r>
            <w:r>
              <w:t>46</w:t>
            </w:r>
          </w:p>
        </w:tc>
        <w:tc>
          <w:tcPr>
            <w:tcW w:w="482" w:type="pct"/>
            <w:tcBorders>
              <w:top w:val="single" w:sz="12" w:space="0" w:color="auto"/>
            </w:tcBorders>
            <w:vAlign w:val="bottom"/>
          </w:tcPr>
          <w:p w:rsidR="00A0172D" w:rsidRPr="002332E0" w:rsidRDefault="00A0172D" w:rsidP="00083432">
            <w:pPr>
              <w:ind w:right="57" w:hanging="113"/>
              <w:jc w:val="right"/>
            </w:pPr>
            <w:r w:rsidRPr="002332E0">
              <w:t>6</w:t>
            </w:r>
            <w:r>
              <w:t>1</w:t>
            </w:r>
            <w:r w:rsidRPr="002332E0">
              <w:t>,</w:t>
            </w:r>
            <w:r>
              <w:t>35</w:t>
            </w:r>
          </w:p>
        </w:tc>
        <w:tc>
          <w:tcPr>
            <w:tcW w:w="491" w:type="pct"/>
            <w:tcBorders>
              <w:top w:val="single" w:sz="12" w:space="0" w:color="auto"/>
            </w:tcBorders>
            <w:vAlign w:val="bottom"/>
          </w:tcPr>
          <w:p w:rsidR="00A0172D" w:rsidRPr="002332E0" w:rsidRDefault="00A0172D" w:rsidP="00083432">
            <w:pPr>
              <w:ind w:right="57" w:hanging="113"/>
              <w:jc w:val="right"/>
            </w:pPr>
            <w:r w:rsidRPr="002332E0">
              <w:t>3</w:t>
            </w:r>
            <w:r>
              <w:t>1</w:t>
            </w:r>
            <w:r w:rsidRPr="002332E0">
              <w:t>8,</w:t>
            </w:r>
            <w:r>
              <w:t>33</w:t>
            </w:r>
          </w:p>
        </w:tc>
        <w:tc>
          <w:tcPr>
            <w:tcW w:w="491" w:type="pct"/>
            <w:tcBorders>
              <w:top w:val="single" w:sz="12" w:space="0" w:color="auto"/>
            </w:tcBorders>
            <w:vAlign w:val="bottom"/>
          </w:tcPr>
          <w:p w:rsidR="00A0172D" w:rsidRPr="002332E0" w:rsidRDefault="00A0172D" w:rsidP="00083432">
            <w:pPr>
              <w:ind w:right="57" w:hanging="113"/>
              <w:jc w:val="right"/>
            </w:pPr>
            <w:r w:rsidRPr="002332E0">
              <w:t>3</w:t>
            </w:r>
            <w:r>
              <w:t>1</w:t>
            </w:r>
            <w:r w:rsidRPr="002332E0">
              <w:t>8,</w:t>
            </w:r>
            <w:r>
              <w:t>33</w:t>
            </w:r>
          </w:p>
        </w:tc>
        <w:tc>
          <w:tcPr>
            <w:tcW w:w="451" w:type="pct"/>
            <w:tcBorders>
              <w:top w:val="single" w:sz="12" w:space="0" w:color="auto"/>
            </w:tcBorders>
            <w:vAlign w:val="bottom"/>
          </w:tcPr>
          <w:p w:rsidR="00A0172D" w:rsidRPr="002332E0" w:rsidRDefault="00A0172D" w:rsidP="00083432">
            <w:pPr>
              <w:ind w:right="57" w:hanging="113"/>
              <w:jc w:val="right"/>
            </w:pPr>
            <w:r>
              <w:t>18</w:t>
            </w:r>
            <w:r w:rsidRPr="002332E0">
              <w:t>,8</w:t>
            </w:r>
            <w:r>
              <w:t>5</w:t>
            </w:r>
          </w:p>
        </w:tc>
        <w:tc>
          <w:tcPr>
            <w:tcW w:w="525" w:type="pct"/>
            <w:tcBorders>
              <w:top w:val="single" w:sz="12" w:space="0" w:color="auto"/>
            </w:tcBorders>
            <w:vAlign w:val="bottom"/>
          </w:tcPr>
          <w:p w:rsidR="00A0172D" w:rsidRPr="002332E0" w:rsidRDefault="00A0172D" w:rsidP="00083432">
            <w:pPr>
              <w:ind w:right="57" w:hanging="113"/>
              <w:jc w:val="right"/>
            </w:pPr>
            <w:r w:rsidRPr="002332E0">
              <w:t>4</w:t>
            </w:r>
            <w:r>
              <w:t>3</w:t>
            </w:r>
            <w:r w:rsidRPr="002332E0">
              <w:t>,</w:t>
            </w:r>
            <w:r>
              <w:t>35</w:t>
            </w:r>
          </w:p>
        </w:tc>
        <w:tc>
          <w:tcPr>
            <w:tcW w:w="433" w:type="pct"/>
            <w:tcBorders>
              <w:top w:val="single" w:sz="12" w:space="0" w:color="auto"/>
            </w:tcBorders>
            <w:vAlign w:val="bottom"/>
          </w:tcPr>
          <w:p w:rsidR="00A0172D" w:rsidRPr="002332E0" w:rsidRDefault="00A0172D" w:rsidP="00083432">
            <w:pPr>
              <w:ind w:right="57" w:hanging="113"/>
              <w:jc w:val="right"/>
            </w:pPr>
            <w:r w:rsidRPr="002332E0">
              <w:t>4</w:t>
            </w:r>
            <w:r>
              <w:t>6</w:t>
            </w:r>
            <w:r w:rsidRPr="002332E0">
              <w:t>,</w:t>
            </w:r>
            <w:r>
              <w:t>09</w:t>
            </w:r>
          </w:p>
        </w:tc>
      </w:tr>
      <w:tr w:rsidR="00A0172D" w:rsidRPr="002332E0" w:rsidTr="00083432">
        <w:trPr>
          <w:trHeight w:val="459"/>
        </w:trPr>
        <w:tc>
          <w:tcPr>
            <w:tcW w:w="629" w:type="pct"/>
            <w:vAlign w:val="bottom"/>
          </w:tcPr>
          <w:p w:rsidR="00A0172D" w:rsidRPr="002332E0" w:rsidRDefault="00A0172D" w:rsidP="00083432">
            <w:pPr>
              <w:ind w:left="113" w:hanging="113"/>
            </w:pPr>
            <w:r>
              <w:t>Февраль</w:t>
            </w:r>
          </w:p>
        </w:tc>
        <w:tc>
          <w:tcPr>
            <w:tcW w:w="452" w:type="pct"/>
            <w:vAlign w:val="bottom"/>
          </w:tcPr>
          <w:p w:rsidR="00A0172D" w:rsidRPr="002332E0" w:rsidRDefault="00A0172D" w:rsidP="00083432">
            <w:pPr>
              <w:ind w:right="57" w:hanging="113"/>
              <w:jc w:val="right"/>
            </w:pPr>
            <w:r>
              <w:t>38,29</w:t>
            </w:r>
          </w:p>
        </w:tc>
        <w:tc>
          <w:tcPr>
            <w:tcW w:w="567" w:type="pct"/>
            <w:vAlign w:val="bottom"/>
          </w:tcPr>
          <w:p w:rsidR="00A0172D" w:rsidRPr="002332E0" w:rsidRDefault="00A0172D" w:rsidP="00083432">
            <w:pPr>
              <w:ind w:right="57" w:hanging="113"/>
              <w:jc w:val="right"/>
            </w:pPr>
            <w:r>
              <w:t xml:space="preserve">  31,81      </w:t>
            </w:r>
          </w:p>
        </w:tc>
        <w:tc>
          <w:tcPr>
            <w:tcW w:w="479" w:type="pct"/>
            <w:vAlign w:val="bottom"/>
          </w:tcPr>
          <w:p w:rsidR="00A0172D" w:rsidRPr="002332E0" w:rsidRDefault="00A0172D" w:rsidP="00083432">
            <w:pPr>
              <w:ind w:right="57" w:hanging="113"/>
              <w:jc w:val="right"/>
            </w:pPr>
            <w:r>
              <w:t xml:space="preserve">62,23    </w:t>
            </w:r>
          </w:p>
        </w:tc>
        <w:tc>
          <w:tcPr>
            <w:tcW w:w="482" w:type="pct"/>
            <w:vAlign w:val="bottom"/>
          </w:tcPr>
          <w:p w:rsidR="00A0172D" w:rsidRPr="002332E0" w:rsidRDefault="00A0172D" w:rsidP="00083432">
            <w:pPr>
              <w:ind w:right="57" w:hanging="113"/>
              <w:jc w:val="right"/>
            </w:pPr>
            <w:r>
              <w:t xml:space="preserve">63,13    </w:t>
            </w:r>
          </w:p>
        </w:tc>
        <w:tc>
          <w:tcPr>
            <w:tcW w:w="491" w:type="pct"/>
            <w:vAlign w:val="bottom"/>
          </w:tcPr>
          <w:p w:rsidR="00A0172D" w:rsidRPr="002332E0" w:rsidRDefault="00A0172D" w:rsidP="00083432">
            <w:pPr>
              <w:ind w:right="57" w:hanging="113"/>
              <w:jc w:val="right"/>
            </w:pPr>
            <w:r>
              <w:t xml:space="preserve">317,96    </w:t>
            </w:r>
          </w:p>
        </w:tc>
        <w:tc>
          <w:tcPr>
            <w:tcW w:w="491" w:type="pct"/>
            <w:vAlign w:val="bottom"/>
          </w:tcPr>
          <w:p w:rsidR="00A0172D" w:rsidRPr="002332E0" w:rsidRDefault="00A0172D" w:rsidP="00083432">
            <w:pPr>
              <w:ind w:right="57" w:hanging="113"/>
              <w:jc w:val="right"/>
            </w:pPr>
            <w:r>
              <w:t xml:space="preserve">316,55    </w:t>
            </w:r>
          </w:p>
        </w:tc>
        <w:tc>
          <w:tcPr>
            <w:tcW w:w="451" w:type="pct"/>
            <w:vAlign w:val="bottom"/>
          </w:tcPr>
          <w:p w:rsidR="00A0172D" w:rsidRDefault="00A0172D" w:rsidP="00083432">
            <w:pPr>
              <w:ind w:right="57" w:hanging="113"/>
              <w:jc w:val="right"/>
            </w:pPr>
            <w:r>
              <w:t xml:space="preserve">16,32    </w:t>
            </w:r>
          </w:p>
        </w:tc>
        <w:tc>
          <w:tcPr>
            <w:tcW w:w="525" w:type="pct"/>
            <w:vAlign w:val="bottom"/>
          </w:tcPr>
          <w:p w:rsidR="00A0172D" w:rsidRPr="002332E0" w:rsidRDefault="00A0172D" w:rsidP="00083432">
            <w:pPr>
              <w:ind w:right="57" w:hanging="113"/>
              <w:jc w:val="right"/>
            </w:pPr>
            <w:r>
              <w:t xml:space="preserve">41,09    </w:t>
            </w:r>
          </w:p>
        </w:tc>
        <w:tc>
          <w:tcPr>
            <w:tcW w:w="433" w:type="pct"/>
            <w:vAlign w:val="bottom"/>
          </w:tcPr>
          <w:p w:rsidR="00A0172D" w:rsidRPr="002332E0" w:rsidRDefault="00A0172D" w:rsidP="00083432">
            <w:pPr>
              <w:ind w:right="57" w:hanging="113"/>
              <w:jc w:val="right"/>
            </w:pPr>
            <w:r>
              <w:t>44,06</w:t>
            </w:r>
          </w:p>
        </w:tc>
      </w:tr>
      <w:tr w:rsidR="00A0172D" w:rsidRPr="002332E0" w:rsidTr="00083432">
        <w:trPr>
          <w:trHeight w:val="459"/>
        </w:trPr>
        <w:tc>
          <w:tcPr>
            <w:tcW w:w="629" w:type="pct"/>
            <w:vAlign w:val="bottom"/>
          </w:tcPr>
          <w:p w:rsidR="00A0172D" w:rsidRPr="002332E0" w:rsidRDefault="00A0172D" w:rsidP="00083432">
            <w:pPr>
              <w:ind w:left="113" w:hanging="113"/>
            </w:pPr>
            <w:r>
              <w:t>Март</w:t>
            </w:r>
          </w:p>
        </w:tc>
        <w:tc>
          <w:tcPr>
            <w:tcW w:w="452" w:type="pct"/>
            <w:vAlign w:val="bottom"/>
          </w:tcPr>
          <w:p w:rsidR="00A0172D" w:rsidRPr="002332E0" w:rsidRDefault="00A0172D" w:rsidP="00083432">
            <w:pPr>
              <w:ind w:right="57" w:hanging="113"/>
              <w:jc w:val="right"/>
            </w:pPr>
            <w:r>
              <w:t>38,38</w:t>
            </w:r>
          </w:p>
        </w:tc>
        <w:tc>
          <w:tcPr>
            <w:tcW w:w="567" w:type="pct"/>
            <w:vAlign w:val="bottom"/>
          </w:tcPr>
          <w:p w:rsidR="00A0172D" w:rsidRPr="002332E0" w:rsidRDefault="00A0172D" w:rsidP="00083432">
            <w:pPr>
              <w:ind w:right="57" w:hanging="113"/>
              <w:jc w:val="right"/>
            </w:pPr>
            <w:r>
              <w:t xml:space="preserve">  31,93</w:t>
            </w:r>
          </w:p>
        </w:tc>
        <w:tc>
          <w:tcPr>
            <w:tcW w:w="479" w:type="pct"/>
            <w:vAlign w:val="bottom"/>
          </w:tcPr>
          <w:p w:rsidR="00A0172D" w:rsidRPr="002332E0" w:rsidRDefault="00A0172D" w:rsidP="00083432">
            <w:pPr>
              <w:ind w:right="57" w:hanging="113"/>
              <w:jc w:val="right"/>
            </w:pPr>
            <w:r>
              <w:t xml:space="preserve"> 62,11</w:t>
            </w:r>
          </w:p>
        </w:tc>
        <w:tc>
          <w:tcPr>
            <w:tcW w:w="482" w:type="pct"/>
            <w:vAlign w:val="bottom"/>
          </w:tcPr>
          <w:p w:rsidR="00A0172D" w:rsidRPr="002332E0" w:rsidRDefault="00A0172D" w:rsidP="00083432">
            <w:pPr>
              <w:ind w:right="57" w:hanging="113"/>
              <w:jc w:val="right"/>
            </w:pPr>
            <w:r>
              <w:t>66,70</w:t>
            </w:r>
          </w:p>
        </w:tc>
        <w:tc>
          <w:tcPr>
            <w:tcW w:w="491" w:type="pct"/>
            <w:vAlign w:val="bottom"/>
          </w:tcPr>
          <w:p w:rsidR="00A0172D" w:rsidRPr="002332E0" w:rsidRDefault="00A0172D" w:rsidP="00083432">
            <w:pPr>
              <w:ind w:right="57" w:hanging="113"/>
              <w:jc w:val="right"/>
            </w:pPr>
            <w:r>
              <w:t>316,95</w:t>
            </w:r>
          </w:p>
        </w:tc>
        <w:tc>
          <w:tcPr>
            <w:tcW w:w="491" w:type="pct"/>
            <w:vAlign w:val="bottom"/>
          </w:tcPr>
          <w:p w:rsidR="00A0172D" w:rsidRPr="002332E0" w:rsidRDefault="00A0172D" w:rsidP="00083432">
            <w:pPr>
              <w:ind w:right="57" w:hanging="113"/>
              <w:jc w:val="right"/>
            </w:pPr>
            <w:r>
              <w:t xml:space="preserve"> 316,55</w:t>
            </w:r>
          </w:p>
        </w:tc>
        <w:tc>
          <w:tcPr>
            <w:tcW w:w="451" w:type="pct"/>
            <w:vAlign w:val="bottom"/>
          </w:tcPr>
          <w:p w:rsidR="00A0172D" w:rsidRDefault="00A0172D" w:rsidP="00083432">
            <w:pPr>
              <w:ind w:right="57" w:hanging="113"/>
              <w:jc w:val="right"/>
            </w:pPr>
            <w:r>
              <w:t>15,78</w:t>
            </w:r>
          </w:p>
        </w:tc>
        <w:tc>
          <w:tcPr>
            <w:tcW w:w="525" w:type="pct"/>
            <w:vAlign w:val="bottom"/>
          </w:tcPr>
          <w:p w:rsidR="00A0172D" w:rsidRPr="002332E0" w:rsidRDefault="00A0172D" w:rsidP="00083432">
            <w:pPr>
              <w:ind w:right="57" w:hanging="113"/>
              <w:jc w:val="right"/>
            </w:pPr>
            <w:r>
              <w:t>40,05</w:t>
            </w:r>
          </w:p>
        </w:tc>
        <w:tc>
          <w:tcPr>
            <w:tcW w:w="433" w:type="pct"/>
            <w:vAlign w:val="bottom"/>
          </w:tcPr>
          <w:p w:rsidR="00A0172D" w:rsidRPr="002332E0" w:rsidRDefault="00A0172D" w:rsidP="00083432">
            <w:pPr>
              <w:jc w:val="right"/>
            </w:pPr>
            <w:r>
              <w:t>43,47</w:t>
            </w:r>
          </w:p>
        </w:tc>
      </w:tr>
      <w:tr w:rsidR="00A0172D" w:rsidRPr="002332E0" w:rsidTr="00083432">
        <w:trPr>
          <w:trHeight w:val="459"/>
        </w:trPr>
        <w:tc>
          <w:tcPr>
            <w:tcW w:w="629" w:type="pct"/>
            <w:vAlign w:val="center"/>
          </w:tcPr>
          <w:p w:rsidR="00A0172D" w:rsidRDefault="00A0172D" w:rsidP="00083432">
            <w:pPr>
              <w:ind w:left="113" w:hanging="113"/>
            </w:pPr>
            <w:r>
              <w:t>Апрель</w:t>
            </w:r>
          </w:p>
        </w:tc>
        <w:tc>
          <w:tcPr>
            <w:tcW w:w="452" w:type="pct"/>
            <w:vAlign w:val="center"/>
          </w:tcPr>
          <w:p w:rsidR="00A0172D" w:rsidRDefault="00A0172D" w:rsidP="00083432">
            <w:pPr>
              <w:ind w:right="57" w:hanging="113"/>
              <w:jc w:val="right"/>
            </w:pPr>
            <w:r>
              <w:t>38,35</w:t>
            </w:r>
          </w:p>
        </w:tc>
        <w:tc>
          <w:tcPr>
            <w:tcW w:w="567" w:type="pct"/>
            <w:vAlign w:val="center"/>
          </w:tcPr>
          <w:p w:rsidR="00A0172D" w:rsidRDefault="00A0172D" w:rsidP="00083432">
            <w:pPr>
              <w:ind w:right="57" w:hanging="113"/>
              <w:jc w:val="right"/>
            </w:pPr>
            <w:r>
              <w:t>32,12</w:t>
            </w:r>
          </w:p>
        </w:tc>
        <w:tc>
          <w:tcPr>
            <w:tcW w:w="479" w:type="pct"/>
            <w:vAlign w:val="center"/>
          </w:tcPr>
          <w:p w:rsidR="00A0172D" w:rsidRDefault="00A0172D" w:rsidP="00083432">
            <w:pPr>
              <w:ind w:right="57" w:hanging="113"/>
              <w:jc w:val="right"/>
            </w:pPr>
            <w:r>
              <w:t>62,11</w:t>
            </w:r>
          </w:p>
        </w:tc>
        <w:tc>
          <w:tcPr>
            <w:tcW w:w="482" w:type="pct"/>
            <w:vAlign w:val="center"/>
          </w:tcPr>
          <w:p w:rsidR="00A0172D" w:rsidRDefault="00A0172D" w:rsidP="00083432">
            <w:pPr>
              <w:ind w:right="57" w:hanging="113"/>
              <w:jc w:val="right"/>
            </w:pPr>
            <w:r>
              <w:t>66,79</w:t>
            </w:r>
          </w:p>
        </w:tc>
        <w:tc>
          <w:tcPr>
            <w:tcW w:w="491" w:type="pct"/>
            <w:vAlign w:val="center"/>
          </w:tcPr>
          <w:p w:rsidR="00A0172D" w:rsidRDefault="00A0172D" w:rsidP="00083432">
            <w:pPr>
              <w:ind w:right="57" w:hanging="113"/>
              <w:jc w:val="right"/>
            </w:pPr>
            <w:r>
              <w:t>316,55</w:t>
            </w:r>
          </w:p>
        </w:tc>
        <w:tc>
          <w:tcPr>
            <w:tcW w:w="491" w:type="pct"/>
            <w:vAlign w:val="center"/>
          </w:tcPr>
          <w:p w:rsidR="00A0172D" w:rsidRDefault="00A0172D" w:rsidP="00083432">
            <w:pPr>
              <w:ind w:right="57" w:hanging="113"/>
              <w:jc w:val="right"/>
            </w:pPr>
            <w:r>
              <w:t>316,55</w:t>
            </w:r>
          </w:p>
        </w:tc>
        <w:tc>
          <w:tcPr>
            <w:tcW w:w="451" w:type="pct"/>
            <w:vAlign w:val="center"/>
          </w:tcPr>
          <w:p w:rsidR="00A0172D" w:rsidRDefault="00A0172D" w:rsidP="00083432">
            <w:pPr>
              <w:ind w:right="57" w:hanging="113"/>
              <w:jc w:val="right"/>
            </w:pPr>
            <w:r>
              <w:t>16,36</w:t>
            </w:r>
          </w:p>
        </w:tc>
        <w:tc>
          <w:tcPr>
            <w:tcW w:w="525" w:type="pct"/>
            <w:vAlign w:val="center"/>
          </w:tcPr>
          <w:p w:rsidR="00A0172D" w:rsidRDefault="00A0172D" w:rsidP="00083432">
            <w:pPr>
              <w:ind w:right="57" w:hanging="113"/>
              <w:jc w:val="right"/>
            </w:pPr>
            <w:r>
              <w:t>39,94</w:t>
            </w:r>
          </w:p>
        </w:tc>
        <w:tc>
          <w:tcPr>
            <w:tcW w:w="433" w:type="pct"/>
            <w:vAlign w:val="center"/>
          </w:tcPr>
          <w:p w:rsidR="00A0172D" w:rsidRPr="00C26DAB" w:rsidRDefault="00A0172D" w:rsidP="00083432">
            <w:pPr>
              <w:jc w:val="right"/>
            </w:pPr>
            <w:r>
              <w:t>43,45</w:t>
            </w:r>
          </w:p>
        </w:tc>
      </w:tr>
      <w:tr w:rsidR="00A0172D" w:rsidRPr="002332E0" w:rsidTr="00083432">
        <w:trPr>
          <w:trHeight w:val="459"/>
        </w:trPr>
        <w:tc>
          <w:tcPr>
            <w:tcW w:w="629" w:type="pct"/>
            <w:vAlign w:val="center"/>
          </w:tcPr>
          <w:p w:rsidR="00A0172D" w:rsidRDefault="00A0172D" w:rsidP="00083432">
            <w:pPr>
              <w:ind w:left="113" w:hanging="113"/>
            </w:pPr>
            <w:r>
              <w:t>Май</w:t>
            </w:r>
          </w:p>
        </w:tc>
        <w:tc>
          <w:tcPr>
            <w:tcW w:w="452" w:type="pct"/>
            <w:vAlign w:val="center"/>
          </w:tcPr>
          <w:p w:rsidR="00A0172D" w:rsidRDefault="00A0172D" w:rsidP="00083432">
            <w:pPr>
              <w:ind w:right="57" w:hanging="113"/>
              <w:jc w:val="right"/>
            </w:pPr>
            <w:r>
              <w:t xml:space="preserve">   38,30</w:t>
            </w:r>
          </w:p>
        </w:tc>
        <w:tc>
          <w:tcPr>
            <w:tcW w:w="567" w:type="pct"/>
            <w:vAlign w:val="center"/>
          </w:tcPr>
          <w:p w:rsidR="00A0172D" w:rsidRDefault="00A0172D" w:rsidP="00083432">
            <w:pPr>
              <w:ind w:right="57" w:hanging="113"/>
              <w:jc w:val="right"/>
            </w:pPr>
            <w:r>
              <w:t xml:space="preserve">31,95   </w:t>
            </w:r>
          </w:p>
        </w:tc>
        <w:tc>
          <w:tcPr>
            <w:tcW w:w="479" w:type="pct"/>
            <w:vAlign w:val="center"/>
          </w:tcPr>
          <w:p w:rsidR="00A0172D" w:rsidRDefault="00A0172D" w:rsidP="00083432">
            <w:pPr>
              <w:ind w:right="57" w:hanging="113"/>
              <w:jc w:val="right"/>
            </w:pPr>
            <w:r>
              <w:t xml:space="preserve">61,98    </w:t>
            </w:r>
          </w:p>
        </w:tc>
        <w:tc>
          <w:tcPr>
            <w:tcW w:w="482" w:type="pct"/>
            <w:vAlign w:val="center"/>
          </w:tcPr>
          <w:p w:rsidR="00A0172D" w:rsidRDefault="00A0172D" w:rsidP="00083432">
            <w:pPr>
              <w:ind w:right="57" w:hanging="113"/>
              <w:jc w:val="right"/>
            </w:pPr>
            <w:r>
              <w:t xml:space="preserve">66,79   </w:t>
            </w:r>
          </w:p>
        </w:tc>
        <w:tc>
          <w:tcPr>
            <w:tcW w:w="491" w:type="pct"/>
            <w:vAlign w:val="center"/>
          </w:tcPr>
          <w:p w:rsidR="00A0172D" w:rsidRDefault="00A0172D" w:rsidP="00083432">
            <w:pPr>
              <w:ind w:right="57" w:hanging="113"/>
              <w:jc w:val="right"/>
            </w:pPr>
            <w:r>
              <w:t xml:space="preserve">316,55    </w:t>
            </w:r>
          </w:p>
        </w:tc>
        <w:tc>
          <w:tcPr>
            <w:tcW w:w="491" w:type="pct"/>
            <w:vAlign w:val="center"/>
          </w:tcPr>
          <w:p w:rsidR="00A0172D" w:rsidRDefault="00A0172D" w:rsidP="00083432">
            <w:pPr>
              <w:ind w:right="57" w:hanging="113"/>
              <w:jc w:val="right"/>
            </w:pPr>
            <w:r>
              <w:t>316,5</w:t>
            </w:r>
          </w:p>
        </w:tc>
        <w:tc>
          <w:tcPr>
            <w:tcW w:w="451" w:type="pct"/>
            <w:vAlign w:val="center"/>
          </w:tcPr>
          <w:p w:rsidR="00A0172D" w:rsidRDefault="00A0172D" w:rsidP="00083432">
            <w:pPr>
              <w:ind w:right="57" w:hanging="113"/>
              <w:jc w:val="right"/>
            </w:pPr>
            <w:r>
              <w:t xml:space="preserve">21,35     </w:t>
            </w:r>
          </w:p>
        </w:tc>
        <w:tc>
          <w:tcPr>
            <w:tcW w:w="525" w:type="pct"/>
            <w:vAlign w:val="center"/>
          </w:tcPr>
          <w:p w:rsidR="00A0172D" w:rsidRDefault="00A0172D" w:rsidP="00083432">
            <w:pPr>
              <w:ind w:right="57" w:hanging="113"/>
              <w:jc w:val="right"/>
            </w:pPr>
            <w:r>
              <w:t>35,05</w:t>
            </w:r>
          </w:p>
        </w:tc>
        <w:tc>
          <w:tcPr>
            <w:tcW w:w="433" w:type="pct"/>
            <w:vAlign w:val="center"/>
          </w:tcPr>
          <w:p w:rsidR="00A0172D" w:rsidRDefault="00A0172D" w:rsidP="00083432">
            <w:pPr>
              <w:jc w:val="right"/>
            </w:pPr>
            <w:r>
              <w:t>43,45</w:t>
            </w:r>
          </w:p>
        </w:tc>
      </w:tr>
      <w:tr w:rsidR="00A82983" w:rsidRPr="002332E0" w:rsidTr="00083432">
        <w:trPr>
          <w:trHeight w:val="459"/>
        </w:trPr>
        <w:tc>
          <w:tcPr>
            <w:tcW w:w="629" w:type="pct"/>
            <w:tcBorders>
              <w:bottom w:val="single" w:sz="12" w:space="0" w:color="auto"/>
            </w:tcBorders>
            <w:vAlign w:val="center"/>
          </w:tcPr>
          <w:p w:rsidR="00A82983" w:rsidRDefault="00A82983" w:rsidP="00372CF6">
            <w:pPr>
              <w:ind w:left="113" w:hanging="113"/>
            </w:pPr>
            <w:r>
              <w:t>Июнь</w:t>
            </w:r>
          </w:p>
        </w:tc>
        <w:tc>
          <w:tcPr>
            <w:tcW w:w="452" w:type="pct"/>
            <w:tcBorders>
              <w:bottom w:val="single" w:sz="12" w:space="0" w:color="auto"/>
            </w:tcBorders>
            <w:vAlign w:val="center"/>
          </w:tcPr>
          <w:p w:rsidR="00A82983" w:rsidRDefault="00A82983" w:rsidP="00F2152B">
            <w:pPr>
              <w:ind w:right="57" w:hanging="113"/>
              <w:jc w:val="right"/>
            </w:pPr>
            <w:r>
              <w:t>38,31</w:t>
            </w:r>
          </w:p>
        </w:tc>
        <w:tc>
          <w:tcPr>
            <w:tcW w:w="567" w:type="pct"/>
            <w:tcBorders>
              <w:bottom w:val="single" w:sz="12" w:space="0" w:color="auto"/>
            </w:tcBorders>
            <w:vAlign w:val="center"/>
          </w:tcPr>
          <w:p w:rsidR="00A82983" w:rsidRDefault="00A82983" w:rsidP="00F2152B">
            <w:pPr>
              <w:ind w:right="57" w:hanging="113"/>
              <w:jc w:val="right"/>
            </w:pPr>
            <w:r>
              <w:t>31,77</w:t>
            </w:r>
          </w:p>
        </w:tc>
        <w:tc>
          <w:tcPr>
            <w:tcW w:w="479" w:type="pct"/>
            <w:tcBorders>
              <w:bottom w:val="single" w:sz="12" w:space="0" w:color="auto"/>
            </w:tcBorders>
            <w:vAlign w:val="center"/>
          </w:tcPr>
          <w:p w:rsidR="00A82983" w:rsidRDefault="00A82983" w:rsidP="00F2152B">
            <w:pPr>
              <w:ind w:right="57" w:hanging="113"/>
              <w:jc w:val="right"/>
            </w:pPr>
            <w:r>
              <w:t>61,98</w:t>
            </w:r>
          </w:p>
        </w:tc>
        <w:tc>
          <w:tcPr>
            <w:tcW w:w="482" w:type="pct"/>
            <w:tcBorders>
              <w:bottom w:val="single" w:sz="12" w:space="0" w:color="auto"/>
            </w:tcBorders>
            <w:vAlign w:val="center"/>
          </w:tcPr>
          <w:p w:rsidR="00A82983" w:rsidRDefault="00A82983" w:rsidP="00F2152B">
            <w:pPr>
              <w:ind w:right="57" w:hanging="113"/>
              <w:jc w:val="right"/>
            </w:pPr>
            <w:r>
              <w:t>66,79</w:t>
            </w:r>
          </w:p>
        </w:tc>
        <w:tc>
          <w:tcPr>
            <w:tcW w:w="491" w:type="pct"/>
            <w:tcBorders>
              <w:bottom w:val="single" w:sz="12" w:space="0" w:color="auto"/>
            </w:tcBorders>
            <w:vAlign w:val="center"/>
          </w:tcPr>
          <w:p w:rsidR="00A82983" w:rsidRDefault="00A82983" w:rsidP="00F2152B">
            <w:pPr>
              <w:ind w:right="57" w:hanging="113"/>
              <w:jc w:val="right"/>
            </w:pPr>
            <w:r>
              <w:t>318,21</w:t>
            </w:r>
          </w:p>
        </w:tc>
        <w:tc>
          <w:tcPr>
            <w:tcW w:w="491" w:type="pct"/>
            <w:tcBorders>
              <w:bottom w:val="single" w:sz="12" w:space="0" w:color="auto"/>
            </w:tcBorders>
            <w:vAlign w:val="center"/>
          </w:tcPr>
          <w:p w:rsidR="00A82983" w:rsidRDefault="00A82983" w:rsidP="00F2152B">
            <w:pPr>
              <w:ind w:right="57" w:hanging="113"/>
              <w:jc w:val="right"/>
            </w:pPr>
            <w:r>
              <w:t xml:space="preserve">318,21   </w:t>
            </w:r>
          </w:p>
        </w:tc>
        <w:tc>
          <w:tcPr>
            <w:tcW w:w="451" w:type="pct"/>
            <w:tcBorders>
              <w:bottom w:val="single" w:sz="12" w:space="0" w:color="auto"/>
            </w:tcBorders>
            <w:vAlign w:val="center"/>
          </w:tcPr>
          <w:p w:rsidR="00A82983" w:rsidRDefault="00A82983" w:rsidP="00F2152B">
            <w:pPr>
              <w:ind w:right="57" w:hanging="113"/>
              <w:jc w:val="right"/>
            </w:pPr>
            <w:r>
              <w:t xml:space="preserve">23,58     </w:t>
            </w:r>
          </w:p>
        </w:tc>
        <w:tc>
          <w:tcPr>
            <w:tcW w:w="525" w:type="pct"/>
            <w:tcBorders>
              <w:bottom w:val="single" w:sz="12" w:space="0" w:color="auto"/>
            </w:tcBorders>
            <w:vAlign w:val="center"/>
          </w:tcPr>
          <w:p w:rsidR="00A82983" w:rsidRDefault="00A82983" w:rsidP="00F2152B">
            <w:pPr>
              <w:ind w:right="57" w:hanging="113"/>
              <w:jc w:val="right"/>
            </w:pPr>
            <w:r>
              <w:t xml:space="preserve">40,67  </w:t>
            </w:r>
          </w:p>
        </w:tc>
        <w:tc>
          <w:tcPr>
            <w:tcW w:w="433" w:type="pct"/>
            <w:tcBorders>
              <w:bottom w:val="single" w:sz="12" w:space="0" w:color="auto"/>
            </w:tcBorders>
            <w:vAlign w:val="center"/>
          </w:tcPr>
          <w:p w:rsidR="00A82983" w:rsidRDefault="00A82983" w:rsidP="00F2152B">
            <w:pPr>
              <w:jc w:val="right"/>
            </w:pPr>
            <w:r>
              <w:t>44,97</w:t>
            </w:r>
          </w:p>
        </w:tc>
      </w:tr>
    </w:tbl>
    <w:p w:rsidR="006C159E" w:rsidRPr="005F4A85" w:rsidRDefault="006C02A6" w:rsidP="00372CF6">
      <w:pPr>
        <w:spacing w:before="240"/>
        <w:ind w:firstLine="709"/>
        <w:rPr>
          <w:sz w:val="28"/>
          <w:szCs w:val="28"/>
          <w:lang w:val="ky-KG"/>
        </w:rPr>
      </w:pPr>
      <w:r w:rsidRPr="00372CF6">
        <w:t xml:space="preserve"> </w:t>
      </w:r>
      <w:r w:rsidR="006C159E" w:rsidRPr="005F4A85">
        <w:rPr>
          <w:b/>
          <w:i/>
          <w:color w:val="FF0000"/>
          <w:sz w:val="28"/>
          <w:szCs w:val="28"/>
          <w:lang w:val="ky-KG"/>
        </w:rPr>
        <w:t xml:space="preserve">Айыл  чарба  продукциясын </w:t>
      </w:r>
      <w:r w:rsidR="006C159E" w:rsidRPr="005F4A85">
        <w:rPr>
          <w:rFonts w:ascii="Times New Roman" w:hAnsi="Times New Roman"/>
          <w:b/>
          <w:i/>
          <w:color w:val="FF0000"/>
          <w:sz w:val="28"/>
          <w:szCs w:val="28"/>
          <w:lang w:val="ky-KG"/>
        </w:rPr>
        <w:t>ө</w:t>
      </w:r>
      <w:r w:rsidR="006C159E" w:rsidRPr="005F4A85">
        <w:rPr>
          <w:b/>
          <w:i/>
          <w:color w:val="FF0000"/>
          <w:sz w:val="28"/>
          <w:szCs w:val="28"/>
          <w:lang w:val="ky-KG"/>
        </w:rPr>
        <w:t>нд</w:t>
      </w:r>
      <w:r w:rsidR="006C159E" w:rsidRPr="005F4A85">
        <w:rPr>
          <w:rFonts w:ascii="Times New Roman" w:hAnsi="Times New Roman"/>
          <w:b/>
          <w:i/>
          <w:color w:val="FF0000"/>
          <w:sz w:val="28"/>
          <w:szCs w:val="28"/>
          <w:lang w:val="ky-KG"/>
        </w:rPr>
        <w:t>ү</w:t>
      </w:r>
      <w:r w:rsidR="006C159E" w:rsidRPr="005F4A85">
        <w:rPr>
          <w:b/>
          <w:i/>
          <w:color w:val="FF0000"/>
          <w:sz w:val="28"/>
          <w:szCs w:val="28"/>
          <w:lang w:val="ky-KG"/>
        </w:rPr>
        <w:t>р</w:t>
      </w:r>
      <w:r w:rsidR="006C159E" w:rsidRPr="005F4A85">
        <w:rPr>
          <w:rFonts w:ascii="Times New Roman" w:hAnsi="Times New Roman"/>
          <w:b/>
          <w:i/>
          <w:color w:val="FF0000"/>
          <w:sz w:val="28"/>
          <w:szCs w:val="28"/>
          <w:lang w:val="ky-KG"/>
        </w:rPr>
        <w:t>үү</w:t>
      </w:r>
      <w:r w:rsidR="006C159E" w:rsidRPr="005F4A85">
        <w:rPr>
          <w:b/>
          <w:i/>
          <w:color w:val="FF0000"/>
          <w:sz w:val="28"/>
          <w:szCs w:val="28"/>
          <w:lang w:val="ky-KG"/>
        </w:rPr>
        <w:t>ч</w:t>
      </w:r>
      <w:r w:rsidR="006C159E" w:rsidRPr="005F4A85">
        <w:rPr>
          <w:rFonts w:ascii="Times New Roman" w:hAnsi="Times New Roman"/>
          <w:b/>
          <w:i/>
          <w:color w:val="FF0000"/>
          <w:sz w:val="28"/>
          <w:szCs w:val="28"/>
          <w:lang w:val="ky-KG"/>
        </w:rPr>
        <w:t>ү</w:t>
      </w:r>
      <w:r w:rsidR="006C159E" w:rsidRPr="005F4A85">
        <w:rPr>
          <w:b/>
          <w:i/>
          <w:color w:val="FF0000"/>
          <w:sz w:val="28"/>
          <w:szCs w:val="28"/>
          <w:lang w:val="ky-KG"/>
        </w:rPr>
        <w:t>л</w:t>
      </w:r>
      <w:r w:rsidR="006C159E" w:rsidRPr="005F4A85">
        <w:rPr>
          <w:rFonts w:ascii="Times New Roman" w:hAnsi="Times New Roman"/>
          <w:b/>
          <w:i/>
          <w:color w:val="FF0000"/>
          <w:sz w:val="28"/>
          <w:szCs w:val="28"/>
          <w:lang w:val="ky-KG"/>
        </w:rPr>
        <w:t>ө</w:t>
      </w:r>
      <w:r w:rsidR="006C159E" w:rsidRPr="005F4A85">
        <w:rPr>
          <w:b/>
          <w:i/>
          <w:color w:val="FF0000"/>
          <w:sz w:val="28"/>
          <w:szCs w:val="28"/>
          <w:lang w:val="ky-KG"/>
        </w:rPr>
        <w:t>рд</w:t>
      </w:r>
      <w:r w:rsidR="006C159E" w:rsidRPr="005F4A85">
        <w:rPr>
          <w:rFonts w:ascii="Times New Roman" w:hAnsi="Times New Roman"/>
          <w:b/>
          <w:i/>
          <w:color w:val="FF0000"/>
          <w:sz w:val="28"/>
          <w:szCs w:val="28"/>
          <w:lang w:val="ky-KG"/>
        </w:rPr>
        <w:t>ү</w:t>
      </w:r>
      <w:r w:rsidR="006C159E" w:rsidRPr="005F4A85">
        <w:rPr>
          <w:b/>
          <w:i/>
          <w:color w:val="FF0000"/>
          <w:sz w:val="28"/>
          <w:szCs w:val="28"/>
          <w:lang w:val="ky-KG"/>
        </w:rPr>
        <w:t>н  бааларынын индекси (БИ)</w:t>
      </w:r>
      <w:r w:rsidR="006C159E" w:rsidRPr="005F4A85">
        <w:rPr>
          <w:color w:val="FF0000"/>
          <w:sz w:val="28"/>
          <w:szCs w:val="28"/>
          <w:lang w:val="ky-KG"/>
        </w:rPr>
        <w:t>.</w:t>
      </w:r>
      <w:r w:rsidR="006C159E" w:rsidRPr="005F4A85">
        <w:rPr>
          <w:sz w:val="28"/>
          <w:szCs w:val="28"/>
          <w:lang w:val="ky-KG"/>
        </w:rPr>
        <w:t xml:space="preserve"> </w:t>
      </w:r>
      <w:r w:rsidR="006C159E">
        <w:rPr>
          <w:sz w:val="28"/>
          <w:szCs w:val="28"/>
          <w:lang w:val="ky-KG"/>
        </w:rPr>
        <w:t xml:space="preserve">².ж. январь-июнун </w:t>
      </w:r>
      <w:r w:rsidR="006C159E" w:rsidRPr="00350110">
        <w:rPr>
          <w:sz w:val="28"/>
          <w:szCs w:val="28"/>
          <w:lang w:val="ky-KG"/>
        </w:rPr>
        <w:t>201</w:t>
      </w:r>
      <w:r w:rsidR="006C159E">
        <w:rPr>
          <w:sz w:val="28"/>
          <w:szCs w:val="28"/>
          <w:lang w:val="ky-KG"/>
        </w:rPr>
        <w:t>8-ж. тийиштіі мезгилине</w:t>
      </w:r>
      <w:r w:rsidR="006C159E" w:rsidRPr="005F4A85">
        <w:rPr>
          <w:sz w:val="28"/>
          <w:szCs w:val="28"/>
          <w:lang w:val="ky-KG"/>
        </w:rPr>
        <w:t xml:space="preserve"> салыштырганда </w:t>
      </w:r>
      <w:r w:rsidR="006C159E" w:rsidRPr="005F4A85">
        <w:rPr>
          <w:rFonts w:ascii="Cambria Math" w:hAnsi="Cambria Math" w:cs="Cambria Math"/>
          <w:sz w:val="28"/>
          <w:szCs w:val="28"/>
          <w:lang w:val="ky-KG"/>
        </w:rPr>
        <w:t>ѳ</w:t>
      </w:r>
      <w:r w:rsidR="006C159E" w:rsidRPr="005F4A85">
        <w:rPr>
          <w:rFonts w:cs="Kyrghyz Times"/>
          <w:sz w:val="28"/>
          <w:szCs w:val="28"/>
          <w:lang w:val="ky-KG"/>
        </w:rPr>
        <w:t>нд</w:t>
      </w:r>
      <w:r w:rsidR="006C159E" w:rsidRPr="005F4A85">
        <w:rPr>
          <w:rFonts w:ascii="Times New Roman" w:hAnsi="Times New Roman"/>
          <w:sz w:val="28"/>
          <w:szCs w:val="28"/>
          <w:lang w:val="ky-KG"/>
        </w:rPr>
        <w:t>ү</w:t>
      </w:r>
      <w:r w:rsidR="006C159E" w:rsidRPr="005F4A85">
        <w:rPr>
          <w:rFonts w:cs="Kyrghyz Times"/>
          <w:sz w:val="28"/>
          <w:szCs w:val="28"/>
          <w:lang w:val="ky-KG"/>
        </w:rPr>
        <w:t>р</w:t>
      </w:r>
      <w:r w:rsidR="006C159E" w:rsidRPr="005F4A85">
        <w:rPr>
          <w:rFonts w:ascii="Times New Roman" w:hAnsi="Times New Roman"/>
          <w:sz w:val="28"/>
          <w:szCs w:val="28"/>
          <w:lang w:val="ky-KG"/>
        </w:rPr>
        <w:t>үү</w:t>
      </w:r>
      <w:r w:rsidR="006C159E" w:rsidRPr="005F4A85">
        <w:rPr>
          <w:rFonts w:cs="Kyrghyz Times"/>
          <w:sz w:val="28"/>
          <w:szCs w:val="28"/>
          <w:lang w:val="ky-KG"/>
        </w:rPr>
        <w:t>ч</w:t>
      </w:r>
      <w:r w:rsidR="006C159E" w:rsidRPr="005F4A85">
        <w:rPr>
          <w:rFonts w:ascii="Times New Roman" w:hAnsi="Times New Roman"/>
          <w:sz w:val="28"/>
          <w:szCs w:val="28"/>
          <w:lang w:val="ky-KG"/>
        </w:rPr>
        <w:t>ү</w:t>
      </w:r>
      <w:r w:rsidR="006C159E" w:rsidRPr="005F4A85">
        <w:rPr>
          <w:rFonts w:cs="Kyrghyz Times"/>
          <w:sz w:val="28"/>
          <w:szCs w:val="28"/>
          <w:lang w:val="ky-KG"/>
        </w:rPr>
        <w:t>л</w:t>
      </w:r>
      <w:r w:rsidR="006C159E" w:rsidRPr="005F4A85">
        <w:rPr>
          <w:rFonts w:ascii="Cambria Math" w:hAnsi="Cambria Math" w:cs="Cambria Math"/>
          <w:sz w:val="28"/>
          <w:szCs w:val="28"/>
          <w:lang w:val="ky-KG"/>
        </w:rPr>
        <w:t>ѳ</w:t>
      </w:r>
      <w:r w:rsidR="006C159E" w:rsidRPr="005F4A85">
        <w:rPr>
          <w:rFonts w:cs="Kyrghyz Times"/>
          <w:sz w:val="28"/>
          <w:szCs w:val="28"/>
          <w:lang w:val="ky-KG"/>
        </w:rPr>
        <w:t>рд</w:t>
      </w:r>
      <w:r w:rsidR="006C159E" w:rsidRPr="005F4A85">
        <w:rPr>
          <w:rFonts w:ascii="Times New Roman" w:hAnsi="Times New Roman"/>
          <w:sz w:val="28"/>
          <w:szCs w:val="28"/>
          <w:lang w:val="ky-KG"/>
        </w:rPr>
        <w:t>ү</w:t>
      </w:r>
      <w:r w:rsidR="006C159E" w:rsidRPr="00493E65">
        <w:rPr>
          <w:rFonts w:ascii="Times New Roman" w:hAnsi="Times New Roman"/>
          <w:sz w:val="28"/>
          <w:szCs w:val="28"/>
          <w:lang w:val="ky-KG"/>
        </w:rPr>
        <w:t>н</w:t>
      </w:r>
      <w:r w:rsidR="006C159E" w:rsidRPr="005F4A85">
        <w:rPr>
          <w:rFonts w:cs="Kyrghyz Times"/>
          <w:sz w:val="28"/>
          <w:szCs w:val="28"/>
          <w:lang w:val="ky-KG"/>
        </w:rPr>
        <w:t xml:space="preserve"> сатылга</w:t>
      </w:r>
      <w:r w:rsidR="006C159E" w:rsidRPr="005F4A85">
        <w:rPr>
          <w:sz w:val="28"/>
          <w:szCs w:val="28"/>
          <w:lang w:val="ky-KG"/>
        </w:rPr>
        <w:t xml:space="preserve">н айыл чарба продукциясынын БИ </w:t>
      </w:r>
      <w:r w:rsidR="006C159E">
        <w:rPr>
          <w:sz w:val="28"/>
          <w:szCs w:val="28"/>
          <w:lang w:val="ky-KG"/>
        </w:rPr>
        <w:t xml:space="preserve">2,7 </w:t>
      </w:r>
      <w:r w:rsidR="006C159E" w:rsidRPr="005F4A85">
        <w:rPr>
          <w:sz w:val="28"/>
          <w:szCs w:val="28"/>
          <w:lang w:val="ky-KG"/>
        </w:rPr>
        <w:t xml:space="preserve">пайызга </w:t>
      </w:r>
      <w:r w:rsidR="006C159E">
        <w:rPr>
          <w:sz w:val="28"/>
          <w:szCs w:val="28"/>
          <w:lang w:val="ky-KG"/>
        </w:rPr>
        <w:t>тјмјн болду</w:t>
      </w:r>
      <w:r w:rsidR="006C159E" w:rsidRPr="005F4A85">
        <w:rPr>
          <w:sz w:val="28"/>
          <w:szCs w:val="28"/>
          <w:lang w:val="ky-KG"/>
        </w:rPr>
        <w:t>.</w:t>
      </w:r>
    </w:p>
    <w:p w:rsidR="006C159E" w:rsidRPr="005F4A85" w:rsidRDefault="006C159E" w:rsidP="006C159E">
      <w:pPr>
        <w:widowControl w:val="0"/>
        <w:autoSpaceDE w:val="0"/>
        <w:autoSpaceDN w:val="0"/>
        <w:jc w:val="center"/>
        <w:rPr>
          <w:b/>
          <w:sz w:val="12"/>
          <w:szCs w:val="12"/>
          <w:lang w:val="ky-KG"/>
        </w:rPr>
      </w:pPr>
    </w:p>
    <w:p w:rsidR="00901365" w:rsidRDefault="00901365" w:rsidP="006C159E">
      <w:pPr>
        <w:widowControl w:val="0"/>
        <w:autoSpaceDE w:val="0"/>
        <w:autoSpaceDN w:val="0"/>
        <w:ind w:firstLine="284"/>
        <w:rPr>
          <w:b/>
          <w:sz w:val="26"/>
          <w:szCs w:val="26"/>
          <w:lang w:val="ky-KG"/>
        </w:rPr>
      </w:pPr>
    </w:p>
    <w:p w:rsidR="006C159E" w:rsidRPr="005F4A85" w:rsidRDefault="00A949C5" w:rsidP="006C159E">
      <w:pPr>
        <w:widowControl w:val="0"/>
        <w:autoSpaceDE w:val="0"/>
        <w:autoSpaceDN w:val="0"/>
        <w:ind w:firstLine="284"/>
        <w:rPr>
          <w:b/>
          <w:sz w:val="26"/>
          <w:szCs w:val="26"/>
          <w:lang w:val="ky-KG"/>
        </w:rPr>
      </w:pPr>
      <w:r>
        <w:rPr>
          <w:b/>
          <w:sz w:val="26"/>
          <w:szCs w:val="26"/>
          <w:lang w:val="ky-KG"/>
        </w:rPr>
        <w:lastRenderedPageBreak/>
        <w:t>40</w:t>
      </w:r>
      <w:r w:rsidR="006C159E" w:rsidRPr="005F4A85">
        <w:rPr>
          <w:b/>
          <w:sz w:val="26"/>
          <w:szCs w:val="26"/>
          <w:lang w:val="ky-KG"/>
        </w:rPr>
        <w:t>-таблица. 201</w:t>
      </w:r>
      <w:r w:rsidR="006C159E">
        <w:rPr>
          <w:b/>
          <w:sz w:val="26"/>
          <w:szCs w:val="26"/>
          <w:lang w:val="ky-KG"/>
        </w:rPr>
        <w:t>9</w:t>
      </w:r>
      <w:r w:rsidR="006C159E" w:rsidRPr="005F4A85">
        <w:rPr>
          <w:b/>
          <w:sz w:val="26"/>
          <w:szCs w:val="26"/>
          <w:lang w:val="ky-KG"/>
        </w:rPr>
        <w:t xml:space="preserve">-ж. </w:t>
      </w:r>
      <w:r w:rsidR="006C159E">
        <w:rPr>
          <w:b/>
          <w:sz w:val="26"/>
          <w:szCs w:val="26"/>
          <w:lang w:val="ky-KG"/>
        </w:rPr>
        <w:t>А</w:t>
      </w:r>
      <w:r w:rsidR="006C159E" w:rsidRPr="005F4A85">
        <w:rPr>
          <w:b/>
          <w:sz w:val="26"/>
          <w:szCs w:val="26"/>
          <w:lang w:val="ky-KG"/>
        </w:rPr>
        <w:t xml:space="preserve">йыл чарба продукциясын </w:t>
      </w:r>
      <w:r w:rsidR="006C159E" w:rsidRPr="005F4A85">
        <w:rPr>
          <w:rFonts w:ascii="Cambria Math" w:hAnsi="Cambria Math" w:cs="Cambria Math"/>
          <w:b/>
          <w:sz w:val="26"/>
          <w:szCs w:val="26"/>
          <w:lang w:val="ky-KG"/>
        </w:rPr>
        <w:t>ѳ</w:t>
      </w:r>
      <w:r w:rsidR="006C159E" w:rsidRPr="005F4A85">
        <w:rPr>
          <w:rFonts w:cs="Kyrghyz Times"/>
          <w:b/>
          <w:sz w:val="26"/>
          <w:szCs w:val="26"/>
          <w:lang w:val="ky-KG"/>
        </w:rPr>
        <w:t>нд</w:t>
      </w:r>
      <w:r w:rsidR="006C159E" w:rsidRPr="005F4A85">
        <w:rPr>
          <w:rFonts w:ascii="Times New Roman" w:hAnsi="Times New Roman"/>
          <w:b/>
          <w:sz w:val="26"/>
          <w:szCs w:val="26"/>
          <w:lang w:val="ky-KG"/>
        </w:rPr>
        <w:t>ү</w:t>
      </w:r>
      <w:r w:rsidR="006C159E" w:rsidRPr="005F4A85">
        <w:rPr>
          <w:rFonts w:cs="Kyrghyz Times"/>
          <w:b/>
          <w:sz w:val="26"/>
          <w:szCs w:val="26"/>
          <w:lang w:val="ky-KG"/>
        </w:rPr>
        <w:t>р</w:t>
      </w:r>
      <w:r w:rsidR="006C159E" w:rsidRPr="005F4A85">
        <w:rPr>
          <w:rFonts w:ascii="Times New Roman" w:hAnsi="Times New Roman"/>
          <w:b/>
          <w:sz w:val="26"/>
          <w:szCs w:val="26"/>
          <w:lang w:val="ky-KG"/>
        </w:rPr>
        <w:t>үү</w:t>
      </w:r>
      <w:r w:rsidR="006C159E" w:rsidRPr="005F4A85">
        <w:rPr>
          <w:rFonts w:cs="Kyrghyz Times"/>
          <w:b/>
          <w:sz w:val="26"/>
          <w:szCs w:val="26"/>
          <w:lang w:val="ky-KG"/>
        </w:rPr>
        <w:t>ч</w:t>
      </w:r>
      <w:r w:rsidR="006C159E" w:rsidRPr="005F4A85">
        <w:rPr>
          <w:rFonts w:ascii="Times New Roman" w:hAnsi="Times New Roman"/>
          <w:b/>
          <w:sz w:val="26"/>
          <w:szCs w:val="26"/>
          <w:lang w:val="ky-KG"/>
        </w:rPr>
        <w:t>ү</w:t>
      </w:r>
      <w:r w:rsidR="006C159E" w:rsidRPr="005F4A85">
        <w:rPr>
          <w:rFonts w:cs="Kyrghyz Times"/>
          <w:b/>
          <w:sz w:val="26"/>
          <w:szCs w:val="26"/>
          <w:lang w:val="ky-KG"/>
        </w:rPr>
        <w:t>л</w:t>
      </w:r>
      <w:r w:rsidR="006C159E" w:rsidRPr="005F4A85">
        <w:rPr>
          <w:rFonts w:ascii="Cambria Math" w:hAnsi="Cambria Math" w:cs="Cambria Math"/>
          <w:b/>
          <w:sz w:val="26"/>
          <w:szCs w:val="26"/>
          <w:lang w:val="ky-KG"/>
        </w:rPr>
        <w:t>ѳ</w:t>
      </w:r>
      <w:r w:rsidR="006C159E" w:rsidRPr="005F4A85">
        <w:rPr>
          <w:rFonts w:cs="Kyrghyz Times"/>
          <w:b/>
          <w:sz w:val="26"/>
          <w:szCs w:val="26"/>
          <w:lang w:val="ky-KG"/>
        </w:rPr>
        <w:t>р</w:t>
      </w:r>
      <w:r w:rsidR="006C159E" w:rsidRPr="005F4A85">
        <w:rPr>
          <w:b/>
          <w:sz w:val="26"/>
          <w:szCs w:val="26"/>
          <w:lang w:val="ky-KG"/>
        </w:rPr>
        <w:t>д</w:t>
      </w:r>
      <w:r w:rsidR="006C159E" w:rsidRPr="005F4A85">
        <w:rPr>
          <w:rFonts w:ascii="Times New Roman" w:hAnsi="Times New Roman"/>
          <w:b/>
          <w:sz w:val="26"/>
          <w:szCs w:val="26"/>
          <w:lang w:val="ky-KG"/>
        </w:rPr>
        <w:t>ү</w:t>
      </w:r>
      <w:r w:rsidR="006C159E" w:rsidRPr="005F4A85">
        <w:rPr>
          <w:rFonts w:cs="Kyrghyz Times"/>
          <w:b/>
          <w:sz w:val="26"/>
          <w:szCs w:val="26"/>
          <w:lang w:val="ky-KG"/>
        </w:rPr>
        <w:t>н</w:t>
      </w:r>
      <w:r w:rsidR="006C159E" w:rsidRPr="005F4A85">
        <w:rPr>
          <w:b/>
          <w:sz w:val="26"/>
          <w:szCs w:val="26"/>
          <w:lang w:val="ky-KG"/>
        </w:rPr>
        <w:t xml:space="preserve"> БИ</w:t>
      </w:r>
    </w:p>
    <w:p w:rsidR="006C159E" w:rsidRPr="005F4A85" w:rsidRDefault="006C159E" w:rsidP="006C159E">
      <w:pPr>
        <w:widowControl w:val="0"/>
        <w:autoSpaceDE w:val="0"/>
        <w:autoSpaceDN w:val="0"/>
        <w:jc w:val="both"/>
        <w:rPr>
          <w:i/>
          <w:sz w:val="8"/>
          <w:szCs w:val="8"/>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63"/>
        <w:gridCol w:w="2489"/>
        <w:gridCol w:w="2835"/>
      </w:tblGrid>
      <w:tr w:rsidR="006C159E" w:rsidRPr="005F4A85" w:rsidTr="00C60A0A">
        <w:trPr>
          <w:tblHeader/>
        </w:trPr>
        <w:tc>
          <w:tcPr>
            <w:tcW w:w="2660" w:type="dxa"/>
            <w:vMerge w:val="restart"/>
            <w:tcBorders>
              <w:top w:val="single" w:sz="12" w:space="0" w:color="auto"/>
              <w:left w:val="nil"/>
              <w:bottom w:val="nil"/>
              <w:right w:val="nil"/>
            </w:tcBorders>
          </w:tcPr>
          <w:p w:rsidR="006C159E" w:rsidRPr="005F4A85" w:rsidRDefault="006C159E" w:rsidP="00C60A0A">
            <w:pPr>
              <w:widowControl w:val="0"/>
              <w:autoSpaceDE w:val="0"/>
              <w:autoSpaceDN w:val="0"/>
              <w:jc w:val="both"/>
              <w:rPr>
                <w:b/>
                <w:sz w:val="26"/>
                <w:szCs w:val="26"/>
                <w:lang w:val="ky-KG"/>
              </w:rPr>
            </w:pPr>
          </w:p>
        </w:tc>
        <w:tc>
          <w:tcPr>
            <w:tcW w:w="1763" w:type="dxa"/>
            <w:vMerge w:val="restart"/>
            <w:tcBorders>
              <w:top w:val="single" w:sz="12" w:space="0" w:color="auto"/>
              <w:left w:val="nil"/>
              <w:bottom w:val="nil"/>
              <w:right w:val="nil"/>
            </w:tcBorders>
            <w:vAlign w:val="center"/>
          </w:tcPr>
          <w:p w:rsidR="006C159E" w:rsidRPr="005F4A85" w:rsidRDefault="006C159E" w:rsidP="00C60A0A">
            <w:pPr>
              <w:widowControl w:val="0"/>
              <w:autoSpaceDE w:val="0"/>
              <w:autoSpaceDN w:val="0"/>
              <w:jc w:val="right"/>
              <w:rPr>
                <w:b/>
                <w:sz w:val="26"/>
                <w:szCs w:val="26"/>
              </w:rPr>
            </w:pPr>
            <w:r w:rsidRPr="005F4A85">
              <w:rPr>
                <w:b/>
                <w:sz w:val="26"/>
                <w:szCs w:val="26"/>
              </w:rPr>
              <w:t>Бардыгы</w:t>
            </w:r>
          </w:p>
        </w:tc>
        <w:tc>
          <w:tcPr>
            <w:tcW w:w="5324" w:type="dxa"/>
            <w:gridSpan w:val="2"/>
            <w:tcBorders>
              <w:top w:val="single" w:sz="12" w:space="0" w:color="auto"/>
              <w:left w:val="nil"/>
              <w:bottom w:val="nil"/>
              <w:right w:val="nil"/>
            </w:tcBorders>
          </w:tcPr>
          <w:p w:rsidR="006C159E" w:rsidRPr="005F4A85" w:rsidRDefault="006C159E" w:rsidP="00C60A0A">
            <w:pPr>
              <w:widowControl w:val="0"/>
              <w:autoSpaceDE w:val="0"/>
              <w:autoSpaceDN w:val="0"/>
              <w:jc w:val="center"/>
              <w:rPr>
                <w:b/>
                <w:sz w:val="26"/>
                <w:szCs w:val="26"/>
              </w:rPr>
            </w:pPr>
            <w:r w:rsidRPr="005F4A85">
              <w:rPr>
                <w:b/>
                <w:sz w:val="26"/>
                <w:szCs w:val="26"/>
              </w:rPr>
              <w:t>анын ичинде продукцияга</w:t>
            </w:r>
          </w:p>
        </w:tc>
      </w:tr>
      <w:tr w:rsidR="006C159E" w:rsidRPr="005F4A85" w:rsidTr="00372CF6">
        <w:trPr>
          <w:tblHeader/>
        </w:trPr>
        <w:tc>
          <w:tcPr>
            <w:tcW w:w="2660" w:type="dxa"/>
            <w:vMerge/>
            <w:tcBorders>
              <w:top w:val="nil"/>
              <w:left w:val="nil"/>
              <w:bottom w:val="single" w:sz="12" w:space="0" w:color="auto"/>
              <w:right w:val="nil"/>
            </w:tcBorders>
          </w:tcPr>
          <w:p w:rsidR="006C159E" w:rsidRPr="005F4A85" w:rsidRDefault="006C159E" w:rsidP="00C60A0A">
            <w:pPr>
              <w:widowControl w:val="0"/>
              <w:autoSpaceDE w:val="0"/>
              <w:autoSpaceDN w:val="0"/>
              <w:jc w:val="both"/>
              <w:rPr>
                <w:b/>
                <w:sz w:val="26"/>
                <w:szCs w:val="26"/>
              </w:rPr>
            </w:pPr>
          </w:p>
        </w:tc>
        <w:tc>
          <w:tcPr>
            <w:tcW w:w="1763" w:type="dxa"/>
            <w:vMerge/>
            <w:tcBorders>
              <w:top w:val="nil"/>
              <w:left w:val="nil"/>
              <w:bottom w:val="single" w:sz="12" w:space="0" w:color="auto"/>
              <w:right w:val="nil"/>
            </w:tcBorders>
          </w:tcPr>
          <w:p w:rsidR="006C159E" w:rsidRPr="005F4A85" w:rsidRDefault="006C159E" w:rsidP="00C60A0A">
            <w:pPr>
              <w:widowControl w:val="0"/>
              <w:autoSpaceDE w:val="0"/>
              <w:autoSpaceDN w:val="0"/>
              <w:jc w:val="both"/>
              <w:rPr>
                <w:b/>
                <w:sz w:val="26"/>
                <w:szCs w:val="26"/>
              </w:rPr>
            </w:pPr>
          </w:p>
        </w:tc>
        <w:tc>
          <w:tcPr>
            <w:tcW w:w="2489" w:type="dxa"/>
            <w:tcBorders>
              <w:top w:val="nil"/>
              <w:left w:val="nil"/>
              <w:bottom w:val="single" w:sz="12" w:space="0" w:color="auto"/>
              <w:right w:val="nil"/>
            </w:tcBorders>
          </w:tcPr>
          <w:p w:rsidR="006C159E" w:rsidRPr="005F4A85" w:rsidRDefault="006C159E" w:rsidP="00C60A0A">
            <w:pPr>
              <w:widowControl w:val="0"/>
              <w:autoSpaceDE w:val="0"/>
              <w:autoSpaceDN w:val="0"/>
              <w:jc w:val="right"/>
              <w:rPr>
                <w:b/>
                <w:sz w:val="26"/>
                <w:szCs w:val="26"/>
              </w:rPr>
            </w:pPr>
            <w:r w:rsidRPr="005F4A85">
              <w:rPr>
                <w:b/>
                <w:sz w:val="26"/>
                <w:szCs w:val="26"/>
              </w:rPr>
              <w:t>талаачылык</w:t>
            </w:r>
          </w:p>
        </w:tc>
        <w:tc>
          <w:tcPr>
            <w:tcW w:w="2835" w:type="dxa"/>
            <w:tcBorders>
              <w:top w:val="nil"/>
              <w:left w:val="nil"/>
              <w:bottom w:val="single" w:sz="12" w:space="0" w:color="auto"/>
              <w:right w:val="nil"/>
            </w:tcBorders>
          </w:tcPr>
          <w:p w:rsidR="006C159E" w:rsidRPr="005F4A85" w:rsidRDefault="006C159E" w:rsidP="00C60A0A">
            <w:pPr>
              <w:widowControl w:val="0"/>
              <w:autoSpaceDE w:val="0"/>
              <w:autoSpaceDN w:val="0"/>
              <w:jc w:val="right"/>
              <w:rPr>
                <w:b/>
                <w:sz w:val="26"/>
                <w:szCs w:val="26"/>
              </w:rPr>
            </w:pPr>
            <w:r w:rsidRPr="005F4A85">
              <w:rPr>
                <w:b/>
                <w:sz w:val="26"/>
                <w:szCs w:val="26"/>
              </w:rPr>
              <w:t>мал чарбачылык</w:t>
            </w:r>
          </w:p>
        </w:tc>
      </w:tr>
      <w:tr w:rsidR="006C159E" w:rsidRPr="005F4A85" w:rsidTr="00372CF6">
        <w:trPr>
          <w:tblHeader/>
        </w:trPr>
        <w:tc>
          <w:tcPr>
            <w:tcW w:w="9747" w:type="dxa"/>
            <w:gridSpan w:val="4"/>
            <w:tcBorders>
              <w:top w:val="single" w:sz="12" w:space="0" w:color="auto"/>
              <w:left w:val="nil"/>
              <w:bottom w:val="single" w:sz="4" w:space="0" w:color="auto"/>
              <w:right w:val="nil"/>
            </w:tcBorders>
          </w:tcPr>
          <w:p w:rsidR="006C159E" w:rsidRPr="005F4A85" w:rsidRDefault="006C159E" w:rsidP="00C60A0A">
            <w:pPr>
              <w:jc w:val="center"/>
              <w:rPr>
                <w:i/>
                <w:sz w:val="26"/>
                <w:szCs w:val="26"/>
              </w:rPr>
            </w:pPr>
            <w:r w:rsidRPr="005F4A85">
              <w:rPr>
                <w:i/>
                <w:sz w:val="26"/>
                <w:szCs w:val="26"/>
              </w:rPr>
              <w:t>201</w:t>
            </w:r>
            <w:r>
              <w:rPr>
                <w:i/>
                <w:sz w:val="26"/>
                <w:szCs w:val="26"/>
              </w:rPr>
              <w:t>8</w:t>
            </w:r>
            <w:r w:rsidRPr="005F4A85">
              <w:rPr>
                <w:i/>
                <w:sz w:val="26"/>
                <w:szCs w:val="26"/>
              </w:rPr>
              <w:t>-ж. тийишт</w:t>
            </w:r>
            <w:r w:rsidRPr="005F4A85">
              <w:rPr>
                <w:rFonts w:ascii="Times New Roman" w:hAnsi="Times New Roman"/>
                <w:i/>
                <w:sz w:val="26"/>
                <w:szCs w:val="26"/>
              </w:rPr>
              <w:t>үү</w:t>
            </w:r>
            <w:r w:rsidRPr="005F4A85">
              <w:rPr>
                <w:rFonts w:cs="Kyrghyz Times"/>
                <w:i/>
                <w:sz w:val="26"/>
                <w:szCs w:val="26"/>
              </w:rPr>
              <w:t xml:space="preserve"> айына карата пайыз менен</w:t>
            </w:r>
          </w:p>
        </w:tc>
      </w:tr>
      <w:tr w:rsidR="006C159E" w:rsidRPr="005F4A85" w:rsidTr="00C60A0A">
        <w:trPr>
          <w:trHeight w:val="373"/>
        </w:trPr>
        <w:tc>
          <w:tcPr>
            <w:tcW w:w="2660" w:type="dxa"/>
            <w:tcBorders>
              <w:top w:val="single" w:sz="4" w:space="0" w:color="auto"/>
              <w:left w:val="nil"/>
              <w:bottom w:val="single" w:sz="4" w:space="0" w:color="auto"/>
              <w:right w:val="nil"/>
            </w:tcBorders>
            <w:vAlign w:val="center"/>
          </w:tcPr>
          <w:p w:rsidR="006C159E" w:rsidRPr="005F4A85" w:rsidRDefault="006C159E" w:rsidP="00C60A0A">
            <w:pPr>
              <w:widowControl w:val="0"/>
              <w:autoSpaceDE w:val="0"/>
              <w:autoSpaceDN w:val="0"/>
              <w:rPr>
                <w:sz w:val="26"/>
                <w:szCs w:val="26"/>
              </w:rPr>
            </w:pPr>
            <w:r w:rsidRPr="005F4A85">
              <w:rPr>
                <w:sz w:val="26"/>
                <w:szCs w:val="26"/>
              </w:rPr>
              <w:t>Январь</w:t>
            </w:r>
          </w:p>
        </w:tc>
        <w:tc>
          <w:tcPr>
            <w:tcW w:w="1763"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104,7</w:t>
            </w:r>
          </w:p>
        </w:tc>
        <w:tc>
          <w:tcPr>
            <w:tcW w:w="2489"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105,8</w:t>
            </w:r>
          </w:p>
        </w:tc>
        <w:tc>
          <w:tcPr>
            <w:tcW w:w="2835"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103,8</w:t>
            </w:r>
          </w:p>
        </w:tc>
      </w:tr>
      <w:tr w:rsidR="006C159E" w:rsidRPr="005F4A85" w:rsidTr="00C60A0A">
        <w:trPr>
          <w:trHeight w:val="373"/>
        </w:trPr>
        <w:tc>
          <w:tcPr>
            <w:tcW w:w="2660" w:type="dxa"/>
            <w:tcBorders>
              <w:top w:val="single" w:sz="4" w:space="0" w:color="auto"/>
              <w:left w:val="nil"/>
              <w:bottom w:val="single" w:sz="4" w:space="0" w:color="auto"/>
              <w:right w:val="nil"/>
            </w:tcBorders>
            <w:vAlign w:val="center"/>
          </w:tcPr>
          <w:p w:rsidR="006C159E" w:rsidRPr="005F4A85" w:rsidRDefault="006C159E" w:rsidP="00C60A0A">
            <w:pPr>
              <w:widowControl w:val="0"/>
              <w:autoSpaceDE w:val="0"/>
              <w:autoSpaceDN w:val="0"/>
              <w:rPr>
                <w:sz w:val="26"/>
                <w:szCs w:val="26"/>
              </w:rPr>
            </w:pPr>
            <w:r>
              <w:rPr>
                <w:sz w:val="26"/>
                <w:szCs w:val="26"/>
              </w:rPr>
              <w:t>Январь-февраль</w:t>
            </w:r>
          </w:p>
        </w:tc>
        <w:tc>
          <w:tcPr>
            <w:tcW w:w="1763"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103,2</w:t>
            </w:r>
          </w:p>
        </w:tc>
        <w:tc>
          <w:tcPr>
            <w:tcW w:w="2489"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104,7</w:t>
            </w:r>
          </w:p>
        </w:tc>
        <w:tc>
          <w:tcPr>
            <w:tcW w:w="283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102,2</w:t>
            </w:r>
          </w:p>
        </w:tc>
      </w:tr>
      <w:tr w:rsidR="006C159E" w:rsidRPr="005F4A85" w:rsidTr="00C60A0A">
        <w:trPr>
          <w:trHeight w:val="373"/>
        </w:trPr>
        <w:tc>
          <w:tcPr>
            <w:tcW w:w="2660" w:type="dxa"/>
            <w:tcBorders>
              <w:top w:val="single" w:sz="4" w:space="0" w:color="auto"/>
              <w:left w:val="nil"/>
              <w:bottom w:val="single" w:sz="4" w:space="0" w:color="auto"/>
              <w:right w:val="nil"/>
            </w:tcBorders>
            <w:vAlign w:val="center"/>
          </w:tcPr>
          <w:p w:rsidR="006C159E" w:rsidRDefault="006C159E" w:rsidP="00C60A0A">
            <w:pPr>
              <w:widowControl w:val="0"/>
              <w:autoSpaceDE w:val="0"/>
              <w:autoSpaceDN w:val="0"/>
              <w:rPr>
                <w:sz w:val="26"/>
                <w:szCs w:val="26"/>
              </w:rPr>
            </w:pPr>
            <w:r>
              <w:rPr>
                <w:sz w:val="26"/>
                <w:szCs w:val="26"/>
              </w:rPr>
              <w:t>Январь-март</w:t>
            </w:r>
          </w:p>
        </w:tc>
        <w:tc>
          <w:tcPr>
            <w:tcW w:w="1763"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100,6</w:t>
            </w:r>
          </w:p>
        </w:tc>
        <w:tc>
          <w:tcPr>
            <w:tcW w:w="2489"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99,6</w:t>
            </w:r>
          </w:p>
        </w:tc>
        <w:tc>
          <w:tcPr>
            <w:tcW w:w="283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101,3</w:t>
            </w:r>
          </w:p>
        </w:tc>
      </w:tr>
      <w:tr w:rsidR="006C159E" w:rsidRPr="005F4A85" w:rsidTr="00C60A0A">
        <w:trPr>
          <w:trHeight w:val="373"/>
        </w:trPr>
        <w:tc>
          <w:tcPr>
            <w:tcW w:w="2660" w:type="dxa"/>
            <w:tcBorders>
              <w:top w:val="single" w:sz="4" w:space="0" w:color="auto"/>
              <w:left w:val="nil"/>
              <w:bottom w:val="single" w:sz="4" w:space="0" w:color="auto"/>
              <w:right w:val="nil"/>
            </w:tcBorders>
            <w:vAlign w:val="center"/>
          </w:tcPr>
          <w:p w:rsidR="006C159E" w:rsidRDefault="006C159E" w:rsidP="00C60A0A">
            <w:pPr>
              <w:widowControl w:val="0"/>
              <w:autoSpaceDE w:val="0"/>
              <w:autoSpaceDN w:val="0"/>
              <w:rPr>
                <w:sz w:val="26"/>
                <w:szCs w:val="26"/>
              </w:rPr>
            </w:pPr>
            <w:r>
              <w:rPr>
                <w:sz w:val="26"/>
                <w:szCs w:val="26"/>
              </w:rPr>
              <w:t>Январь-апрель</w:t>
            </w:r>
          </w:p>
        </w:tc>
        <w:tc>
          <w:tcPr>
            <w:tcW w:w="1763"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99,3</w:t>
            </w:r>
          </w:p>
        </w:tc>
        <w:tc>
          <w:tcPr>
            <w:tcW w:w="2489"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98,3</w:t>
            </w:r>
          </w:p>
        </w:tc>
        <w:tc>
          <w:tcPr>
            <w:tcW w:w="283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100,0</w:t>
            </w:r>
          </w:p>
        </w:tc>
      </w:tr>
      <w:tr w:rsidR="006C159E" w:rsidRPr="005F4A85" w:rsidTr="00C60A0A">
        <w:trPr>
          <w:trHeight w:val="373"/>
        </w:trPr>
        <w:tc>
          <w:tcPr>
            <w:tcW w:w="2660" w:type="dxa"/>
            <w:tcBorders>
              <w:top w:val="single" w:sz="4" w:space="0" w:color="auto"/>
              <w:left w:val="nil"/>
              <w:bottom w:val="single" w:sz="4" w:space="0" w:color="auto"/>
              <w:right w:val="nil"/>
            </w:tcBorders>
            <w:vAlign w:val="center"/>
          </w:tcPr>
          <w:p w:rsidR="006C159E" w:rsidRDefault="006C159E" w:rsidP="00C60A0A">
            <w:pPr>
              <w:widowControl w:val="0"/>
              <w:autoSpaceDE w:val="0"/>
              <w:autoSpaceDN w:val="0"/>
              <w:rPr>
                <w:sz w:val="26"/>
                <w:szCs w:val="26"/>
              </w:rPr>
            </w:pPr>
            <w:r>
              <w:rPr>
                <w:sz w:val="26"/>
                <w:szCs w:val="26"/>
              </w:rPr>
              <w:t>Январь-май</w:t>
            </w:r>
          </w:p>
        </w:tc>
        <w:tc>
          <w:tcPr>
            <w:tcW w:w="1763"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97,8</w:t>
            </w:r>
          </w:p>
        </w:tc>
        <w:tc>
          <w:tcPr>
            <w:tcW w:w="2489"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96,9</w:t>
            </w:r>
          </w:p>
        </w:tc>
        <w:tc>
          <w:tcPr>
            <w:tcW w:w="283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98,6</w:t>
            </w:r>
          </w:p>
        </w:tc>
      </w:tr>
      <w:tr w:rsidR="006C159E" w:rsidRPr="005F4A85" w:rsidTr="00372CF6">
        <w:trPr>
          <w:trHeight w:val="373"/>
        </w:trPr>
        <w:tc>
          <w:tcPr>
            <w:tcW w:w="2660" w:type="dxa"/>
            <w:tcBorders>
              <w:top w:val="single" w:sz="4" w:space="0" w:color="auto"/>
              <w:left w:val="nil"/>
              <w:bottom w:val="single" w:sz="12" w:space="0" w:color="auto"/>
              <w:right w:val="nil"/>
            </w:tcBorders>
            <w:vAlign w:val="center"/>
          </w:tcPr>
          <w:p w:rsidR="006C159E" w:rsidRDefault="006C159E" w:rsidP="00C60A0A">
            <w:pPr>
              <w:widowControl w:val="0"/>
              <w:autoSpaceDE w:val="0"/>
              <w:autoSpaceDN w:val="0"/>
              <w:rPr>
                <w:sz w:val="26"/>
                <w:szCs w:val="26"/>
              </w:rPr>
            </w:pPr>
            <w:r>
              <w:rPr>
                <w:sz w:val="26"/>
                <w:szCs w:val="26"/>
              </w:rPr>
              <w:t>Январь-июнь</w:t>
            </w:r>
          </w:p>
        </w:tc>
        <w:tc>
          <w:tcPr>
            <w:tcW w:w="1763"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97,3</w:t>
            </w:r>
          </w:p>
        </w:tc>
        <w:tc>
          <w:tcPr>
            <w:tcW w:w="2489"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96,2</w:t>
            </w:r>
          </w:p>
        </w:tc>
        <w:tc>
          <w:tcPr>
            <w:tcW w:w="2835"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98,2</w:t>
            </w:r>
          </w:p>
        </w:tc>
      </w:tr>
    </w:tbl>
    <w:p w:rsidR="006C159E" w:rsidRPr="005F4A85" w:rsidRDefault="00F2152B" w:rsidP="00372CF6">
      <w:pPr>
        <w:widowControl w:val="0"/>
        <w:autoSpaceDE w:val="0"/>
        <w:autoSpaceDN w:val="0"/>
        <w:spacing w:before="240"/>
        <w:ind w:left="1843" w:hanging="1559"/>
        <w:rPr>
          <w:b/>
          <w:sz w:val="26"/>
          <w:szCs w:val="26"/>
        </w:rPr>
      </w:pPr>
      <w:r>
        <w:rPr>
          <w:b/>
          <w:sz w:val="26"/>
          <w:szCs w:val="26"/>
        </w:rPr>
        <w:t>4</w:t>
      </w:r>
      <w:r w:rsidR="00A949C5">
        <w:rPr>
          <w:b/>
          <w:sz w:val="26"/>
          <w:szCs w:val="26"/>
        </w:rPr>
        <w:t>1</w:t>
      </w:r>
      <w:r w:rsidR="006C159E" w:rsidRPr="005F4A85">
        <w:rPr>
          <w:b/>
          <w:sz w:val="26"/>
          <w:szCs w:val="26"/>
        </w:rPr>
        <w:t>-таблица. 201</w:t>
      </w:r>
      <w:r w:rsidR="006C159E">
        <w:rPr>
          <w:b/>
          <w:sz w:val="26"/>
          <w:szCs w:val="26"/>
        </w:rPr>
        <w:t>9</w:t>
      </w:r>
      <w:r w:rsidR="006C159E" w:rsidRPr="005F4A85">
        <w:rPr>
          <w:b/>
          <w:sz w:val="26"/>
          <w:szCs w:val="26"/>
        </w:rPr>
        <w:t>-ж. айыл чарба продукциясынын айрым т</w:t>
      </w:r>
      <w:r w:rsidR="006C159E" w:rsidRPr="005F4A85">
        <w:rPr>
          <w:rFonts w:ascii="Times New Roman" w:hAnsi="Times New Roman"/>
          <w:b/>
          <w:sz w:val="26"/>
          <w:szCs w:val="26"/>
        </w:rPr>
        <w:t>ү</w:t>
      </w:r>
      <w:r w:rsidR="006C159E" w:rsidRPr="005F4A85">
        <w:rPr>
          <w:rFonts w:cs="Kyrghyz Times"/>
          <w:b/>
          <w:sz w:val="26"/>
          <w:szCs w:val="26"/>
        </w:rPr>
        <w:t>рл</w:t>
      </w:r>
      <w:r w:rsidR="006C159E" w:rsidRPr="005F4A85">
        <w:rPr>
          <w:rFonts w:ascii="Cambria Math" w:hAnsi="Cambria Math" w:cs="Cambria Math"/>
          <w:b/>
          <w:sz w:val="26"/>
          <w:szCs w:val="26"/>
        </w:rPr>
        <w:t>ѳ</w:t>
      </w:r>
      <w:r w:rsidR="006C159E" w:rsidRPr="005F4A85">
        <w:rPr>
          <w:rFonts w:cs="Kyrghyz Times"/>
          <w:b/>
          <w:sz w:val="26"/>
          <w:szCs w:val="26"/>
        </w:rPr>
        <w:t>р</w:t>
      </w:r>
      <w:r w:rsidR="006C159E" w:rsidRPr="005F4A85">
        <w:rPr>
          <w:rFonts w:ascii="Times New Roman" w:hAnsi="Times New Roman"/>
          <w:b/>
          <w:sz w:val="26"/>
          <w:szCs w:val="26"/>
        </w:rPr>
        <w:t>ү</w:t>
      </w:r>
      <w:r w:rsidR="006C159E" w:rsidRPr="005F4A85">
        <w:rPr>
          <w:rFonts w:cs="Kyrghyz Times"/>
          <w:b/>
          <w:sz w:val="26"/>
          <w:szCs w:val="26"/>
        </w:rPr>
        <w:t>н</w:t>
      </w:r>
      <w:r w:rsidR="006C159E">
        <w:rPr>
          <w:rFonts w:cs="Kyrghyz Times"/>
          <w:b/>
          <w:sz w:val="26"/>
          <w:szCs w:val="26"/>
        </w:rPr>
        <w:t>і</w:t>
      </w:r>
      <w:proofErr w:type="gramStart"/>
      <w:r w:rsidR="006C159E">
        <w:rPr>
          <w:rFonts w:cs="Kyrghyz Times"/>
          <w:b/>
          <w:sz w:val="26"/>
          <w:szCs w:val="26"/>
        </w:rPr>
        <w:t>н</w:t>
      </w:r>
      <w:proofErr w:type="gramEnd"/>
    </w:p>
    <w:p w:rsidR="006C159E" w:rsidRPr="005F4A85" w:rsidRDefault="006C159E" w:rsidP="006C159E">
      <w:pPr>
        <w:widowControl w:val="0"/>
        <w:autoSpaceDE w:val="0"/>
        <w:autoSpaceDN w:val="0"/>
        <w:spacing w:after="120"/>
        <w:ind w:left="1560"/>
        <w:rPr>
          <w:b/>
          <w:sz w:val="26"/>
          <w:szCs w:val="26"/>
        </w:rPr>
      </w:pPr>
      <w:r>
        <w:rPr>
          <w:rFonts w:ascii="Cambria Math" w:hAnsi="Cambria Math" w:cs="Cambria Math"/>
          <w:b/>
          <w:sz w:val="26"/>
          <w:szCs w:val="26"/>
          <w:lang w:val="ky-KG"/>
        </w:rPr>
        <w:t xml:space="preserve">    </w:t>
      </w:r>
      <w:r w:rsidRPr="005F4A85">
        <w:rPr>
          <w:rFonts w:ascii="Cambria Math" w:hAnsi="Cambria Math" w:cs="Cambria Math"/>
          <w:b/>
          <w:sz w:val="26"/>
          <w:szCs w:val="26"/>
          <w:lang w:val="ky-KG"/>
        </w:rPr>
        <w:t>ѳ</w:t>
      </w:r>
      <w:r w:rsidRPr="005F4A85">
        <w:rPr>
          <w:rFonts w:cs="Kyrghyz Times"/>
          <w:b/>
          <w:sz w:val="26"/>
          <w:szCs w:val="26"/>
          <w:lang w:val="ky-KG"/>
        </w:rPr>
        <w:t>нд</w:t>
      </w:r>
      <w:r w:rsidRPr="005F4A85">
        <w:rPr>
          <w:rFonts w:ascii="Times New Roman" w:hAnsi="Times New Roman"/>
          <w:b/>
          <w:sz w:val="26"/>
          <w:szCs w:val="26"/>
          <w:lang w:val="ky-KG"/>
        </w:rPr>
        <w:t>ү</w:t>
      </w:r>
      <w:r w:rsidRPr="005F4A85">
        <w:rPr>
          <w:rFonts w:cs="Kyrghyz Times"/>
          <w:b/>
          <w:sz w:val="26"/>
          <w:szCs w:val="26"/>
          <w:lang w:val="ky-KG"/>
        </w:rPr>
        <w:t>р</w:t>
      </w:r>
      <w:r w:rsidRPr="005F4A85">
        <w:rPr>
          <w:rFonts w:ascii="Times New Roman" w:hAnsi="Times New Roman"/>
          <w:b/>
          <w:sz w:val="26"/>
          <w:szCs w:val="26"/>
          <w:lang w:val="ky-KG"/>
        </w:rPr>
        <w:t>үү</w:t>
      </w:r>
      <w:r w:rsidRPr="005F4A85">
        <w:rPr>
          <w:rFonts w:cs="Kyrghyz Times"/>
          <w:b/>
          <w:sz w:val="26"/>
          <w:szCs w:val="26"/>
          <w:lang w:val="ky-KG"/>
        </w:rPr>
        <w:t>ч</w:t>
      </w:r>
      <w:r w:rsidRPr="005F4A85">
        <w:rPr>
          <w:rFonts w:ascii="Times New Roman" w:hAnsi="Times New Roman"/>
          <w:b/>
          <w:sz w:val="26"/>
          <w:szCs w:val="26"/>
          <w:lang w:val="ky-KG"/>
        </w:rPr>
        <w:t>ү</w:t>
      </w:r>
      <w:r w:rsidRPr="005F4A85">
        <w:rPr>
          <w:rFonts w:cs="Kyrghyz Times"/>
          <w:b/>
          <w:sz w:val="26"/>
          <w:szCs w:val="26"/>
          <w:lang w:val="ky-KG"/>
        </w:rPr>
        <w:t>л</w:t>
      </w:r>
      <w:r w:rsidRPr="005F4A85">
        <w:rPr>
          <w:rFonts w:ascii="Cambria Math" w:hAnsi="Cambria Math" w:cs="Cambria Math"/>
          <w:b/>
          <w:sz w:val="26"/>
          <w:szCs w:val="26"/>
          <w:lang w:val="ky-KG"/>
        </w:rPr>
        <w:t>ѳ</w:t>
      </w:r>
      <w:r w:rsidRPr="005F4A85">
        <w:rPr>
          <w:rFonts w:cs="Kyrghyz Times"/>
          <w:b/>
          <w:sz w:val="26"/>
          <w:szCs w:val="26"/>
          <w:lang w:val="ky-KG"/>
        </w:rPr>
        <w:t>рд</w:t>
      </w:r>
      <w:r w:rsidRPr="005F4A85">
        <w:rPr>
          <w:rFonts w:ascii="Times New Roman" w:hAnsi="Times New Roman"/>
          <w:b/>
          <w:sz w:val="26"/>
          <w:szCs w:val="26"/>
          <w:lang w:val="ky-KG"/>
        </w:rPr>
        <w:t>ү</w:t>
      </w:r>
      <w:r w:rsidRPr="005F4A85">
        <w:rPr>
          <w:rFonts w:cs="Kyrghyz Times"/>
          <w:b/>
          <w:sz w:val="26"/>
          <w:szCs w:val="26"/>
          <w:lang w:val="ky-KG"/>
        </w:rPr>
        <w:t>н</w:t>
      </w:r>
      <w:r w:rsidRPr="005F4A85">
        <w:rPr>
          <w:b/>
          <w:sz w:val="26"/>
          <w:szCs w:val="26"/>
        </w:rPr>
        <w:t xml:space="preserve"> БИ</w:t>
      </w:r>
    </w:p>
    <w:p w:rsidR="006C159E" w:rsidRPr="005F4A85" w:rsidRDefault="006C159E" w:rsidP="006C159E">
      <w:pPr>
        <w:widowControl w:val="0"/>
        <w:autoSpaceDE w:val="0"/>
        <w:autoSpaceDN w:val="0"/>
        <w:ind w:left="1560"/>
        <w:rPr>
          <w:b/>
          <w:sz w:val="8"/>
          <w:szCs w:val="8"/>
        </w:rPr>
      </w:pPr>
    </w:p>
    <w:tbl>
      <w:tblPr>
        <w:tblW w:w="9981" w:type="dxa"/>
        <w:tblBorders>
          <w:top w:val="single" w:sz="12" w:space="0" w:color="auto"/>
          <w:bottom w:val="single" w:sz="12" w:space="0" w:color="auto"/>
        </w:tblBorders>
        <w:tblLayout w:type="fixed"/>
        <w:tblLook w:val="04A0" w:firstRow="1" w:lastRow="0" w:firstColumn="1" w:lastColumn="0" w:noHBand="0" w:noVBand="1"/>
      </w:tblPr>
      <w:tblGrid>
        <w:gridCol w:w="2376"/>
        <w:gridCol w:w="1377"/>
        <w:gridCol w:w="1395"/>
        <w:gridCol w:w="1271"/>
        <w:gridCol w:w="1242"/>
        <w:gridCol w:w="1044"/>
        <w:gridCol w:w="1276"/>
      </w:tblGrid>
      <w:tr w:rsidR="006C159E" w:rsidRPr="005F4A85" w:rsidTr="00372CF6">
        <w:trPr>
          <w:tblHeader/>
        </w:trPr>
        <w:tc>
          <w:tcPr>
            <w:tcW w:w="2376" w:type="dxa"/>
            <w:tcBorders>
              <w:top w:val="single" w:sz="12" w:space="0" w:color="auto"/>
              <w:bottom w:val="single" w:sz="12" w:space="0" w:color="auto"/>
            </w:tcBorders>
          </w:tcPr>
          <w:p w:rsidR="006C159E" w:rsidRPr="005F4A85" w:rsidRDefault="006C159E" w:rsidP="00C60A0A">
            <w:pPr>
              <w:jc w:val="both"/>
              <w:rPr>
                <w:b/>
                <w:sz w:val="20"/>
                <w:szCs w:val="20"/>
              </w:rPr>
            </w:pPr>
          </w:p>
        </w:tc>
        <w:tc>
          <w:tcPr>
            <w:tcW w:w="1377"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Дан-бардыгы</w:t>
            </w:r>
          </w:p>
        </w:tc>
        <w:tc>
          <w:tcPr>
            <w:tcW w:w="1395"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Картошка</w:t>
            </w:r>
          </w:p>
        </w:tc>
        <w:tc>
          <w:tcPr>
            <w:tcW w:w="1271"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Жашылча</w:t>
            </w:r>
          </w:p>
        </w:tc>
        <w:tc>
          <w:tcPr>
            <w:tcW w:w="1242"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Эт (тир</w:t>
            </w:r>
            <w:r w:rsidRPr="005F4A85">
              <w:rPr>
                <w:rFonts w:ascii="Times New Roman" w:hAnsi="Times New Roman"/>
                <w:b/>
                <w:sz w:val="22"/>
                <w:szCs w:val="22"/>
              </w:rPr>
              <w:t>үү</w:t>
            </w:r>
            <w:proofErr w:type="gramStart"/>
            <w:r w:rsidRPr="005F4A85">
              <w:rPr>
                <w:b/>
                <w:sz w:val="22"/>
                <w:szCs w:val="22"/>
              </w:rPr>
              <w:t>л</w:t>
            </w:r>
            <w:proofErr w:type="gramEnd"/>
            <w:r w:rsidRPr="005F4A85">
              <w:rPr>
                <w:rFonts w:ascii="Times New Roman" w:hAnsi="Times New Roman"/>
                <w:b/>
                <w:sz w:val="22"/>
                <w:szCs w:val="22"/>
              </w:rPr>
              <w:t>ө</w:t>
            </w:r>
            <w:r w:rsidRPr="005F4A85">
              <w:rPr>
                <w:b/>
                <w:sz w:val="22"/>
                <w:szCs w:val="22"/>
              </w:rPr>
              <w:t>й салмакта)</w:t>
            </w:r>
          </w:p>
        </w:tc>
        <w:tc>
          <w:tcPr>
            <w:tcW w:w="1044"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 xml:space="preserve">Чийки </w:t>
            </w:r>
          </w:p>
          <w:p w:rsidR="006C159E" w:rsidRPr="005F4A85" w:rsidRDefault="006C159E" w:rsidP="00C60A0A">
            <w:pPr>
              <w:jc w:val="right"/>
              <w:rPr>
                <w:b/>
                <w:sz w:val="22"/>
                <w:szCs w:val="22"/>
              </w:rPr>
            </w:pPr>
            <w:r w:rsidRPr="005F4A85">
              <w:rPr>
                <w:b/>
                <w:sz w:val="22"/>
                <w:szCs w:val="22"/>
              </w:rPr>
              <w:t>с</w:t>
            </w:r>
            <w:r w:rsidRPr="005F4A85">
              <w:rPr>
                <w:rFonts w:ascii="Times New Roman" w:hAnsi="Times New Roman"/>
                <w:b/>
                <w:sz w:val="22"/>
                <w:szCs w:val="22"/>
              </w:rPr>
              <w:t>ү</w:t>
            </w:r>
            <w:proofErr w:type="gramStart"/>
            <w:r w:rsidRPr="005F4A85">
              <w:rPr>
                <w:b/>
                <w:sz w:val="22"/>
                <w:szCs w:val="22"/>
              </w:rPr>
              <w:t>т</w:t>
            </w:r>
            <w:proofErr w:type="gramEnd"/>
          </w:p>
        </w:tc>
        <w:tc>
          <w:tcPr>
            <w:tcW w:w="1276" w:type="dxa"/>
            <w:tcBorders>
              <w:top w:val="single" w:sz="12" w:space="0" w:color="auto"/>
              <w:bottom w:val="single" w:sz="12" w:space="0" w:color="auto"/>
            </w:tcBorders>
            <w:vAlign w:val="center"/>
          </w:tcPr>
          <w:p w:rsidR="006C159E" w:rsidRPr="005F4A85" w:rsidRDefault="006C159E" w:rsidP="00C60A0A">
            <w:pPr>
              <w:jc w:val="right"/>
              <w:rPr>
                <w:b/>
                <w:sz w:val="22"/>
                <w:szCs w:val="22"/>
              </w:rPr>
            </w:pPr>
            <w:r w:rsidRPr="005F4A85">
              <w:rPr>
                <w:b/>
                <w:sz w:val="22"/>
                <w:szCs w:val="22"/>
              </w:rPr>
              <w:t>Жумуртка</w:t>
            </w:r>
          </w:p>
        </w:tc>
      </w:tr>
      <w:tr w:rsidR="006C159E" w:rsidRPr="005F4A85" w:rsidTr="00C60A0A">
        <w:trPr>
          <w:tblHeader/>
        </w:trPr>
        <w:tc>
          <w:tcPr>
            <w:tcW w:w="9981" w:type="dxa"/>
            <w:gridSpan w:val="7"/>
            <w:tcBorders>
              <w:top w:val="single" w:sz="12" w:space="0" w:color="auto"/>
              <w:bottom w:val="single" w:sz="4" w:space="0" w:color="auto"/>
            </w:tcBorders>
          </w:tcPr>
          <w:p w:rsidR="006C159E" w:rsidRPr="005F4A85" w:rsidRDefault="006C159E" w:rsidP="00C60A0A">
            <w:pPr>
              <w:jc w:val="center"/>
              <w:rPr>
                <w:b/>
                <w:sz w:val="26"/>
                <w:szCs w:val="26"/>
              </w:rPr>
            </w:pPr>
            <w:r w:rsidRPr="005F4A85">
              <w:rPr>
                <w:i/>
                <w:sz w:val="26"/>
                <w:szCs w:val="26"/>
              </w:rPr>
              <w:t xml:space="preserve">               201</w:t>
            </w:r>
            <w:r>
              <w:rPr>
                <w:i/>
                <w:sz w:val="26"/>
                <w:szCs w:val="26"/>
              </w:rPr>
              <w:t>8</w:t>
            </w:r>
            <w:r w:rsidRPr="005F4A85">
              <w:rPr>
                <w:i/>
                <w:sz w:val="26"/>
                <w:szCs w:val="26"/>
              </w:rPr>
              <w:t>-ж. тийишт</w:t>
            </w:r>
            <w:r w:rsidRPr="005F4A85">
              <w:rPr>
                <w:rFonts w:ascii="Times New Roman" w:hAnsi="Times New Roman"/>
                <w:i/>
                <w:sz w:val="26"/>
                <w:szCs w:val="26"/>
              </w:rPr>
              <w:t>үү</w:t>
            </w:r>
            <w:r w:rsidRPr="005F4A85">
              <w:rPr>
                <w:rFonts w:cs="Kyrghyz Times"/>
                <w:i/>
                <w:sz w:val="26"/>
                <w:szCs w:val="26"/>
              </w:rPr>
              <w:t xml:space="preserve"> айына карата пайыз менен</w:t>
            </w:r>
          </w:p>
        </w:tc>
      </w:tr>
      <w:tr w:rsidR="006C159E" w:rsidRPr="005F4A85" w:rsidTr="00C60A0A">
        <w:trPr>
          <w:trHeight w:val="480"/>
        </w:trPr>
        <w:tc>
          <w:tcPr>
            <w:tcW w:w="2376" w:type="dxa"/>
            <w:tcBorders>
              <w:top w:val="single" w:sz="4" w:space="0" w:color="auto"/>
              <w:left w:val="nil"/>
              <w:bottom w:val="single" w:sz="4" w:space="0" w:color="auto"/>
              <w:right w:val="nil"/>
            </w:tcBorders>
            <w:vAlign w:val="center"/>
          </w:tcPr>
          <w:p w:rsidR="006C159E" w:rsidRPr="005F4A85" w:rsidRDefault="006C159E" w:rsidP="00C60A0A">
            <w:pPr>
              <w:tabs>
                <w:tab w:val="left" w:pos="1275"/>
              </w:tabs>
              <w:rPr>
                <w:sz w:val="26"/>
                <w:szCs w:val="26"/>
              </w:rPr>
            </w:pPr>
            <w:r w:rsidRPr="005F4A85">
              <w:rPr>
                <w:sz w:val="26"/>
                <w:szCs w:val="26"/>
              </w:rPr>
              <w:t>Январь</w:t>
            </w:r>
          </w:p>
        </w:tc>
        <w:tc>
          <w:tcPr>
            <w:tcW w:w="1377"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94,2</w:t>
            </w:r>
          </w:p>
        </w:tc>
        <w:tc>
          <w:tcPr>
            <w:tcW w:w="1395"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69,5</w:t>
            </w:r>
          </w:p>
        </w:tc>
        <w:tc>
          <w:tcPr>
            <w:tcW w:w="1271"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143,9</w:t>
            </w:r>
          </w:p>
        </w:tc>
        <w:tc>
          <w:tcPr>
            <w:tcW w:w="1242"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103,0</w:t>
            </w:r>
          </w:p>
        </w:tc>
        <w:tc>
          <w:tcPr>
            <w:tcW w:w="1044"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106,1</w:t>
            </w:r>
          </w:p>
        </w:tc>
        <w:tc>
          <w:tcPr>
            <w:tcW w:w="1276" w:type="dxa"/>
            <w:tcBorders>
              <w:top w:val="single" w:sz="4" w:space="0" w:color="auto"/>
              <w:left w:val="nil"/>
              <w:bottom w:val="single" w:sz="4" w:space="0" w:color="auto"/>
              <w:right w:val="nil"/>
            </w:tcBorders>
            <w:vAlign w:val="center"/>
          </w:tcPr>
          <w:p w:rsidR="006C159E" w:rsidRPr="005F4A85" w:rsidRDefault="006C159E" w:rsidP="00F2152B">
            <w:pPr>
              <w:jc w:val="right"/>
              <w:rPr>
                <w:sz w:val="26"/>
                <w:szCs w:val="26"/>
              </w:rPr>
            </w:pPr>
            <w:r>
              <w:rPr>
                <w:sz w:val="26"/>
                <w:szCs w:val="26"/>
              </w:rPr>
              <w:t>99,3</w:t>
            </w:r>
          </w:p>
        </w:tc>
      </w:tr>
      <w:tr w:rsidR="006C159E" w:rsidRPr="005F4A85" w:rsidTr="00C60A0A">
        <w:trPr>
          <w:trHeight w:val="480"/>
        </w:trPr>
        <w:tc>
          <w:tcPr>
            <w:tcW w:w="2376" w:type="dxa"/>
            <w:tcBorders>
              <w:top w:val="single" w:sz="4" w:space="0" w:color="auto"/>
              <w:left w:val="nil"/>
              <w:bottom w:val="single" w:sz="4" w:space="0" w:color="auto"/>
              <w:right w:val="nil"/>
            </w:tcBorders>
            <w:vAlign w:val="center"/>
          </w:tcPr>
          <w:p w:rsidR="006C159E" w:rsidRPr="005F4A85" w:rsidRDefault="006C159E" w:rsidP="00C60A0A">
            <w:pPr>
              <w:tabs>
                <w:tab w:val="left" w:pos="1275"/>
              </w:tabs>
              <w:rPr>
                <w:sz w:val="26"/>
                <w:szCs w:val="26"/>
              </w:rPr>
            </w:pPr>
            <w:r>
              <w:rPr>
                <w:sz w:val="26"/>
                <w:szCs w:val="26"/>
              </w:rPr>
              <w:t>Январь-февраль</w:t>
            </w:r>
          </w:p>
        </w:tc>
        <w:tc>
          <w:tcPr>
            <w:tcW w:w="1377"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92,9</w:t>
            </w:r>
          </w:p>
        </w:tc>
        <w:tc>
          <w:tcPr>
            <w:tcW w:w="139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67,7</w:t>
            </w:r>
          </w:p>
        </w:tc>
        <w:tc>
          <w:tcPr>
            <w:tcW w:w="1271"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142,1</w:t>
            </w:r>
          </w:p>
        </w:tc>
        <w:tc>
          <w:tcPr>
            <w:tcW w:w="1242"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102,6</w:t>
            </w:r>
          </w:p>
        </w:tc>
        <w:tc>
          <w:tcPr>
            <w:tcW w:w="1044"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101,5</w:t>
            </w:r>
          </w:p>
        </w:tc>
        <w:tc>
          <w:tcPr>
            <w:tcW w:w="1276"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101,5</w:t>
            </w:r>
          </w:p>
        </w:tc>
      </w:tr>
      <w:tr w:rsidR="006C159E" w:rsidRPr="005F4A85" w:rsidTr="00C60A0A">
        <w:trPr>
          <w:trHeight w:val="480"/>
        </w:trPr>
        <w:tc>
          <w:tcPr>
            <w:tcW w:w="2376" w:type="dxa"/>
            <w:tcBorders>
              <w:top w:val="single" w:sz="4" w:space="0" w:color="auto"/>
              <w:left w:val="nil"/>
              <w:bottom w:val="single" w:sz="4" w:space="0" w:color="auto"/>
              <w:right w:val="nil"/>
            </w:tcBorders>
            <w:vAlign w:val="center"/>
          </w:tcPr>
          <w:p w:rsidR="006C159E" w:rsidRDefault="006C159E" w:rsidP="00C60A0A">
            <w:pPr>
              <w:tabs>
                <w:tab w:val="left" w:pos="1275"/>
              </w:tabs>
              <w:rPr>
                <w:sz w:val="26"/>
                <w:szCs w:val="26"/>
              </w:rPr>
            </w:pPr>
            <w:r>
              <w:rPr>
                <w:sz w:val="26"/>
                <w:szCs w:val="26"/>
              </w:rPr>
              <w:t>Январь-март</w:t>
            </w:r>
          </w:p>
        </w:tc>
        <w:tc>
          <w:tcPr>
            <w:tcW w:w="1377"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92,2</w:t>
            </w:r>
          </w:p>
        </w:tc>
        <w:tc>
          <w:tcPr>
            <w:tcW w:w="139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65,8</w:t>
            </w:r>
          </w:p>
        </w:tc>
        <w:tc>
          <w:tcPr>
            <w:tcW w:w="1271"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140,7</w:t>
            </w:r>
          </w:p>
        </w:tc>
        <w:tc>
          <w:tcPr>
            <w:tcW w:w="1242"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102,2</w:t>
            </w:r>
          </w:p>
        </w:tc>
        <w:tc>
          <w:tcPr>
            <w:tcW w:w="1044"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99,8</w:t>
            </w:r>
          </w:p>
        </w:tc>
        <w:tc>
          <w:tcPr>
            <w:tcW w:w="1276"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101,9</w:t>
            </w:r>
          </w:p>
        </w:tc>
      </w:tr>
      <w:tr w:rsidR="006C159E" w:rsidRPr="005F4A85" w:rsidTr="00C60A0A">
        <w:trPr>
          <w:trHeight w:val="480"/>
        </w:trPr>
        <w:tc>
          <w:tcPr>
            <w:tcW w:w="2376" w:type="dxa"/>
            <w:tcBorders>
              <w:top w:val="single" w:sz="4" w:space="0" w:color="auto"/>
              <w:left w:val="nil"/>
              <w:bottom w:val="single" w:sz="4" w:space="0" w:color="auto"/>
              <w:right w:val="nil"/>
            </w:tcBorders>
            <w:vAlign w:val="center"/>
          </w:tcPr>
          <w:p w:rsidR="006C159E" w:rsidRDefault="006C159E" w:rsidP="00C60A0A">
            <w:pPr>
              <w:tabs>
                <w:tab w:val="left" w:pos="1275"/>
              </w:tabs>
              <w:rPr>
                <w:sz w:val="26"/>
                <w:szCs w:val="26"/>
              </w:rPr>
            </w:pPr>
            <w:r>
              <w:rPr>
                <w:sz w:val="26"/>
                <w:szCs w:val="26"/>
              </w:rPr>
              <w:t>Январь-апрель</w:t>
            </w:r>
          </w:p>
        </w:tc>
        <w:tc>
          <w:tcPr>
            <w:tcW w:w="1377"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92,7</w:t>
            </w:r>
          </w:p>
        </w:tc>
        <w:tc>
          <w:tcPr>
            <w:tcW w:w="139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64,2</w:t>
            </w:r>
          </w:p>
        </w:tc>
        <w:tc>
          <w:tcPr>
            <w:tcW w:w="1271"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140,5</w:t>
            </w:r>
          </w:p>
        </w:tc>
        <w:tc>
          <w:tcPr>
            <w:tcW w:w="1242"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101,3</w:t>
            </w:r>
          </w:p>
        </w:tc>
        <w:tc>
          <w:tcPr>
            <w:tcW w:w="1044"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97,3</w:t>
            </w:r>
          </w:p>
        </w:tc>
        <w:tc>
          <w:tcPr>
            <w:tcW w:w="1276"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102,7</w:t>
            </w:r>
          </w:p>
        </w:tc>
      </w:tr>
      <w:tr w:rsidR="006C159E" w:rsidRPr="005F4A85" w:rsidTr="00C60A0A">
        <w:trPr>
          <w:trHeight w:val="480"/>
        </w:trPr>
        <w:tc>
          <w:tcPr>
            <w:tcW w:w="2376" w:type="dxa"/>
            <w:tcBorders>
              <w:top w:val="single" w:sz="4" w:space="0" w:color="auto"/>
              <w:left w:val="nil"/>
              <w:bottom w:val="single" w:sz="4" w:space="0" w:color="auto"/>
              <w:right w:val="nil"/>
            </w:tcBorders>
            <w:vAlign w:val="center"/>
          </w:tcPr>
          <w:p w:rsidR="006C159E" w:rsidRDefault="006C159E" w:rsidP="00C60A0A">
            <w:pPr>
              <w:tabs>
                <w:tab w:val="left" w:pos="1275"/>
              </w:tabs>
              <w:rPr>
                <w:sz w:val="26"/>
                <w:szCs w:val="26"/>
              </w:rPr>
            </w:pPr>
            <w:r>
              <w:rPr>
                <w:sz w:val="26"/>
                <w:szCs w:val="26"/>
              </w:rPr>
              <w:t>Январь-май</w:t>
            </w:r>
          </w:p>
        </w:tc>
        <w:tc>
          <w:tcPr>
            <w:tcW w:w="1377"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93,1</w:t>
            </w:r>
          </w:p>
        </w:tc>
        <w:tc>
          <w:tcPr>
            <w:tcW w:w="1395"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61,7</w:t>
            </w:r>
          </w:p>
        </w:tc>
        <w:tc>
          <w:tcPr>
            <w:tcW w:w="1271"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142,5</w:t>
            </w:r>
          </w:p>
        </w:tc>
        <w:tc>
          <w:tcPr>
            <w:tcW w:w="1242"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101,1</w:t>
            </w:r>
          </w:p>
        </w:tc>
        <w:tc>
          <w:tcPr>
            <w:tcW w:w="1044"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93,2</w:t>
            </w:r>
          </w:p>
        </w:tc>
        <w:tc>
          <w:tcPr>
            <w:tcW w:w="1276" w:type="dxa"/>
            <w:tcBorders>
              <w:top w:val="single" w:sz="4" w:space="0" w:color="auto"/>
              <w:left w:val="nil"/>
              <w:bottom w:val="single" w:sz="4" w:space="0" w:color="auto"/>
              <w:right w:val="nil"/>
            </w:tcBorders>
            <w:vAlign w:val="center"/>
          </w:tcPr>
          <w:p w:rsidR="006C159E" w:rsidRDefault="006C159E" w:rsidP="00F2152B">
            <w:pPr>
              <w:jc w:val="right"/>
              <w:rPr>
                <w:sz w:val="26"/>
                <w:szCs w:val="26"/>
              </w:rPr>
            </w:pPr>
            <w:r>
              <w:rPr>
                <w:sz w:val="26"/>
                <w:szCs w:val="26"/>
              </w:rPr>
              <w:t>102,8</w:t>
            </w:r>
          </w:p>
        </w:tc>
      </w:tr>
      <w:tr w:rsidR="006C159E" w:rsidRPr="005F4A85" w:rsidTr="00372CF6">
        <w:trPr>
          <w:trHeight w:val="480"/>
        </w:trPr>
        <w:tc>
          <w:tcPr>
            <w:tcW w:w="2376" w:type="dxa"/>
            <w:tcBorders>
              <w:top w:val="single" w:sz="4" w:space="0" w:color="auto"/>
              <w:left w:val="nil"/>
              <w:bottom w:val="single" w:sz="12" w:space="0" w:color="auto"/>
              <w:right w:val="nil"/>
            </w:tcBorders>
            <w:vAlign w:val="center"/>
          </w:tcPr>
          <w:p w:rsidR="006C159E" w:rsidRDefault="006C159E" w:rsidP="00C60A0A">
            <w:pPr>
              <w:tabs>
                <w:tab w:val="left" w:pos="1275"/>
              </w:tabs>
              <w:rPr>
                <w:sz w:val="26"/>
                <w:szCs w:val="26"/>
              </w:rPr>
            </w:pPr>
            <w:r>
              <w:rPr>
                <w:sz w:val="26"/>
                <w:szCs w:val="26"/>
              </w:rPr>
              <w:t>Январь-июнь</w:t>
            </w:r>
          </w:p>
        </w:tc>
        <w:tc>
          <w:tcPr>
            <w:tcW w:w="1377"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93,7</w:t>
            </w:r>
          </w:p>
        </w:tc>
        <w:tc>
          <w:tcPr>
            <w:tcW w:w="1395"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65,6</w:t>
            </w:r>
          </w:p>
        </w:tc>
        <w:tc>
          <w:tcPr>
            <w:tcW w:w="1271"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144,6</w:t>
            </w:r>
          </w:p>
        </w:tc>
        <w:tc>
          <w:tcPr>
            <w:tcW w:w="1242"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100,5</w:t>
            </w:r>
          </w:p>
        </w:tc>
        <w:tc>
          <w:tcPr>
            <w:tcW w:w="1044"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93,2</w:t>
            </w:r>
          </w:p>
        </w:tc>
        <w:tc>
          <w:tcPr>
            <w:tcW w:w="1276" w:type="dxa"/>
            <w:tcBorders>
              <w:top w:val="single" w:sz="4" w:space="0" w:color="auto"/>
              <w:left w:val="nil"/>
              <w:bottom w:val="single" w:sz="12" w:space="0" w:color="auto"/>
              <w:right w:val="nil"/>
            </w:tcBorders>
            <w:vAlign w:val="center"/>
          </w:tcPr>
          <w:p w:rsidR="006C159E" w:rsidRDefault="006C159E" w:rsidP="00F2152B">
            <w:pPr>
              <w:jc w:val="right"/>
              <w:rPr>
                <w:sz w:val="26"/>
                <w:szCs w:val="26"/>
              </w:rPr>
            </w:pPr>
            <w:r>
              <w:rPr>
                <w:sz w:val="26"/>
                <w:szCs w:val="26"/>
              </w:rPr>
              <w:t>101,5</w:t>
            </w:r>
          </w:p>
        </w:tc>
      </w:tr>
    </w:tbl>
    <w:p w:rsidR="00D36957" w:rsidRDefault="006C159E" w:rsidP="00E46AC8">
      <w:pPr>
        <w:spacing w:before="240" w:line="276" w:lineRule="auto"/>
        <w:ind w:firstLine="708"/>
        <w:jc w:val="both"/>
        <w:rPr>
          <w:sz w:val="28"/>
          <w:szCs w:val="28"/>
          <w:lang w:val="ky-KG"/>
        </w:rPr>
      </w:pPr>
      <w:r>
        <w:rPr>
          <w:b/>
          <w:i/>
          <w:color w:val="FF0000"/>
          <w:sz w:val="28"/>
          <w:szCs w:val="28"/>
        </w:rPr>
        <w:t>Ј</w:t>
      </w:r>
      <w:r w:rsidR="00D36957">
        <w:rPr>
          <w:b/>
          <w:i/>
          <w:color w:val="FF0000"/>
          <w:sz w:val="28"/>
          <w:szCs w:val="28"/>
        </w:rPr>
        <w:t>н</w:t>
      </w:r>
      <w:r>
        <w:rPr>
          <w:b/>
          <w:i/>
          <w:color w:val="FF0000"/>
          <w:sz w:val="28"/>
          <w:szCs w:val="28"/>
        </w:rPr>
        <w:t>ј</w:t>
      </w:r>
      <w:proofErr w:type="gramStart"/>
      <w:r w:rsidR="00D36957">
        <w:rPr>
          <w:b/>
          <w:i/>
          <w:color w:val="FF0000"/>
          <w:sz w:val="28"/>
          <w:szCs w:val="28"/>
        </w:rPr>
        <w:t>р</w:t>
      </w:r>
      <w:proofErr w:type="gramEnd"/>
      <w:r w:rsidR="00D36957">
        <w:rPr>
          <w:b/>
          <w:i/>
          <w:color w:val="FF0000"/>
          <w:sz w:val="28"/>
          <w:szCs w:val="28"/>
        </w:rPr>
        <w:t xml:space="preserve"> </w:t>
      </w:r>
      <w:r w:rsidR="00D36957" w:rsidRPr="00E030AB">
        <w:rPr>
          <w:b/>
          <w:i/>
          <w:color w:val="FF0000"/>
          <w:sz w:val="28"/>
          <w:szCs w:val="28"/>
          <w:lang w:val="ky-KG"/>
        </w:rPr>
        <w:t xml:space="preserve">жай продукциясын </w:t>
      </w:r>
      <w:r w:rsidR="00D36957" w:rsidRPr="00E030AB">
        <w:rPr>
          <w:b/>
          <w:i/>
          <w:color w:val="FF0000"/>
          <w:sz w:val="28"/>
          <w:szCs w:val="28"/>
        </w:rPr>
        <w:t>¼</w:t>
      </w:r>
      <w:r w:rsidR="00D36957" w:rsidRPr="00E030AB">
        <w:rPr>
          <w:b/>
          <w:i/>
          <w:color w:val="FF0000"/>
          <w:sz w:val="28"/>
          <w:szCs w:val="28"/>
          <w:lang w:val="ky-KG"/>
        </w:rPr>
        <w:t>нд</w:t>
      </w:r>
      <w:r w:rsidR="00D36957" w:rsidRPr="00E030AB">
        <w:rPr>
          <w:b/>
          <w:i/>
          <w:color w:val="FF0000"/>
          <w:sz w:val="28"/>
          <w:szCs w:val="28"/>
        </w:rPr>
        <w:t>³</w:t>
      </w:r>
      <w:r w:rsidR="00D36957" w:rsidRPr="00E030AB">
        <w:rPr>
          <w:b/>
          <w:i/>
          <w:color w:val="FF0000"/>
          <w:sz w:val="28"/>
          <w:szCs w:val="28"/>
          <w:lang w:val="ky-KG"/>
        </w:rPr>
        <w:t>р</w:t>
      </w:r>
      <w:r w:rsidR="00D36957" w:rsidRPr="00E030AB">
        <w:rPr>
          <w:b/>
          <w:i/>
          <w:color w:val="FF0000"/>
          <w:sz w:val="28"/>
          <w:szCs w:val="28"/>
        </w:rPr>
        <w:t>³³</w:t>
      </w:r>
      <w:r w:rsidR="00D36957" w:rsidRPr="00E030AB">
        <w:rPr>
          <w:b/>
          <w:i/>
          <w:color w:val="FF0000"/>
          <w:sz w:val="28"/>
          <w:szCs w:val="28"/>
          <w:lang w:val="ky-KG"/>
        </w:rPr>
        <w:t>ч</w:t>
      </w:r>
      <w:r w:rsidR="00D36957" w:rsidRPr="00E030AB">
        <w:rPr>
          <w:b/>
          <w:i/>
          <w:color w:val="FF0000"/>
          <w:sz w:val="28"/>
          <w:szCs w:val="28"/>
        </w:rPr>
        <w:t>³</w:t>
      </w:r>
      <w:r w:rsidR="00D36957" w:rsidRPr="00E030AB">
        <w:rPr>
          <w:b/>
          <w:i/>
          <w:color w:val="FF0000"/>
          <w:sz w:val="28"/>
          <w:szCs w:val="28"/>
          <w:lang w:val="ky-KG"/>
        </w:rPr>
        <w:t>л</w:t>
      </w:r>
      <w:r w:rsidR="00D36957" w:rsidRPr="00E030AB">
        <w:rPr>
          <w:b/>
          <w:i/>
          <w:color w:val="FF0000"/>
          <w:sz w:val="28"/>
          <w:szCs w:val="28"/>
        </w:rPr>
        <w:t>¼</w:t>
      </w:r>
      <w:r w:rsidR="00D36957" w:rsidRPr="00E030AB">
        <w:rPr>
          <w:b/>
          <w:i/>
          <w:color w:val="FF0000"/>
          <w:sz w:val="28"/>
          <w:szCs w:val="28"/>
          <w:lang w:val="ky-KG"/>
        </w:rPr>
        <w:t>рд</w:t>
      </w:r>
      <w:r w:rsidR="00D36957" w:rsidRPr="00E030AB">
        <w:rPr>
          <w:b/>
          <w:i/>
          <w:color w:val="FF0000"/>
          <w:sz w:val="28"/>
          <w:szCs w:val="28"/>
        </w:rPr>
        <w:t>³</w:t>
      </w:r>
      <w:r w:rsidR="00D36957" w:rsidRPr="00E030AB">
        <w:rPr>
          <w:b/>
          <w:i/>
          <w:color w:val="FF0000"/>
          <w:sz w:val="28"/>
          <w:szCs w:val="28"/>
          <w:lang w:val="ky-KG"/>
        </w:rPr>
        <w:t>н бааларынын</w:t>
      </w:r>
      <w:r w:rsidR="00D36957" w:rsidRPr="00E030AB">
        <w:rPr>
          <w:i/>
          <w:color w:val="FF0000"/>
          <w:sz w:val="28"/>
          <w:szCs w:val="28"/>
          <w:lang w:val="ky-KG"/>
        </w:rPr>
        <w:t xml:space="preserve"> </w:t>
      </w:r>
      <w:r w:rsidR="00D36957" w:rsidRPr="00E030AB">
        <w:rPr>
          <w:b/>
          <w:i/>
          <w:color w:val="FF0000"/>
          <w:sz w:val="28"/>
          <w:szCs w:val="28"/>
          <w:lang w:val="ky-KG"/>
        </w:rPr>
        <w:t>индекси (БИ)</w:t>
      </w:r>
      <w:r w:rsidR="00D36957">
        <w:rPr>
          <w:b/>
          <w:i/>
          <w:color w:val="FF0000"/>
          <w:sz w:val="28"/>
          <w:szCs w:val="28"/>
          <w:lang w:val="ky-KG"/>
        </w:rPr>
        <w:t>.</w:t>
      </w:r>
      <w:r w:rsidR="00D36957" w:rsidRPr="00E030AB">
        <w:rPr>
          <w:b/>
          <w:i/>
          <w:sz w:val="28"/>
          <w:szCs w:val="28"/>
          <w:lang w:val="ky-KG"/>
        </w:rPr>
        <w:t xml:space="preserve"> </w:t>
      </w:r>
      <w:r w:rsidR="00D36957">
        <w:rPr>
          <w:sz w:val="28"/>
          <w:szCs w:val="28"/>
          <w:lang w:val="ky-KG"/>
        </w:rPr>
        <w:t>і</w:t>
      </w:r>
      <w:r w:rsidR="00D36957" w:rsidRPr="00BD2667">
        <w:rPr>
          <w:sz w:val="28"/>
          <w:szCs w:val="28"/>
          <w:lang w:val="ky-KG"/>
        </w:rPr>
        <w:t>.</w:t>
      </w:r>
      <w:r w:rsidR="00D36957" w:rsidRPr="00B82C40">
        <w:rPr>
          <w:sz w:val="28"/>
          <w:szCs w:val="28"/>
          <w:lang w:val="ky-KG"/>
        </w:rPr>
        <w:t>ж</w:t>
      </w:r>
      <w:r w:rsidR="00D36957" w:rsidRPr="00B82C40">
        <w:rPr>
          <w:i/>
          <w:sz w:val="28"/>
          <w:szCs w:val="28"/>
          <w:lang w:val="ky-KG"/>
        </w:rPr>
        <w:t xml:space="preserve">. </w:t>
      </w:r>
      <w:r w:rsidR="00D36957">
        <w:rPr>
          <w:i/>
          <w:sz w:val="28"/>
          <w:szCs w:val="28"/>
          <w:lang w:val="ky-KG"/>
        </w:rPr>
        <w:t xml:space="preserve"> июнь айын</w:t>
      </w:r>
      <w:r w:rsidR="00D36957" w:rsidRPr="00B82C40">
        <w:rPr>
          <w:i/>
          <w:sz w:val="28"/>
          <w:szCs w:val="28"/>
          <w:lang w:val="ky-KG"/>
        </w:rPr>
        <w:t xml:space="preserve"> 201</w:t>
      </w:r>
      <w:r w:rsidR="00D36957">
        <w:rPr>
          <w:i/>
          <w:sz w:val="28"/>
          <w:szCs w:val="28"/>
          <w:lang w:val="ky-KG"/>
        </w:rPr>
        <w:t>8-жылдын</w:t>
      </w:r>
      <w:r w:rsidR="00D36957" w:rsidRPr="004E17AD">
        <w:rPr>
          <w:i/>
          <w:sz w:val="28"/>
          <w:szCs w:val="28"/>
          <w:lang w:val="ky-KG"/>
        </w:rPr>
        <w:t xml:space="preserve"> </w:t>
      </w:r>
      <w:r w:rsidR="00D36957">
        <w:rPr>
          <w:i/>
          <w:sz w:val="28"/>
          <w:szCs w:val="28"/>
          <w:lang w:val="ky-KG"/>
        </w:rPr>
        <w:t xml:space="preserve">июнь айына </w:t>
      </w:r>
      <w:r w:rsidR="00D36957" w:rsidRPr="00BE7638">
        <w:rPr>
          <w:i/>
          <w:sz w:val="28"/>
          <w:szCs w:val="28"/>
          <w:lang w:val="ky-KG"/>
        </w:rPr>
        <w:t xml:space="preserve"> салыштырмалуу облус боюнча</w:t>
      </w:r>
      <w:r w:rsidR="00D36957" w:rsidRPr="00763474">
        <w:rPr>
          <w:color w:val="FF0000"/>
          <w:sz w:val="28"/>
          <w:szCs w:val="28"/>
          <w:lang w:val="ky-KG"/>
        </w:rPr>
        <w:t xml:space="preserve"> </w:t>
      </w:r>
      <w:r w:rsidR="00D36957" w:rsidRPr="005D41F0">
        <w:rPr>
          <w:sz w:val="28"/>
          <w:szCs w:val="28"/>
          <w:lang w:val="ky-KG"/>
        </w:rPr>
        <w:t xml:space="preserve">пайдалуу кендерди казуу </w:t>
      </w:r>
      <w:r w:rsidR="00D36957">
        <w:rPr>
          <w:sz w:val="28"/>
          <w:szCs w:val="28"/>
          <w:lang w:val="ky-KG"/>
        </w:rPr>
        <w:t>ишканаларынын жана э</w:t>
      </w:r>
      <w:r w:rsidR="00D36957" w:rsidRPr="00426ADD">
        <w:rPr>
          <w:sz w:val="28"/>
          <w:szCs w:val="28"/>
          <w:lang w:val="ky-KG"/>
        </w:rPr>
        <w:t>лектр энергия, буу жана кондицияланган аба менен камсыздоо</w:t>
      </w:r>
      <w:r w:rsidR="00D36957" w:rsidRPr="00BE7638">
        <w:rPr>
          <w:sz w:val="28"/>
          <w:szCs w:val="28"/>
          <w:lang w:val="ky-KG"/>
        </w:rPr>
        <w:t xml:space="preserve"> (жабдуу) </w:t>
      </w:r>
      <w:r w:rsidR="00D36957" w:rsidRPr="005D41F0">
        <w:rPr>
          <w:sz w:val="28"/>
          <w:szCs w:val="28"/>
          <w:lang w:val="ky-KG"/>
        </w:rPr>
        <w:t xml:space="preserve">ишканаларынын  эсебинен БИ </w:t>
      </w:r>
      <w:r w:rsidR="00D36957">
        <w:rPr>
          <w:sz w:val="28"/>
          <w:szCs w:val="28"/>
          <w:lang w:val="ky-KG"/>
        </w:rPr>
        <w:t xml:space="preserve">1,3 </w:t>
      </w:r>
      <w:r w:rsidR="00D36957" w:rsidRPr="005D41F0">
        <w:rPr>
          <w:sz w:val="28"/>
          <w:szCs w:val="28"/>
          <w:lang w:val="ky-KG"/>
        </w:rPr>
        <w:t xml:space="preserve">пайызга </w:t>
      </w:r>
      <w:r w:rsidR="00D36957">
        <w:rPr>
          <w:sz w:val="28"/>
          <w:szCs w:val="28"/>
          <w:lang w:val="ky-KG"/>
        </w:rPr>
        <w:t>јст³.</w:t>
      </w:r>
    </w:p>
    <w:p w:rsidR="00D36957" w:rsidRPr="001056E9" w:rsidRDefault="00D36957" w:rsidP="00E46AC8">
      <w:pPr>
        <w:spacing w:line="276" w:lineRule="auto"/>
        <w:ind w:firstLine="708"/>
        <w:jc w:val="both"/>
        <w:rPr>
          <w:sz w:val="28"/>
          <w:szCs w:val="28"/>
          <w:lang w:val="ky-KG"/>
        </w:rPr>
      </w:pPr>
      <w:r w:rsidRPr="001056E9">
        <w:rPr>
          <w:sz w:val="28"/>
          <w:szCs w:val="28"/>
          <w:lang w:val="ky-KG"/>
        </w:rPr>
        <w:t xml:space="preserve">Пайдалуу кендерди казуу ишканаларында БИ </w:t>
      </w:r>
      <w:r>
        <w:rPr>
          <w:sz w:val="28"/>
          <w:szCs w:val="28"/>
          <w:lang w:val="ky-KG"/>
        </w:rPr>
        <w:t>8,2</w:t>
      </w:r>
      <w:r w:rsidRPr="001056E9">
        <w:rPr>
          <w:sz w:val="28"/>
          <w:szCs w:val="28"/>
          <w:lang w:val="ky-KG"/>
        </w:rPr>
        <w:t xml:space="preserve"> пайызга јск¼н.  БСШ маркасындагы кірјѕ кјмірд³н, ДСШ маркасындагы таш кјмірдін баасы салыштырмалуу 2,3 жана 47,9 пайызга жогорулады.</w:t>
      </w:r>
    </w:p>
    <w:p w:rsidR="00D36957" w:rsidRDefault="00D36957" w:rsidP="00E46AC8">
      <w:pPr>
        <w:spacing w:line="276" w:lineRule="auto"/>
        <w:ind w:firstLine="708"/>
        <w:jc w:val="both"/>
        <w:rPr>
          <w:sz w:val="28"/>
          <w:szCs w:val="28"/>
          <w:lang w:val="ky-KG"/>
        </w:rPr>
      </w:pPr>
      <w:r w:rsidRPr="00426ADD">
        <w:rPr>
          <w:sz w:val="28"/>
          <w:szCs w:val="28"/>
          <w:lang w:val="ky-KG"/>
        </w:rPr>
        <w:t>Электр энергия, буу жана кондицияланган аба менен камсыздоо</w:t>
      </w:r>
      <w:r w:rsidRPr="00BE7638">
        <w:rPr>
          <w:sz w:val="28"/>
          <w:szCs w:val="28"/>
          <w:lang w:val="ky-KG"/>
        </w:rPr>
        <w:t xml:space="preserve"> (жабдуу) ишканаларында</w:t>
      </w:r>
      <w:r>
        <w:rPr>
          <w:sz w:val="28"/>
          <w:szCs w:val="28"/>
          <w:lang w:val="ky-KG"/>
        </w:rPr>
        <w:t xml:space="preserve"> БИ 6,7 пайызга ¼с³п, электр энергиясын беріі кызматынын баасы 10,5 пайызга жогорулаган.</w:t>
      </w:r>
    </w:p>
    <w:p w:rsidR="00D36957" w:rsidRPr="007A6074" w:rsidRDefault="00D36957" w:rsidP="00A949C5">
      <w:pPr>
        <w:spacing w:line="276" w:lineRule="auto"/>
        <w:ind w:firstLine="709"/>
        <w:jc w:val="both"/>
        <w:rPr>
          <w:sz w:val="28"/>
          <w:szCs w:val="28"/>
          <w:lang w:val="ky-KG"/>
        </w:rPr>
      </w:pPr>
      <w:r w:rsidRPr="007A6074">
        <w:rPr>
          <w:sz w:val="28"/>
          <w:szCs w:val="28"/>
          <w:lang w:val="ky-KG"/>
        </w:rPr>
        <w:t xml:space="preserve">Иштет³³ ¼нд³р³ш³н³н БИ </w:t>
      </w:r>
      <w:r>
        <w:rPr>
          <w:sz w:val="28"/>
          <w:szCs w:val="28"/>
          <w:lang w:val="ky-KG"/>
        </w:rPr>
        <w:t>2,6</w:t>
      </w:r>
      <w:r w:rsidRPr="007A6074">
        <w:rPr>
          <w:sz w:val="28"/>
          <w:szCs w:val="28"/>
          <w:lang w:val="ky-KG"/>
        </w:rPr>
        <w:t xml:space="preserve"> пайызга</w:t>
      </w:r>
      <w:r>
        <w:rPr>
          <w:sz w:val="28"/>
          <w:szCs w:val="28"/>
          <w:lang w:val="ky-KG"/>
        </w:rPr>
        <w:t xml:space="preserve"> азайды,</w:t>
      </w:r>
      <w:r w:rsidRPr="007A6074">
        <w:rPr>
          <w:sz w:val="28"/>
          <w:szCs w:val="28"/>
          <w:lang w:val="ky-KG"/>
        </w:rPr>
        <w:t xml:space="preserve"> </w:t>
      </w:r>
      <w:r>
        <w:rPr>
          <w:sz w:val="28"/>
          <w:szCs w:val="28"/>
          <w:lang w:val="ky-KG"/>
        </w:rPr>
        <w:t xml:space="preserve">кардо жана тарак менен тытылган пахта буласын ¼ндуріі </w:t>
      </w:r>
      <w:r w:rsidRPr="007A6074">
        <w:rPr>
          <w:sz w:val="28"/>
          <w:szCs w:val="28"/>
          <w:lang w:val="ky-KG"/>
        </w:rPr>
        <w:t>1</w:t>
      </w:r>
      <w:r>
        <w:rPr>
          <w:sz w:val="28"/>
          <w:szCs w:val="28"/>
          <w:lang w:val="ky-KG"/>
        </w:rPr>
        <w:t>6,7</w:t>
      </w:r>
      <w:r w:rsidRPr="007A6074">
        <w:rPr>
          <w:sz w:val="28"/>
          <w:szCs w:val="28"/>
          <w:lang w:val="ky-KG"/>
        </w:rPr>
        <w:t xml:space="preserve"> пайызга</w:t>
      </w:r>
      <w:r>
        <w:rPr>
          <w:sz w:val="28"/>
          <w:szCs w:val="28"/>
          <w:lang w:val="ky-KG"/>
        </w:rPr>
        <w:t xml:space="preserve"> </w:t>
      </w:r>
      <w:r w:rsidRPr="007A6074">
        <w:rPr>
          <w:sz w:val="28"/>
          <w:szCs w:val="28"/>
          <w:lang w:val="ky-KG"/>
        </w:rPr>
        <w:t>т¼м¼нд¼д³.</w:t>
      </w:r>
    </w:p>
    <w:p w:rsidR="00D36957" w:rsidRDefault="00D36957" w:rsidP="00A949C5">
      <w:pPr>
        <w:spacing w:line="276" w:lineRule="auto"/>
        <w:ind w:firstLine="709"/>
        <w:jc w:val="both"/>
        <w:rPr>
          <w:sz w:val="28"/>
          <w:szCs w:val="28"/>
          <w:lang w:val="ky-KG"/>
        </w:rPr>
      </w:pPr>
      <w:r w:rsidRPr="00426ADD">
        <w:rPr>
          <w:sz w:val="28"/>
          <w:szCs w:val="28"/>
          <w:lang w:val="ky-KG"/>
        </w:rPr>
        <w:lastRenderedPageBreak/>
        <w:t xml:space="preserve"> </w:t>
      </w:r>
      <w:r>
        <w:rPr>
          <w:sz w:val="28"/>
          <w:szCs w:val="28"/>
          <w:lang w:val="ky-KG"/>
        </w:rPr>
        <w:t>Суу менен камсыздоо, тазалоо, калдыктарды иштеп чыгуу жана кайра пайдалануучу чийки заттарды алуу ишканаларында 201</w:t>
      </w:r>
      <w:r w:rsidRPr="00F718E8">
        <w:rPr>
          <w:sz w:val="28"/>
          <w:szCs w:val="28"/>
          <w:lang w:val="ky-KG"/>
        </w:rPr>
        <w:t>8</w:t>
      </w:r>
      <w:r>
        <w:rPr>
          <w:sz w:val="28"/>
          <w:szCs w:val="28"/>
          <w:lang w:val="ky-KG"/>
        </w:rPr>
        <w:t xml:space="preserve">-жылдын июнуна </w:t>
      </w:r>
      <w:r w:rsidRPr="004E17AD">
        <w:rPr>
          <w:sz w:val="28"/>
          <w:szCs w:val="28"/>
          <w:lang w:val="ky-KG"/>
        </w:rPr>
        <w:t>салыштырмалуу јзгјріісіз калды.</w:t>
      </w:r>
    </w:p>
    <w:p w:rsidR="00D36957" w:rsidRPr="005D41F0" w:rsidRDefault="00D36957" w:rsidP="00D36957">
      <w:pPr>
        <w:spacing w:line="276" w:lineRule="auto"/>
        <w:ind w:firstLine="708"/>
        <w:jc w:val="both"/>
        <w:rPr>
          <w:sz w:val="28"/>
          <w:szCs w:val="28"/>
          <w:lang w:val="ky-KG"/>
        </w:rPr>
      </w:pPr>
      <w:r w:rsidRPr="00BE7638">
        <w:rPr>
          <w:sz w:val="28"/>
          <w:szCs w:val="28"/>
          <w:lang w:val="ky-KG"/>
        </w:rPr>
        <w:t xml:space="preserve"> </w:t>
      </w:r>
      <w:r w:rsidRPr="00B82C40">
        <w:rPr>
          <w:i/>
          <w:sz w:val="28"/>
          <w:szCs w:val="28"/>
          <w:lang w:val="ky-KG"/>
        </w:rPr>
        <w:t>Јн¼р жай продукциясын ¼нд³р³³ч³л¼рд³н БИ</w:t>
      </w:r>
      <w:r>
        <w:rPr>
          <w:i/>
          <w:sz w:val="28"/>
          <w:szCs w:val="28"/>
          <w:lang w:val="ky-KG"/>
        </w:rPr>
        <w:t xml:space="preserve"> і.ж.</w:t>
      </w:r>
      <w:r w:rsidRPr="00B82C40">
        <w:rPr>
          <w:i/>
          <w:sz w:val="28"/>
          <w:szCs w:val="28"/>
          <w:lang w:val="ky-KG"/>
        </w:rPr>
        <w:t xml:space="preserve">  январ</w:t>
      </w:r>
      <w:r>
        <w:rPr>
          <w:i/>
          <w:sz w:val="28"/>
          <w:szCs w:val="28"/>
          <w:lang w:val="ky-KG"/>
        </w:rPr>
        <w:t xml:space="preserve">ь- июну </w:t>
      </w:r>
      <w:r w:rsidRPr="00B82C40">
        <w:rPr>
          <w:i/>
          <w:sz w:val="28"/>
          <w:szCs w:val="28"/>
          <w:lang w:val="ky-KG"/>
        </w:rPr>
        <w:t xml:space="preserve"> 201</w:t>
      </w:r>
      <w:r>
        <w:rPr>
          <w:i/>
          <w:sz w:val="28"/>
          <w:szCs w:val="28"/>
          <w:lang w:val="ky-KG"/>
        </w:rPr>
        <w:t>8</w:t>
      </w:r>
      <w:r w:rsidRPr="00B82C40">
        <w:rPr>
          <w:i/>
          <w:sz w:val="28"/>
          <w:szCs w:val="28"/>
          <w:lang w:val="ky-KG"/>
        </w:rPr>
        <w:t>-ж</w:t>
      </w:r>
      <w:r>
        <w:rPr>
          <w:i/>
          <w:sz w:val="28"/>
          <w:szCs w:val="28"/>
          <w:lang w:val="ky-KG"/>
        </w:rPr>
        <w:t>ылдын</w:t>
      </w:r>
      <w:r w:rsidRPr="00B82C40">
        <w:rPr>
          <w:i/>
          <w:sz w:val="28"/>
          <w:szCs w:val="28"/>
          <w:lang w:val="ky-KG"/>
        </w:rPr>
        <w:t xml:space="preserve"> </w:t>
      </w:r>
      <w:r>
        <w:rPr>
          <w:i/>
          <w:sz w:val="28"/>
          <w:szCs w:val="28"/>
          <w:lang w:val="ky-KG"/>
        </w:rPr>
        <w:t xml:space="preserve">январь-июнуна </w:t>
      </w:r>
      <w:r w:rsidRPr="00B82C40">
        <w:rPr>
          <w:i/>
          <w:sz w:val="28"/>
          <w:szCs w:val="28"/>
          <w:lang w:val="ky-KG"/>
        </w:rPr>
        <w:t xml:space="preserve"> салыштырмалуу</w:t>
      </w:r>
      <w:r>
        <w:rPr>
          <w:i/>
          <w:sz w:val="28"/>
          <w:szCs w:val="28"/>
          <w:lang w:val="ky-KG"/>
        </w:rPr>
        <w:t xml:space="preserve"> 2,4 пайызга жогорулады,</w:t>
      </w:r>
      <w:r w:rsidRPr="00B82C40">
        <w:rPr>
          <w:i/>
          <w:sz w:val="28"/>
          <w:szCs w:val="28"/>
          <w:lang w:val="ky-KG"/>
        </w:rPr>
        <w:t xml:space="preserve"> </w:t>
      </w:r>
      <w:r w:rsidRPr="005D41F0">
        <w:rPr>
          <w:sz w:val="28"/>
          <w:szCs w:val="28"/>
          <w:lang w:val="ky-KG"/>
        </w:rPr>
        <w:t>пайдалуу кендерди казуу</w:t>
      </w:r>
      <w:r>
        <w:rPr>
          <w:sz w:val="28"/>
          <w:szCs w:val="28"/>
          <w:lang w:val="ky-KG"/>
        </w:rPr>
        <w:t xml:space="preserve"> ишканаларынын 19,7 пайызга, э</w:t>
      </w:r>
      <w:r w:rsidRPr="001313AB">
        <w:rPr>
          <w:sz w:val="28"/>
          <w:szCs w:val="28"/>
          <w:lang w:val="ky-KG"/>
        </w:rPr>
        <w:t>лектр энергия, газ, буу жана кондицияланган аба менен камсыздоо (жабдуу)</w:t>
      </w:r>
      <w:r>
        <w:rPr>
          <w:sz w:val="28"/>
          <w:szCs w:val="28"/>
          <w:lang w:val="ky-KG"/>
        </w:rPr>
        <w:t xml:space="preserve"> ишканаларынын</w:t>
      </w:r>
      <w:r w:rsidRPr="001313AB">
        <w:rPr>
          <w:sz w:val="28"/>
          <w:szCs w:val="28"/>
          <w:lang w:val="ky-KG"/>
        </w:rPr>
        <w:t xml:space="preserve"> </w:t>
      </w:r>
      <w:r w:rsidRPr="005D41F0">
        <w:rPr>
          <w:sz w:val="28"/>
          <w:szCs w:val="28"/>
          <w:lang w:val="ky-KG"/>
        </w:rPr>
        <w:t xml:space="preserve">эсебинен БИ </w:t>
      </w:r>
      <w:r>
        <w:rPr>
          <w:sz w:val="28"/>
          <w:szCs w:val="28"/>
          <w:lang w:val="ky-KG"/>
        </w:rPr>
        <w:t xml:space="preserve">4,5 </w:t>
      </w:r>
      <w:r w:rsidRPr="005D41F0">
        <w:rPr>
          <w:sz w:val="28"/>
          <w:szCs w:val="28"/>
          <w:lang w:val="ky-KG"/>
        </w:rPr>
        <w:t xml:space="preserve">пайызга </w:t>
      </w:r>
      <w:r>
        <w:rPr>
          <w:sz w:val="28"/>
          <w:szCs w:val="28"/>
          <w:lang w:val="ky-KG"/>
        </w:rPr>
        <w:t>¼ст³</w:t>
      </w:r>
      <w:r w:rsidRPr="005D41F0">
        <w:rPr>
          <w:sz w:val="28"/>
          <w:szCs w:val="28"/>
          <w:lang w:val="ky-KG"/>
        </w:rPr>
        <w:t>.</w:t>
      </w:r>
    </w:p>
    <w:p w:rsidR="00D36957" w:rsidRPr="004E17AD" w:rsidRDefault="00D36957" w:rsidP="00D36957">
      <w:pPr>
        <w:spacing w:line="276" w:lineRule="auto"/>
        <w:ind w:firstLine="708"/>
        <w:jc w:val="both"/>
        <w:rPr>
          <w:sz w:val="28"/>
          <w:szCs w:val="28"/>
          <w:lang w:val="ky-KG"/>
        </w:rPr>
      </w:pPr>
      <w:r>
        <w:rPr>
          <w:sz w:val="28"/>
          <w:szCs w:val="28"/>
          <w:lang w:val="ky-KG"/>
        </w:rPr>
        <w:t xml:space="preserve">ДСШ </w:t>
      </w:r>
      <w:r w:rsidRPr="004E17AD">
        <w:rPr>
          <w:sz w:val="28"/>
          <w:szCs w:val="28"/>
          <w:lang w:val="ky-KG"/>
        </w:rPr>
        <w:t>маркасындагы таш кјмірдін</w:t>
      </w:r>
      <w:r>
        <w:rPr>
          <w:sz w:val="28"/>
          <w:szCs w:val="28"/>
          <w:lang w:val="ky-KG"/>
        </w:rPr>
        <w:t xml:space="preserve"> баасы 46,2 пайызга, БСШ</w:t>
      </w:r>
      <w:r w:rsidRPr="00BE7638">
        <w:rPr>
          <w:sz w:val="28"/>
          <w:szCs w:val="28"/>
          <w:lang w:val="ky-KG"/>
        </w:rPr>
        <w:t xml:space="preserve"> маркасындагы кірјѕ кјмірд³н баасы</w:t>
      </w:r>
      <w:r>
        <w:rPr>
          <w:sz w:val="28"/>
          <w:szCs w:val="28"/>
          <w:lang w:val="ky-KG"/>
        </w:rPr>
        <w:t xml:space="preserve"> 22,3 пайызга,  электр энергиясын беріі кызматы 7,0 пайызга </w:t>
      </w:r>
      <w:r w:rsidRPr="00621EC0">
        <w:rPr>
          <w:sz w:val="28"/>
          <w:szCs w:val="28"/>
          <w:lang w:val="ky-KG"/>
        </w:rPr>
        <w:t>јс</w:t>
      </w:r>
      <w:r>
        <w:rPr>
          <w:sz w:val="28"/>
          <w:szCs w:val="28"/>
          <w:lang w:val="ky-KG"/>
        </w:rPr>
        <w:t xml:space="preserve">ту. </w:t>
      </w:r>
    </w:p>
    <w:p w:rsidR="00D36957" w:rsidRPr="001056E9" w:rsidRDefault="00D36957" w:rsidP="00A949C5">
      <w:pPr>
        <w:spacing w:line="276" w:lineRule="auto"/>
        <w:ind w:firstLine="709"/>
        <w:jc w:val="both"/>
        <w:rPr>
          <w:color w:val="00B0F0"/>
          <w:sz w:val="28"/>
          <w:szCs w:val="28"/>
          <w:lang w:val="ky-KG"/>
        </w:rPr>
      </w:pPr>
      <w:r w:rsidRPr="001A3ACC">
        <w:rPr>
          <w:color w:val="3B3838"/>
          <w:sz w:val="28"/>
          <w:szCs w:val="28"/>
          <w:lang w:val="ky-KG"/>
        </w:rPr>
        <w:t xml:space="preserve">Иштет³³ ¼нд³р³ш³н³н БИ </w:t>
      </w:r>
      <w:r>
        <w:rPr>
          <w:color w:val="3B3838"/>
          <w:sz w:val="28"/>
          <w:szCs w:val="28"/>
          <w:lang w:val="ky-KG"/>
        </w:rPr>
        <w:t>3,9</w:t>
      </w:r>
      <w:r w:rsidRPr="001A3ACC">
        <w:rPr>
          <w:color w:val="3B3838"/>
          <w:sz w:val="28"/>
          <w:szCs w:val="28"/>
          <w:lang w:val="ky-KG"/>
        </w:rPr>
        <w:t xml:space="preserve"> пайызга азайды, кардо жана тарак менен тытылган пахта буласы 16,</w:t>
      </w:r>
      <w:r>
        <w:rPr>
          <w:color w:val="3B3838"/>
          <w:sz w:val="28"/>
          <w:szCs w:val="28"/>
          <w:lang w:val="ky-KG"/>
        </w:rPr>
        <w:t>3</w:t>
      </w:r>
      <w:r w:rsidRPr="001A3ACC">
        <w:rPr>
          <w:color w:val="3B3838"/>
          <w:sz w:val="28"/>
          <w:szCs w:val="28"/>
          <w:lang w:val="ky-KG"/>
        </w:rPr>
        <w:t xml:space="preserve"> пайызга,</w:t>
      </w:r>
      <w:r>
        <w:rPr>
          <w:color w:val="3B3838"/>
          <w:sz w:val="28"/>
          <w:szCs w:val="28"/>
          <w:lang w:val="ky-KG"/>
        </w:rPr>
        <w:t xml:space="preserve"> </w:t>
      </w:r>
      <w:r w:rsidRPr="001A3ACC">
        <w:rPr>
          <w:color w:val="3B3838"/>
          <w:sz w:val="28"/>
          <w:szCs w:val="28"/>
          <w:lang w:val="ky-KG"/>
        </w:rPr>
        <w:t>тамекини кайра иштет³³д¼г³ субподрядчиктердин кызматы 1</w:t>
      </w:r>
      <w:r>
        <w:rPr>
          <w:color w:val="3B3838"/>
          <w:sz w:val="28"/>
          <w:szCs w:val="28"/>
          <w:lang w:val="ky-KG"/>
        </w:rPr>
        <w:t>4,3</w:t>
      </w:r>
      <w:r w:rsidRPr="001A3ACC">
        <w:rPr>
          <w:color w:val="3B3838"/>
          <w:sz w:val="28"/>
          <w:szCs w:val="28"/>
          <w:lang w:val="ky-KG"/>
        </w:rPr>
        <w:t xml:space="preserve"> пайызга</w:t>
      </w:r>
      <w:r>
        <w:rPr>
          <w:color w:val="3B3838"/>
          <w:sz w:val="28"/>
          <w:szCs w:val="28"/>
          <w:lang w:val="ky-KG"/>
        </w:rPr>
        <w:t>,</w:t>
      </w:r>
      <w:r w:rsidRPr="001A3ACC">
        <w:rPr>
          <w:color w:val="3B3838"/>
          <w:sz w:val="28"/>
          <w:szCs w:val="28"/>
          <w:lang w:val="ky-KG"/>
        </w:rPr>
        <w:t xml:space="preserve"> ал эми портландцементинин 400 маркасынын баасы </w:t>
      </w:r>
      <w:r>
        <w:rPr>
          <w:color w:val="3B3838"/>
          <w:sz w:val="28"/>
          <w:szCs w:val="28"/>
          <w:lang w:val="ky-KG"/>
        </w:rPr>
        <w:t>3,3</w:t>
      </w:r>
      <w:r w:rsidRPr="001A3ACC">
        <w:rPr>
          <w:color w:val="3B3838"/>
          <w:sz w:val="28"/>
          <w:szCs w:val="28"/>
          <w:lang w:val="ky-KG"/>
        </w:rPr>
        <w:t xml:space="preserve"> пайызга кыскарды</w:t>
      </w:r>
      <w:r w:rsidRPr="001056E9">
        <w:rPr>
          <w:color w:val="00B0F0"/>
          <w:sz w:val="28"/>
          <w:szCs w:val="28"/>
          <w:lang w:val="ky-KG"/>
        </w:rPr>
        <w:t>.</w:t>
      </w:r>
    </w:p>
    <w:p w:rsidR="00D36957" w:rsidRDefault="00D36957" w:rsidP="00D36957">
      <w:pPr>
        <w:spacing w:line="276" w:lineRule="auto"/>
        <w:ind w:firstLine="708"/>
        <w:jc w:val="both"/>
        <w:rPr>
          <w:sz w:val="28"/>
          <w:szCs w:val="28"/>
          <w:lang w:val="ky-KG"/>
        </w:rPr>
      </w:pPr>
      <w:r>
        <w:rPr>
          <w:sz w:val="28"/>
          <w:szCs w:val="28"/>
          <w:lang w:val="ky-KG"/>
        </w:rPr>
        <w:t>І.ж.</w:t>
      </w:r>
      <w:r w:rsidRPr="001313AB">
        <w:rPr>
          <w:sz w:val="28"/>
          <w:szCs w:val="28"/>
          <w:lang w:val="ky-KG"/>
        </w:rPr>
        <w:t xml:space="preserve"> </w:t>
      </w:r>
      <w:r>
        <w:rPr>
          <w:sz w:val="28"/>
          <w:szCs w:val="28"/>
          <w:lang w:val="ky-KG"/>
        </w:rPr>
        <w:t xml:space="preserve"> январь-июнунда</w:t>
      </w:r>
      <w:r w:rsidRPr="001313AB">
        <w:rPr>
          <w:sz w:val="28"/>
          <w:szCs w:val="28"/>
          <w:lang w:val="ky-KG"/>
        </w:rPr>
        <w:t xml:space="preserve"> суу менен камсыздоо, калдыктарды тазалоо жана иштет</w:t>
      </w:r>
      <w:r>
        <w:rPr>
          <w:sz w:val="28"/>
          <w:szCs w:val="28"/>
          <w:lang w:val="ky-KG"/>
        </w:rPr>
        <w:t xml:space="preserve">іід¼гі баалар </w:t>
      </w:r>
      <w:r w:rsidRPr="001313AB">
        <w:rPr>
          <w:sz w:val="28"/>
          <w:szCs w:val="28"/>
          <w:lang w:val="ky-KG"/>
        </w:rPr>
        <w:t xml:space="preserve"> </w:t>
      </w:r>
      <w:r>
        <w:rPr>
          <w:sz w:val="28"/>
          <w:szCs w:val="28"/>
          <w:lang w:val="ky-KG"/>
        </w:rPr>
        <w:t>2018</w:t>
      </w:r>
      <w:r w:rsidRPr="001313AB">
        <w:rPr>
          <w:sz w:val="28"/>
          <w:szCs w:val="28"/>
          <w:lang w:val="ky-KG"/>
        </w:rPr>
        <w:t>-ж</w:t>
      </w:r>
      <w:r>
        <w:rPr>
          <w:sz w:val="28"/>
          <w:szCs w:val="28"/>
          <w:lang w:val="ky-KG"/>
        </w:rPr>
        <w:t>ылдын</w:t>
      </w:r>
      <w:r w:rsidRPr="001313AB">
        <w:rPr>
          <w:b/>
          <w:sz w:val="28"/>
          <w:szCs w:val="28"/>
          <w:lang w:val="ky-KG"/>
        </w:rPr>
        <w:t xml:space="preserve"> </w:t>
      </w:r>
      <w:r>
        <w:rPr>
          <w:sz w:val="28"/>
          <w:szCs w:val="28"/>
          <w:lang w:val="ky-KG"/>
        </w:rPr>
        <w:t>январь-майындагы</w:t>
      </w:r>
      <w:r w:rsidRPr="001313AB">
        <w:rPr>
          <w:sz w:val="28"/>
          <w:szCs w:val="28"/>
          <w:lang w:val="ky-KG"/>
        </w:rPr>
        <w:t xml:space="preserve"> баалар боюнча калды. </w:t>
      </w:r>
    </w:p>
    <w:p w:rsidR="00D36957" w:rsidRPr="00DE5B2F" w:rsidRDefault="00D36957" w:rsidP="00E46AC8">
      <w:pPr>
        <w:spacing w:before="240" w:after="120"/>
        <w:ind w:left="1843" w:hanging="1559"/>
        <w:rPr>
          <w:b/>
          <w:sz w:val="26"/>
          <w:szCs w:val="26"/>
          <w:lang w:val="ky-KG"/>
        </w:rPr>
      </w:pPr>
      <w:r>
        <w:rPr>
          <w:b/>
          <w:sz w:val="26"/>
          <w:szCs w:val="26"/>
          <w:lang w:val="ky-KG"/>
        </w:rPr>
        <w:t>4</w:t>
      </w:r>
      <w:r w:rsidR="00A949C5">
        <w:rPr>
          <w:b/>
          <w:sz w:val="26"/>
          <w:szCs w:val="26"/>
          <w:lang w:val="ky-KG"/>
        </w:rPr>
        <w:t>2</w:t>
      </w:r>
      <w:r w:rsidRPr="00BE7638">
        <w:rPr>
          <w:b/>
          <w:sz w:val="26"/>
          <w:szCs w:val="26"/>
          <w:lang w:val="ky-KG"/>
        </w:rPr>
        <w:t>-таблица. Январ</w:t>
      </w:r>
      <w:r>
        <w:rPr>
          <w:b/>
          <w:sz w:val="26"/>
          <w:szCs w:val="26"/>
          <w:lang w:val="ky-KG"/>
        </w:rPr>
        <w:t>ь - июнунда</w:t>
      </w:r>
      <w:r w:rsidRPr="00BE7638">
        <w:rPr>
          <w:b/>
          <w:bCs/>
          <w:sz w:val="26"/>
          <w:szCs w:val="26"/>
          <w:lang w:val="ky-KG"/>
        </w:rPr>
        <w:t xml:space="preserve"> јнјр жай продукциясын јндіріічілјрдін </w:t>
      </w:r>
      <w:r>
        <w:rPr>
          <w:b/>
          <w:bCs/>
          <w:sz w:val="26"/>
          <w:szCs w:val="26"/>
          <w:lang w:val="ky-KG"/>
        </w:rPr>
        <w:t xml:space="preserve">            </w:t>
      </w:r>
      <w:r w:rsidRPr="00BE7638">
        <w:rPr>
          <w:b/>
          <w:bCs/>
          <w:sz w:val="26"/>
          <w:szCs w:val="26"/>
          <w:lang w:val="ky-KG"/>
        </w:rPr>
        <w:t>бааларынын индекстери</w:t>
      </w:r>
      <w:r>
        <w:rPr>
          <w:b/>
          <w:sz w:val="26"/>
          <w:szCs w:val="26"/>
          <w:lang w:val="ky-KG"/>
        </w:rPr>
        <w:t xml:space="preserve"> </w:t>
      </w:r>
      <w:r w:rsidRPr="00BE7638">
        <w:rPr>
          <w:i/>
          <w:iCs/>
          <w:sz w:val="22"/>
          <w:szCs w:val="22"/>
          <w:lang w:val="ky-KG"/>
        </w:rPr>
        <w:t>(мурунку жылдын тийиштіі мезгилине карата пайыз менен)</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553"/>
        <w:gridCol w:w="1269"/>
      </w:tblGrid>
      <w:tr w:rsidR="00D36957" w:rsidRPr="00BE7638" w:rsidTr="00C60A0A">
        <w:trPr>
          <w:trHeight w:val="503"/>
          <w:tblHeader/>
        </w:trPr>
        <w:tc>
          <w:tcPr>
            <w:tcW w:w="3548" w:type="pct"/>
            <w:tcBorders>
              <w:top w:val="single" w:sz="12" w:space="0" w:color="auto"/>
              <w:left w:val="nil"/>
              <w:bottom w:val="single" w:sz="12" w:space="0" w:color="auto"/>
              <w:right w:val="nil"/>
            </w:tcBorders>
          </w:tcPr>
          <w:p w:rsidR="00D36957" w:rsidRPr="00BE7638" w:rsidRDefault="00D36957" w:rsidP="00C60A0A">
            <w:pPr>
              <w:rPr>
                <w:b/>
                <w:sz w:val="25"/>
                <w:szCs w:val="25"/>
                <w:highlight w:val="yellow"/>
                <w:lang w:val="ky-KG"/>
              </w:rPr>
            </w:pPr>
          </w:p>
        </w:tc>
        <w:tc>
          <w:tcPr>
            <w:tcW w:w="799" w:type="pct"/>
            <w:tcBorders>
              <w:top w:val="single" w:sz="12" w:space="0" w:color="auto"/>
              <w:left w:val="nil"/>
              <w:bottom w:val="single" w:sz="12" w:space="0" w:color="auto"/>
              <w:right w:val="nil"/>
            </w:tcBorders>
            <w:vAlign w:val="center"/>
          </w:tcPr>
          <w:p w:rsidR="00D36957" w:rsidRPr="00BE7638" w:rsidRDefault="00D36957" w:rsidP="00C60A0A">
            <w:pPr>
              <w:jc w:val="right"/>
              <w:rPr>
                <w:b/>
                <w:sz w:val="25"/>
                <w:szCs w:val="25"/>
                <w:lang w:val="ky-KG"/>
              </w:rPr>
            </w:pPr>
            <w:r>
              <w:rPr>
                <w:b/>
                <w:sz w:val="25"/>
                <w:szCs w:val="25"/>
                <w:lang w:val="ky-KG"/>
              </w:rPr>
              <w:t>2018</w:t>
            </w:r>
            <w:r w:rsidRPr="00BE7638">
              <w:rPr>
                <w:b/>
                <w:sz w:val="25"/>
                <w:szCs w:val="25"/>
                <w:lang w:val="ky-KG"/>
              </w:rPr>
              <w:t>-ж.</w:t>
            </w:r>
          </w:p>
        </w:tc>
        <w:tc>
          <w:tcPr>
            <w:tcW w:w="653" w:type="pct"/>
            <w:tcBorders>
              <w:top w:val="single" w:sz="12" w:space="0" w:color="auto"/>
              <w:left w:val="nil"/>
              <w:bottom w:val="single" w:sz="12" w:space="0" w:color="auto"/>
              <w:right w:val="nil"/>
            </w:tcBorders>
            <w:vAlign w:val="center"/>
          </w:tcPr>
          <w:p w:rsidR="00D36957" w:rsidRPr="00BE7638" w:rsidRDefault="00D36957" w:rsidP="00C60A0A">
            <w:pPr>
              <w:jc w:val="right"/>
              <w:rPr>
                <w:b/>
                <w:sz w:val="25"/>
                <w:szCs w:val="25"/>
                <w:lang w:val="ky-KG"/>
              </w:rPr>
            </w:pPr>
            <w:r>
              <w:rPr>
                <w:b/>
                <w:sz w:val="25"/>
                <w:szCs w:val="25"/>
                <w:lang w:val="ky-KG"/>
              </w:rPr>
              <w:t>2019</w:t>
            </w:r>
            <w:r w:rsidRPr="00BE7638">
              <w:rPr>
                <w:b/>
                <w:sz w:val="25"/>
                <w:szCs w:val="25"/>
                <w:lang w:val="ky-KG"/>
              </w:rPr>
              <w:t>-ж.</w:t>
            </w:r>
          </w:p>
        </w:tc>
      </w:tr>
      <w:tr w:rsidR="00D36957" w:rsidRPr="00BE7638" w:rsidTr="00C60A0A">
        <w:tc>
          <w:tcPr>
            <w:tcW w:w="3548" w:type="pct"/>
            <w:tcBorders>
              <w:top w:val="single" w:sz="12" w:space="0" w:color="auto"/>
              <w:left w:val="nil"/>
              <w:bottom w:val="nil"/>
              <w:right w:val="nil"/>
            </w:tcBorders>
          </w:tcPr>
          <w:p w:rsidR="00D36957" w:rsidRPr="00BE7638" w:rsidRDefault="00D36957" w:rsidP="00C60A0A">
            <w:pPr>
              <w:spacing w:before="20" w:after="20"/>
              <w:rPr>
                <w:b/>
                <w:sz w:val="25"/>
                <w:szCs w:val="25"/>
                <w:lang w:val="ky-KG"/>
              </w:rPr>
            </w:pPr>
            <w:r w:rsidRPr="00BE7638">
              <w:rPr>
                <w:b/>
                <w:sz w:val="25"/>
                <w:szCs w:val="25"/>
                <w:lang w:val="ky-KG"/>
              </w:rPr>
              <w:t>Бардыгы</w:t>
            </w:r>
          </w:p>
        </w:tc>
        <w:tc>
          <w:tcPr>
            <w:tcW w:w="799" w:type="pct"/>
            <w:tcBorders>
              <w:top w:val="single" w:sz="12" w:space="0" w:color="auto"/>
              <w:left w:val="nil"/>
              <w:bottom w:val="nil"/>
              <w:right w:val="nil"/>
            </w:tcBorders>
            <w:vAlign w:val="bottom"/>
          </w:tcPr>
          <w:p w:rsidR="00D36957" w:rsidRDefault="00D36957" w:rsidP="00C60A0A">
            <w:pPr>
              <w:spacing w:before="20" w:after="20"/>
              <w:jc w:val="right"/>
              <w:rPr>
                <w:b/>
                <w:sz w:val="25"/>
                <w:szCs w:val="25"/>
              </w:rPr>
            </w:pPr>
            <w:r>
              <w:rPr>
                <w:b/>
                <w:sz w:val="25"/>
                <w:szCs w:val="25"/>
              </w:rPr>
              <w:t>104,3</w:t>
            </w:r>
          </w:p>
        </w:tc>
        <w:tc>
          <w:tcPr>
            <w:tcW w:w="653" w:type="pct"/>
            <w:tcBorders>
              <w:top w:val="single" w:sz="12" w:space="0" w:color="auto"/>
              <w:left w:val="nil"/>
              <w:bottom w:val="nil"/>
              <w:right w:val="nil"/>
            </w:tcBorders>
            <w:vAlign w:val="bottom"/>
          </w:tcPr>
          <w:p w:rsidR="00D36957" w:rsidRDefault="00D36957" w:rsidP="00C60A0A">
            <w:pPr>
              <w:spacing w:before="20" w:after="20"/>
              <w:jc w:val="right"/>
              <w:rPr>
                <w:b/>
                <w:sz w:val="25"/>
                <w:szCs w:val="25"/>
              </w:rPr>
            </w:pPr>
            <w:r>
              <w:rPr>
                <w:b/>
                <w:sz w:val="25"/>
                <w:szCs w:val="25"/>
              </w:rPr>
              <w:t>102,4</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57"/>
              <w:rPr>
                <w:b/>
                <w:sz w:val="25"/>
                <w:szCs w:val="25"/>
                <w:lang w:val="ky-KG"/>
              </w:rPr>
            </w:pPr>
            <w:r w:rsidRPr="00BE7638">
              <w:rPr>
                <w:b/>
                <w:sz w:val="25"/>
                <w:szCs w:val="25"/>
                <w:lang w:val="ky-KG"/>
              </w:rPr>
              <w:t>Пайдалуу кендерди казуу</w:t>
            </w:r>
          </w:p>
        </w:tc>
        <w:tc>
          <w:tcPr>
            <w:tcW w:w="799" w:type="pct"/>
            <w:tcBorders>
              <w:top w:val="nil"/>
              <w:left w:val="nil"/>
              <w:bottom w:val="nil"/>
              <w:right w:val="nil"/>
            </w:tcBorders>
            <w:vAlign w:val="bottom"/>
          </w:tcPr>
          <w:p w:rsidR="00D36957" w:rsidRDefault="00D36957" w:rsidP="00C60A0A">
            <w:pPr>
              <w:spacing w:before="20" w:after="20"/>
              <w:jc w:val="right"/>
              <w:rPr>
                <w:b/>
                <w:sz w:val="25"/>
                <w:szCs w:val="25"/>
              </w:rPr>
            </w:pPr>
            <w:r>
              <w:rPr>
                <w:b/>
                <w:sz w:val="25"/>
                <w:szCs w:val="25"/>
              </w:rPr>
              <w:t>102,4</w:t>
            </w:r>
          </w:p>
        </w:tc>
        <w:tc>
          <w:tcPr>
            <w:tcW w:w="653" w:type="pct"/>
            <w:tcBorders>
              <w:top w:val="nil"/>
              <w:left w:val="nil"/>
              <w:bottom w:val="nil"/>
              <w:right w:val="nil"/>
            </w:tcBorders>
            <w:vAlign w:val="bottom"/>
          </w:tcPr>
          <w:p w:rsidR="00D36957" w:rsidRDefault="00D36957" w:rsidP="00C60A0A">
            <w:pPr>
              <w:spacing w:before="20" w:after="20"/>
              <w:jc w:val="right"/>
              <w:rPr>
                <w:b/>
                <w:sz w:val="25"/>
                <w:szCs w:val="25"/>
              </w:rPr>
            </w:pPr>
            <w:r>
              <w:rPr>
                <w:b/>
                <w:sz w:val="25"/>
                <w:szCs w:val="25"/>
              </w:rPr>
              <w:t>119,7</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226" w:hanging="113"/>
              <w:rPr>
                <w:sz w:val="25"/>
                <w:szCs w:val="25"/>
                <w:lang w:val="ky-KG"/>
              </w:rPr>
            </w:pPr>
            <w:r w:rsidRPr="00BE7638">
              <w:rPr>
                <w:sz w:val="25"/>
                <w:szCs w:val="25"/>
                <w:lang w:val="ky-KG"/>
              </w:rPr>
              <w:t>Таш кјмір жана кірјѕ кјмір (лигнит) казуу</w:t>
            </w:r>
          </w:p>
        </w:tc>
        <w:tc>
          <w:tcPr>
            <w:tcW w:w="799"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97,7</w:t>
            </w:r>
          </w:p>
        </w:tc>
        <w:tc>
          <w:tcPr>
            <w:tcW w:w="653"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127,2</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226" w:hanging="113"/>
              <w:rPr>
                <w:sz w:val="25"/>
                <w:szCs w:val="25"/>
              </w:rPr>
            </w:pPr>
            <w:proofErr w:type="gramStart"/>
            <w:r w:rsidRPr="00BE7638">
              <w:rPr>
                <w:sz w:val="25"/>
                <w:szCs w:val="25"/>
              </w:rPr>
              <w:t>Башка</w:t>
            </w:r>
            <w:proofErr w:type="gramEnd"/>
            <w:r w:rsidRPr="00BE7638">
              <w:rPr>
                <w:sz w:val="25"/>
                <w:szCs w:val="25"/>
              </w:rPr>
              <w:t xml:space="preserve"> пайдалуу кендерди казуу</w:t>
            </w:r>
          </w:p>
        </w:tc>
        <w:tc>
          <w:tcPr>
            <w:tcW w:w="799"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115,6</w:t>
            </w:r>
          </w:p>
        </w:tc>
        <w:tc>
          <w:tcPr>
            <w:tcW w:w="653"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100,0</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rPr>
                <w:b/>
                <w:sz w:val="25"/>
                <w:szCs w:val="25"/>
              </w:rPr>
            </w:pPr>
            <w:r w:rsidRPr="00BE7638">
              <w:rPr>
                <w:b/>
                <w:sz w:val="25"/>
                <w:szCs w:val="25"/>
              </w:rPr>
              <w:t>Иштет³³ ¼нд³</w:t>
            </w:r>
            <w:proofErr w:type="gramStart"/>
            <w:r w:rsidRPr="00BE7638">
              <w:rPr>
                <w:b/>
                <w:sz w:val="25"/>
                <w:szCs w:val="25"/>
              </w:rPr>
              <w:t>р</w:t>
            </w:r>
            <w:proofErr w:type="gramEnd"/>
            <w:r w:rsidRPr="00BE7638">
              <w:rPr>
                <w:b/>
                <w:sz w:val="25"/>
                <w:szCs w:val="25"/>
              </w:rPr>
              <w:t>³шт¼р³</w:t>
            </w:r>
          </w:p>
        </w:tc>
        <w:tc>
          <w:tcPr>
            <w:tcW w:w="799" w:type="pct"/>
            <w:tcBorders>
              <w:top w:val="nil"/>
              <w:left w:val="nil"/>
              <w:bottom w:val="nil"/>
              <w:right w:val="nil"/>
            </w:tcBorders>
            <w:vAlign w:val="bottom"/>
          </w:tcPr>
          <w:p w:rsidR="00D36957" w:rsidRDefault="00D36957" w:rsidP="00C60A0A">
            <w:pPr>
              <w:spacing w:before="20" w:after="20"/>
              <w:jc w:val="right"/>
              <w:rPr>
                <w:b/>
                <w:sz w:val="25"/>
                <w:szCs w:val="25"/>
              </w:rPr>
            </w:pPr>
            <w:r>
              <w:rPr>
                <w:b/>
                <w:sz w:val="25"/>
                <w:szCs w:val="25"/>
              </w:rPr>
              <w:t>105,1</w:t>
            </w:r>
          </w:p>
        </w:tc>
        <w:tc>
          <w:tcPr>
            <w:tcW w:w="653" w:type="pct"/>
            <w:tcBorders>
              <w:top w:val="nil"/>
              <w:left w:val="nil"/>
              <w:bottom w:val="nil"/>
              <w:right w:val="nil"/>
            </w:tcBorders>
            <w:vAlign w:val="bottom"/>
          </w:tcPr>
          <w:p w:rsidR="00D36957" w:rsidRDefault="00D36957" w:rsidP="00C60A0A">
            <w:pPr>
              <w:spacing w:before="20" w:after="20"/>
              <w:jc w:val="right"/>
              <w:rPr>
                <w:b/>
                <w:sz w:val="25"/>
                <w:szCs w:val="25"/>
              </w:rPr>
            </w:pPr>
            <w:r>
              <w:rPr>
                <w:b/>
                <w:sz w:val="25"/>
                <w:szCs w:val="25"/>
              </w:rPr>
              <w:t>96,1</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226" w:hanging="113"/>
              <w:rPr>
                <w:sz w:val="25"/>
                <w:szCs w:val="25"/>
              </w:rPr>
            </w:pPr>
            <w:r w:rsidRPr="00BE7638">
              <w:rPr>
                <w:sz w:val="25"/>
                <w:szCs w:val="25"/>
              </w:rPr>
              <w:t>Тамак-аш азыктарын (суусундуктарды кошкондо) жана тамеки ¼нд³</w:t>
            </w:r>
            <w:proofErr w:type="gramStart"/>
            <w:r w:rsidRPr="00BE7638">
              <w:rPr>
                <w:sz w:val="25"/>
                <w:szCs w:val="25"/>
              </w:rPr>
              <w:t>р</w:t>
            </w:r>
            <w:proofErr w:type="gramEnd"/>
            <w:r w:rsidRPr="00BE7638">
              <w:rPr>
                <w:sz w:val="25"/>
                <w:szCs w:val="25"/>
              </w:rPr>
              <w:t xml:space="preserve">³³ </w:t>
            </w:r>
          </w:p>
        </w:tc>
        <w:tc>
          <w:tcPr>
            <w:tcW w:w="799"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99,3</w:t>
            </w:r>
          </w:p>
        </w:tc>
        <w:tc>
          <w:tcPr>
            <w:tcW w:w="653"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99,9</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226" w:hanging="113"/>
              <w:rPr>
                <w:sz w:val="25"/>
                <w:szCs w:val="25"/>
              </w:rPr>
            </w:pPr>
            <w:r w:rsidRPr="00BE7638">
              <w:rPr>
                <w:sz w:val="25"/>
                <w:szCs w:val="25"/>
              </w:rPr>
              <w:t>Текстиль ¼нд³</w:t>
            </w:r>
            <w:proofErr w:type="gramStart"/>
            <w:r w:rsidRPr="00BE7638">
              <w:rPr>
                <w:sz w:val="25"/>
                <w:szCs w:val="25"/>
              </w:rPr>
              <w:t>р</w:t>
            </w:r>
            <w:proofErr w:type="gramEnd"/>
            <w:r w:rsidRPr="00BE7638">
              <w:rPr>
                <w:sz w:val="25"/>
                <w:szCs w:val="25"/>
              </w:rPr>
              <w:t xml:space="preserve">³ш³: кийим жана бут кийим, булгаары жана башка булгаарыдан жасалган буюмдарды ¼нд³р³³ </w:t>
            </w:r>
          </w:p>
        </w:tc>
        <w:tc>
          <w:tcPr>
            <w:tcW w:w="799"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133,8</w:t>
            </w:r>
          </w:p>
        </w:tc>
        <w:tc>
          <w:tcPr>
            <w:tcW w:w="653"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86,9</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226" w:hanging="113"/>
              <w:rPr>
                <w:sz w:val="25"/>
                <w:szCs w:val="25"/>
              </w:rPr>
            </w:pPr>
            <w:r w:rsidRPr="00BE7638">
              <w:rPr>
                <w:sz w:val="25"/>
                <w:szCs w:val="25"/>
              </w:rPr>
              <w:t>Резина жана пластмасса буюмдарды, башка металл эмес минералдык продуктуларды ¼нд³</w:t>
            </w:r>
            <w:proofErr w:type="gramStart"/>
            <w:r w:rsidRPr="00BE7638">
              <w:rPr>
                <w:sz w:val="25"/>
                <w:szCs w:val="25"/>
              </w:rPr>
              <w:t>р</w:t>
            </w:r>
            <w:proofErr w:type="gramEnd"/>
            <w:r w:rsidRPr="00BE7638">
              <w:rPr>
                <w:sz w:val="25"/>
                <w:szCs w:val="25"/>
              </w:rPr>
              <w:t>³³</w:t>
            </w:r>
          </w:p>
        </w:tc>
        <w:tc>
          <w:tcPr>
            <w:tcW w:w="799"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99,7</w:t>
            </w:r>
          </w:p>
        </w:tc>
        <w:tc>
          <w:tcPr>
            <w:tcW w:w="653" w:type="pct"/>
            <w:tcBorders>
              <w:top w:val="nil"/>
              <w:left w:val="nil"/>
              <w:bottom w:val="nil"/>
              <w:right w:val="nil"/>
            </w:tcBorders>
            <w:vAlign w:val="bottom"/>
          </w:tcPr>
          <w:p w:rsidR="00D36957" w:rsidRDefault="00D36957" w:rsidP="00C60A0A">
            <w:pPr>
              <w:spacing w:before="20" w:after="20"/>
              <w:jc w:val="right"/>
              <w:rPr>
                <w:sz w:val="25"/>
                <w:szCs w:val="25"/>
              </w:rPr>
            </w:pPr>
            <w:r>
              <w:rPr>
                <w:sz w:val="25"/>
                <w:szCs w:val="25"/>
              </w:rPr>
              <w:t>97,1</w:t>
            </w:r>
          </w:p>
        </w:tc>
      </w:tr>
      <w:tr w:rsidR="00D36957" w:rsidRPr="00BE7638" w:rsidTr="00C60A0A">
        <w:tc>
          <w:tcPr>
            <w:tcW w:w="3548" w:type="pct"/>
            <w:tcBorders>
              <w:top w:val="nil"/>
              <w:left w:val="nil"/>
              <w:bottom w:val="nil"/>
              <w:right w:val="nil"/>
            </w:tcBorders>
          </w:tcPr>
          <w:p w:rsidR="00D36957" w:rsidRPr="00BE7638" w:rsidRDefault="00D36957" w:rsidP="00C60A0A">
            <w:pPr>
              <w:spacing w:before="20" w:after="20"/>
              <w:ind w:left="170" w:hanging="113"/>
              <w:rPr>
                <w:b/>
                <w:sz w:val="25"/>
                <w:szCs w:val="25"/>
              </w:rPr>
            </w:pPr>
            <w:r w:rsidRPr="00BE7638">
              <w:rPr>
                <w:b/>
                <w:sz w:val="25"/>
                <w:szCs w:val="25"/>
              </w:rPr>
              <w:t>Электр энергия, буу жана кондицияланган аба менен камсыздоо (жабдуу)</w:t>
            </w:r>
          </w:p>
        </w:tc>
        <w:tc>
          <w:tcPr>
            <w:tcW w:w="799" w:type="pct"/>
            <w:tcBorders>
              <w:top w:val="nil"/>
              <w:left w:val="nil"/>
              <w:bottom w:val="nil"/>
              <w:right w:val="nil"/>
            </w:tcBorders>
            <w:vAlign w:val="bottom"/>
          </w:tcPr>
          <w:p w:rsidR="00D36957" w:rsidRDefault="00D36957" w:rsidP="00C60A0A">
            <w:pPr>
              <w:spacing w:before="20" w:after="20"/>
              <w:jc w:val="right"/>
              <w:rPr>
                <w:b/>
                <w:bCs/>
                <w:sz w:val="25"/>
                <w:szCs w:val="25"/>
              </w:rPr>
            </w:pPr>
            <w:r>
              <w:rPr>
                <w:b/>
                <w:bCs/>
                <w:sz w:val="25"/>
                <w:szCs w:val="25"/>
              </w:rPr>
              <w:t>103,7</w:t>
            </w:r>
          </w:p>
        </w:tc>
        <w:tc>
          <w:tcPr>
            <w:tcW w:w="653" w:type="pct"/>
            <w:tcBorders>
              <w:top w:val="nil"/>
              <w:left w:val="nil"/>
              <w:bottom w:val="nil"/>
              <w:right w:val="nil"/>
            </w:tcBorders>
            <w:vAlign w:val="bottom"/>
          </w:tcPr>
          <w:p w:rsidR="00D36957" w:rsidRDefault="00D36957" w:rsidP="00C60A0A">
            <w:pPr>
              <w:spacing w:before="20" w:after="20"/>
              <w:jc w:val="right"/>
              <w:rPr>
                <w:b/>
                <w:bCs/>
                <w:sz w:val="25"/>
                <w:szCs w:val="25"/>
              </w:rPr>
            </w:pPr>
            <w:r>
              <w:rPr>
                <w:b/>
                <w:bCs/>
                <w:sz w:val="25"/>
                <w:szCs w:val="25"/>
              </w:rPr>
              <w:t>104,5</w:t>
            </w:r>
          </w:p>
        </w:tc>
      </w:tr>
      <w:tr w:rsidR="00D36957" w:rsidRPr="00BE7638" w:rsidTr="00C60A0A">
        <w:tc>
          <w:tcPr>
            <w:tcW w:w="3548" w:type="pct"/>
            <w:tcBorders>
              <w:top w:val="nil"/>
              <w:left w:val="nil"/>
              <w:bottom w:val="single" w:sz="12" w:space="0" w:color="auto"/>
              <w:right w:val="nil"/>
            </w:tcBorders>
          </w:tcPr>
          <w:p w:rsidR="00D36957" w:rsidRPr="00BE7638" w:rsidRDefault="00D36957" w:rsidP="00C60A0A">
            <w:pPr>
              <w:spacing w:before="20" w:after="20"/>
              <w:ind w:left="170" w:hanging="113"/>
              <w:rPr>
                <w:b/>
                <w:sz w:val="25"/>
                <w:szCs w:val="25"/>
              </w:rPr>
            </w:pPr>
            <w:r>
              <w:rPr>
                <w:b/>
                <w:sz w:val="25"/>
                <w:szCs w:val="25"/>
              </w:rPr>
              <w:t>Суу менен камсыздоо, тазалоо, калдыктарды иштеп чыгуу жана кайра пайдалануучу чийки заттарды алуу</w:t>
            </w:r>
          </w:p>
        </w:tc>
        <w:tc>
          <w:tcPr>
            <w:tcW w:w="799" w:type="pct"/>
            <w:tcBorders>
              <w:top w:val="nil"/>
              <w:left w:val="nil"/>
              <w:bottom w:val="single" w:sz="12" w:space="0" w:color="auto"/>
              <w:right w:val="nil"/>
            </w:tcBorders>
            <w:vAlign w:val="bottom"/>
          </w:tcPr>
          <w:p w:rsidR="00D36957" w:rsidRPr="006C76B8" w:rsidRDefault="00D36957" w:rsidP="00C60A0A">
            <w:pPr>
              <w:spacing w:before="20" w:after="20"/>
              <w:jc w:val="right"/>
              <w:rPr>
                <w:b/>
                <w:bCs/>
                <w:sz w:val="25"/>
                <w:szCs w:val="25"/>
              </w:rPr>
            </w:pPr>
            <w:r>
              <w:rPr>
                <w:b/>
                <w:bCs/>
                <w:sz w:val="25"/>
                <w:szCs w:val="25"/>
              </w:rPr>
              <w:t>100,0</w:t>
            </w:r>
          </w:p>
        </w:tc>
        <w:tc>
          <w:tcPr>
            <w:tcW w:w="653" w:type="pct"/>
            <w:tcBorders>
              <w:top w:val="nil"/>
              <w:left w:val="nil"/>
              <w:bottom w:val="single" w:sz="12" w:space="0" w:color="auto"/>
              <w:right w:val="nil"/>
            </w:tcBorders>
            <w:vAlign w:val="bottom"/>
          </w:tcPr>
          <w:p w:rsidR="00D36957" w:rsidRDefault="00D36957" w:rsidP="00C60A0A">
            <w:pPr>
              <w:spacing w:before="20" w:after="20"/>
              <w:jc w:val="right"/>
              <w:rPr>
                <w:b/>
                <w:bCs/>
                <w:sz w:val="25"/>
                <w:szCs w:val="25"/>
              </w:rPr>
            </w:pPr>
            <w:r>
              <w:rPr>
                <w:b/>
                <w:bCs/>
                <w:sz w:val="25"/>
                <w:szCs w:val="25"/>
              </w:rPr>
              <w:t>100,0</w:t>
            </w:r>
          </w:p>
        </w:tc>
      </w:tr>
    </w:tbl>
    <w:p w:rsidR="00C406F4" w:rsidRDefault="00C406F4" w:rsidP="00237380">
      <w:pPr>
        <w:spacing w:before="240" w:after="120"/>
        <w:jc w:val="center"/>
        <w:rPr>
          <w:b/>
          <w:color w:val="FF0000"/>
          <w:sz w:val="32"/>
          <w:szCs w:val="32"/>
          <w:lang w:val="ky-KG"/>
        </w:rPr>
      </w:pPr>
    </w:p>
    <w:p w:rsidR="00001365" w:rsidRPr="00BC11AE" w:rsidRDefault="00AB6DC0" w:rsidP="00237380">
      <w:pPr>
        <w:spacing w:before="240" w:after="120"/>
        <w:jc w:val="center"/>
        <w:rPr>
          <w:b/>
          <w:color w:val="FF0000"/>
          <w:sz w:val="32"/>
          <w:szCs w:val="32"/>
        </w:rPr>
      </w:pPr>
      <w:r w:rsidRPr="00AB6DC0">
        <w:rPr>
          <w:rStyle w:val="af8"/>
          <w:b/>
          <w:color w:val="FF0000"/>
          <w:sz w:val="32"/>
          <w:szCs w:val="32"/>
          <w:lang w:val="ky-KG"/>
        </w:rPr>
        <w:lastRenderedPageBreak/>
        <w:footnoteReference w:customMarkFollows="1" w:id="6"/>
        <w:sym w:font="Symbol" w:char="F02A"/>
      </w:r>
      <w:r w:rsidR="00001365" w:rsidRPr="00BC11AE">
        <w:rPr>
          <w:b/>
          <w:color w:val="FF0000"/>
          <w:sz w:val="32"/>
          <w:szCs w:val="32"/>
          <w:lang w:val="ky-KG"/>
        </w:rPr>
        <w:t>Жергиликтіі бюджет</w:t>
      </w:r>
    </w:p>
    <w:p w:rsidR="00001365" w:rsidRPr="00096587" w:rsidRDefault="00001365" w:rsidP="00845330">
      <w:pPr>
        <w:ind w:firstLine="709"/>
        <w:jc w:val="both"/>
        <w:rPr>
          <w:sz w:val="28"/>
          <w:szCs w:val="28"/>
          <w:lang w:val="ky-KG"/>
        </w:rPr>
      </w:pPr>
      <w:r w:rsidRPr="00096587">
        <w:rPr>
          <w:b/>
          <w:sz w:val="28"/>
          <w:szCs w:val="28"/>
          <w:lang w:val="ky-KG"/>
        </w:rPr>
        <w:t>Жергиликт</w:t>
      </w:r>
      <w:r>
        <w:rPr>
          <w:b/>
          <w:sz w:val="28"/>
          <w:szCs w:val="28"/>
          <w:lang w:val="ky-KG"/>
        </w:rPr>
        <w:t>іі</w:t>
      </w:r>
      <w:r w:rsidRPr="00096587">
        <w:rPr>
          <w:b/>
          <w:sz w:val="28"/>
          <w:szCs w:val="28"/>
          <w:lang w:val="ky-KG"/>
        </w:rPr>
        <w:t xml:space="preserve"> бюджеттин аткарылышы. </w:t>
      </w:r>
      <w:r w:rsidRPr="00096587">
        <w:rPr>
          <w:sz w:val="28"/>
          <w:szCs w:val="28"/>
          <w:lang w:val="ky-KG"/>
        </w:rPr>
        <w:t>201</w:t>
      </w:r>
      <w:r>
        <w:rPr>
          <w:sz w:val="28"/>
          <w:szCs w:val="28"/>
          <w:lang w:val="ky-KG"/>
        </w:rPr>
        <w:t>9</w:t>
      </w:r>
      <w:r w:rsidRPr="00096587">
        <w:rPr>
          <w:sz w:val="28"/>
          <w:szCs w:val="28"/>
          <w:lang w:val="ky-KG"/>
        </w:rPr>
        <w:t>-ж</w:t>
      </w:r>
      <w:r>
        <w:rPr>
          <w:sz w:val="28"/>
          <w:szCs w:val="28"/>
          <w:lang w:val="ky-KG"/>
        </w:rPr>
        <w:t>.</w:t>
      </w:r>
      <w:r w:rsidRPr="00096587">
        <w:rPr>
          <w:sz w:val="28"/>
          <w:szCs w:val="28"/>
          <w:lang w:val="ky-KG"/>
        </w:rPr>
        <w:t xml:space="preserve"> </w:t>
      </w:r>
      <w:r>
        <w:rPr>
          <w:sz w:val="28"/>
          <w:szCs w:val="28"/>
          <w:lang w:val="ky-KG"/>
        </w:rPr>
        <w:t xml:space="preserve">январь-майда </w:t>
      </w:r>
      <w:r w:rsidRPr="00096587">
        <w:rPr>
          <w:sz w:val="28"/>
          <w:szCs w:val="28"/>
          <w:lang w:val="ky-KG"/>
        </w:rPr>
        <w:t>облустун  жергиликт</w:t>
      </w:r>
      <w:r>
        <w:rPr>
          <w:sz w:val="28"/>
          <w:szCs w:val="28"/>
          <w:lang w:val="ky-KG"/>
        </w:rPr>
        <w:t>іі</w:t>
      </w:r>
      <w:r w:rsidRPr="00096587">
        <w:rPr>
          <w:sz w:val="28"/>
          <w:szCs w:val="28"/>
          <w:lang w:val="ky-KG"/>
        </w:rPr>
        <w:t xml:space="preserve">  бюджетинин  киреше  б</w:t>
      </w:r>
      <w:r>
        <w:rPr>
          <w:sz w:val="28"/>
          <w:szCs w:val="28"/>
          <w:lang w:val="ky-KG"/>
        </w:rPr>
        <w:t>ј</w:t>
      </w:r>
      <w:r w:rsidRPr="00096587">
        <w:rPr>
          <w:sz w:val="28"/>
          <w:szCs w:val="28"/>
          <w:lang w:val="ky-KG"/>
        </w:rPr>
        <w:t>л</w:t>
      </w:r>
      <w:r>
        <w:rPr>
          <w:sz w:val="28"/>
          <w:szCs w:val="28"/>
          <w:lang w:val="ky-KG"/>
        </w:rPr>
        <w:t>і</w:t>
      </w:r>
      <w:r w:rsidRPr="00096587">
        <w:rPr>
          <w:sz w:val="28"/>
          <w:szCs w:val="28"/>
          <w:lang w:val="ky-KG"/>
        </w:rPr>
        <w:t>г</w:t>
      </w:r>
      <w:r>
        <w:rPr>
          <w:sz w:val="28"/>
          <w:szCs w:val="28"/>
          <w:lang w:val="ky-KG"/>
        </w:rPr>
        <w:t>і</w:t>
      </w:r>
      <w:r w:rsidRPr="00096587">
        <w:rPr>
          <w:sz w:val="28"/>
          <w:szCs w:val="28"/>
          <w:lang w:val="ky-KG"/>
        </w:rPr>
        <w:t>н</w:t>
      </w:r>
      <w:r>
        <w:rPr>
          <w:sz w:val="28"/>
          <w:szCs w:val="28"/>
          <w:lang w:val="ky-KG"/>
        </w:rPr>
        <w:t>ј</w:t>
      </w:r>
      <w:r w:rsidRPr="00096587">
        <w:rPr>
          <w:sz w:val="28"/>
          <w:szCs w:val="28"/>
          <w:lang w:val="ky-KG"/>
        </w:rPr>
        <w:t xml:space="preserve">  </w:t>
      </w:r>
      <w:r>
        <w:rPr>
          <w:sz w:val="28"/>
          <w:szCs w:val="28"/>
          <w:lang w:val="ky-KG"/>
        </w:rPr>
        <w:t>897 657,7</w:t>
      </w:r>
      <w:r w:rsidRPr="00096587">
        <w:rPr>
          <w:sz w:val="28"/>
          <w:szCs w:val="28"/>
          <w:lang w:val="ky-KG"/>
        </w:rPr>
        <w:t xml:space="preserve"> ми</w:t>
      </w:r>
      <w:r>
        <w:rPr>
          <w:sz w:val="28"/>
          <w:szCs w:val="28"/>
          <w:lang w:val="ky-KG"/>
        </w:rPr>
        <w:t xml:space="preserve">ѕ </w:t>
      </w:r>
      <w:r w:rsidRPr="00096587">
        <w:rPr>
          <w:sz w:val="28"/>
          <w:szCs w:val="28"/>
          <w:lang w:val="ky-KG"/>
        </w:rPr>
        <w:t>сом (201</w:t>
      </w:r>
      <w:r>
        <w:rPr>
          <w:sz w:val="28"/>
          <w:szCs w:val="28"/>
          <w:lang w:val="ky-KG"/>
        </w:rPr>
        <w:t>8</w:t>
      </w:r>
      <w:r w:rsidRPr="00096587">
        <w:rPr>
          <w:sz w:val="28"/>
          <w:szCs w:val="28"/>
          <w:lang w:val="ky-KG"/>
        </w:rPr>
        <w:t xml:space="preserve">-ж. </w:t>
      </w:r>
      <w:r>
        <w:rPr>
          <w:sz w:val="28"/>
          <w:szCs w:val="28"/>
          <w:lang w:val="ky-KG"/>
        </w:rPr>
        <w:t xml:space="preserve">январь-майында </w:t>
      </w:r>
      <w:r w:rsidRPr="00096587">
        <w:rPr>
          <w:sz w:val="28"/>
          <w:szCs w:val="28"/>
          <w:lang w:val="ky-KG"/>
        </w:rPr>
        <w:t xml:space="preserve">– </w:t>
      </w:r>
      <w:r>
        <w:rPr>
          <w:sz w:val="28"/>
          <w:szCs w:val="28"/>
          <w:lang w:val="ky-KG"/>
        </w:rPr>
        <w:t>882 893,3</w:t>
      </w:r>
      <w:r w:rsidRPr="00096587">
        <w:rPr>
          <w:sz w:val="28"/>
          <w:szCs w:val="28"/>
          <w:lang w:val="ky-KG"/>
        </w:rPr>
        <w:t xml:space="preserve"> ми</w:t>
      </w:r>
      <w:r>
        <w:rPr>
          <w:sz w:val="28"/>
          <w:szCs w:val="28"/>
          <w:lang w:val="ky-KG"/>
        </w:rPr>
        <w:t>ѕ</w:t>
      </w:r>
      <w:r w:rsidRPr="00096587">
        <w:rPr>
          <w:sz w:val="28"/>
          <w:szCs w:val="28"/>
          <w:lang w:val="ky-KG"/>
        </w:rPr>
        <w:t xml:space="preserve"> сом) т</w:t>
      </w:r>
      <w:r>
        <w:rPr>
          <w:sz w:val="28"/>
          <w:szCs w:val="28"/>
          <w:lang w:val="ky-KG"/>
        </w:rPr>
        <w:t>і</w:t>
      </w:r>
      <w:r w:rsidRPr="00096587">
        <w:rPr>
          <w:sz w:val="28"/>
          <w:szCs w:val="28"/>
          <w:lang w:val="ky-KG"/>
        </w:rPr>
        <w:t>шт</w:t>
      </w:r>
      <w:r>
        <w:rPr>
          <w:sz w:val="28"/>
          <w:szCs w:val="28"/>
          <w:lang w:val="ky-KG"/>
        </w:rPr>
        <w:t>і</w:t>
      </w:r>
      <w:r w:rsidRPr="00096587">
        <w:rPr>
          <w:sz w:val="28"/>
          <w:szCs w:val="28"/>
          <w:lang w:val="ky-KG"/>
        </w:rPr>
        <w:t>.</w:t>
      </w:r>
    </w:p>
    <w:p w:rsidR="00001365" w:rsidRPr="00096587" w:rsidRDefault="00001365" w:rsidP="00845330">
      <w:pPr>
        <w:spacing w:before="240" w:after="120"/>
        <w:ind w:left="1361" w:hanging="1077"/>
        <w:rPr>
          <w:b/>
          <w:bCs/>
          <w:sz w:val="26"/>
          <w:szCs w:val="26"/>
        </w:rPr>
      </w:pPr>
      <w:r w:rsidRPr="00096587">
        <w:rPr>
          <w:b/>
          <w:bCs/>
          <w:sz w:val="26"/>
          <w:szCs w:val="26"/>
        </w:rPr>
        <w:t>4</w:t>
      </w:r>
      <w:r w:rsidR="00A949C5">
        <w:rPr>
          <w:b/>
          <w:bCs/>
          <w:sz w:val="26"/>
          <w:szCs w:val="26"/>
        </w:rPr>
        <w:t>3</w:t>
      </w:r>
      <w:r w:rsidRPr="00096587">
        <w:rPr>
          <w:b/>
          <w:bCs/>
          <w:sz w:val="26"/>
          <w:szCs w:val="26"/>
        </w:rPr>
        <w:t>-таблица.  Жергиликт</w:t>
      </w:r>
      <w:r>
        <w:rPr>
          <w:b/>
          <w:bCs/>
          <w:sz w:val="26"/>
          <w:szCs w:val="26"/>
        </w:rPr>
        <w:t>іі</w:t>
      </w:r>
      <w:r w:rsidRPr="00096587">
        <w:rPr>
          <w:b/>
          <w:bCs/>
          <w:sz w:val="26"/>
          <w:szCs w:val="26"/>
        </w:rPr>
        <w:t xml:space="preserve"> бюджеттин аткарылышы</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1460"/>
        <w:gridCol w:w="1795"/>
        <w:gridCol w:w="1621"/>
        <w:gridCol w:w="1615"/>
      </w:tblGrid>
      <w:tr w:rsidR="00001365" w:rsidRPr="00096587" w:rsidTr="00E46AC8">
        <w:trPr>
          <w:cantSplit/>
          <w:trHeight w:val="329"/>
          <w:tblHeader/>
        </w:trPr>
        <w:tc>
          <w:tcPr>
            <w:tcW w:w="1656" w:type="pct"/>
            <w:vMerge w:val="restart"/>
            <w:tcBorders>
              <w:top w:val="single" w:sz="12" w:space="0" w:color="auto"/>
              <w:left w:val="nil"/>
              <w:bottom w:val="single" w:sz="4" w:space="0" w:color="auto"/>
              <w:right w:val="nil"/>
            </w:tcBorders>
          </w:tcPr>
          <w:p w:rsidR="00001365" w:rsidRPr="00096587" w:rsidRDefault="00001365" w:rsidP="00C60A0A">
            <w:pPr>
              <w:jc w:val="both"/>
              <w:rPr>
                <w:b/>
                <w:bCs/>
              </w:rPr>
            </w:pPr>
          </w:p>
        </w:tc>
        <w:tc>
          <w:tcPr>
            <w:tcW w:w="1677" w:type="pct"/>
            <w:gridSpan w:val="2"/>
            <w:tcBorders>
              <w:top w:val="single" w:sz="12" w:space="0" w:color="auto"/>
              <w:left w:val="nil"/>
              <w:bottom w:val="single" w:sz="4" w:space="0" w:color="auto"/>
              <w:right w:val="nil"/>
            </w:tcBorders>
          </w:tcPr>
          <w:p w:rsidR="00001365" w:rsidRPr="00096587" w:rsidRDefault="00001365" w:rsidP="00C60A0A">
            <w:pPr>
              <w:jc w:val="center"/>
              <w:rPr>
                <w:b/>
              </w:rPr>
            </w:pPr>
            <w:r w:rsidRPr="00096587">
              <w:rPr>
                <w:b/>
              </w:rPr>
              <w:t>Киреше</w:t>
            </w:r>
            <w:r w:rsidRPr="00096587">
              <w:rPr>
                <w:i/>
                <w:iCs/>
              </w:rPr>
              <w:t xml:space="preserve">  </w:t>
            </w:r>
          </w:p>
        </w:tc>
        <w:tc>
          <w:tcPr>
            <w:tcW w:w="1667" w:type="pct"/>
            <w:gridSpan w:val="2"/>
            <w:tcBorders>
              <w:top w:val="single" w:sz="12" w:space="0" w:color="auto"/>
              <w:left w:val="nil"/>
              <w:bottom w:val="single" w:sz="4" w:space="0" w:color="auto"/>
              <w:right w:val="nil"/>
            </w:tcBorders>
          </w:tcPr>
          <w:p w:rsidR="00001365" w:rsidRPr="00096587" w:rsidRDefault="00001365" w:rsidP="00C60A0A">
            <w:pPr>
              <w:jc w:val="center"/>
              <w:rPr>
                <w:b/>
              </w:rPr>
            </w:pPr>
            <w:r w:rsidRPr="00096587">
              <w:rPr>
                <w:b/>
              </w:rPr>
              <w:t>Чыгым</w:t>
            </w:r>
            <w:r w:rsidRPr="00096587">
              <w:rPr>
                <w:i/>
                <w:iCs/>
              </w:rPr>
              <w:t xml:space="preserve">  </w:t>
            </w:r>
          </w:p>
        </w:tc>
      </w:tr>
      <w:tr w:rsidR="00001365" w:rsidRPr="00096587" w:rsidTr="00C60A0A">
        <w:trPr>
          <w:cantSplit/>
          <w:tblHeader/>
        </w:trPr>
        <w:tc>
          <w:tcPr>
            <w:tcW w:w="1656" w:type="pct"/>
            <w:vMerge/>
            <w:tcBorders>
              <w:top w:val="single" w:sz="12" w:space="0" w:color="auto"/>
              <w:left w:val="nil"/>
              <w:bottom w:val="single" w:sz="4" w:space="0" w:color="auto"/>
              <w:right w:val="nil"/>
            </w:tcBorders>
          </w:tcPr>
          <w:p w:rsidR="00001365" w:rsidRPr="00096587" w:rsidRDefault="00001365" w:rsidP="00C60A0A">
            <w:pPr>
              <w:jc w:val="both"/>
              <w:rPr>
                <w:b/>
                <w:bCs/>
              </w:rPr>
            </w:pPr>
          </w:p>
        </w:tc>
        <w:tc>
          <w:tcPr>
            <w:tcW w:w="3344" w:type="pct"/>
            <w:gridSpan w:val="4"/>
            <w:tcBorders>
              <w:top w:val="single" w:sz="12" w:space="0" w:color="auto"/>
              <w:left w:val="nil"/>
              <w:bottom w:val="single" w:sz="4" w:space="0" w:color="auto"/>
              <w:right w:val="nil"/>
            </w:tcBorders>
          </w:tcPr>
          <w:p w:rsidR="00001365" w:rsidRPr="00096587" w:rsidRDefault="00001365" w:rsidP="00C60A0A">
            <w:pPr>
              <w:jc w:val="center"/>
              <w:rPr>
                <w:b/>
              </w:rPr>
            </w:pPr>
            <w:r w:rsidRPr="00096587">
              <w:rPr>
                <w:i/>
                <w:iCs/>
                <w:sz w:val="22"/>
                <w:szCs w:val="22"/>
              </w:rPr>
              <w:t>(ми</w:t>
            </w:r>
            <w:r>
              <w:rPr>
                <w:i/>
                <w:iCs/>
                <w:sz w:val="22"/>
                <w:szCs w:val="22"/>
              </w:rPr>
              <w:t>ѕ</w:t>
            </w:r>
            <w:r w:rsidRPr="00096587">
              <w:rPr>
                <w:i/>
                <w:iCs/>
                <w:sz w:val="22"/>
                <w:szCs w:val="22"/>
              </w:rPr>
              <w:t xml:space="preserve"> сом)</w:t>
            </w:r>
          </w:p>
        </w:tc>
      </w:tr>
      <w:tr w:rsidR="00001365" w:rsidRPr="00096587" w:rsidTr="00E46AC8">
        <w:trPr>
          <w:cantSplit/>
          <w:trHeight w:val="443"/>
          <w:tblHeader/>
        </w:trPr>
        <w:tc>
          <w:tcPr>
            <w:tcW w:w="1656" w:type="pct"/>
            <w:vMerge/>
            <w:tcBorders>
              <w:top w:val="single" w:sz="4" w:space="0" w:color="auto"/>
              <w:left w:val="nil"/>
              <w:bottom w:val="single" w:sz="12" w:space="0" w:color="auto"/>
              <w:right w:val="nil"/>
            </w:tcBorders>
          </w:tcPr>
          <w:p w:rsidR="00001365" w:rsidRPr="00096587" w:rsidRDefault="00001365" w:rsidP="00C60A0A">
            <w:pPr>
              <w:jc w:val="both"/>
              <w:rPr>
                <w:b/>
                <w:bCs/>
              </w:rPr>
            </w:pPr>
          </w:p>
        </w:tc>
        <w:tc>
          <w:tcPr>
            <w:tcW w:w="752" w:type="pct"/>
            <w:tcBorders>
              <w:top w:val="single" w:sz="4" w:space="0" w:color="auto"/>
              <w:left w:val="nil"/>
              <w:bottom w:val="single" w:sz="12" w:space="0" w:color="auto"/>
              <w:right w:val="nil"/>
            </w:tcBorders>
            <w:vAlign w:val="center"/>
          </w:tcPr>
          <w:p w:rsidR="00001365" w:rsidRPr="00096587" w:rsidRDefault="00001365" w:rsidP="00E46AC8">
            <w:pPr>
              <w:jc w:val="center"/>
              <w:rPr>
                <w:b/>
                <w:bCs/>
              </w:rPr>
            </w:pPr>
            <w:r>
              <w:rPr>
                <w:b/>
                <w:bCs/>
              </w:rPr>
              <w:t>2018</w:t>
            </w:r>
          </w:p>
        </w:tc>
        <w:tc>
          <w:tcPr>
            <w:tcW w:w="925" w:type="pct"/>
            <w:tcBorders>
              <w:top w:val="single" w:sz="4" w:space="0" w:color="auto"/>
              <w:left w:val="nil"/>
              <w:bottom w:val="single" w:sz="12" w:space="0" w:color="auto"/>
              <w:right w:val="nil"/>
            </w:tcBorders>
            <w:vAlign w:val="center"/>
          </w:tcPr>
          <w:p w:rsidR="00001365" w:rsidRPr="00096587" w:rsidRDefault="00001365" w:rsidP="00E46AC8">
            <w:pPr>
              <w:jc w:val="center"/>
              <w:rPr>
                <w:b/>
                <w:bCs/>
              </w:rPr>
            </w:pPr>
            <w:r w:rsidRPr="00096587">
              <w:rPr>
                <w:b/>
                <w:bCs/>
              </w:rPr>
              <w:t>201</w:t>
            </w:r>
            <w:r>
              <w:rPr>
                <w:b/>
                <w:bCs/>
              </w:rPr>
              <w:t>9</w:t>
            </w:r>
          </w:p>
        </w:tc>
        <w:tc>
          <w:tcPr>
            <w:tcW w:w="835" w:type="pct"/>
            <w:tcBorders>
              <w:top w:val="single" w:sz="4" w:space="0" w:color="auto"/>
              <w:left w:val="nil"/>
              <w:bottom w:val="single" w:sz="12" w:space="0" w:color="auto"/>
              <w:right w:val="nil"/>
            </w:tcBorders>
            <w:vAlign w:val="center"/>
          </w:tcPr>
          <w:p w:rsidR="00001365" w:rsidRPr="00096587" w:rsidRDefault="00001365" w:rsidP="00E46AC8">
            <w:pPr>
              <w:jc w:val="center"/>
              <w:rPr>
                <w:b/>
                <w:bCs/>
              </w:rPr>
            </w:pPr>
            <w:r w:rsidRPr="00096587">
              <w:rPr>
                <w:b/>
                <w:bCs/>
              </w:rPr>
              <w:t>201</w:t>
            </w:r>
            <w:r>
              <w:rPr>
                <w:b/>
                <w:bCs/>
              </w:rPr>
              <w:t>8</w:t>
            </w:r>
          </w:p>
        </w:tc>
        <w:tc>
          <w:tcPr>
            <w:tcW w:w="832" w:type="pct"/>
            <w:tcBorders>
              <w:top w:val="single" w:sz="4" w:space="0" w:color="auto"/>
              <w:left w:val="nil"/>
              <w:bottom w:val="single" w:sz="12" w:space="0" w:color="auto"/>
              <w:right w:val="nil"/>
            </w:tcBorders>
            <w:vAlign w:val="center"/>
          </w:tcPr>
          <w:p w:rsidR="00001365" w:rsidRPr="00096587" w:rsidRDefault="00001365" w:rsidP="00E46AC8">
            <w:pPr>
              <w:jc w:val="center"/>
              <w:rPr>
                <w:b/>
                <w:bCs/>
              </w:rPr>
            </w:pPr>
            <w:r w:rsidRPr="00096587">
              <w:rPr>
                <w:b/>
                <w:bCs/>
              </w:rPr>
              <w:t>201</w:t>
            </w:r>
            <w:r>
              <w:rPr>
                <w:b/>
                <w:bCs/>
              </w:rPr>
              <w:t>9</w:t>
            </w:r>
          </w:p>
        </w:tc>
      </w:tr>
      <w:tr w:rsidR="00001365" w:rsidRPr="00096587" w:rsidTr="00E46AC8">
        <w:trPr>
          <w:trHeight w:val="412"/>
        </w:trPr>
        <w:tc>
          <w:tcPr>
            <w:tcW w:w="1656" w:type="pct"/>
            <w:tcBorders>
              <w:top w:val="single" w:sz="12" w:space="0" w:color="auto"/>
              <w:left w:val="nil"/>
              <w:bottom w:val="single" w:sz="4" w:space="0" w:color="auto"/>
              <w:right w:val="nil"/>
            </w:tcBorders>
          </w:tcPr>
          <w:p w:rsidR="00001365" w:rsidRPr="00096587" w:rsidRDefault="00001365" w:rsidP="00C60A0A">
            <w:pPr>
              <w:spacing w:before="20" w:after="20"/>
              <w:rPr>
                <w:sz w:val="26"/>
                <w:szCs w:val="26"/>
              </w:rPr>
            </w:pPr>
            <w:r w:rsidRPr="00096587">
              <w:rPr>
                <w:sz w:val="26"/>
                <w:szCs w:val="26"/>
              </w:rPr>
              <w:t>Январь</w:t>
            </w:r>
          </w:p>
        </w:tc>
        <w:tc>
          <w:tcPr>
            <w:tcW w:w="752" w:type="pct"/>
            <w:tcBorders>
              <w:top w:val="single" w:sz="12" w:space="0" w:color="auto"/>
              <w:left w:val="nil"/>
              <w:bottom w:val="single" w:sz="4" w:space="0" w:color="auto"/>
              <w:right w:val="nil"/>
            </w:tcBorders>
            <w:vAlign w:val="bottom"/>
          </w:tcPr>
          <w:p w:rsidR="00001365" w:rsidRPr="00096587" w:rsidRDefault="00001365" w:rsidP="00C60A0A">
            <w:pPr>
              <w:spacing w:before="20" w:after="20"/>
              <w:jc w:val="right"/>
              <w:rPr>
                <w:rFonts w:cs="Arial CYR"/>
                <w:sz w:val="26"/>
                <w:szCs w:val="26"/>
              </w:rPr>
            </w:pPr>
            <w:r>
              <w:rPr>
                <w:rFonts w:cs="Arial CYR"/>
                <w:sz w:val="26"/>
                <w:szCs w:val="26"/>
              </w:rPr>
              <w:t>172 840,1</w:t>
            </w:r>
          </w:p>
        </w:tc>
        <w:tc>
          <w:tcPr>
            <w:tcW w:w="925" w:type="pct"/>
            <w:tcBorders>
              <w:top w:val="single" w:sz="12" w:space="0" w:color="auto"/>
              <w:left w:val="nil"/>
              <w:bottom w:val="single" w:sz="4" w:space="0" w:color="auto"/>
              <w:right w:val="nil"/>
            </w:tcBorders>
            <w:vAlign w:val="bottom"/>
          </w:tcPr>
          <w:p w:rsidR="00001365" w:rsidRPr="00096587" w:rsidRDefault="00001365" w:rsidP="00C60A0A">
            <w:pPr>
              <w:spacing w:before="20" w:after="20"/>
              <w:jc w:val="right"/>
              <w:rPr>
                <w:rFonts w:cs="Arial CYR"/>
                <w:sz w:val="26"/>
                <w:szCs w:val="26"/>
              </w:rPr>
            </w:pPr>
            <w:r>
              <w:rPr>
                <w:rFonts w:cs="Arial CYR"/>
                <w:sz w:val="26"/>
                <w:szCs w:val="26"/>
              </w:rPr>
              <w:t>236 565,8</w:t>
            </w:r>
          </w:p>
        </w:tc>
        <w:tc>
          <w:tcPr>
            <w:tcW w:w="835" w:type="pct"/>
            <w:tcBorders>
              <w:top w:val="single" w:sz="12" w:space="0" w:color="auto"/>
              <w:left w:val="nil"/>
              <w:bottom w:val="single" w:sz="4" w:space="0" w:color="auto"/>
              <w:right w:val="nil"/>
            </w:tcBorders>
            <w:vAlign w:val="bottom"/>
          </w:tcPr>
          <w:p w:rsidR="00001365" w:rsidRPr="00096587" w:rsidRDefault="00001365" w:rsidP="00C60A0A">
            <w:pPr>
              <w:spacing w:before="20" w:after="20"/>
              <w:jc w:val="right"/>
              <w:rPr>
                <w:rFonts w:cs="Arial CYR"/>
                <w:sz w:val="26"/>
                <w:szCs w:val="26"/>
              </w:rPr>
            </w:pPr>
            <w:r>
              <w:rPr>
                <w:rFonts w:cs="Arial CYR"/>
                <w:sz w:val="26"/>
                <w:szCs w:val="26"/>
              </w:rPr>
              <w:t>4 703,7</w:t>
            </w:r>
          </w:p>
        </w:tc>
        <w:tc>
          <w:tcPr>
            <w:tcW w:w="832" w:type="pct"/>
            <w:tcBorders>
              <w:top w:val="single" w:sz="12" w:space="0" w:color="auto"/>
              <w:left w:val="nil"/>
              <w:bottom w:val="single" w:sz="4" w:space="0" w:color="auto"/>
              <w:right w:val="nil"/>
            </w:tcBorders>
            <w:vAlign w:val="bottom"/>
          </w:tcPr>
          <w:p w:rsidR="00001365" w:rsidRPr="00096587" w:rsidRDefault="00001365" w:rsidP="00C60A0A">
            <w:pPr>
              <w:spacing w:before="20" w:after="20"/>
              <w:jc w:val="right"/>
              <w:rPr>
                <w:rFonts w:cs="Arial CYR"/>
                <w:sz w:val="26"/>
                <w:szCs w:val="26"/>
              </w:rPr>
            </w:pPr>
            <w:r>
              <w:rPr>
                <w:rFonts w:cs="Arial CYR"/>
                <w:sz w:val="26"/>
                <w:szCs w:val="26"/>
              </w:rPr>
              <w:t xml:space="preserve">21 212,2  </w:t>
            </w:r>
          </w:p>
        </w:tc>
      </w:tr>
      <w:tr w:rsidR="00001365" w:rsidRPr="00096587" w:rsidTr="00E46AC8">
        <w:trPr>
          <w:trHeight w:val="412"/>
        </w:trPr>
        <w:tc>
          <w:tcPr>
            <w:tcW w:w="1656" w:type="pct"/>
            <w:tcBorders>
              <w:top w:val="single" w:sz="4" w:space="0" w:color="auto"/>
              <w:left w:val="nil"/>
              <w:bottom w:val="single" w:sz="4" w:space="0" w:color="auto"/>
              <w:right w:val="nil"/>
            </w:tcBorders>
          </w:tcPr>
          <w:p w:rsidR="00001365" w:rsidRPr="00096587" w:rsidRDefault="00001365" w:rsidP="00C60A0A">
            <w:pPr>
              <w:spacing w:before="20" w:after="20"/>
              <w:rPr>
                <w:sz w:val="26"/>
                <w:szCs w:val="26"/>
              </w:rPr>
            </w:pPr>
            <w:r>
              <w:rPr>
                <w:sz w:val="26"/>
                <w:szCs w:val="26"/>
              </w:rPr>
              <w:t>Февраль</w:t>
            </w:r>
          </w:p>
        </w:tc>
        <w:tc>
          <w:tcPr>
            <w:tcW w:w="75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331 248,0</w:t>
            </w:r>
          </w:p>
        </w:tc>
        <w:tc>
          <w:tcPr>
            <w:tcW w:w="92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331 230,0</w:t>
            </w:r>
          </w:p>
        </w:tc>
        <w:tc>
          <w:tcPr>
            <w:tcW w:w="83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168 518,4</w:t>
            </w:r>
          </w:p>
        </w:tc>
        <w:tc>
          <w:tcPr>
            <w:tcW w:w="83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 xml:space="preserve">284 221,4 </w:t>
            </w:r>
          </w:p>
        </w:tc>
      </w:tr>
      <w:tr w:rsidR="00001365" w:rsidRPr="00096587" w:rsidTr="00E46AC8">
        <w:trPr>
          <w:trHeight w:val="412"/>
        </w:trPr>
        <w:tc>
          <w:tcPr>
            <w:tcW w:w="1656" w:type="pct"/>
            <w:tcBorders>
              <w:top w:val="single" w:sz="4" w:space="0" w:color="auto"/>
              <w:left w:val="nil"/>
              <w:bottom w:val="single" w:sz="4" w:space="0" w:color="auto"/>
              <w:right w:val="nil"/>
            </w:tcBorders>
          </w:tcPr>
          <w:p w:rsidR="00001365" w:rsidRDefault="00001365" w:rsidP="00C60A0A">
            <w:pPr>
              <w:spacing w:before="20" w:after="20"/>
              <w:rPr>
                <w:sz w:val="26"/>
                <w:szCs w:val="26"/>
              </w:rPr>
            </w:pPr>
            <w:r>
              <w:rPr>
                <w:sz w:val="26"/>
                <w:szCs w:val="26"/>
              </w:rPr>
              <w:t>Март</w:t>
            </w:r>
          </w:p>
        </w:tc>
        <w:tc>
          <w:tcPr>
            <w:tcW w:w="75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514 598,0</w:t>
            </w:r>
          </w:p>
        </w:tc>
        <w:tc>
          <w:tcPr>
            <w:tcW w:w="92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519 585,8</w:t>
            </w:r>
          </w:p>
        </w:tc>
        <w:tc>
          <w:tcPr>
            <w:tcW w:w="83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340 041,3</w:t>
            </w:r>
          </w:p>
        </w:tc>
        <w:tc>
          <w:tcPr>
            <w:tcW w:w="83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327 894,8</w:t>
            </w:r>
          </w:p>
        </w:tc>
      </w:tr>
      <w:tr w:rsidR="00001365" w:rsidRPr="00096587" w:rsidTr="00E46AC8">
        <w:trPr>
          <w:trHeight w:val="412"/>
        </w:trPr>
        <w:tc>
          <w:tcPr>
            <w:tcW w:w="1656" w:type="pct"/>
            <w:tcBorders>
              <w:top w:val="single" w:sz="4" w:space="0" w:color="auto"/>
              <w:left w:val="nil"/>
              <w:bottom w:val="single" w:sz="4" w:space="0" w:color="auto"/>
              <w:right w:val="nil"/>
            </w:tcBorders>
          </w:tcPr>
          <w:p w:rsidR="00001365" w:rsidRDefault="00001365" w:rsidP="00C60A0A">
            <w:pPr>
              <w:spacing w:before="20" w:after="20"/>
              <w:rPr>
                <w:sz w:val="26"/>
                <w:szCs w:val="26"/>
              </w:rPr>
            </w:pPr>
            <w:r>
              <w:rPr>
                <w:sz w:val="26"/>
                <w:szCs w:val="26"/>
              </w:rPr>
              <w:t>Апрель</w:t>
            </w:r>
          </w:p>
        </w:tc>
        <w:tc>
          <w:tcPr>
            <w:tcW w:w="75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691 818,0</w:t>
            </w:r>
          </w:p>
        </w:tc>
        <w:tc>
          <w:tcPr>
            <w:tcW w:w="92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704 643,8</w:t>
            </w:r>
          </w:p>
        </w:tc>
        <w:tc>
          <w:tcPr>
            <w:tcW w:w="835"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525 167,9</w:t>
            </w:r>
          </w:p>
        </w:tc>
        <w:tc>
          <w:tcPr>
            <w:tcW w:w="832" w:type="pct"/>
            <w:tcBorders>
              <w:top w:val="single" w:sz="4" w:space="0" w:color="auto"/>
              <w:left w:val="nil"/>
              <w:bottom w:val="single" w:sz="4"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525 583,5</w:t>
            </w:r>
          </w:p>
        </w:tc>
      </w:tr>
      <w:tr w:rsidR="00001365" w:rsidRPr="00096587" w:rsidTr="00E46AC8">
        <w:trPr>
          <w:trHeight w:val="412"/>
        </w:trPr>
        <w:tc>
          <w:tcPr>
            <w:tcW w:w="1656" w:type="pct"/>
            <w:tcBorders>
              <w:top w:val="single" w:sz="4" w:space="0" w:color="auto"/>
              <w:left w:val="nil"/>
              <w:bottom w:val="single" w:sz="12" w:space="0" w:color="auto"/>
              <w:right w:val="nil"/>
            </w:tcBorders>
          </w:tcPr>
          <w:p w:rsidR="00001365" w:rsidRDefault="00001365" w:rsidP="00C60A0A">
            <w:pPr>
              <w:spacing w:before="20" w:after="20"/>
              <w:rPr>
                <w:sz w:val="26"/>
                <w:szCs w:val="26"/>
              </w:rPr>
            </w:pPr>
            <w:r>
              <w:rPr>
                <w:sz w:val="26"/>
                <w:szCs w:val="26"/>
              </w:rPr>
              <w:t>Май</w:t>
            </w:r>
          </w:p>
        </w:tc>
        <w:tc>
          <w:tcPr>
            <w:tcW w:w="752" w:type="pct"/>
            <w:tcBorders>
              <w:top w:val="single" w:sz="4" w:space="0" w:color="auto"/>
              <w:left w:val="nil"/>
              <w:bottom w:val="single" w:sz="12"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882 893,3</w:t>
            </w:r>
          </w:p>
        </w:tc>
        <w:tc>
          <w:tcPr>
            <w:tcW w:w="925" w:type="pct"/>
            <w:tcBorders>
              <w:top w:val="single" w:sz="4" w:space="0" w:color="auto"/>
              <w:left w:val="nil"/>
              <w:bottom w:val="single" w:sz="12"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897 657,7</w:t>
            </w:r>
          </w:p>
        </w:tc>
        <w:tc>
          <w:tcPr>
            <w:tcW w:w="835" w:type="pct"/>
            <w:tcBorders>
              <w:top w:val="single" w:sz="4" w:space="0" w:color="auto"/>
              <w:left w:val="nil"/>
              <w:bottom w:val="single" w:sz="12"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726 327,2</w:t>
            </w:r>
          </w:p>
        </w:tc>
        <w:tc>
          <w:tcPr>
            <w:tcW w:w="832" w:type="pct"/>
            <w:tcBorders>
              <w:top w:val="single" w:sz="4" w:space="0" w:color="auto"/>
              <w:left w:val="nil"/>
              <w:bottom w:val="single" w:sz="12" w:space="0" w:color="auto"/>
              <w:right w:val="nil"/>
            </w:tcBorders>
            <w:vAlign w:val="bottom"/>
          </w:tcPr>
          <w:p w:rsidR="00001365" w:rsidRDefault="00001365" w:rsidP="00C60A0A">
            <w:pPr>
              <w:spacing w:before="20" w:after="20"/>
              <w:jc w:val="right"/>
              <w:rPr>
                <w:rFonts w:cs="Arial CYR"/>
                <w:sz w:val="26"/>
                <w:szCs w:val="26"/>
              </w:rPr>
            </w:pPr>
            <w:r>
              <w:rPr>
                <w:rFonts w:cs="Arial CYR"/>
                <w:sz w:val="26"/>
                <w:szCs w:val="26"/>
              </w:rPr>
              <w:t>710 635,4</w:t>
            </w:r>
          </w:p>
        </w:tc>
      </w:tr>
    </w:tbl>
    <w:p w:rsidR="00001365" w:rsidRPr="00096587" w:rsidRDefault="00001365" w:rsidP="00001365">
      <w:pPr>
        <w:spacing w:before="240"/>
        <w:ind w:firstLine="709"/>
        <w:jc w:val="both"/>
        <w:rPr>
          <w:sz w:val="28"/>
          <w:szCs w:val="28"/>
          <w:lang w:val="ky-KG"/>
        </w:rPr>
      </w:pPr>
      <w:r w:rsidRPr="00096587">
        <w:rPr>
          <w:sz w:val="28"/>
          <w:szCs w:val="28"/>
          <w:lang w:val="ky-KG"/>
        </w:rPr>
        <w:t>Облустун  жергиликт</w:t>
      </w:r>
      <w:r>
        <w:rPr>
          <w:sz w:val="28"/>
          <w:szCs w:val="28"/>
          <w:lang w:val="ky-KG"/>
        </w:rPr>
        <w:t>іі</w:t>
      </w:r>
      <w:r w:rsidRPr="00096587">
        <w:rPr>
          <w:sz w:val="28"/>
          <w:szCs w:val="28"/>
          <w:lang w:val="ky-KG"/>
        </w:rPr>
        <w:t xml:space="preserve">  бюджетинин  кирешесине </w:t>
      </w:r>
      <w:r>
        <w:rPr>
          <w:sz w:val="28"/>
          <w:szCs w:val="28"/>
          <w:lang w:val="ky-KG"/>
        </w:rPr>
        <w:t>469 330,2</w:t>
      </w:r>
      <w:r w:rsidRPr="00096587">
        <w:rPr>
          <w:sz w:val="28"/>
          <w:szCs w:val="28"/>
          <w:lang w:val="ky-KG"/>
        </w:rPr>
        <w:t xml:space="preserve"> ми</w:t>
      </w:r>
      <w:r>
        <w:rPr>
          <w:sz w:val="28"/>
          <w:szCs w:val="28"/>
          <w:lang w:val="ky-KG"/>
        </w:rPr>
        <w:t>ѕ</w:t>
      </w:r>
      <w:r w:rsidRPr="00096587">
        <w:rPr>
          <w:sz w:val="28"/>
          <w:szCs w:val="28"/>
          <w:lang w:val="ky-KG"/>
        </w:rPr>
        <w:t xml:space="preserve"> сомдук салык т</w:t>
      </w:r>
      <w:r>
        <w:rPr>
          <w:sz w:val="28"/>
          <w:szCs w:val="28"/>
          <w:lang w:val="ky-KG"/>
        </w:rPr>
        <w:t>і</w:t>
      </w:r>
      <w:r w:rsidRPr="00096587">
        <w:rPr>
          <w:sz w:val="28"/>
          <w:szCs w:val="28"/>
          <w:lang w:val="ky-KG"/>
        </w:rPr>
        <w:t>шт</w:t>
      </w:r>
      <w:r>
        <w:rPr>
          <w:sz w:val="28"/>
          <w:szCs w:val="28"/>
          <w:lang w:val="ky-KG"/>
        </w:rPr>
        <w:t>і</w:t>
      </w:r>
      <w:r w:rsidRPr="00096587">
        <w:rPr>
          <w:sz w:val="28"/>
          <w:szCs w:val="28"/>
          <w:lang w:val="ky-KG"/>
        </w:rPr>
        <w:t xml:space="preserve"> (201</w:t>
      </w:r>
      <w:r>
        <w:rPr>
          <w:sz w:val="28"/>
          <w:szCs w:val="28"/>
          <w:lang w:val="ky-KG"/>
        </w:rPr>
        <w:t>8</w:t>
      </w:r>
      <w:r w:rsidRPr="00096587">
        <w:rPr>
          <w:sz w:val="28"/>
          <w:szCs w:val="28"/>
          <w:lang w:val="ky-KG"/>
        </w:rPr>
        <w:t xml:space="preserve">-ж. </w:t>
      </w:r>
      <w:r>
        <w:rPr>
          <w:sz w:val="28"/>
          <w:szCs w:val="28"/>
          <w:lang w:val="ky-KG"/>
        </w:rPr>
        <w:t xml:space="preserve">январь-майында </w:t>
      </w:r>
      <w:r w:rsidRPr="00096587">
        <w:rPr>
          <w:sz w:val="28"/>
          <w:szCs w:val="28"/>
          <w:lang w:val="ky-KG"/>
        </w:rPr>
        <w:t xml:space="preserve">– </w:t>
      </w:r>
      <w:r>
        <w:rPr>
          <w:sz w:val="28"/>
          <w:szCs w:val="28"/>
          <w:lang w:val="ky-KG"/>
        </w:rPr>
        <w:t>388 663,8</w:t>
      </w:r>
      <w:r w:rsidRPr="00096587">
        <w:rPr>
          <w:sz w:val="28"/>
          <w:szCs w:val="28"/>
          <w:lang w:val="ky-KG"/>
        </w:rPr>
        <w:t xml:space="preserve"> ми</w:t>
      </w:r>
      <w:r>
        <w:rPr>
          <w:sz w:val="28"/>
          <w:szCs w:val="28"/>
          <w:lang w:val="ky-KG"/>
        </w:rPr>
        <w:t>ѕ</w:t>
      </w:r>
      <w:r w:rsidRPr="00096587">
        <w:rPr>
          <w:sz w:val="28"/>
          <w:szCs w:val="28"/>
          <w:lang w:val="ky-KG"/>
        </w:rPr>
        <w:t xml:space="preserve"> сом). </w:t>
      </w:r>
    </w:p>
    <w:p w:rsidR="00001365" w:rsidRPr="00096587" w:rsidRDefault="00001365" w:rsidP="00001365">
      <w:pPr>
        <w:ind w:firstLine="709"/>
        <w:jc w:val="both"/>
        <w:rPr>
          <w:sz w:val="28"/>
          <w:szCs w:val="28"/>
          <w:lang w:val="ky-KG"/>
        </w:rPr>
      </w:pPr>
      <w:r w:rsidRPr="00096587">
        <w:rPr>
          <w:sz w:val="28"/>
          <w:szCs w:val="28"/>
          <w:lang w:val="ky-KG"/>
        </w:rPr>
        <w:t>Салыктык  т</w:t>
      </w:r>
      <w:r>
        <w:rPr>
          <w:sz w:val="28"/>
          <w:szCs w:val="28"/>
          <w:lang w:val="ky-KG"/>
        </w:rPr>
        <w:t>і</w:t>
      </w:r>
      <w:r w:rsidRPr="00096587">
        <w:rPr>
          <w:sz w:val="28"/>
          <w:szCs w:val="28"/>
          <w:lang w:val="ky-KG"/>
        </w:rPr>
        <w:t>ш</w:t>
      </w:r>
      <w:r>
        <w:rPr>
          <w:sz w:val="28"/>
          <w:szCs w:val="28"/>
          <w:lang w:val="ky-KG"/>
        </w:rPr>
        <w:t>іі</w:t>
      </w:r>
      <w:r w:rsidRPr="00096587">
        <w:rPr>
          <w:sz w:val="28"/>
          <w:szCs w:val="28"/>
          <w:lang w:val="ky-KG"/>
        </w:rPr>
        <w:t>л</w:t>
      </w:r>
      <w:r>
        <w:rPr>
          <w:sz w:val="28"/>
          <w:szCs w:val="28"/>
          <w:lang w:val="ky-KG"/>
        </w:rPr>
        <w:t>ј</w:t>
      </w:r>
      <w:r w:rsidRPr="00096587">
        <w:rPr>
          <w:sz w:val="28"/>
          <w:szCs w:val="28"/>
          <w:lang w:val="ky-KG"/>
        </w:rPr>
        <w:t>рд</w:t>
      </w:r>
      <w:r>
        <w:rPr>
          <w:sz w:val="28"/>
          <w:szCs w:val="28"/>
          <w:lang w:val="ky-KG"/>
        </w:rPr>
        <w:t>і</w:t>
      </w:r>
      <w:r w:rsidRPr="00096587">
        <w:rPr>
          <w:sz w:val="28"/>
          <w:szCs w:val="28"/>
          <w:lang w:val="ky-KG"/>
        </w:rPr>
        <w:t>н т</w:t>
      </w:r>
      <w:r>
        <w:rPr>
          <w:sz w:val="28"/>
          <w:szCs w:val="28"/>
          <w:lang w:val="ky-KG"/>
        </w:rPr>
        <w:t>і</w:t>
      </w:r>
      <w:r w:rsidRPr="00096587">
        <w:rPr>
          <w:sz w:val="28"/>
          <w:szCs w:val="28"/>
          <w:lang w:val="ky-KG"/>
        </w:rPr>
        <w:t>з</w:t>
      </w:r>
      <w:r>
        <w:rPr>
          <w:sz w:val="28"/>
          <w:szCs w:val="28"/>
          <w:lang w:val="ky-KG"/>
        </w:rPr>
        <w:t>і</w:t>
      </w:r>
      <w:r w:rsidRPr="00096587">
        <w:rPr>
          <w:sz w:val="28"/>
          <w:szCs w:val="28"/>
          <w:lang w:val="ky-KG"/>
        </w:rPr>
        <w:t>м</w:t>
      </w:r>
      <w:r>
        <w:rPr>
          <w:sz w:val="28"/>
          <w:szCs w:val="28"/>
          <w:lang w:val="ky-KG"/>
        </w:rPr>
        <w:t>і</w:t>
      </w:r>
      <w:r w:rsidRPr="00096587">
        <w:rPr>
          <w:sz w:val="28"/>
          <w:szCs w:val="28"/>
          <w:lang w:val="ky-KG"/>
        </w:rPr>
        <w:t>нд</w:t>
      </w:r>
      <w:r>
        <w:rPr>
          <w:sz w:val="28"/>
          <w:szCs w:val="28"/>
          <w:lang w:val="ky-KG"/>
        </w:rPr>
        <w:t>ј</w:t>
      </w:r>
      <w:r w:rsidRPr="00096587">
        <w:rPr>
          <w:sz w:val="28"/>
          <w:szCs w:val="28"/>
          <w:lang w:val="ky-KG"/>
        </w:rPr>
        <w:t xml:space="preserve"> негизги </w:t>
      </w:r>
      <w:r>
        <w:rPr>
          <w:sz w:val="28"/>
          <w:szCs w:val="28"/>
          <w:lang w:val="ky-KG"/>
        </w:rPr>
        <w:t>і</w:t>
      </w:r>
      <w:r w:rsidRPr="00096587">
        <w:rPr>
          <w:sz w:val="28"/>
          <w:szCs w:val="28"/>
          <w:lang w:val="ky-KG"/>
        </w:rPr>
        <w:t>л</w:t>
      </w:r>
      <w:r>
        <w:rPr>
          <w:sz w:val="28"/>
          <w:szCs w:val="28"/>
          <w:lang w:val="ky-KG"/>
        </w:rPr>
        <w:t>і</w:t>
      </w:r>
      <w:r w:rsidRPr="00096587">
        <w:rPr>
          <w:sz w:val="28"/>
          <w:szCs w:val="28"/>
          <w:lang w:val="ky-KG"/>
        </w:rPr>
        <w:t>ш жеке адамдар – Кыргыз Республикасынын резидент</w:t>
      </w:r>
      <w:r>
        <w:rPr>
          <w:sz w:val="28"/>
          <w:szCs w:val="28"/>
          <w:lang w:val="ky-KG"/>
        </w:rPr>
        <w:t>тери тјлјгјн киреше салыгына (35,6 пайызга</w:t>
      </w:r>
      <w:r w:rsidRPr="00096587">
        <w:rPr>
          <w:sz w:val="28"/>
          <w:szCs w:val="28"/>
          <w:lang w:val="ky-KG"/>
        </w:rPr>
        <w:t>)</w:t>
      </w:r>
      <w:r>
        <w:rPr>
          <w:sz w:val="28"/>
          <w:szCs w:val="28"/>
          <w:lang w:val="ky-KG"/>
        </w:rPr>
        <w:t>,</w:t>
      </w:r>
      <w:r w:rsidRPr="00096587">
        <w:rPr>
          <w:sz w:val="28"/>
          <w:szCs w:val="28"/>
          <w:lang w:val="ky-KG"/>
        </w:rPr>
        <w:t xml:space="preserve"> менчиктен т</w:t>
      </w:r>
      <w:r>
        <w:rPr>
          <w:sz w:val="28"/>
          <w:szCs w:val="28"/>
          <w:lang w:val="ky-KG"/>
        </w:rPr>
        <w:t>і</w:t>
      </w:r>
      <w:r w:rsidRPr="00096587">
        <w:rPr>
          <w:sz w:val="28"/>
          <w:szCs w:val="28"/>
          <w:lang w:val="ky-KG"/>
        </w:rPr>
        <w:t>шк</w:t>
      </w:r>
      <w:r>
        <w:rPr>
          <w:sz w:val="28"/>
          <w:szCs w:val="28"/>
          <w:lang w:val="ky-KG"/>
        </w:rPr>
        <w:t>ј</w:t>
      </w:r>
      <w:r w:rsidRPr="00096587">
        <w:rPr>
          <w:sz w:val="28"/>
          <w:szCs w:val="28"/>
          <w:lang w:val="ky-KG"/>
        </w:rPr>
        <w:t>н салыкка (</w:t>
      </w:r>
      <w:r>
        <w:rPr>
          <w:sz w:val="28"/>
          <w:szCs w:val="28"/>
          <w:lang w:val="ky-KG"/>
        </w:rPr>
        <w:t>27,5 пайызга)</w:t>
      </w:r>
      <w:r w:rsidRPr="00096587">
        <w:rPr>
          <w:sz w:val="28"/>
          <w:szCs w:val="28"/>
          <w:lang w:val="ky-KG"/>
        </w:rPr>
        <w:t xml:space="preserve"> жана патентин негизиндеги салыкка (</w:t>
      </w:r>
      <w:r>
        <w:rPr>
          <w:sz w:val="28"/>
          <w:szCs w:val="28"/>
          <w:lang w:val="ky-KG"/>
        </w:rPr>
        <w:t>22,8</w:t>
      </w:r>
      <w:r w:rsidRPr="00096587">
        <w:rPr>
          <w:sz w:val="28"/>
          <w:szCs w:val="28"/>
          <w:lang w:val="ky-KG"/>
        </w:rPr>
        <w:t xml:space="preserve"> пайыз) туура келди. </w:t>
      </w:r>
    </w:p>
    <w:p w:rsidR="00001365" w:rsidRPr="00096587" w:rsidRDefault="00001365" w:rsidP="00001365">
      <w:pPr>
        <w:ind w:firstLine="709"/>
        <w:jc w:val="both"/>
        <w:rPr>
          <w:sz w:val="28"/>
          <w:szCs w:val="28"/>
          <w:lang w:val="ky-KG"/>
        </w:rPr>
      </w:pPr>
      <w:r w:rsidRPr="00096587">
        <w:rPr>
          <w:sz w:val="28"/>
          <w:szCs w:val="28"/>
          <w:lang w:val="ky-KG"/>
        </w:rPr>
        <w:t>Салыктык эмес т</w:t>
      </w:r>
      <w:r>
        <w:rPr>
          <w:sz w:val="28"/>
          <w:szCs w:val="28"/>
          <w:lang w:val="ky-KG"/>
        </w:rPr>
        <w:t>ј</w:t>
      </w:r>
      <w:r w:rsidRPr="00096587">
        <w:rPr>
          <w:sz w:val="28"/>
          <w:szCs w:val="28"/>
          <w:lang w:val="ky-KG"/>
        </w:rPr>
        <w:t>л</w:t>
      </w:r>
      <w:r>
        <w:rPr>
          <w:sz w:val="28"/>
          <w:szCs w:val="28"/>
          <w:lang w:val="ky-KG"/>
        </w:rPr>
        <w:t>јј</w:t>
      </w:r>
      <w:r w:rsidRPr="00096587">
        <w:rPr>
          <w:sz w:val="28"/>
          <w:szCs w:val="28"/>
          <w:lang w:val="ky-KG"/>
        </w:rPr>
        <w:t>л</w:t>
      </w:r>
      <w:r>
        <w:rPr>
          <w:sz w:val="28"/>
          <w:szCs w:val="28"/>
          <w:lang w:val="ky-KG"/>
        </w:rPr>
        <w:t>ј</w:t>
      </w:r>
      <w:r w:rsidRPr="00096587">
        <w:rPr>
          <w:sz w:val="28"/>
          <w:szCs w:val="28"/>
          <w:lang w:val="ky-KG"/>
        </w:rPr>
        <w:t xml:space="preserve">р </w:t>
      </w:r>
      <w:r>
        <w:rPr>
          <w:sz w:val="28"/>
          <w:szCs w:val="28"/>
          <w:lang w:val="ky-KG"/>
        </w:rPr>
        <w:t>147 720,6</w:t>
      </w:r>
      <w:r w:rsidRPr="00096587">
        <w:rPr>
          <w:sz w:val="28"/>
          <w:szCs w:val="28"/>
          <w:lang w:val="ky-KG"/>
        </w:rPr>
        <w:t xml:space="preserve"> ми</w:t>
      </w:r>
      <w:r>
        <w:rPr>
          <w:sz w:val="28"/>
          <w:szCs w:val="28"/>
          <w:lang w:val="ky-KG"/>
        </w:rPr>
        <w:t>ѕ</w:t>
      </w:r>
      <w:r w:rsidRPr="00096587">
        <w:rPr>
          <w:sz w:val="28"/>
          <w:szCs w:val="28"/>
          <w:lang w:val="ky-KG"/>
        </w:rPr>
        <w:t xml:space="preserve"> сом суммасын т</w:t>
      </w:r>
      <w:r>
        <w:rPr>
          <w:sz w:val="28"/>
          <w:szCs w:val="28"/>
          <w:lang w:val="ky-KG"/>
        </w:rPr>
        <w:t>і</w:t>
      </w:r>
      <w:r w:rsidRPr="00096587">
        <w:rPr>
          <w:sz w:val="28"/>
          <w:szCs w:val="28"/>
          <w:lang w:val="ky-KG"/>
        </w:rPr>
        <w:t>з</w:t>
      </w:r>
      <w:r>
        <w:rPr>
          <w:sz w:val="28"/>
          <w:szCs w:val="28"/>
          <w:lang w:val="ky-KG"/>
        </w:rPr>
        <w:t>і</w:t>
      </w:r>
      <w:r w:rsidRPr="00096587">
        <w:rPr>
          <w:sz w:val="28"/>
          <w:szCs w:val="28"/>
          <w:lang w:val="ky-KG"/>
        </w:rPr>
        <w:t xml:space="preserve">п, анын </w:t>
      </w:r>
      <w:r>
        <w:rPr>
          <w:sz w:val="28"/>
          <w:szCs w:val="28"/>
          <w:lang w:val="ky-KG"/>
        </w:rPr>
        <w:t>52,4</w:t>
      </w:r>
      <w:r w:rsidRPr="00096587">
        <w:rPr>
          <w:sz w:val="28"/>
          <w:szCs w:val="28"/>
          <w:lang w:val="ky-KG"/>
        </w:rPr>
        <w:t xml:space="preserve"> пайызы товарларды сатуудан жана тейл</w:t>
      </w:r>
      <w:r>
        <w:rPr>
          <w:sz w:val="28"/>
          <w:szCs w:val="28"/>
          <w:lang w:val="ky-KG"/>
        </w:rPr>
        <w:t>јј</w:t>
      </w:r>
      <w:r w:rsidRPr="00096587">
        <w:rPr>
          <w:sz w:val="28"/>
          <w:szCs w:val="28"/>
          <w:lang w:val="ky-KG"/>
        </w:rPr>
        <w:t xml:space="preserve">  к</w:t>
      </w:r>
      <w:r>
        <w:rPr>
          <w:sz w:val="28"/>
          <w:szCs w:val="28"/>
          <w:lang w:val="ky-KG"/>
        </w:rPr>
        <w:t>ј</w:t>
      </w:r>
      <w:r w:rsidRPr="00096587">
        <w:rPr>
          <w:sz w:val="28"/>
          <w:szCs w:val="28"/>
          <w:lang w:val="ky-KG"/>
        </w:rPr>
        <w:t>рс</w:t>
      </w:r>
      <w:r>
        <w:rPr>
          <w:sz w:val="28"/>
          <w:szCs w:val="28"/>
          <w:lang w:val="ky-KG"/>
        </w:rPr>
        <w:t>ј</w:t>
      </w:r>
      <w:r w:rsidRPr="00096587">
        <w:rPr>
          <w:sz w:val="28"/>
          <w:szCs w:val="28"/>
          <w:lang w:val="ky-KG"/>
        </w:rPr>
        <w:t>т</w:t>
      </w:r>
      <w:r>
        <w:rPr>
          <w:sz w:val="28"/>
          <w:szCs w:val="28"/>
          <w:lang w:val="ky-KG"/>
        </w:rPr>
        <w:t>іі</w:t>
      </w:r>
      <w:r w:rsidRPr="00096587">
        <w:rPr>
          <w:sz w:val="28"/>
          <w:szCs w:val="28"/>
          <w:lang w:val="ky-KG"/>
        </w:rPr>
        <w:t>д</w:t>
      </w:r>
      <w:r>
        <w:rPr>
          <w:sz w:val="28"/>
          <w:szCs w:val="28"/>
          <w:lang w:val="ky-KG"/>
        </w:rPr>
        <w:t>ј</w:t>
      </w:r>
      <w:r w:rsidRPr="00096587">
        <w:rPr>
          <w:sz w:val="28"/>
          <w:szCs w:val="28"/>
          <w:lang w:val="ky-KG"/>
        </w:rPr>
        <w:t>н  т</w:t>
      </w:r>
      <w:r>
        <w:rPr>
          <w:sz w:val="28"/>
          <w:szCs w:val="28"/>
          <w:lang w:val="ky-KG"/>
        </w:rPr>
        <w:t>і</w:t>
      </w:r>
      <w:r w:rsidRPr="00096587">
        <w:rPr>
          <w:sz w:val="28"/>
          <w:szCs w:val="28"/>
          <w:lang w:val="ky-KG"/>
        </w:rPr>
        <w:t>шк</w:t>
      </w:r>
      <w:r>
        <w:rPr>
          <w:sz w:val="28"/>
          <w:szCs w:val="28"/>
          <w:lang w:val="ky-KG"/>
        </w:rPr>
        <w:t>ј</w:t>
      </w:r>
      <w:r w:rsidRPr="00096587">
        <w:rPr>
          <w:sz w:val="28"/>
          <w:szCs w:val="28"/>
          <w:lang w:val="ky-KG"/>
        </w:rPr>
        <w:t xml:space="preserve">н  киреше  болуп эсептелет. </w:t>
      </w:r>
    </w:p>
    <w:p w:rsidR="00001365" w:rsidRPr="00096587" w:rsidRDefault="00001365" w:rsidP="00001365">
      <w:pPr>
        <w:ind w:firstLine="709"/>
        <w:jc w:val="both"/>
        <w:rPr>
          <w:sz w:val="28"/>
          <w:szCs w:val="28"/>
          <w:lang w:val="ky-KG"/>
        </w:rPr>
      </w:pPr>
      <w:r w:rsidRPr="00096587">
        <w:rPr>
          <w:sz w:val="28"/>
          <w:szCs w:val="28"/>
          <w:lang w:val="ky-KG"/>
        </w:rPr>
        <w:t xml:space="preserve">Облустун кирешесине </w:t>
      </w:r>
      <w:r>
        <w:rPr>
          <w:sz w:val="28"/>
          <w:szCs w:val="28"/>
          <w:lang w:val="ky-KG"/>
        </w:rPr>
        <w:t>17 798,9</w:t>
      </w:r>
      <w:r w:rsidRPr="00096587">
        <w:rPr>
          <w:sz w:val="28"/>
          <w:szCs w:val="28"/>
          <w:lang w:val="ky-KG"/>
        </w:rPr>
        <w:t xml:space="preserve"> ми</w:t>
      </w:r>
      <w:r>
        <w:rPr>
          <w:sz w:val="28"/>
          <w:szCs w:val="28"/>
          <w:lang w:val="ky-KG"/>
        </w:rPr>
        <w:t>ѕ</w:t>
      </w:r>
      <w:r w:rsidRPr="00096587">
        <w:rPr>
          <w:sz w:val="28"/>
          <w:szCs w:val="28"/>
          <w:lang w:val="ky-KG"/>
        </w:rPr>
        <w:t xml:space="preserve"> сом к</w:t>
      </w:r>
      <w:r>
        <w:rPr>
          <w:sz w:val="28"/>
          <w:szCs w:val="28"/>
          <w:lang w:val="ky-KG"/>
        </w:rPr>
        <w:t>ј</w:t>
      </w:r>
      <w:r w:rsidRPr="00096587">
        <w:rPr>
          <w:sz w:val="28"/>
          <w:szCs w:val="28"/>
          <w:lang w:val="ky-KG"/>
        </w:rPr>
        <w:t>л</w:t>
      </w:r>
      <w:r>
        <w:rPr>
          <w:sz w:val="28"/>
          <w:szCs w:val="28"/>
          <w:lang w:val="ky-KG"/>
        </w:rPr>
        <w:t>ј</w:t>
      </w:r>
      <w:r w:rsidRPr="00096587">
        <w:rPr>
          <w:sz w:val="28"/>
          <w:szCs w:val="28"/>
          <w:lang w:val="ky-KG"/>
        </w:rPr>
        <w:t>м</w:t>
      </w:r>
      <w:r>
        <w:rPr>
          <w:sz w:val="28"/>
          <w:szCs w:val="28"/>
          <w:lang w:val="ky-KG"/>
        </w:rPr>
        <w:t>і</w:t>
      </w:r>
      <w:r w:rsidRPr="00096587">
        <w:rPr>
          <w:sz w:val="28"/>
          <w:szCs w:val="28"/>
          <w:lang w:val="ky-KG"/>
        </w:rPr>
        <w:t>нд</w:t>
      </w:r>
      <w:r>
        <w:rPr>
          <w:sz w:val="28"/>
          <w:szCs w:val="28"/>
          <w:lang w:val="ky-KG"/>
        </w:rPr>
        <w:t>ј</w:t>
      </w:r>
      <w:r w:rsidRPr="00096587">
        <w:rPr>
          <w:sz w:val="28"/>
          <w:szCs w:val="28"/>
          <w:lang w:val="ky-KG"/>
        </w:rPr>
        <w:t>г</w:t>
      </w:r>
      <w:r>
        <w:rPr>
          <w:sz w:val="28"/>
          <w:szCs w:val="28"/>
          <w:lang w:val="ky-KG"/>
        </w:rPr>
        <w:t>і</w:t>
      </w:r>
      <w:r w:rsidRPr="00096587">
        <w:rPr>
          <w:sz w:val="28"/>
          <w:szCs w:val="28"/>
          <w:lang w:val="ky-KG"/>
        </w:rPr>
        <w:t xml:space="preserve"> финансылык эмес активдерди сатуудан алынган каражаттар т</w:t>
      </w:r>
      <w:r>
        <w:rPr>
          <w:sz w:val="28"/>
          <w:szCs w:val="28"/>
          <w:lang w:val="ky-KG"/>
        </w:rPr>
        <w:t>і</w:t>
      </w:r>
      <w:r w:rsidRPr="00096587">
        <w:rPr>
          <w:sz w:val="28"/>
          <w:szCs w:val="28"/>
          <w:lang w:val="ky-KG"/>
        </w:rPr>
        <w:t>шт</w:t>
      </w:r>
      <w:r>
        <w:rPr>
          <w:sz w:val="28"/>
          <w:szCs w:val="28"/>
          <w:lang w:val="ky-KG"/>
        </w:rPr>
        <w:t>і</w:t>
      </w:r>
      <w:r w:rsidRPr="00096587">
        <w:rPr>
          <w:sz w:val="28"/>
          <w:szCs w:val="28"/>
          <w:lang w:val="ky-KG"/>
        </w:rPr>
        <w:t>.</w:t>
      </w:r>
    </w:p>
    <w:p w:rsidR="00001365" w:rsidRPr="00096587" w:rsidRDefault="00001365" w:rsidP="00001365">
      <w:pPr>
        <w:ind w:firstLine="709"/>
        <w:jc w:val="both"/>
        <w:rPr>
          <w:sz w:val="28"/>
          <w:szCs w:val="28"/>
          <w:lang w:val="ky-KG"/>
        </w:rPr>
      </w:pPr>
      <w:r w:rsidRPr="00096587">
        <w:rPr>
          <w:sz w:val="28"/>
          <w:szCs w:val="28"/>
          <w:lang w:val="ky-KG"/>
        </w:rPr>
        <w:t>201</w:t>
      </w:r>
      <w:r>
        <w:rPr>
          <w:sz w:val="28"/>
          <w:szCs w:val="28"/>
          <w:lang w:val="ky-KG"/>
        </w:rPr>
        <w:t>9</w:t>
      </w:r>
      <w:r w:rsidRPr="00096587">
        <w:rPr>
          <w:sz w:val="28"/>
          <w:szCs w:val="28"/>
          <w:lang w:val="ky-KG"/>
        </w:rPr>
        <w:t xml:space="preserve">-ж. </w:t>
      </w:r>
      <w:r>
        <w:rPr>
          <w:sz w:val="28"/>
          <w:szCs w:val="28"/>
          <w:lang w:val="ky-KG"/>
        </w:rPr>
        <w:t xml:space="preserve">январь-майында </w:t>
      </w:r>
      <w:r w:rsidRPr="00096587">
        <w:rPr>
          <w:sz w:val="28"/>
          <w:szCs w:val="28"/>
          <w:lang w:val="ky-KG"/>
        </w:rPr>
        <w:t>облустук бюджеттин чыгымдар б</w:t>
      </w:r>
      <w:r>
        <w:rPr>
          <w:sz w:val="28"/>
          <w:szCs w:val="28"/>
          <w:lang w:val="ky-KG"/>
        </w:rPr>
        <w:t>ј</w:t>
      </w:r>
      <w:r w:rsidRPr="00096587">
        <w:rPr>
          <w:sz w:val="28"/>
          <w:szCs w:val="28"/>
          <w:lang w:val="ky-KG"/>
        </w:rPr>
        <w:t>л</w:t>
      </w:r>
      <w:r>
        <w:rPr>
          <w:sz w:val="28"/>
          <w:szCs w:val="28"/>
          <w:lang w:val="ky-KG"/>
        </w:rPr>
        <w:t>і</w:t>
      </w:r>
      <w:r w:rsidRPr="00096587">
        <w:rPr>
          <w:sz w:val="28"/>
          <w:szCs w:val="28"/>
          <w:lang w:val="ky-KG"/>
        </w:rPr>
        <w:t>г</w:t>
      </w:r>
      <w:r>
        <w:rPr>
          <w:sz w:val="28"/>
          <w:szCs w:val="28"/>
          <w:lang w:val="ky-KG"/>
        </w:rPr>
        <w:t>і</w:t>
      </w:r>
      <w:r w:rsidRPr="00096587">
        <w:rPr>
          <w:sz w:val="28"/>
          <w:szCs w:val="28"/>
          <w:lang w:val="ky-KG"/>
        </w:rPr>
        <w:t xml:space="preserve"> </w:t>
      </w:r>
      <w:r>
        <w:rPr>
          <w:sz w:val="28"/>
          <w:szCs w:val="28"/>
          <w:lang w:val="ky-KG"/>
        </w:rPr>
        <w:t>710 635,4</w:t>
      </w:r>
      <w:r w:rsidRPr="00096587">
        <w:rPr>
          <w:sz w:val="28"/>
          <w:szCs w:val="28"/>
          <w:lang w:val="ky-KG"/>
        </w:rPr>
        <w:t xml:space="preserve"> ми</w:t>
      </w:r>
      <w:r>
        <w:rPr>
          <w:sz w:val="28"/>
          <w:szCs w:val="28"/>
          <w:lang w:val="ky-KG"/>
        </w:rPr>
        <w:t>ѕ</w:t>
      </w:r>
      <w:r w:rsidRPr="00096587">
        <w:rPr>
          <w:sz w:val="28"/>
          <w:szCs w:val="28"/>
          <w:lang w:val="ky-KG"/>
        </w:rPr>
        <w:t xml:space="preserve"> сом суммасында аткарылды (201</w:t>
      </w:r>
      <w:r>
        <w:rPr>
          <w:sz w:val="28"/>
          <w:szCs w:val="28"/>
          <w:lang w:val="ky-KG"/>
        </w:rPr>
        <w:t>8</w:t>
      </w:r>
      <w:r w:rsidRPr="00096587">
        <w:rPr>
          <w:sz w:val="28"/>
          <w:szCs w:val="28"/>
          <w:lang w:val="ky-KG"/>
        </w:rPr>
        <w:t xml:space="preserve">-ж. </w:t>
      </w:r>
      <w:r>
        <w:rPr>
          <w:sz w:val="28"/>
          <w:szCs w:val="28"/>
          <w:lang w:val="ky-KG"/>
        </w:rPr>
        <w:t xml:space="preserve">январь-майында </w:t>
      </w:r>
      <w:r w:rsidRPr="00096587">
        <w:rPr>
          <w:sz w:val="28"/>
          <w:szCs w:val="28"/>
          <w:lang w:val="ky-KG"/>
        </w:rPr>
        <w:t xml:space="preserve">– </w:t>
      </w:r>
      <w:r>
        <w:rPr>
          <w:sz w:val="28"/>
          <w:szCs w:val="28"/>
          <w:lang w:val="ky-KG"/>
        </w:rPr>
        <w:t>726 327,2</w:t>
      </w:r>
      <w:r w:rsidRPr="00096587">
        <w:rPr>
          <w:sz w:val="28"/>
          <w:szCs w:val="28"/>
          <w:lang w:val="ky-KG"/>
        </w:rPr>
        <w:t xml:space="preserve"> ми</w:t>
      </w:r>
      <w:r>
        <w:rPr>
          <w:sz w:val="28"/>
          <w:szCs w:val="28"/>
          <w:lang w:val="ky-KG"/>
        </w:rPr>
        <w:t>ѕ</w:t>
      </w:r>
      <w:r w:rsidRPr="00096587">
        <w:rPr>
          <w:sz w:val="28"/>
          <w:szCs w:val="28"/>
          <w:lang w:val="ky-KG"/>
        </w:rPr>
        <w:t xml:space="preserve"> сом).</w:t>
      </w:r>
    </w:p>
    <w:p w:rsidR="00001365" w:rsidRPr="00096587" w:rsidRDefault="00001365" w:rsidP="00001365">
      <w:pPr>
        <w:ind w:firstLine="709"/>
        <w:jc w:val="both"/>
        <w:rPr>
          <w:sz w:val="28"/>
          <w:szCs w:val="28"/>
          <w:lang w:val="ky-KG"/>
        </w:rPr>
      </w:pPr>
      <w:r w:rsidRPr="00096587">
        <w:rPr>
          <w:sz w:val="28"/>
          <w:szCs w:val="28"/>
          <w:lang w:val="ky-KG"/>
        </w:rPr>
        <w:t>Операциялык ишмердикт</w:t>
      </w:r>
      <w:r>
        <w:rPr>
          <w:sz w:val="28"/>
          <w:szCs w:val="28"/>
          <w:lang w:val="ky-KG"/>
        </w:rPr>
        <w:t>и  аткарууга кеткен чыгымдардын 52,5</w:t>
      </w:r>
      <w:r w:rsidRPr="00096587">
        <w:rPr>
          <w:sz w:val="28"/>
          <w:szCs w:val="28"/>
          <w:lang w:val="ky-KG"/>
        </w:rPr>
        <w:t xml:space="preserve"> пайызы (</w:t>
      </w:r>
      <w:r>
        <w:rPr>
          <w:sz w:val="28"/>
          <w:szCs w:val="28"/>
          <w:lang w:val="ky-KG"/>
        </w:rPr>
        <w:t>304 819,5</w:t>
      </w:r>
      <w:r w:rsidRPr="00096587">
        <w:rPr>
          <w:sz w:val="28"/>
          <w:szCs w:val="28"/>
          <w:lang w:val="ky-KG"/>
        </w:rPr>
        <w:t xml:space="preserve"> ми</w:t>
      </w:r>
      <w:r>
        <w:rPr>
          <w:sz w:val="28"/>
          <w:szCs w:val="28"/>
          <w:lang w:val="ky-KG"/>
        </w:rPr>
        <w:t>ѕ</w:t>
      </w:r>
      <w:r w:rsidRPr="00096587">
        <w:rPr>
          <w:sz w:val="28"/>
          <w:szCs w:val="28"/>
          <w:lang w:val="ky-KG"/>
        </w:rPr>
        <w:t xml:space="preserve"> сому) - социалдык-маданий ч</w:t>
      </w:r>
      <w:r>
        <w:rPr>
          <w:sz w:val="28"/>
          <w:szCs w:val="28"/>
          <w:lang w:val="ky-KG"/>
        </w:rPr>
        <w:t>ј</w:t>
      </w:r>
      <w:r w:rsidRPr="00096587">
        <w:rPr>
          <w:sz w:val="28"/>
          <w:szCs w:val="28"/>
          <w:lang w:val="ky-KG"/>
        </w:rPr>
        <w:t>йр</w:t>
      </w:r>
      <w:r>
        <w:rPr>
          <w:sz w:val="28"/>
          <w:szCs w:val="28"/>
          <w:lang w:val="ky-KG"/>
        </w:rPr>
        <w:t>јдј</w:t>
      </w:r>
      <w:r w:rsidRPr="00096587">
        <w:rPr>
          <w:sz w:val="28"/>
          <w:szCs w:val="28"/>
          <w:lang w:val="ky-KG"/>
        </w:rPr>
        <w:t>г</w:t>
      </w:r>
      <w:r>
        <w:rPr>
          <w:sz w:val="28"/>
          <w:szCs w:val="28"/>
          <w:lang w:val="ky-KG"/>
        </w:rPr>
        <w:t>і</w:t>
      </w:r>
      <w:r w:rsidRPr="00096587">
        <w:rPr>
          <w:sz w:val="28"/>
          <w:szCs w:val="28"/>
          <w:lang w:val="ky-KG"/>
        </w:rPr>
        <w:t xml:space="preserve">, </w:t>
      </w:r>
      <w:r>
        <w:rPr>
          <w:sz w:val="28"/>
          <w:szCs w:val="28"/>
          <w:lang w:val="ky-KG"/>
        </w:rPr>
        <w:t>43,4</w:t>
      </w:r>
      <w:r w:rsidRPr="00096587">
        <w:rPr>
          <w:sz w:val="28"/>
          <w:szCs w:val="28"/>
          <w:lang w:val="ky-KG"/>
        </w:rPr>
        <w:t xml:space="preserve"> </w:t>
      </w:r>
      <w:r>
        <w:rPr>
          <w:sz w:val="28"/>
          <w:szCs w:val="28"/>
          <w:lang w:val="ky-KG"/>
        </w:rPr>
        <w:t xml:space="preserve">пайызы </w:t>
      </w:r>
      <w:r w:rsidRPr="00096587">
        <w:rPr>
          <w:sz w:val="28"/>
          <w:szCs w:val="28"/>
          <w:lang w:val="ky-KG"/>
        </w:rPr>
        <w:t>(</w:t>
      </w:r>
      <w:r>
        <w:rPr>
          <w:sz w:val="28"/>
          <w:szCs w:val="28"/>
          <w:lang w:val="ky-KG"/>
        </w:rPr>
        <w:t>252 166,4</w:t>
      </w:r>
      <w:r w:rsidRPr="00096587">
        <w:rPr>
          <w:sz w:val="28"/>
          <w:szCs w:val="28"/>
          <w:lang w:val="ky-KG"/>
        </w:rPr>
        <w:t xml:space="preserve"> ми</w:t>
      </w:r>
      <w:r>
        <w:rPr>
          <w:sz w:val="28"/>
          <w:szCs w:val="28"/>
          <w:lang w:val="ky-KG"/>
        </w:rPr>
        <w:t>ѕ</w:t>
      </w:r>
      <w:r w:rsidRPr="00096587">
        <w:rPr>
          <w:sz w:val="28"/>
          <w:szCs w:val="28"/>
          <w:lang w:val="ky-KG"/>
        </w:rPr>
        <w:t xml:space="preserve"> сому) - жалпы багыттагы мамлекеттик кызматтарга, коргоого, коомдук тартипке жана коопсуздукка, </w:t>
      </w:r>
      <w:r>
        <w:rPr>
          <w:sz w:val="28"/>
          <w:szCs w:val="28"/>
          <w:lang w:val="ky-KG"/>
        </w:rPr>
        <w:t>4,1</w:t>
      </w:r>
      <w:r w:rsidRPr="00096587">
        <w:rPr>
          <w:sz w:val="28"/>
          <w:szCs w:val="28"/>
          <w:lang w:val="ky-KG"/>
        </w:rPr>
        <w:t xml:space="preserve"> пайызы (</w:t>
      </w:r>
      <w:r>
        <w:rPr>
          <w:sz w:val="28"/>
          <w:szCs w:val="28"/>
          <w:lang w:val="ky-KG"/>
        </w:rPr>
        <w:t>23 926,7 миѕ</w:t>
      </w:r>
      <w:r w:rsidRPr="00096587">
        <w:rPr>
          <w:sz w:val="28"/>
          <w:szCs w:val="28"/>
          <w:lang w:val="ky-KG"/>
        </w:rPr>
        <w:t xml:space="preserve"> сому) – экономикалык ишмердикке байланыштуу тейл</w:t>
      </w:r>
      <w:r>
        <w:rPr>
          <w:sz w:val="28"/>
          <w:szCs w:val="28"/>
          <w:lang w:val="ky-KG"/>
        </w:rPr>
        <w:t>јјлјргј</w:t>
      </w:r>
      <w:r w:rsidRPr="00096587">
        <w:rPr>
          <w:sz w:val="28"/>
          <w:szCs w:val="28"/>
          <w:lang w:val="ky-KG"/>
        </w:rPr>
        <w:t xml:space="preserve"> багытталды.</w:t>
      </w:r>
    </w:p>
    <w:p w:rsidR="00E46AC8" w:rsidRDefault="00E46AC8">
      <w:pPr>
        <w:spacing w:after="200" w:line="276" w:lineRule="auto"/>
        <w:rPr>
          <w:b/>
          <w:bCs/>
          <w:sz w:val="26"/>
          <w:szCs w:val="26"/>
          <w:lang w:val="ky-KG"/>
        </w:rPr>
      </w:pPr>
      <w:r>
        <w:rPr>
          <w:b/>
          <w:bCs/>
          <w:sz w:val="26"/>
          <w:szCs w:val="26"/>
          <w:lang w:val="ky-KG"/>
        </w:rPr>
        <w:br w:type="page"/>
      </w:r>
    </w:p>
    <w:p w:rsidR="00001365" w:rsidRPr="002D23EA" w:rsidRDefault="00001365" w:rsidP="00845330">
      <w:pPr>
        <w:spacing w:before="240" w:after="120"/>
        <w:ind w:left="1361" w:hanging="1077"/>
        <w:rPr>
          <w:b/>
          <w:bCs/>
          <w:sz w:val="26"/>
          <w:szCs w:val="26"/>
          <w:lang w:val="ky-KG"/>
        </w:rPr>
      </w:pPr>
      <w:r w:rsidRPr="002D23EA">
        <w:rPr>
          <w:b/>
          <w:bCs/>
          <w:sz w:val="26"/>
          <w:szCs w:val="26"/>
          <w:lang w:val="ky-KG"/>
        </w:rPr>
        <w:lastRenderedPageBreak/>
        <w:t>4</w:t>
      </w:r>
      <w:r w:rsidR="00A949C5">
        <w:rPr>
          <w:b/>
          <w:bCs/>
          <w:sz w:val="26"/>
          <w:szCs w:val="26"/>
          <w:lang w:val="ky-KG"/>
        </w:rPr>
        <w:t>4</w:t>
      </w:r>
      <w:r w:rsidR="00845330">
        <w:rPr>
          <w:b/>
          <w:bCs/>
          <w:sz w:val="26"/>
          <w:szCs w:val="26"/>
          <w:lang w:val="ky-KG"/>
        </w:rPr>
        <w:t xml:space="preserve">-таблица. </w:t>
      </w:r>
      <w:r>
        <w:rPr>
          <w:b/>
          <w:bCs/>
          <w:sz w:val="26"/>
          <w:szCs w:val="26"/>
          <w:lang w:val="ky-KG"/>
        </w:rPr>
        <w:t>Ж</w:t>
      </w:r>
      <w:r w:rsidRPr="002D23EA">
        <w:rPr>
          <w:b/>
          <w:bCs/>
          <w:sz w:val="26"/>
          <w:szCs w:val="26"/>
          <w:lang w:val="ky-KG"/>
        </w:rPr>
        <w:t>ергиликт</w:t>
      </w:r>
      <w:r>
        <w:rPr>
          <w:b/>
          <w:bCs/>
          <w:sz w:val="26"/>
          <w:szCs w:val="26"/>
          <w:lang w:val="ky-KG"/>
        </w:rPr>
        <w:t>іі</w:t>
      </w:r>
      <w:r w:rsidRPr="002D23EA">
        <w:rPr>
          <w:b/>
          <w:bCs/>
          <w:sz w:val="26"/>
          <w:szCs w:val="26"/>
          <w:lang w:val="ky-KG"/>
        </w:rPr>
        <w:t xml:space="preserve"> бюджеттин</w:t>
      </w:r>
      <w:r w:rsidRPr="002D23EA">
        <w:rPr>
          <w:sz w:val="26"/>
          <w:szCs w:val="26"/>
          <w:lang w:val="ky-KG"/>
        </w:rPr>
        <w:t xml:space="preserve"> </w:t>
      </w:r>
      <w:r w:rsidRPr="002D23EA">
        <w:rPr>
          <w:b/>
          <w:bCs/>
          <w:sz w:val="26"/>
          <w:szCs w:val="26"/>
          <w:lang w:val="ky-KG"/>
        </w:rPr>
        <w:t>т</w:t>
      </w:r>
      <w:r>
        <w:rPr>
          <w:b/>
          <w:bCs/>
          <w:sz w:val="26"/>
          <w:szCs w:val="26"/>
          <w:lang w:val="ky-KG"/>
        </w:rPr>
        <w:t>і</w:t>
      </w:r>
      <w:r w:rsidRPr="002D23EA">
        <w:rPr>
          <w:b/>
          <w:bCs/>
          <w:sz w:val="26"/>
          <w:szCs w:val="26"/>
          <w:lang w:val="ky-KG"/>
        </w:rPr>
        <w:t>з</w:t>
      </w:r>
      <w:r>
        <w:rPr>
          <w:b/>
          <w:bCs/>
          <w:sz w:val="26"/>
          <w:szCs w:val="26"/>
          <w:lang w:val="ky-KG"/>
        </w:rPr>
        <w:t>і</w:t>
      </w:r>
      <w:r w:rsidRPr="002D23EA">
        <w:rPr>
          <w:b/>
          <w:bCs/>
          <w:sz w:val="26"/>
          <w:szCs w:val="26"/>
          <w:lang w:val="ky-KG"/>
        </w:rPr>
        <w:t>м</w:t>
      </w:r>
      <w:r>
        <w:rPr>
          <w:b/>
          <w:bCs/>
          <w:sz w:val="26"/>
          <w:szCs w:val="26"/>
          <w:lang w:val="ky-KG"/>
        </w:rPr>
        <w:t>і</w:t>
      </w:r>
    </w:p>
    <w:tbl>
      <w:tblPr>
        <w:tblW w:w="51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4927"/>
        <w:gridCol w:w="1421"/>
        <w:gridCol w:w="39"/>
        <w:gridCol w:w="1380"/>
        <w:gridCol w:w="192"/>
        <w:gridCol w:w="1082"/>
        <w:gridCol w:w="22"/>
        <w:gridCol w:w="1108"/>
      </w:tblGrid>
      <w:tr w:rsidR="00001365" w:rsidRPr="002D23EA" w:rsidTr="00845330">
        <w:trPr>
          <w:gridBefore w:val="1"/>
          <w:wBefore w:w="17" w:type="pct"/>
          <w:tblHeader/>
        </w:trPr>
        <w:tc>
          <w:tcPr>
            <w:tcW w:w="2414" w:type="pct"/>
            <w:vMerge w:val="restart"/>
            <w:tcBorders>
              <w:top w:val="single" w:sz="12" w:space="0" w:color="auto"/>
              <w:left w:val="nil"/>
              <w:right w:val="nil"/>
            </w:tcBorders>
          </w:tcPr>
          <w:p w:rsidR="00001365" w:rsidRPr="002D23EA" w:rsidRDefault="00001365" w:rsidP="00C60A0A">
            <w:pPr>
              <w:shd w:val="clear" w:color="auto" w:fill="FFFFFF"/>
              <w:rPr>
                <w:lang w:val="ky-KG"/>
              </w:rPr>
            </w:pPr>
          </w:p>
        </w:tc>
        <w:tc>
          <w:tcPr>
            <w:tcW w:w="1391" w:type="pct"/>
            <w:gridSpan w:val="3"/>
            <w:tcBorders>
              <w:top w:val="single" w:sz="12" w:space="0" w:color="auto"/>
              <w:left w:val="nil"/>
              <w:bottom w:val="single" w:sz="4" w:space="0" w:color="auto"/>
              <w:right w:val="nil"/>
            </w:tcBorders>
          </w:tcPr>
          <w:p w:rsidR="00001365" w:rsidRPr="002D23EA" w:rsidRDefault="00001365" w:rsidP="00C60A0A">
            <w:pPr>
              <w:shd w:val="clear" w:color="auto" w:fill="FFFFFF"/>
              <w:jc w:val="center"/>
              <w:rPr>
                <w:rFonts w:eastAsia="Arial Unicode MS" w:cs="Times New Roman CYR"/>
                <w:b/>
                <w:lang w:val="ky-KG"/>
              </w:rPr>
            </w:pPr>
          </w:p>
          <w:p w:rsidR="00001365" w:rsidRPr="002D23EA" w:rsidRDefault="00001365" w:rsidP="00C60A0A">
            <w:pPr>
              <w:shd w:val="clear" w:color="auto" w:fill="FFFFFF"/>
              <w:jc w:val="center"/>
              <w:rPr>
                <w:b/>
                <w:lang w:val="ky-KG"/>
              </w:rPr>
            </w:pPr>
            <w:r w:rsidRPr="002D23EA">
              <w:rPr>
                <w:rFonts w:eastAsia="Arial Unicode MS" w:cs="Times New Roman CYR"/>
                <w:b/>
                <w:lang w:val="ky-KG"/>
              </w:rPr>
              <w:t>Ми</w:t>
            </w:r>
            <w:r>
              <w:rPr>
                <w:rFonts w:eastAsia="Arial Unicode MS"/>
                <w:b/>
                <w:lang w:val="ky-KG"/>
              </w:rPr>
              <w:t>ѕ</w:t>
            </w:r>
            <w:r w:rsidRPr="002D23EA">
              <w:rPr>
                <w:rFonts w:eastAsia="Arial Unicode MS" w:cs="Times New Roman CYR"/>
                <w:b/>
                <w:lang w:val="ky-KG"/>
              </w:rPr>
              <w:t xml:space="preserve"> сом</w:t>
            </w:r>
          </w:p>
        </w:tc>
        <w:tc>
          <w:tcPr>
            <w:tcW w:w="1178" w:type="pct"/>
            <w:gridSpan w:val="4"/>
            <w:tcBorders>
              <w:top w:val="single" w:sz="12" w:space="0" w:color="auto"/>
              <w:left w:val="nil"/>
              <w:bottom w:val="single" w:sz="4" w:space="0" w:color="auto"/>
              <w:right w:val="nil"/>
            </w:tcBorders>
          </w:tcPr>
          <w:p w:rsidR="00001365" w:rsidRPr="002D23EA" w:rsidRDefault="00001365" w:rsidP="00C60A0A">
            <w:pPr>
              <w:shd w:val="clear" w:color="auto" w:fill="FFFFFF"/>
              <w:jc w:val="center"/>
              <w:rPr>
                <w:rFonts w:cs="Times New Roman CYR"/>
                <w:b/>
                <w:lang w:val="ky-KG"/>
              </w:rPr>
            </w:pPr>
            <w:r w:rsidRPr="002D23EA">
              <w:rPr>
                <w:b/>
                <w:bCs/>
                <w:lang w:val="ky-KG"/>
              </w:rPr>
              <w:t>Жыйынтыкка карата пайыз менен</w:t>
            </w:r>
          </w:p>
        </w:tc>
      </w:tr>
      <w:tr w:rsidR="00001365" w:rsidRPr="002D23EA" w:rsidTr="00845330">
        <w:trPr>
          <w:gridBefore w:val="1"/>
          <w:wBefore w:w="17" w:type="pct"/>
          <w:tblHeader/>
        </w:trPr>
        <w:tc>
          <w:tcPr>
            <w:tcW w:w="2414" w:type="pct"/>
            <w:vMerge/>
            <w:tcBorders>
              <w:left w:val="nil"/>
              <w:bottom w:val="single" w:sz="12" w:space="0" w:color="auto"/>
              <w:right w:val="nil"/>
            </w:tcBorders>
            <w:vAlign w:val="bottom"/>
          </w:tcPr>
          <w:p w:rsidR="00001365" w:rsidRPr="002D23EA" w:rsidRDefault="00001365" w:rsidP="00C60A0A">
            <w:pPr>
              <w:shd w:val="clear" w:color="auto" w:fill="FFFFFF"/>
              <w:rPr>
                <w:bCs/>
                <w:lang w:val="ky-KG"/>
              </w:rPr>
            </w:pPr>
          </w:p>
        </w:tc>
        <w:tc>
          <w:tcPr>
            <w:tcW w:w="696" w:type="pct"/>
            <w:tcBorders>
              <w:top w:val="single" w:sz="4" w:space="0" w:color="auto"/>
              <w:left w:val="nil"/>
              <w:bottom w:val="single" w:sz="12" w:space="0" w:color="auto"/>
              <w:right w:val="nil"/>
            </w:tcBorders>
            <w:vAlign w:val="bottom"/>
          </w:tcPr>
          <w:p w:rsidR="00001365" w:rsidRPr="002D23EA" w:rsidRDefault="00001365" w:rsidP="00F2152B">
            <w:pPr>
              <w:ind w:right="170"/>
              <w:jc w:val="right"/>
              <w:rPr>
                <w:rFonts w:eastAsia="Arial Unicode MS" w:cs="Times New Roman CYR"/>
                <w:b/>
                <w:lang w:val="ky-KG"/>
              </w:rPr>
            </w:pPr>
            <w:r w:rsidRPr="002D23EA">
              <w:rPr>
                <w:rFonts w:cs="Times New Roman CYR"/>
                <w:b/>
                <w:lang w:val="ky-KG"/>
              </w:rPr>
              <w:t>201</w:t>
            </w:r>
            <w:r>
              <w:rPr>
                <w:rFonts w:cs="Times New Roman CYR"/>
                <w:b/>
                <w:lang w:val="ky-KG"/>
              </w:rPr>
              <w:t>8</w:t>
            </w:r>
          </w:p>
        </w:tc>
        <w:tc>
          <w:tcPr>
            <w:tcW w:w="695" w:type="pct"/>
            <w:gridSpan w:val="2"/>
            <w:tcBorders>
              <w:top w:val="single" w:sz="4" w:space="0" w:color="auto"/>
              <w:left w:val="nil"/>
              <w:bottom w:val="single" w:sz="12" w:space="0" w:color="auto"/>
              <w:right w:val="nil"/>
            </w:tcBorders>
            <w:vAlign w:val="bottom"/>
          </w:tcPr>
          <w:p w:rsidR="00001365" w:rsidRPr="002D23EA" w:rsidRDefault="00001365" w:rsidP="00F2152B">
            <w:pPr>
              <w:ind w:right="170"/>
              <w:jc w:val="right"/>
              <w:rPr>
                <w:rFonts w:eastAsia="Arial Unicode MS" w:cs="Times New Roman CYR"/>
                <w:b/>
                <w:lang w:val="ky-KG"/>
              </w:rPr>
            </w:pPr>
            <w:r w:rsidRPr="002D23EA">
              <w:rPr>
                <w:rFonts w:cs="Times New Roman CYR"/>
                <w:b/>
                <w:lang w:val="ky-KG"/>
              </w:rPr>
              <w:t>201</w:t>
            </w:r>
            <w:r>
              <w:rPr>
                <w:rFonts w:cs="Times New Roman CYR"/>
                <w:b/>
                <w:lang w:val="ky-KG"/>
              </w:rPr>
              <w:t>9</w:t>
            </w:r>
          </w:p>
        </w:tc>
        <w:tc>
          <w:tcPr>
            <w:tcW w:w="624" w:type="pct"/>
            <w:gridSpan w:val="2"/>
            <w:tcBorders>
              <w:top w:val="single" w:sz="4" w:space="0" w:color="auto"/>
              <w:left w:val="nil"/>
              <w:bottom w:val="single" w:sz="12" w:space="0" w:color="auto"/>
              <w:right w:val="nil"/>
            </w:tcBorders>
            <w:vAlign w:val="bottom"/>
          </w:tcPr>
          <w:p w:rsidR="00001365" w:rsidRPr="002D23EA" w:rsidRDefault="00001365" w:rsidP="00F2152B">
            <w:pPr>
              <w:ind w:right="170"/>
              <w:jc w:val="right"/>
              <w:rPr>
                <w:rFonts w:eastAsia="Arial Unicode MS" w:cs="Times New Roman CYR"/>
                <w:b/>
                <w:lang w:val="ky-KG"/>
              </w:rPr>
            </w:pPr>
            <w:r w:rsidRPr="002D23EA">
              <w:rPr>
                <w:rFonts w:cs="Times New Roman CYR"/>
                <w:b/>
                <w:lang w:val="ky-KG"/>
              </w:rPr>
              <w:t>201</w:t>
            </w:r>
            <w:r>
              <w:rPr>
                <w:rFonts w:cs="Times New Roman CYR"/>
                <w:b/>
                <w:lang w:val="ky-KG"/>
              </w:rPr>
              <w:t>8</w:t>
            </w:r>
          </w:p>
        </w:tc>
        <w:tc>
          <w:tcPr>
            <w:tcW w:w="554" w:type="pct"/>
            <w:gridSpan w:val="2"/>
            <w:tcBorders>
              <w:top w:val="single" w:sz="4" w:space="0" w:color="auto"/>
              <w:left w:val="nil"/>
              <w:bottom w:val="single" w:sz="12" w:space="0" w:color="auto"/>
              <w:right w:val="nil"/>
            </w:tcBorders>
            <w:vAlign w:val="bottom"/>
          </w:tcPr>
          <w:p w:rsidR="00001365" w:rsidRPr="002D23EA" w:rsidRDefault="00001365" w:rsidP="00F2152B">
            <w:pPr>
              <w:ind w:right="170"/>
              <w:jc w:val="right"/>
              <w:rPr>
                <w:rFonts w:eastAsia="Arial Unicode MS" w:cs="Times New Roman CYR"/>
                <w:b/>
                <w:lang w:val="ky-KG"/>
              </w:rPr>
            </w:pPr>
            <w:r w:rsidRPr="002D23EA">
              <w:rPr>
                <w:rFonts w:cs="Times New Roman CYR"/>
                <w:b/>
                <w:lang w:val="ky-KG"/>
              </w:rPr>
              <w:t>201</w:t>
            </w:r>
            <w:r>
              <w:rPr>
                <w:rFonts w:cs="Times New Roman CYR"/>
                <w:b/>
                <w:lang w:val="ky-KG"/>
              </w:rPr>
              <w:t>9</w:t>
            </w:r>
          </w:p>
        </w:tc>
      </w:tr>
      <w:tr w:rsidR="00001365" w:rsidRPr="002D23EA" w:rsidTr="00845330">
        <w:trPr>
          <w:gridBefore w:val="1"/>
          <w:wBefore w:w="17" w:type="pct"/>
        </w:trPr>
        <w:tc>
          <w:tcPr>
            <w:tcW w:w="2414" w:type="pct"/>
            <w:tcBorders>
              <w:top w:val="single" w:sz="12" w:space="0" w:color="auto"/>
              <w:left w:val="nil"/>
              <w:bottom w:val="nil"/>
              <w:right w:val="nil"/>
            </w:tcBorders>
            <w:vAlign w:val="bottom"/>
          </w:tcPr>
          <w:p w:rsidR="00001365" w:rsidRPr="002D23EA" w:rsidRDefault="00001365" w:rsidP="00C60A0A">
            <w:pPr>
              <w:spacing w:before="20" w:after="20"/>
              <w:rPr>
                <w:b/>
                <w:sz w:val="23"/>
                <w:szCs w:val="23"/>
                <w:lang w:val="ky-KG"/>
              </w:rPr>
            </w:pPr>
            <w:r w:rsidRPr="002D23EA">
              <w:rPr>
                <w:b/>
                <w:sz w:val="23"/>
                <w:szCs w:val="23"/>
                <w:lang w:val="ky-KG"/>
              </w:rPr>
              <w:t>Кирешелер</w:t>
            </w:r>
          </w:p>
        </w:tc>
        <w:tc>
          <w:tcPr>
            <w:tcW w:w="696" w:type="pct"/>
            <w:tcBorders>
              <w:top w:val="single" w:sz="12" w:space="0" w:color="auto"/>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882 893,3</w:t>
            </w:r>
          </w:p>
        </w:tc>
        <w:tc>
          <w:tcPr>
            <w:tcW w:w="695" w:type="pct"/>
            <w:gridSpan w:val="2"/>
            <w:tcBorders>
              <w:top w:val="single" w:sz="12" w:space="0" w:color="auto"/>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897 657,7</w:t>
            </w:r>
          </w:p>
        </w:tc>
        <w:tc>
          <w:tcPr>
            <w:tcW w:w="624" w:type="pct"/>
            <w:gridSpan w:val="2"/>
            <w:tcBorders>
              <w:top w:val="single" w:sz="12" w:space="0" w:color="auto"/>
              <w:left w:val="nil"/>
              <w:bottom w:val="nil"/>
              <w:right w:val="nil"/>
            </w:tcBorders>
            <w:vAlign w:val="bottom"/>
          </w:tcPr>
          <w:p w:rsidR="00001365" w:rsidRPr="004A6680" w:rsidRDefault="00001365" w:rsidP="00F2152B">
            <w:pPr>
              <w:spacing w:before="40" w:after="40"/>
              <w:jc w:val="right"/>
              <w:rPr>
                <w:rFonts w:cs="Arial CYR"/>
                <w:b/>
                <w:bCs/>
                <w:sz w:val="25"/>
                <w:szCs w:val="25"/>
              </w:rPr>
            </w:pPr>
            <w:r w:rsidRPr="004A6680">
              <w:rPr>
                <w:rFonts w:cs="Arial CYR"/>
                <w:b/>
                <w:bCs/>
                <w:sz w:val="25"/>
                <w:szCs w:val="25"/>
              </w:rPr>
              <w:t>100</w:t>
            </w:r>
          </w:p>
        </w:tc>
        <w:tc>
          <w:tcPr>
            <w:tcW w:w="554" w:type="pct"/>
            <w:gridSpan w:val="2"/>
            <w:tcBorders>
              <w:top w:val="single" w:sz="12" w:space="0" w:color="auto"/>
              <w:left w:val="nil"/>
              <w:bottom w:val="nil"/>
              <w:right w:val="nil"/>
            </w:tcBorders>
            <w:vAlign w:val="bottom"/>
          </w:tcPr>
          <w:p w:rsidR="00001365" w:rsidRPr="004A6680" w:rsidRDefault="00001365" w:rsidP="00F2152B">
            <w:pPr>
              <w:spacing w:before="40" w:after="40"/>
              <w:jc w:val="right"/>
              <w:rPr>
                <w:rFonts w:cs="Arial CYR"/>
                <w:b/>
                <w:bCs/>
                <w:sz w:val="25"/>
                <w:szCs w:val="25"/>
              </w:rPr>
            </w:pPr>
            <w:r w:rsidRPr="004A6680">
              <w:rPr>
                <w:rFonts w:cs="Arial CYR"/>
                <w:b/>
                <w:bCs/>
                <w:sz w:val="25"/>
                <w:szCs w:val="25"/>
              </w:rPr>
              <w:t>100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14" w:hanging="57"/>
              <w:rPr>
                <w:b/>
                <w:bCs/>
                <w:sz w:val="23"/>
                <w:szCs w:val="23"/>
              </w:rPr>
            </w:pPr>
            <w:r w:rsidRPr="002D23EA">
              <w:rPr>
                <w:b/>
                <w:bCs/>
                <w:sz w:val="23"/>
                <w:szCs w:val="23"/>
                <w:lang w:val="ky-KG"/>
              </w:rPr>
              <w:t>Операциялык ишмердикт</w:t>
            </w:r>
            <w:r w:rsidRPr="002D23EA">
              <w:rPr>
                <w:b/>
                <w:bCs/>
                <w:sz w:val="23"/>
                <w:szCs w:val="23"/>
              </w:rPr>
              <w:t>ен т</w:t>
            </w:r>
            <w:r>
              <w:rPr>
                <w:b/>
                <w:bCs/>
                <w:sz w:val="23"/>
                <w:szCs w:val="23"/>
              </w:rPr>
              <w:t>і</w:t>
            </w:r>
            <w:r w:rsidRPr="002D23EA">
              <w:rPr>
                <w:rFonts w:cs="Kyrghyz Times"/>
                <w:b/>
                <w:bCs/>
                <w:sz w:val="23"/>
                <w:szCs w:val="23"/>
              </w:rPr>
              <w:t>шк</w:t>
            </w:r>
            <w:r w:rsidRPr="002D23EA">
              <w:rPr>
                <w:rFonts w:ascii="Times New Roman" w:hAnsi="Times New Roman"/>
                <w:b/>
                <w:bCs/>
                <w:sz w:val="23"/>
                <w:szCs w:val="23"/>
              </w:rPr>
              <w:t>ө</w:t>
            </w:r>
            <w:r w:rsidRPr="002D23EA">
              <w:rPr>
                <w:rFonts w:cs="Kyrghyz Times"/>
                <w:b/>
                <w:bCs/>
                <w:sz w:val="23"/>
                <w:szCs w:val="23"/>
              </w:rPr>
              <w:t>н</w:t>
            </w:r>
            <w:r w:rsidRPr="002D23EA">
              <w:rPr>
                <w:b/>
                <w:bCs/>
                <w:sz w:val="23"/>
                <w:szCs w:val="23"/>
              </w:rPr>
              <w:t xml:space="preserve"> </w:t>
            </w:r>
            <w:r w:rsidRPr="002D23EA">
              <w:rPr>
                <w:rFonts w:cs="Kyrghyz Times"/>
                <w:b/>
                <w:bCs/>
                <w:sz w:val="23"/>
                <w:szCs w:val="23"/>
              </w:rPr>
              <w:t>кирешелер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879 332,3</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879 858,8</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99,6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98,0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13"/>
              <w:rPr>
                <w:b/>
                <w:sz w:val="23"/>
                <w:szCs w:val="23"/>
              </w:rPr>
            </w:pPr>
            <w:r w:rsidRPr="002D23EA">
              <w:rPr>
                <w:b/>
                <w:sz w:val="23"/>
                <w:szCs w:val="23"/>
              </w:rPr>
              <w:t>Салыктан кирешелер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388 663,8</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469 330,2</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44,0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52,3</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 xml:space="preserve">Киреше жана пайда салыгы </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207 506,7</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275 101,1</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23,5</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30,6</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rPr>
                <w:sz w:val="23"/>
                <w:szCs w:val="23"/>
              </w:rPr>
            </w:pPr>
            <w:r w:rsidRPr="002D23EA">
              <w:rPr>
                <w:sz w:val="23"/>
                <w:szCs w:val="23"/>
              </w:rPr>
              <w:t xml:space="preserve">  </w:t>
            </w:r>
            <w:r>
              <w:rPr>
                <w:sz w:val="23"/>
                <w:szCs w:val="23"/>
              </w:rPr>
              <w:t>К</w:t>
            </w:r>
            <w:r w:rsidRPr="002D23EA">
              <w:rPr>
                <w:sz w:val="23"/>
                <w:szCs w:val="23"/>
              </w:rPr>
              <w:t>Рнын жеке адамдар</w:t>
            </w:r>
            <w:r w:rsidRPr="002D23EA">
              <w:rPr>
                <w:sz w:val="23"/>
                <w:szCs w:val="23"/>
                <w:lang w:val="ky-KG"/>
              </w:rPr>
              <w:t xml:space="preserve">ы </w:t>
            </w:r>
            <w:r w:rsidRPr="002D23EA">
              <w:rPr>
                <w:sz w:val="23"/>
                <w:szCs w:val="23"/>
              </w:rPr>
              <w:t>-</w:t>
            </w:r>
          </w:p>
          <w:p w:rsidR="00001365" w:rsidRPr="002D23EA" w:rsidRDefault="00001365" w:rsidP="00C60A0A">
            <w:pPr>
              <w:spacing w:before="20" w:after="20"/>
              <w:rPr>
                <w:sz w:val="23"/>
                <w:szCs w:val="23"/>
              </w:rPr>
            </w:pPr>
            <w:r w:rsidRPr="002D23EA">
              <w:rPr>
                <w:sz w:val="23"/>
                <w:szCs w:val="23"/>
              </w:rPr>
              <w:t xml:space="preserve">  резиденттери т</w:t>
            </w:r>
            <w:r>
              <w:rPr>
                <w:sz w:val="23"/>
                <w:szCs w:val="23"/>
              </w:rPr>
              <w:t>ј</w:t>
            </w:r>
            <w:r w:rsidRPr="002D23EA">
              <w:rPr>
                <w:rFonts w:cs="Kyrghyz Times"/>
                <w:sz w:val="23"/>
                <w:szCs w:val="23"/>
              </w:rPr>
              <w:t>л</w:t>
            </w:r>
            <w:r w:rsidRPr="002D23EA">
              <w:rPr>
                <w:rFonts w:ascii="Times New Roman" w:hAnsi="Times New Roman"/>
                <w:sz w:val="23"/>
                <w:szCs w:val="23"/>
              </w:rPr>
              <w:t>ө</w:t>
            </w:r>
            <w:proofErr w:type="gramStart"/>
            <w:r w:rsidRPr="002D23EA">
              <w:rPr>
                <w:rFonts w:cs="Kyrghyz Times"/>
                <w:sz w:val="23"/>
                <w:szCs w:val="23"/>
              </w:rPr>
              <w:t>г</w:t>
            </w:r>
            <w:proofErr w:type="gramEnd"/>
            <w:r w:rsidRPr="002D23EA">
              <w:rPr>
                <w:rFonts w:ascii="Times New Roman" w:hAnsi="Times New Roman"/>
                <w:sz w:val="23"/>
                <w:szCs w:val="23"/>
              </w:rPr>
              <w:t>ө</w:t>
            </w:r>
            <w:r w:rsidRPr="002D23EA">
              <w:rPr>
                <w:rFonts w:cs="Kyrghyz Times"/>
                <w:sz w:val="23"/>
                <w:szCs w:val="23"/>
              </w:rPr>
              <w:t>н</w:t>
            </w:r>
            <w:r w:rsidRPr="002D23EA">
              <w:rPr>
                <w:sz w:val="23"/>
                <w:szCs w:val="23"/>
              </w:rPr>
              <w:t xml:space="preserve">    </w:t>
            </w:r>
            <w:r w:rsidRPr="002D23EA">
              <w:rPr>
                <w:rFonts w:cs="Kyrghyz Times"/>
                <w:sz w:val="23"/>
                <w:szCs w:val="23"/>
              </w:rPr>
              <w:t>киреше</w:t>
            </w:r>
            <w:r w:rsidRPr="002D23EA">
              <w:rPr>
                <w:sz w:val="23"/>
                <w:szCs w:val="23"/>
              </w:rPr>
              <w:t xml:space="preserve"> </w:t>
            </w:r>
            <w:r w:rsidRPr="002D23EA">
              <w:rPr>
                <w:rFonts w:cs="Kyrghyz Times"/>
                <w:sz w:val="23"/>
                <w:szCs w:val="23"/>
              </w:rPr>
              <w:t>салыгы</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104 324,9</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167 110,7</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11,8</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18,6</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Бирдикт</w:t>
            </w:r>
            <w:r w:rsidRPr="002D23EA">
              <w:rPr>
                <w:rFonts w:ascii="Times New Roman" w:hAnsi="Times New Roman"/>
                <w:sz w:val="23"/>
                <w:szCs w:val="23"/>
              </w:rPr>
              <w:t>ү</w:t>
            </w:r>
            <w:r>
              <w:rPr>
                <w:sz w:val="23"/>
                <w:szCs w:val="23"/>
              </w:rPr>
              <w:t>і</w:t>
            </w:r>
            <w:r w:rsidRPr="002D23EA">
              <w:rPr>
                <w:sz w:val="23"/>
                <w:szCs w:val="23"/>
              </w:rPr>
              <w:t xml:space="preserve"> </w:t>
            </w:r>
            <w:r w:rsidRPr="002D23EA">
              <w:rPr>
                <w:rFonts w:cs="Kyrghyz Times"/>
                <w:sz w:val="23"/>
                <w:szCs w:val="23"/>
              </w:rPr>
              <w:t>салык</w:t>
            </w:r>
            <w:r w:rsidRPr="002D23EA">
              <w:rPr>
                <w:sz w:val="23"/>
                <w:szCs w:val="23"/>
              </w:rPr>
              <w:t xml:space="preserve"> </w:t>
            </w:r>
            <w:r w:rsidRPr="002D23EA">
              <w:rPr>
                <w:rFonts w:cs="Kyrghyz Times"/>
                <w:sz w:val="23"/>
                <w:szCs w:val="23"/>
              </w:rPr>
              <w:t>боюнча</w:t>
            </w:r>
            <w:r w:rsidRPr="002D23EA">
              <w:rPr>
                <w:sz w:val="23"/>
                <w:szCs w:val="23"/>
              </w:rPr>
              <w:t xml:space="preserve"> </w:t>
            </w:r>
            <w:r w:rsidRPr="002D23EA">
              <w:rPr>
                <w:rFonts w:cs="Kyrghyz Times"/>
                <w:sz w:val="23"/>
                <w:szCs w:val="23"/>
              </w:rPr>
              <w:t>т</w:t>
            </w:r>
            <w:r w:rsidRPr="002D23EA">
              <w:rPr>
                <w:rFonts w:ascii="Times New Roman" w:hAnsi="Times New Roman"/>
                <w:sz w:val="23"/>
                <w:szCs w:val="23"/>
              </w:rPr>
              <w:t>ү</w:t>
            </w:r>
            <w:r w:rsidRPr="002D23EA">
              <w:rPr>
                <w:rFonts w:cs="Kyrghyz Times"/>
                <w:sz w:val="23"/>
                <w:szCs w:val="23"/>
              </w:rPr>
              <w:t>ш</w:t>
            </w:r>
            <w:r w:rsidRPr="002D23EA">
              <w:rPr>
                <w:rFonts w:ascii="Times New Roman" w:hAnsi="Times New Roman"/>
                <w:sz w:val="23"/>
                <w:szCs w:val="23"/>
              </w:rPr>
              <w:t>үү</w:t>
            </w:r>
            <w:r w:rsidRPr="002D23EA">
              <w:rPr>
                <w:rFonts w:cs="Kyrghyz Times"/>
                <w:sz w:val="23"/>
                <w:szCs w:val="23"/>
              </w:rPr>
              <w:t>л</w:t>
            </w:r>
            <w:r w:rsidRPr="002D23EA">
              <w:rPr>
                <w:rFonts w:ascii="Times New Roman" w:hAnsi="Times New Roman"/>
                <w:sz w:val="23"/>
                <w:szCs w:val="23"/>
              </w:rPr>
              <w:t>ө</w:t>
            </w:r>
            <w:proofErr w:type="gramStart"/>
            <w:r w:rsidRPr="002D23EA">
              <w:rPr>
                <w:rFonts w:cs="Kyrghyz Times"/>
                <w:sz w:val="23"/>
                <w:szCs w:val="23"/>
              </w:rPr>
              <w:t>р</w:t>
            </w:r>
            <w:proofErr w:type="gramEnd"/>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1 146,6</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1 162,7</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0,1</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0,1</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Патентти</w:t>
            </w:r>
            <w:r w:rsidRPr="002D23EA">
              <w:rPr>
                <w:sz w:val="23"/>
                <w:szCs w:val="23"/>
                <w:lang w:val="ky-KG"/>
              </w:rPr>
              <w:t>к</w:t>
            </w:r>
            <w:r w:rsidRPr="002D23EA">
              <w:rPr>
                <w:sz w:val="23"/>
                <w:szCs w:val="23"/>
              </w:rPr>
              <w:t xml:space="preserve"> негиздеги салык</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102 035,2</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106 827,6</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11,6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11,9</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Менчиктен т</w:t>
            </w:r>
            <w:r>
              <w:rPr>
                <w:sz w:val="23"/>
                <w:szCs w:val="23"/>
              </w:rPr>
              <w:t>і</w:t>
            </w:r>
            <w:r w:rsidRPr="002D23EA">
              <w:rPr>
                <w:rFonts w:cs="Kyrghyz Times"/>
                <w:sz w:val="23"/>
                <w:szCs w:val="23"/>
              </w:rPr>
              <w:t>шк</w:t>
            </w:r>
            <w:r w:rsidRPr="002D23EA">
              <w:rPr>
                <w:rFonts w:ascii="Times New Roman" w:hAnsi="Times New Roman"/>
                <w:sz w:val="23"/>
                <w:szCs w:val="23"/>
              </w:rPr>
              <w:t>ө</w:t>
            </w:r>
            <w:r w:rsidRPr="002D23EA">
              <w:rPr>
                <w:rFonts w:cs="Kyrghyz Times"/>
                <w:sz w:val="23"/>
                <w:szCs w:val="23"/>
              </w:rPr>
              <w:t>н</w:t>
            </w:r>
            <w:r w:rsidRPr="002D23EA">
              <w:rPr>
                <w:sz w:val="23"/>
                <w:szCs w:val="23"/>
              </w:rPr>
              <w:t xml:space="preserve"> </w:t>
            </w:r>
            <w:r w:rsidRPr="002D23EA">
              <w:rPr>
                <w:rFonts w:cs="Kyrghyz Times"/>
                <w:sz w:val="23"/>
                <w:szCs w:val="23"/>
              </w:rPr>
              <w:t>салык</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120 779,5</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129 177,7</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13,7</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14,4</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rPr>
                <w:sz w:val="23"/>
                <w:szCs w:val="23"/>
              </w:rPr>
            </w:pPr>
            <w:r w:rsidRPr="002D23EA">
              <w:rPr>
                <w:sz w:val="23"/>
                <w:szCs w:val="23"/>
              </w:rPr>
              <w:t xml:space="preserve">   М</w:t>
            </w:r>
            <w:r>
              <w:rPr>
                <w:sz w:val="23"/>
                <w:szCs w:val="23"/>
              </w:rPr>
              <w:t>і</w:t>
            </w:r>
            <w:r w:rsidRPr="002D23EA">
              <w:rPr>
                <w:rFonts w:cs="Kyrghyz Times"/>
                <w:sz w:val="23"/>
                <w:szCs w:val="23"/>
              </w:rPr>
              <w:t>лкк</w:t>
            </w:r>
            <w:r w:rsidRPr="002D23EA">
              <w:rPr>
                <w:rFonts w:ascii="Times New Roman" w:hAnsi="Times New Roman"/>
                <w:sz w:val="23"/>
                <w:szCs w:val="23"/>
              </w:rPr>
              <w:t>ө</w:t>
            </w:r>
            <w:r w:rsidRPr="002D23EA">
              <w:rPr>
                <w:sz w:val="23"/>
                <w:szCs w:val="23"/>
              </w:rPr>
              <w:t xml:space="preserve"> </w:t>
            </w:r>
            <w:r w:rsidRPr="002D23EA">
              <w:rPr>
                <w:rFonts w:cs="Kyrghyz Times"/>
                <w:sz w:val="23"/>
                <w:szCs w:val="23"/>
              </w:rPr>
              <w:t>салык</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52 593,9</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56 904,5</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6,3</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rPr>
                <w:sz w:val="23"/>
                <w:szCs w:val="23"/>
              </w:rPr>
            </w:pPr>
            <w:r w:rsidRPr="002D23EA">
              <w:rPr>
                <w:sz w:val="23"/>
                <w:szCs w:val="23"/>
              </w:rPr>
              <w:t xml:space="preserve">   Жер салыгы</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68 185,6</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72 273,3</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7,7</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8,1</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Товарлардын жана кызмат</w:t>
            </w:r>
          </w:p>
          <w:p w:rsidR="00001365" w:rsidRPr="002D23EA" w:rsidRDefault="00001365" w:rsidP="00C60A0A">
            <w:pPr>
              <w:spacing w:before="20" w:after="20"/>
              <w:ind w:left="227" w:hanging="57"/>
              <w:rPr>
                <w:sz w:val="23"/>
                <w:szCs w:val="23"/>
              </w:rPr>
            </w:pPr>
            <w:r w:rsidRPr="002D23EA">
              <w:rPr>
                <w:sz w:val="23"/>
                <w:szCs w:val="23"/>
              </w:rPr>
              <w:t xml:space="preserve">  к</w:t>
            </w:r>
            <w:r>
              <w:rPr>
                <w:sz w:val="23"/>
                <w:szCs w:val="23"/>
              </w:rPr>
              <w:t>ј</w:t>
            </w:r>
            <w:r w:rsidRPr="002D23EA">
              <w:rPr>
                <w:rFonts w:cs="Kyrghyz Times"/>
                <w:sz w:val="23"/>
                <w:szCs w:val="23"/>
              </w:rPr>
              <w:t>рс</w:t>
            </w:r>
            <w:r w:rsidRPr="002D23EA">
              <w:rPr>
                <w:rFonts w:ascii="Times New Roman" w:hAnsi="Times New Roman"/>
                <w:sz w:val="23"/>
                <w:szCs w:val="23"/>
              </w:rPr>
              <w:t>ө</w:t>
            </w:r>
            <w:r w:rsidRPr="002D23EA">
              <w:rPr>
                <w:rFonts w:cs="Kyrghyz Times"/>
                <w:sz w:val="23"/>
                <w:szCs w:val="23"/>
              </w:rPr>
              <w:t>т</w:t>
            </w:r>
            <w:r w:rsidRPr="002D23EA">
              <w:rPr>
                <w:rFonts w:ascii="Times New Roman" w:hAnsi="Times New Roman"/>
                <w:sz w:val="23"/>
                <w:szCs w:val="23"/>
              </w:rPr>
              <w:t>үү</w:t>
            </w:r>
            <w:r w:rsidRPr="002D23EA">
              <w:rPr>
                <w:rFonts w:cs="Kyrghyz Times"/>
                <w:sz w:val="23"/>
                <w:szCs w:val="23"/>
              </w:rPr>
              <w:t>л</w:t>
            </w:r>
            <w:r w:rsidRPr="002D23EA">
              <w:rPr>
                <w:rFonts w:ascii="Times New Roman" w:hAnsi="Times New Roman"/>
                <w:sz w:val="23"/>
                <w:szCs w:val="23"/>
              </w:rPr>
              <w:t>ө</w:t>
            </w:r>
            <w:r w:rsidRPr="002D23EA">
              <w:rPr>
                <w:rFonts w:cs="Kyrghyz Times"/>
                <w:sz w:val="23"/>
                <w:szCs w:val="23"/>
              </w:rPr>
              <w:t>рд</w:t>
            </w:r>
            <w:r w:rsidRPr="002D23EA">
              <w:rPr>
                <w:rFonts w:ascii="Times New Roman" w:hAnsi="Times New Roman"/>
                <w:sz w:val="23"/>
                <w:szCs w:val="23"/>
              </w:rPr>
              <w:t>ү</w:t>
            </w:r>
            <w:r w:rsidRPr="002D23EA">
              <w:rPr>
                <w:rFonts w:cs="Kyrghyz Times"/>
                <w:sz w:val="23"/>
                <w:szCs w:val="23"/>
              </w:rPr>
              <w:t>н</w:t>
            </w:r>
            <w:r w:rsidRPr="002D23EA">
              <w:rPr>
                <w:sz w:val="23"/>
                <w:szCs w:val="23"/>
              </w:rPr>
              <w:t xml:space="preserve"> </w:t>
            </w:r>
            <w:r w:rsidRPr="002D23EA">
              <w:rPr>
                <w:rFonts w:cs="Kyrghyz Times"/>
                <w:sz w:val="23"/>
                <w:szCs w:val="23"/>
              </w:rPr>
              <w:t>салыгы</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60 367,9</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65 042,6</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6,8</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7,2</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84" w:hanging="57"/>
              <w:rPr>
                <w:sz w:val="23"/>
                <w:szCs w:val="23"/>
              </w:rPr>
            </w:pPr>
            <w:r w:rsidRPr="002D23EA">
              <w:rPr>
                <w:sz w:val="23"/>
                <w:szCs w:val="23"/>
              </w:rPr>
              <w:t>Сатуудан салык</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42 468,0</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 xml:space="preserve">  47 700,1</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4,8</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5,3</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b/>
                <w:bCs/>
                <w:sz w:val="23"/>
                <w:szCs w:val="23"/>
              </w:rPr>
            </w:pPr>
            <w:proofErr w:type="gramStart"/>
            <w:r w:rsidRPr="002D23EA">
              <w:rPr>
                <w:sz w:val="23"/>
                <w:szCs w:val="23"/>
              </w:rPr>
              <w:t>Башка</w:t>
            </w:r>
            <w:proofErr w:type="gramEnd"/>
            <w:r w:rsidRPr="002D23EA">
              <w:rPr>
                <w:sz w:val="23"/>
                <w:szCs w:val="23"/>
              </w:rPr>
              <w:t xml:space="preserve"> салыктар жана жыйымдар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9,9</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8,8</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sidRPr="004A6680">
              <w:rPr>
                <w:rFonts w:cs="Arial CYR"/>
                <w:sz w:val="25"/>
                <w:szCs w:val="25"/>
              </w:rPr>
              <w:t>0,0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sidRPr="004A6680">
              <w:rPr>
                <w:rFonts w:cs="Arial CYR"/>
                <w:sz w:val="25"/>
                <w:szCs w:val="25"/>
              </w:rPr>
              <w:t>0,0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b/>
                <w:bCs/>
                <w:sz w:val="23"/>
                <w:szCs w:val="23"/>
              </w:rPr>
            </w:pPr>
            <w:r w:rsidRPr="002D23EA">
              <w:rPr>
                <w:b/>
                <w:bCs/>
                <w:sz w:val="23"/>
                <w:szCs w:val="23"/>
              </w:rPr>
              <w:t>Алынган расмий трансферттер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305 059,3</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262 808,0</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34,6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29,3</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b/>
                <w:bCs/>
                <w:sz w:val="23"/>
                <w:szCs w:val="23"/>
              </w:rPr>
            </w:pPr>
            <w:r w:rsidRPr="002D23EA">
              <w:rPr>
                <w:b/>
                <w:bCs/>
                <w:sz w:val="23"/>
                <w:szCs w:val="23"/>
              </w:rPr>
              <w:t>Салыкт</w:t>
            </w:r>
            <w:r w:rsidRPr="002D23EA">
              <w:rPr>
                <w:b/>
                <w:bCs/>
                <w:sz w:val="23"/>
                <w:szCs w:val="23"/>
                <w:lang w:val="ky-KG"/>
              </w:rPr>
              <w:t>ык эмес</w:t>
            </w:r>
            <w:r w:rsidRPr="002D23EA">
              <w:rPr>
                <w:b/>
                <w:bCs/>
                <w:sz w:val="23"/>
                <w:szCs w:val="23"/>
              </w:rPr>
              <w:t xml:space="preserve"> киреше</w:t>
            </w:r>
            <w:r w:rsidRPr="002D23EA">
              <w:rPr>
                <w:b/>
                <w:bCs/>
                <w:sz w:val="23"/>
                <w:szCs w:val="23"/>
                <w:lang w:val="ky-KG"/>
              </w:rPr>
              <w:t>лер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185 609,2</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147 720,6</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21,0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16,5</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Менчиктен т</w:t>
            </w:r>
            <w:r>
              <w:rPr>
                <w:sz w:val="23"/>
                <w:szCs w:val="23"/>
              </w:rPr>
              <w:t>і</w:t>
            </w:r>
            <w:r w:rsidRPr="002D23EA">
              <w:rPr>
                <w:rFonts w:cs="Kyrghyz Times"/>
                <w:sz w:val="23"/>
                <w:szCs w:val="23"/>
              </w:rPr>
              <w:t>шк</w:t>
            </w:r>
            <w:r w:rsidRPr="002D23EA">
              <w:rPr>
                <w:rFonts w:ascii="Times New Roman" w:hAnsi="Times New Roman"/>
                <w:sz w:val="23"/>
                <w:szCs w:val="23"/>
              </w:rPr>
              <w:t>ө</w:t>
            </w:r>
            <w:r w:rsidRPr="002D23EA">
              <w:rPr>
                <w:rFonts w:cs="Kyrghyz Times"/>
                <w:sz w:val="23"/>
                <w:szCs w:val="23"/>
              </w:rPr>
              <w:t>н</w:t>
            </w:r>
            <w:r w:rsidRPr="002D23EA">
              <w:rPr>
                <w:sz w:val="23"/>
                <w:szCs w:val="23"/>
              </w:rPr>
              <w:t xml:space="preserve"> </w:t>
            </w:r>
            <w:r w:rsidRPr="002D23EA">
              <w:rPr>
                <w:rFonts w:cs="Kyrghyz Times"/>
                <w:sz w:val="23"/>
                <w:szCs w:val="23"/>
              </w:rPr>
              <w:t>киреше</w:t>
            </w:r>
            <w:r w:rsidRPr="002D23EA">
              <w:rPr>
                <w:sz w:val="23"/>
                <w:szCs w:val="23"/>
              </w:rPr>
              <w:t xml:space="preserve"> </w:t>
            </w:r>
            <w:r w:rsidRPr="002D23EA">
              <w:rPr>
                <w:rFonts w:cs="Kyrghyz Times"/>
                <w:sz w:val="23"/>
                <w:szCs w:val="23"/>
              </w:rPr>
              <w:t>жана</w:t>
            </w:r>
            <w:r w:rsidRPr="002D23EA">
              <w:rPr>
                <w:sz w:val="23"/>
                <w:szCs w:val="23"/>
              </w:rPr>
              <w:t xml:space="preserve"> </w:t>
            </w:r>
            <w:r w:rsidRPr="002D23EA">
              <w:rPr>
                <w:rFonts w:cs="Kyrghyz Times"/>
                <w:sz w:val="23"/>
                <w:szCs w:val="23"/>
              </w:rPr>
              <w:t>пайыздар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103 701,8</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59 055,5</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11,7</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6,6</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27" w:hanging="57"/>
              <w:rPr>
                <w:sz w:val="23"/>
                <w:szCs w:val="23"/>
              </w:rPr>
            </w:pPr>
            <w:r w:rsidRPr="002D23EA">
              <w:rPr>
                <w:sz w:val="23"/>
                <w:szCs w:val="23"/>
              </w:rPr>
              <w:t>Администра</w:t>
            </w:r>
            <w:r w:rsidRPr="002D23EA">
              <w:rPr>
                <w:sz w:val="23"/>
                <w:szCs w:val="23"/>
                <w:lang w:val="ky-KG"/>
              </w:rPr>
              <w:t>тивди</w:t>
            </w:r>
            <w:r>
              <w:rPr>
                <w:sz w:val="23"/>
                <w:szCs w:val="23"/>
              </w:rPr>
              <w:t xml:space="preserve">к жыйымдар жана </w:t>
            </w:r>
            <w:r w:rsidRPr="002D23EA">
              <w:rPr>
                <w:sz w:val="23"/>
                <w:szCs w:val="23"/>
              </w:rPr>
              <w:t>т</w:t>
            </w:r>
            <w:r>
              <w:rPr>
                <w:sz w:val="23"/>
                <w:szCs w:val="23"/>
              </w:rPr>
              <w:t>ј</w:t>
            </w:r>
            <w:r w:rsidRPr="002D23EA">
              <w:rPr>
                <w:sz w:val="23"/>
                <w:szCs w:val="23"/>
              </w:rPr>
              <w:t>л</w:t>
            </w:r>
            <w:r w:rsidRPr="002D23EA">
              <w:rPr>
                <w:rFonts w:ascii="Times New Roman" w:hAnsi="Times New Roman"/>
                <w:sz w:val="23"/>
                <w:szCs w:val="23"/>
              </w:rPr>
              <w:t>өө</w:t>
            </w:r>
            <w:proofErr w:type="gramStart"/>
            <w:r w:rsidRPr="002D23EA">
              <w:rPr>
                <w:rFonts w:cs="Kyrghyz Times"/>
                <w:sz w:val="23"/>
                <w:szCs w:val="23"/>
              </w:rPr>
              <w:t>л</w:t>
            </w:r>
            <w:proofErr w:type="gramEnd"/>
            <w:r w:rsidRPr="002D23EA">
              <w:rPr>
                <w:rFonts w:ascii="Times New Roman" w:hAnsi="Times New Roman"/>
                <w:sz w:val="23"/>
                <w:szCs w:val="23"/>
              </w:rPr>
              <w:t>ө</w:t>
            </w:r>
            <w:r w:rsidRPr="002D23EA">
              <w:rPr>
                <w:rFonts w:cs="Kyrghyz Times"/>
                <w:sz w:val="23"/>
                <w:szCs w:val="23"/>
              </w:rPr>
              <w:t>р</w:t>
            </w:r>
            <w:r w:rsidRPr="002D23EA">
              <w:rPr>
                <w:sz w:val="23"/>
                <w:szCs w:val="23"/>
              </w:rPr>
              <w:t xml:space="preserve"> </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70 046,1</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77 430,0</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7,9</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8,6</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284" w:hanging="57"/>
              <w:rPr>
                <w:sz w:val="23"/>
                <w:szCs w:val="23"/>
              </w:rPr>
            </w:pPr>
            <w:r w:rsidRPr="002D23EA">
              <w:rPr>
                <w:sz w:val="23"/>
                <w:szCs w:val="23"/>
              </w:rPr>
              <w:t>акы</w:t>
            </w:r>
            <w:r w:rsidRPr="002D23EA">
              <w:rPr>
                <w:sz w:val="23"/>
                <w:szCs w:val="23"/>
                <w:lang w:val="ky-KG"/>
              </w:rPr>
              <w:t>луу</w:t>
            </w:r>
            <w:r w:rsidRPr="002D23EA">
              <w:rPr>
                <w:sz w:val="23"/>
                <w:szCs w:val="23"/>
              </w:rPr>
              <w:t xml:space="preserve"> к</w:t>
            </w:r>
            <w:r>
              <w:rPr>
                <w:sz w:val="23"/>
                <w:szCs w:val="23"/>
              </w:rPr>
              <w:t>ј</w:t>
            </w:r>
            <w:r w:rsidRPr="002D23EA">
              <w:rPr>
                <w:rFonts w:cs="Kyrghyz Times"/>
                <w:sz w:val="23"/>
                <w:szCs w:val="23"/>
              </w:rPr>
              <w:t>рс</w:t>
            </w:r>
            <w:r w:rsidRPr="002D23EA">
              <w:rPr>
                <w:rFonts w:ascii="Times New Roman" w:hAnsi="Times New Roman"/>
                <w:sz w:val="23"/>
                <w:szCs w:val="23"/>
              </w:rPr>
              <w:t>ө</w:t>
            </w:r>
            <w:r w:rsidRPr="002D23EA">
              <w:rPr>
                <w:rFonts w:cs="Kyrghyz Times"/>
                <w:sz w:val="23"/>
                <w:szCs w:val="23"/>
              </w:rPr>
              <w:t>т</w:t>
            </w:r>
            <w:r w:rsidRPr="002D23EA">
              <w:rPr>
                <w:rFonts w:ascii="Times New Roman" w:hAnsi="Times New Roman"/>
                <w:sz w:val="23"/>
                <w:szCs w:val="23"/>
              </w:rPr>
              <w:t>ү</w:t>
            </w:r>
            <w:r w:rsidRPr="002D23EA">
              <w:rPr>
                <w:rFonts w:cs="Kyrghyz Times"/>
                <w:sz w:val="23"/>
                <w:szCs w:val="23"/>
              </w:rPr>
              <w:t>л</w:t>
            </w:r>
            <w:r w:rsidRPr="002D23EA">
              <w:rPr>
                <w:rFonts w:ascii="Times New Roman" w:hAnsi="Times New Roman"/>
                <w:sz w:val="23"/>
                <w:szCs w:val="23"/>
              </w:rPr>
              <w:t>үү</w:t>
            </w:r>
            <w:r w:rsidRPr="002D23EA">
              <w:rPr>
                <w:rFonts w:cs="Kyrghyz Times"/>
                <w:sz w:val="23"/>
                <w:szCs w:val="23"/>
              </w:rPr>
              <w:t>ч</w:t>
            </w:r>
            <w:r w:rsidRPr="002D23EA">
              <w:rPr>
                <w:rFonts w:ascii="Times New Roman" w:hAnsi="Times New Roman"/>
                <w:sz w:val="23"/>
                <w:szCs w:val="23"/>
              </w:rPr>
              <w:t>ү</w:t>
            </w:r>
            <w:r w:rsidRPr="002D23EA">
              <w:rPr>
                <w:sz w:val="23"/>
                <w:szCs w:val="23"/>
              </w:rPr>
              <w:t xml:space="preserve"> </w:t>
            </w:r>
            <w:r w:rsidRPr="002D23EA">
              <w:rPr>
                <w:sz w:val="23"/>
                <w:szCs w:val="23"/>
                <w:lang w:val="ky-KG"/>
              </w:rPr>
              <w:t>кызмат к</w:t>
            </w:r>
            <w:r w:rsidRPr="002D23EA">
              <w:rPr>
                <w:rFonts w:ascii="Times New Roman" w:hAnsi="Times New Roman"/>
                <w:sz w:val="23"/>
                <w:szCs w:val="23"/>
                <w:lang w:val="ky-KG"/>
              </w:rPr>
              <w:t>ө</w:t>
            </w:r>
            <w:r w:rsidRPr="002D23EA">
              <w:rPr>
                <w:rFonts w:cs="Kyrghyz Times"/>
                <w:sz w:val="23"/>
                <w:szCs w:val="23"/>
                <w:lang w:val="ky-KG"/>
              </w:rPr>
              <w:t>рс</w:t>
            </w:r>
            <w:r w:rsidRPr="002D23EA">
              <w:rPr>
                <w:rFonts w:ascii="Times New Roman" w:hAnsi="Times New Roman"/>
                <w:sz w:val="23"/>
                <w:szCs w:val="23"/>
                <w:lang w:val="ky-KG"/>
              </w:rPr>
              <w:t>ө</w:t>
            </w:r>
            <w:r w:rsidRPr="002D23EA">
              <w:rPr>
                <w:rFonts w:cs="Kyrghyz Times"/>
                <w:sz w:val="23"/>
                <w:szCs w:val="23"/>
                <w:lang w:val="ky-KG"/>
              </w:rPr>
              <w:t>т</w:t>
            </w:r>
            <w:r w:rsidRPr="002D23EA">
              <w:rPr>
                <w:rFonts w:ascii="Times New Roman" w:hAnsi="Times New Roman"/>
                <w:sz w:val="23"/>
                <w:szCs w:val="23"/>
                <w:lang w:val="ky-KG"/>
              </w:rPr>
              <w:t>үү</w:t>
            </w:r>
            <w:r w:rsidRPr="002D23EA">
              <w:rPr>
                <w:sz w:val="23"/>
                <w:szCs w:val="23"/>
              </w:rPr>
              <w:t>л</w:t>
            </w:r>
            <w:r w:rsidRPr="002D23EA">
              <w:rPr>
                <w:rFonts w:ascii="Times New Roman" w:hAnsi="Times New Roman"/>
                <w:sz w:val="23"/>
                <w:szCs w:val="23"/>
              </w:rPr>
              <w:t>ө</w:t>
            </w:r>
            <w:r w:rsidRPr="002D23EA">
              <w:rPr>
                <w:rFonts w:cs="Kyrghyz Times"/>
                <w:sz w:val="23"/>
                <w:szCs w:val="23"/>
              </w:rPr>
              <w:t>рд</w:t>
            </w:r>
            <w:r w:rsidRPr="002D23EA">
              <w:rPr>
                <w:rFonts w:ascii="Times New Roman" w:hAnsi="Times New Roman"/>
                <w:sz w:val="23"/>
                <w:szCs w:val="23"/>
              </w:rPr>
              <w:t>ө</w:t>
            </w:r>
            <w:r w:rsidRPr="002D23EA">
              <w:rPr>
                <w:rFonts w:cs="Kyrghyz Times"/>
                <w:sz w:val="23"/>
                <w:szCs w:val="23"/>
              </w:rPr>
              <w:t>н</w:t>
            </w:r>
            <w:r w:rsidRPr="002D23EA">
              <w:rPr>
                <w:sz w:val="23"/>
                <w:szCs w:val="23"/>
              </w:rPr>
              <w:t xml:space="preserve"> </w:t>
            </w:r>
            <w:r w:rsidRPr="002D23EA">
              <w:rPr>
                <w:rFonts w:cs="Kyrghyz Times"/>
                <w:sz w:val="23"/>
                <w:szCs w:val="23"/>
              </w:rPr>
              <w:t>т</w:t>
            </w:r>
            <w:r w:rsidRPr="002D23EA">
              <w:rPr>
                <w:rFonts w:ascii="Times New Roman" w:hAnsi="Times New Roman"/>
                <w:sz w:val="23"/>
                <w:szCs w:val="23"/>
              </w:rPr>
              <w:t>ү</w:t>
            </w:r>
            <w:r w:rsidRPr="002D23EA">
              <w:rPr>
                <w:rFonts w:cs="Kyrghyz Times"/>
                <w:sz w:val="23"/>
                <w:szCs w:val="23"/>
              </w:rPr>
              <w:t>ш</w:t>
            </w:r>
            <w:r w:rsidRPr="002D23EA">
              <w:rPr>
                <w:rFonts w:ascii="Times New Roman" w:hAnsi="Times New Roman"/>
                <w:sz w:val="23"/>
                <w:szCs w:val="23"/>
              </w:rPr>
              <w:t>үү</w:t>
            </w:r>
            <w:r w:rsidRPr="002D23EA">
              <w:rPr>
                <w:rFonts w:cs="Kyrghyz Times"/>
                <w:sz w:val="23"/>
                <w:szCs w:val="23"/>
              </w:rPr>
              <w:t>л</w:t>
            </w:r>
            <w:r w:rsidRPr="002D23EA">
              <w:rPr>
                <w:rFonts w:ascii="Times New Roman" w:hAnsi="Times New Roman"/>
                <w:sz w:val="23"/>
                <w:szCs w:val="23"/>
              </w:rPr>
              <w:t>ө</w:t>
            </w:r>
            <w:proofErr w:type="gramStart"/>
            <w:r w:rsidRPr="002D23EA">
              <w:rPr>
                <w:rFonts w:cs="Kyrghyz Times"/>
                <w:sz w:val="23"/>
                <w:szCs w:val="23"/>
              </w:rPr>
              <w:t>р</w:t>
            </w:r>
            <w:proofErr w:type="gramEnd"/>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59 210,8</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66 856,8</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6,7</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7,4</w:t>
            </w:r>
          </w:p>
        </w:tc>
      </w:tr>
      <w:tr w:rsidR="00D111DA" w:rsidRPr="002D23EA" w:rsidTr="00C60A0A">
        <w:trPr>
          <w:gridBefore w:val="1"/>
          <w:wBefore w:w="17" w:type="pct"/>
        </w:trPr>
        <w:tc>
          <w:tcPr>
            <w:tcW w:w="2414" w:type="pct"/>
            <w:tcBorders>
              <w:top w:val="nil"/>
              <w:left w:val="nil"/>
              <w:bottom w:val="nil"/>
              <w:right w:val="nil"/>
            </w:tcBorders>
            <w:vAlign w:val="bottom"/>
          </w:tcPr>
          <w:p w:rsidR="00D111DA" w:rsidRPr="002D23EA" w:rsidRDefault="00D111DA" w:rsidP="00C60A0A">
            <w:pPr>
              <w:spacing w:before="20" w:after="20"/>
              <w:ind w:left="114" w:hanging="57"/>
              <w:rPr>
                <w:b/>
                <w:bCs/>
                <w:sz w:val="23"/>
                <w:szCs w:val="23"/>
              </w:rPr>
            </w:pPr>
          </w:p>
        </w:tc>
        <w:tc>
          <w:tcPr>
            <w:tcW w:w="696" w:type="pct"/>
            <w:tcBorders>
              <w:top w:val="nil"/>
              <w:left w:val="nil"/>
              <w:bottom w:val="nil"/>
              <w:right w:val="nil"/>
            </w:tcBorders>
            <w:vAlign w:val="bottom"/>
          </w:tcPr>
          <w:p w:rsidR="00D111DA" w:rsidRDefault="00D111DA" w:rsidP="00F2152B">
            <w:pPr>
              <w:spacing w:before="40" w:after="40"/>
              <w:jc w:val="right"/>
              <w:rPr>
                <w:rFonts w:cs="Arial CYR"/>
                <w:b/>
                <w:bCs/>
                <w:sz w:val="25"/>
                <w:szCs w:val="25"/>
              </w:rPr>
            </w:pPr>
          </w:p>
        </w:tc>
        <w:tc>
          <w:tcPr>
            <w:tcW w:w="695" w:type="pct"/>
            <w:gridSpan w:val="2"/>
            <w:tcBorders>
              <w:top w:val="nil"/>
              <w:left w:val="nil"/>
              <w:bottom w:val="nil"/>
              <w:right w:val="nil"/>
            </w:tcBorders>
            <w:vAlign w:val="bottom"/>
          </w:tcPr>
          <w:p w:rsidR="00D111DA" w:rsidRDefault="00D111DA" w:rsidP="00F2152B">
            <w:pPr>
              <w:spacing w:before="40" w:after="40"/>
              <w:jc w:val="right"/>
              <w:rPr>
                <w:rFonts w:cs="Arial CYR"/>
                <w:b/>
                <w:bCs/>
                <w:sz w:val="25"/>
                <w:szCs w:val="25"/>
              </w:rPr>
            </w:pPr>
          </w:p>
        </w:tc>
        <w:tc>
          <w:tcPr>
            <w:tcW w:w="624" w:type="pct"/>
            <w:gridSpan w:val="2"/>
            <w:tcBorders>
              <w:top w:val="nil"/>
              <w:left w:val="nil"/>
              <w:bottom w:val="nil"/>
              <w:right w:val="nil"/>
            </w:tcBorders>
            <w:vAlign w:val="bottom"/>
          </w:tcPr>
          <w:p w:rsidR="00D111DA" w:rsidRDefault="00D111DA" w:rsidP="00F2152B">
            <w:pPr>
              <w:spacing w:before="40" w:after="40"/>
              <w:jc w:val="right"/>
              <w:rPr>
                <w:rFonts w:cs="Arial CYR"/>
                <w:b/>
                <w:bCs/>
                <w:sz w:val="25"/>
                <w:szCs w:val="25"/>
              </w:rPr>
            </w:pPr>
          </w:p>
        </w:tc>
        <w:tc>
          <w:tcPr>
            <w:tcW w:w="554" w:type="pct"/>
            <w:gridSpan w:val="2"/>
            <w:tcBorders>
              <w:top w:val="nil"/>
              <w:left w:val="nil"/>
              <w:bottom w:val="nil"/>
              <w:right w:val="nil"/>
            </w:tcBorders>
            <w:vAlign w:val="bottom"/>
          </w:tcPr>
          <w:p w:rsidR="00D111DA" w:rsidRDefault="00D111DA" w:rsidP="00F2152B">
            <w:pPr>
              <w:spacing w:before="40" w:after="40"/>
              <w:jc w:val="right"/>
              <w:rPr>
                <w:rFonts w:cs="Arial CYR"/>
                <w:b/>
                <w:bCs/>
                <w:sz w:val="25"/>
                <w:szCs w:val="25"/>
              </w:rPr>
            </w:pP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14" w:hanging="57"/>
              <w:rPr>
                <w:b/>
                <w:bCs/>
                <w:sz w:val="23"/>
                <w:szCs w:val="23"/>
              </w:rPr>
            </w:pPr>
            <w:r w:rsidRPr="002D23EA">
              <w:rPr>
                <w:b/>
                <w:bCs/>
                <w:sz w:val="23"/>
                <w:szCs w:val="23"/>
              </w:rPr>
              <w:t>Финансылык эмес активдерди сатуудан т</w:t>
            </w:r>
            <w:r>
              <w:rPr>
                <w:b/>
                <w:bCs/>
                <w:sz w:val="23"/>
                <w:szCs w:val="23"/>
              </w:rPr>
              <w:t>і</w:t>
            </w:r>
            <w:r w:rsidRPr="002D23EA">
              <w:rPr>
                <w:rFonts w:cs="Kyrghyz Times"/>
                <w:b/>
                <w:bCs/>
                <w:sz w:val="23"/>
                <w:szCs w:val="23"/>
              </w:rPr>
              <w:t>шк</w:t>
            </w:r>
            <w:r w:rsidRPr="002D23EA">
              <w:rPr>
                <w:rFonts w:ascii="Times New Roman" w:hAnsi="Times New Roman"/>
                <w:b/>
                <w:bCs/>
                <w:sz w:val="23"/>
                <w:szCs w:val="23"/>
              </w:rPr>
              <w:t>ө</w:t>
            </w:r>
            <w:r w:rsidRPr="002D23EA">
              <w:rPr>
                <w:rFonts w:cs="Kyrghyz Times"/>
                <w:b/>
                <w:bCs/>
                <w:sz w:val="23"/>
                <w:szCs w:val="23"/>
              </w:rPr>
              <w:t>н</w:t>
            </w:r>
            <w:r w:rsidRPr="002D23EA">
              <w:rPr>
                <w:b/>
                <w:bCs/>
                <w:sz w:val="23"/>
                <w:szCs w:val="23"/>
              </w:rPr>
              <w:t xml:space="preserve"> </w:t>
            </w:r>
            <w:r w:rsidRPr="002D23EA">
              <w:rPr>
                <w:rFonts w:cs="Kyrghyz Times"/>
                <w:b/>
                <w:bCs/>
                <w:sz w:val="23"/>
                <w:szCs w:val="23"/>
              </w:rPr>
              <w:t>киреше</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3 561,0</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17 798,9</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0,4</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2,0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rPr>
                <w:b/>
                <w:sz w:val="23"/>
                <w:szCs w:val="23"/>
              </w:rPr>
            </w:pPr>
            <w:r w:rsidRPr="002D23EA">
              <w:rPr>
                <w:b/>
                <w:sz w:val="23"/>
                <w:szCs w:val="23"/>
              </w:rPr>
              <w:t>Чыгымдар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726 327,2</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710 635,4</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100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sidRPr="004A6680">
              <w:rPr>
                <w:rFonts w:cs="Arial CYR"/>
                <w:b/>
                <w:bCs/>
                <w:sz w:val="25"/>
                <w:szCs w:val="25"/>
              </w:rPr>
              <w:t>100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14" w:hanging="57"/>
              <w:outlineLvl w:val="3"/>
              <w:rPr>
                <w:b/>
                <w:sz w:val="23"/>
                <w:szCs w:val="23"/>
              </w:rPr>
            </w:pPr>
            <w:r w:rsidRPr="002D23EA">
              <w:rPr>
                <w:b/>
                <w:sz w:val="23"/>
                <w:szCs w:val="23"/>
              </w:rPr>
              <w:t xml:space="preserve">Операциялык ишмердикти ишке ашырууга кеткен чыгымдар </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537 303,3</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580 912,6</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75,6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81,7</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lang w:val="ky-KG"/>
              </w:rPr>
            </w:pPr>
            <w:r w:rsidRPr="002D23EA">
              <w:rPr>
                <w:sz w:val="23"/>
                <w:szCs w:val="23"/>
                <w:lang w:val="ky-KG"/>
              </w:rPr>
              <w:t>Жалпы багыттагы мамлекеттик кызматтар</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234 078,1</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251 155,9</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32,9</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35,3</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rPr>
            </w:pPr>
            <w:r w:rsidRPr="002D23EA">
              <w:rPr>
                <w:sz w:val="23"/>
                <w:szCs w:val="23"/>
              </w:rPr>
              <w:t>Коргоо, коомдук тартип жана коопсуздук</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1 657,5</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1 010,5</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0,2</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0,1</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lang w:val="ky-KG"/>
              </w:rPr>
            </w:pPr>
            <w:r w:rsidRPr="002D23EA">
              <w:rPr>
                <w:sz w:val="23"/>
                <w:szCs w:val="23"/>
              </w:rPr>
              <w:t>Экономикалык ишмердик</w:t>
            </w:r>
            <w:r w:rsidRPr="002D23EA">
              <w:rPr>
                <w:sz w:val="23"/>
                <w:szCs w:val="23"/>
                <w:lang w:val="ky-KG"/>
              </w:rPr>
              <w:t xml:space="preserve"> менен</w:t>
            </w:r>
            <w:r w:rsidRPr="002D23EA">
              <w:rPr>
                <w:sz w:val="23"/>
                <w:szCs w:val="23"/>
              </w:rPr>
              <w:t xml:space="preserve"> байланыш</w:t>
            </w:r>
            <w:r w:rsidRPr="002D23EA">
              <w:rPr>
                <w:sz w:val="23"/>
                <w:szCs w:val="23"/>
                <w:lang w:val="ky-KG"/>
              </w:rPr>
              <w:t xml:space="preserve">кан </w:t>
            </w:r>
            <w:r w:rsidRPr="002D23EA">
              <w:rPr>
                <w:sz w:val="23"/>
                <w:szCs w:val="23"/>
              </w:rPr>
              <w:t xml:space="preserve">мамлекеттик </w:t>
            </w:r>
            <w:r w:rsidRPr="002D23EA">
              <w:rPr>
                <w:sz w:val="23"/>
                <w:szCs w:val="23"/>
                <w:lang w:val="ky-KG"/>
              </w:rPr>
              <w:t>кызмат к</w:t>
            </w:r>
            <w:r>
              <w:rPr>
                <w:sz w:val="23"/>
                <w:szCs w:val="23"/>
                <w:lang w:val="ky-KG"/>
              </w:rPr>
              <w:t>ј</w:t>
            </w:r>
            <w:r w:rsidRPr="002D23EA">
              <w:rPr>
                <w:rFonts w:cs="Kyrghyz Times"/>
                <w:sz w:val="23"/>
                <w:szCs w:val="23"/>
                <w:lang w:val="ky-KG"/>
              </w:rPr>
              <w:t>рс</w:t>
            </w:r>
            <w:r w:rsidRPr="002D23EA">
              <w:rPr>
                <w:rFonts w:ascii="Times New Roman" w:hAnsi="Times New Roman"/>
                <w:sz w:val="23"/>
                <w:szCs w:val="23"/>
                <w:lang w:val="ky-KG"/>
              </w:rPr>
              <w:t>ө</w:t>
            </w:r>
            <w:r w:rsidRPr="002D23EA">
              <w:rPr>
                <w:rFonts w:cs="Kyrghyz Times"/>
                <w:sz w:val="23"/>
                <w:szCs w:val="23"/>
                <w:lang w:val="ky-KG"/>
              </w:rPr>
              <w:t>т</w:t>
            </w:r>
            <w:r w:rsidRPr="002D23EA">
              <w:rPr>
                <w:rFonts w:ascii="Times New Roman" w:hAnsi="Times New Roman"/>
                <w:sz w:val="23"/>
                <w:szCs w:val="23"/>
                <w:lang w:val="ky-KG"/>
              </w:rPr>
              <w:t>үү</w:t>
            </w:r>
            <w:r w:rsidRPr="002D23EA">
              <w:rPr>
                <w:sz w:val="23"/>
                <w:szCs w:val="23"/>
              </w:rPr>
              <w:t>л</w:t>
            </w:r>
            <w:r w:rsidRPr="002D23EA">
              <w:rPr>
                <w:rFonts w:ascii="Times New Roman" w:hAnsi="Times New Roman"/>
                <w:sz w:val="23"/>
                <w:szCs w:val="23"/>
              </w:rPr>
              <w:t>ө</w:t>
            </w:r>
            <w:proofErr w:type="gramStart"/>
            <w:r w:rsidRPr="002D23EA">
              <w:rPr>
                <w:rFonts w:cs="Kyrghyz Times"/>
                <w:sz w:val="23"/>
                <w:szCs w:val="23"/>
              </w:rPr>
              <w:t>р</w:t>
            </w:r>
            <w:proofErr w:type="gramEnd"/>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18 494,6</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23 926,7</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3,4</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rPr>
            </w:pPr>
            <w:r w:rsidRPr="002D23EA">
              <w:rPr>
                <w:sz w:val="23"/>
                <w:szCs w:val="23"/>
              </w:rPr>
              <w:t xml:space="preserve">Турак жай жана коммуналдык </w:t>
            </w:r>
            <w:r w:rsidRPr="002D23EA">
              <w:rPr>
                <w:sz w:val="23"/>
                <w:szCs w:val="23"/>
                <w:lang w:val="ky-KG"/>
              </w:rPr>
              <w:t>кызмат к</w:t>
            </w:r>
            <w:r>
              <w:rPr>
                <w:sz w:val="23"/>
                <w:szCs w:val="23"/>
                <w:lang w:val="ky-KG"/>
              </w:rPr>
              <w:t>ј</w:t>
            </w:r>
            <w:r w:rsidRPr="002D23EA">
              <w:rPr>
                <w:rFonts w:cs="Kyrghyz Times"/>
                <w:sz w:val="23"/>
                <w:szCs w:val="23"/>
                <w:lang w:val="ky-KG"/>
              </w:rPr>
              <w:t>рс</w:t>
            </w:r>
            <w:r w:rsidRPr="002D23EA">
              <w:rPr>
                <w:rFonts w:ascii="Times New Roman" w:hAnsi="Times New Roman"/>
                <w:sz w:val="23"/>
                <w:szCs w:val="23"/>
                <w:lang w:val="ky-KG"/>
              </w:rPr>
              <w:t>ө</w:t>
            </w:r>
            <w:r w:rsidRPr="002D23EA">
              <w:rPr>
                <w:rFonts w:cs="Kyrghyz Times"/>
                <w:sz w:val="23"/>
                <w:szCs w:val="23"/>
                <w:lang w:val="ky-KG"/>
              </w:rPr>
              <w:t>т</w:t>
            </w:r>
            <w:r w:rsidRPr="002D23EA">
              <w:rPr>
                <w:rFonts w:ascii="Times New Roman" w:hAnsi="Times New Roman"/>
                <w:sz w:val="23"/>
                <w:szCs w:val="23"/>
                <w:lang w:val="ky-KG"/>
              </w:rPr>
              <w:t>үү</w:t>
            </w:r>
            <w:r w:rsidRPr="002D23EA">
              <w:rPr>
                <w:sz w:val="23"/>
                <w:szCs w:val="23"/>
              </w:rPr>
              <w:t>л</w:t>
            </w:r>
            <w:r w:rsidRPr="002D23EA">
              <w:rPr>
                <w:rFonts w:ascii="Times New Roman" w:hAnsi="Times New Roman"/>
                <w:sz w:val="23"/>
                <w:szCs w:val="23"/>
              </w:rPr>
              <w:t>ө</w:t>
            </w:r>
            <w:proofErr w:type="gramStart"/>
            <w:r w:rsidRPr="002D23EA">
              <w:rPr>
                <w:rFonts w:cs="Kyrghyz Times"/>
                <w:sz w:val="23"/>
                <w:szCs w:val="23"/>
              </w:rPr>
              <w:t>р</w:t>
            </w:r>
            <w:proofErr w:type="gramEnd"/>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71 964,3</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75 657,4</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10,1</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10,6</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rPr>
            </w:pPr>
            <w:r w:rsidRPr="002D23EA">
              <w:rPr>
                <w:sz w:val="23"/>
                <w:szCs w:val="23"/>
              </w:rPr>
              <w:t>Саламаттыкты сактоо</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60,4</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0,0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sidRPr="004A6680">
              <w:rPr>
                <w:rFonts w:cs="Arial CYR"/>
                <w:sz w:val="25"/>
                <w:szCs w:val="25"/>
              </w:rPr>
              <w:t>0,0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rPr>
            </w:pPr>
            <w:r w:rsidRPr="002D23EA">
              <w:rPr>
                <w:sz w:val="23"/>
                <w:szCs w:val="23"/>
              </w:rPr>
              <w:t>Эс алуу, маданият жана дин</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39 787,5</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42 422,1</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5,6</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6,0</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C0070D" w:rsidRDefault="00001365" w:rsidP="00C60A0A">
            <w:pPr>
              <w:spacing w:before="20" w:after="20"/>
              <w:ind w:left="170" w:hanging="57"/>
              <w:rPr>
                <w:rFonts w:ascii="Times New Roman" w:hAnsi="Times New Roman"/>
                <w:sz w:val="23"/>
                <w:szCs w:val="23"/>
              </w:rPr>
            </w:pPr>
            <w:r w:rsidRPr="002D23EA">
              <w:rPr>
                <w:sz w:val="23"/>
                <w:szCs w:val="23"/>
              </w:rPr>
              <w:lastRenderedPageBreak/>
              <w:t>Билим бер</w:t>
            </w:r>
            <w:r>
              <w:rPr>
                <w:sz w:val="23"/>
                <w:szCs w:val="23"/>
              </w:rPr>
              <w:t>і</w:t>
            </w:r>
            <w:r>
              <w:rPr>
                <w:rFonts w:ascii="Times New Roman" w:hAnsi="Times New Roman"/>
                <w:sz w:val="23"/>
                <w:szCs w:val="23"/>
              </w:rPr>
              <w:t>ү</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142 694,7</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157 850,0</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20,1</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22,2</w:t>
            </w:r>
          </w:p>
        </w:tc>
      </w:tr>
      <w:tr w:rsidR="00001365" w:rsidRPr="002D23EA" w:rsidTr="00C60A0A">
        <w:trPr>
          <w:gridBefore w:val="1"/>
          <w:wBefore w:w="17" w:type="pct"/>
        </w:trPr>
        <w:tc>
          <w:tcPr>
            <w:tcW w:w="2414" w:type="pct"/>
            <w:tcBorders>
              <w:top w:val="nil"/>
              <w:left w:val="nil"/>
              <w:bottom w:val="nil"/>
              <w:right w:val="nil"/>
            </w:tcBorders>
            <w:vAlign w:val="bottom"/>
          </w:tcPr>
          <w:p w:rsidR="00001365" w:rsidRPr="002D23EA" w:rsidRDefault="00001365" w:rsidP="00C60A0A">
            <w:pPr>
              <w:spacing w:before="20" w:after="20"/>
              <w:ind w:left="170" w:hanging="57"/>
              <w:rPr>
                <w:sz w:val="23"/>
                <w:szCs w:val="23"/>
              </w:rPr>
            </w:pPr>
            <w:r w:rsidRPr="002D23EA">
              <w:rPr>
                <w:sz w:val="23"/>
                <w:szCs w:val="23"/>
              </w:rPr>
              <w:t>Социалдык коргоо</w:t>
            </w:r>
          </w:p>
        </w:tc>
        <w:tc>
          <w:tcPr>
            <w:tcW w:w="696" w:type="pct"/>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28 566,2</w:t>
            </w:r>
          </w:p>
        </w:tc>
        <w:tc>
          <w:tcPr>
            <w:tcW w:w="695"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28 890,0</w:t>
            </w:r>
          </w:p>
        </w:tc>
        <w:tc>
          <w:tcPr>
            <w:tcW w:w="62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4,0</w:t>
            </w:r>
          </w:p>
        </w:tc>
        <w:tc>
          <w:tcPr>
            <w:tcW w:w="554" w:type="pct"/>
            <w:gridSpan w:val="2"/>
            <w:tcBorders>
              <w:top w:val="nil"/>
              <w:left w:val="nil"/>
              <w:bottom w:val="nil"/>
              <w:right w:val="nil"/>
            </w:tcBorders>
            <w:vAlign w:val="bottom"/>
          </w:tcPr>
          <w:p w:rsidR="00001365" w:rsidRPr="004A6680" w:rsidRDefault="00001365" w:rsidP="00F2152B">
            <w:pPr>
              <w:spacing w:before="40" w:after="40"/>
              <w:jc w:val="right"/>
              <w:rPr>
                <w:rFonts w:cs="Arial CYR"/>
                <w:sz w:val="25"/>
                <w:szCs w:val="25"/>
              </w:rPr>
            </w:pPr>
            <w:r>
              <w:rPr>
                <w:rFonts w:cs="Arial CYR"/>
                <w:sz w:val="25"/>
                <w:szCs w:val="25"/>
              </w:rPr>
              <w:t>4,1</w:t>
            </w:r>
          </w:p>
        </w:tc>
      </w:tr>
      <w:tr w:rsidR="00001365" w:rsidRPr="002D23EA" w:rsidTr="00C60A0A">
        <w:tc>
          <w:tcPr>
            <w:tcW w:w="2431" w:type="pct"/>
            <w:gridSpan w:val="2"/>
            <w:tcBorders>
              <w:top w:val="nil"/>
              <w:left w:val="nil"/>
              <w:bottom w:val="single" w:sz="12" w:space="0" w:color="auto"/>
              <w:right w:val="nil"/>
            </w:tcBorders>
            <w:vAlign w:val="bottom"/>
          </w:tcPr>
          <w:p w:rsidR="00001365" w:rsidRPr="002D23EA" w:rsidRDefault="00001365" w:rsidP="00C60A0A">
            <w:pPr>
              <w:spacing w:before="40" w:after="40"/>
              <w:ind w:left="114" w:hanging="57"/>
              <w:rPr>
                <w:sz w:val="23"/>
                <w:szCs w:val="23"/>
              </w:rPr>
            </w:pPr>
            <w:r w:rsidRPr="002D23EA">
              <w:rPr>
                <w:b/>
                <w:sz w:val="23"/>
                <w:szCs w:val="23"/>
              </w:rPr>
              <w:t>Финансылык эмес активдерди сатып алууга кеткен  чыгымдар</w:t>
            </w:r>
          </w:p>
        </w:tc>
        <w:tc>
          <w:tcPr>
            <w:tcW w:w="715" w:type="pct"/>
            <w:gridSpan w:val="2"/>
            <w:tcBorders>
              <w:top w:val="nil"/>
              <w:left w:val="nil"/>
              <w:bottom w:val="single" w:sz="12" w:space="0" w:color="auto"/>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189 023,9</w:t>
            </w:r>
          </w:p>
        </w:tc>
        <w:tc>
          <w:tcPr>
            <w:tcW w:w="770" w:type="pct"/>
            <w:gridSpan w:val="2"/>
            <w:tcBorders>
              <w:top w:val="nil"/>
              <w:left w:val="nil"/>
              <w:bottom w:val="single" w:sz="12" w:space="0" w:color="auto"/>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129 722,8</w:t>
            </w:r>
          </w:p>
        </w:tc>
        <w:tc>
          <w:tcPr>
            <w:tcW w:w="541" w:type="pct"/>
            <w:gridSpan w:val="2"/>
            <w:tcBorders>
              <w:top w:val="nil"/>
              <w:left w:val="nil"/>
              <w:bottom w:val="single" w:sz="12" w:space="0" w:color="auto"/>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26,6</w:t>
            </w:r>
          </w:p>
        </w:tc>
        <w:tc>
          <w:tcPr>
            <w:tcW w:w="543" w:type="pct"/>
            <w:tcBorders>
              <w:top w:val="nil"/>
              <w:left w:val="nil"/>
              <w:bottom w:val="single" w:sz="12" w:space="0" w:color="auto"/>
              <w:right w:val="nil"/>
            </w:tcBorders>
            <w:vAlign w:val="bottom"/>
          </w:tcPr>
          <w:p w:rsidR="00001365" w:rsidRPr="004A6680" w:rsidRDefault="00001365" w:rsidP="00F2152B">
            <w:pPr>
              <w:spacing w:before="40" w:after="40"/>
              <w:jc w:val="right"/>
              <w:rPr>
                <w:rFonts w:cs="Arial CYR"/>
                <w:b/>
                <w:bCs/>
                <w:sz w:val="25"/>
                <w:szCs w:val="25"/>
              </w:rPr>
            </w:pPr>
            <w:r>
              <w:rPr>
                <w:rFonts w:cs="Arial CYR"/>
                <w:b/>
                <w:bCs/>
                <w:sz w:val="25"/>
                <w:szCs w:val="25"/>
              </w:rPr>
              <w:t>18,3</w:t>
            </w:r>
          </w:p>
        </w:tc>
      </w:tr>
    </w:tbl>
    <w:p w:rsidR="005676EA" w:rsidRPr="00C01923" w:rsidRDefault="005676EA" w:rsidP="005676EA">
      <w:pPr>
        <w:spacing w:before="240" w:after="120"/>
        <w:jc w:val="center"/>
        <w:rPr>
          <w:b/>
          <w:bCs/>
          <w:sz w:val="30"/>
          <w:szCs w:val="30"/>
          <w:lang w:val="ky-KG"/>
        </w:rPr>
      </w:pPr>
      <w:r w:rsidRPr="00C01923">
        <w:rPr>
          <w:rStyle w:val="af8"/>
          <w:b/>
          <w:bCs/>
          <w:color w:val="FF0000"/>
          <w:sz w:val="30"/>
          <w:szCs w:val="30"/>
          <w:lang w:val="ky-KG"/>
        </w:rPr>
        <w:footnoteReference w:customMarkFollows="1" w:id="7"/>
        <w:t>*</w:t>
      </w:r>
      <w:r w:rsidRPr="00C01923">
        <w:rPr>
          <w:b/>
          <w:bCs/>
          <w:color w:val="FF0000"/>
          <w:sz w:val="30"/>
          <w:szCs w:val="30"/>
          <w:lang w:val="ky-KG"/>
        </w:rPr>
        <w:t xml:space="preserve"> Тышкы сектор</w:t>
      </w:r>
    </w:p>
    <w:p w:rsidR="005676EA" w:rsidRDefault="005676EA" w:rsidP="005676EA">
      <w:pPr>
        <w:ind w:right="28" w:firstLine="709"/>
        <w:jc w:val="both"/>
        <w:rPr>
          <w:sz w:val="28"/>
          <w:szCs w:val="28"/>
          <w:lang w:val="ky-KG"/>
        </w:rPr>
      </w:pPr>
      <w:r w:rsidRPr="009F719A">
        <w:rPr>
          <w:sz w:val="28"/>
          <w:szCs w:val="28"/>
          <w:lang w:val="ky-KG"/>
        </w:rPr>
        <w:t xml:space="preserve">Облустун </w:t>
      </w:r>
      <w:r w:rsidRPr="00CB3F82">
        <w:rPr>
          <w:i/>
          <w:sz w:val="28"/>
          <w:szCs w:val="28"/>
          <w:lang w:val="ky-KG"/>
        </w:rPr>
        <w:t>тышкы соода ж³г³рт³³с³</w:t>
      </w:r>
      <w:r w:rsidRPr="009F719A">
        <w:rPr>
          <w:sz w:val="28"/>
          <w:szCs w:val="28"/>
          <w:lang w:val="ky-KG"/>
        </w:rPr>
        <w:t xml:space="preserve"> (бажы статистикасынын маалыматтарынын </w:t>
      </w:r>
      <w:r>
        <w:rPr>
          <w:sz w:val="28"/>
          <w:szCs w:val="28"/>
          <w:lang w:val="ky-KG"/>
        </w:rPr>
        <w:t>эсепке алганда</w:t>
      </w:r>
      <w:r w:rsidRPr="009F719A">
        <w:rPr>
          <w:sz w:val="28"/>
          <w:szCs w:val="28"/>
          <w:lang w:val="ky-KG"/>
        </w:rPr>
        <w:t xml:space="preserve">) </w:t>
      </w:r>
      <w:r>
        <w:rPr>
          <w:sz w:val="28"/>
          <w:szCs w:val="28"/>
          <w:lang w:val="ky-KG"/>
        </w:rPr>
        <w:t>2019-</w:t>
      </w:r>
      <w:r w:rsidRPr="00EF0835">
        <w:rPr>
          <w:sz w:val="28"/>
          <w:szCs w:val="28"/>
          <w:lang w:val="ky-KG"/>
        </w:rPr>
        <w:t>ж.</w:t>
      </w:r>
      <w:r>
        <w:rPr>
          <w:sz w:val="28"/>
          <w:szCs w:val="28"/>
          <w:lang w:val="ky-KG"/>
        </w:rPr>
        <w:t xml:space="preserve"> январь-майында</w:t>
      </w:r>
      <w:r w:rsidRPr="009F719A">
        <w:rPr>
          <w:sz w:val="28"/>
          <w:szCs w:val="28"/>
          <w:lang w:val="ky-KG"/>
        </w:rPr>
        <w:t xml:space="preserve"> АКШнын </w:t>
      </w:r>
      <w:r>
        <w:rPr>
          <w:sz w:val="28"/>
          <w:szCs w:val="28"/>
          <w:lang w:val="ky-KG"/>
        </w:rPr>
        <w:t xml:space="preserve">198 577,9 </w:t>
      </w:r>
      <w:r w:rsidRPr="002F7D47">
        <w:rPr>
          <w:sz w:val="28"/>
          <w:szCs w:val="28"/>
          <w:lang w:val="ky-KG"/>
        </w:rPr>
        <w:t xml:space="preserve">миѕ </w:t>
      </w:r>
      <w:r w:rsidRPr="009F719A">
        <w:rPr>
          <w:sz w:val="28"/>
          <w:szCs w:val="28"/>
          <w:lang w:val="ky-KG"/>
        </w:rPr>
        <w:t>долл. т</w:t>
      </w:r>
      <w:r w:rsidRPr="00EF0835">
        <w:rPr>
          <w:sz w:val="28"/>
          <w:szCs w:val="28"/>
          <w:lang w:val="ky-KG"/>
        </w:rPr>
        <w:t>і</w:t>
      </w:r>
      <w:r w:rsidRPr="009F719A">
        <w:rPr>
          <w:sz w:val="28"/>
          <w:szCs w:val="28"/>
          <w:lang w:val="ky-KG"/>
        </w:rPr>
        <w:t>зд</w:t>
      </w:r>
      <w:r w:rsidRPr="00EF0835">
        <w:rPr>
          <w:sz w:val="28"/>
          <w:szCs w:val="28"/>
          <w:lang w:val="ky-KG"/>
        </w:rPr>
        <w:t>і</w:t>
      </w:r>
      <w:r w:rsidRPr="000A40FD">
        <w:rPr>
          <w:sz w:val="28"/>
          <w:szCs w:val="28"/>
          <w:lang w:val="ky-KG"/>
        </w:rPr>
        <w:t xml:space="preserve">, </w:t>
      </w:r>
      <w:r w:rsidRPr="009F719A">
        <w:rPr>
          <w:sz w:val="28"/>
          <w:szCs w:val="28"/>
          <w:lang w:val="ky-KG"/>
        </w:rPr>
        <w:t>201</w:t>
      </w:r>
      <w:r>
        <w:rPr>
          <w:sz w:val="28"/>
          <w:szCs w:val="28"/>
          <w:lang w:val="ky-KG"/>
        </w:rPr>
        <w:t>8</w:t>
      </w:r>
      <w:r w:rsidRPr="009F719A">
        <w:rPr>
          <w:sz w:val="28"/>
          <w:szCs w:val="28"/>
          <w:lang w:val="ky-KG"/>
        </w:rPr>
        <w:t xml:space="preserve">-ж. </w:t>
      </w:r>
      <w:r>
        <w:rPr>
          <w:sz w:val="28"/>
          <w:szCs w:val="28"/>
          <w:lang w:val="ky-KG"/>
        </w:rPr>
        <w:t xml:space="preserve">январь-майына </w:t>
      </w:r>
      <w:r w:rsidRPr="009F719A">
        <w:rPr>
          <w:sz w:val="28"/>
          <w:szCs w:val="28"/>
          <w:lang w:val="ky-KG"/>
        </w:rPr>
        <w:t>салыштырганда</w:t>
      </w:r>
      <w:r>
        <w:rPr>
          <w:sz w:val="28"/>
          <w:szCs w:val="28"/>
          <w:lang w:val="ky-KG"/>
        </w:rPr>
        <w:t xml:space="preserve"> 31,3 пайызга </w:t>
      </w:r>
      <w:r w:rsidRPr="00CB3F82">
        <w:rPr>
          <w:sz w:val="28"/>
          <w:szCs w:val="28"/>
          <w:lang w:val="ky-KG"/>
        </w:rPr>
        <w:t>¼ст³.</w:t>
      </w:r>
      <w:r w:rsidRPr="001F2144">
        <w:rPr>
          <w:sz w:val="28"/>
          <w:szCs w:val="28"/>
          <w:lang w:val="ky-KG"/>
        </w:rPr>
        <w:t xml:space="preserve"> Товар ж³г³рт³³</w:t>
      </w:r>
      <w:r w:rsidRPr="009F719A">
        <w:rPr>
          <w:sz w:val="28"/>
          <w:szCs w:val="28"/>
          <w:lang w:val="ky-KG"/>
        </w:rPr>
        <w:t xml:space="preserve">н³н </w:t>
      </w:r>
      <w:r w:rsidRPr="008D7B23">
        <w:rPr>
          <w:sz w:val="28"/>
          <w:szCs w:val="28"/>
          <w:lang w:val="ky-KG"/>
        </w:rPr>
        <w:t>¼</w:t>
      </w:r>
      <w:r>
        <w:rPr>
          <w:sz w:val="28"/>
          <w:szCs w:val="28"/>
          <w:lang w:val="ky-KG"/>
        </w:rPr>
        <w:t>с</w:t>
      </w:r>
      <w:r w:rsidRPr="008D7B23">
        <w:rPr>
          <w:sz w:val="28"/>
          <w:szCs w:val="28"/>
          <w:lang w:val="ky-KG"/>
        </w:rPr>
        <w:t>³ш³</w:t>
      </w:r>
      <w:r>
        <w:rPr>
          <w:sz w:val="28"/>
          <w:szCs w:val="28"/>
          <w:lang w:val="ky-KG"/>
        </w:rPr>
        <w:t xml:space="preserve"> импорттук </w:t>
      </w:r>
      <w:r w:rsidRPr="009F719A">
        <w:rPr>
          <w:sz w:val="28"/>
          <w:szCs w:val="28"/>
          <w:lang w:val="ky-KG"/>
        </w:rPr>
        <w:t>т³ш³³л¼рд</w:t>
      </w:r>
      <w:r>
        <w:rPr>
          <w:sz w:val="28"/>
          <w:szCs w:val="28"/>
          <w:lang w:val="ky-KG"/>
        </w:rPr>
        <w:t>і</w:t>
      </w:r>
      <w:r w:rsidRPr="009F719A">
        <w:rPr>
          <w:sz w:val="28"/>
          <w:szCs w:val="28"/>
          <w:lang w:val="ky-KG"/>
        </w:rPr>
        <w:t>н</w:t>
      </w:r>
      <w:r>
        <w:rPr>
          <w:sz w:val="28"/>
          <w:szCs w:val="28"/>
          <w:lang w:val="ky-KG"/>
        </w:rPr>
        <w:t xml:space="preserve">  жана  э</w:t>
      </w:r>
      <w:r w:rsidRPr="00B14C07">
        <w:rPr>
          <w:sz w:val="28"/>
          <w:szCs w:val="28"/>
          <w:lang w:val="ky-KG"/>
        </w:rPr>
        <w:t>кспорттук жјнјтіілјр</w:t>
      </w:r>
      <w:r w:rsidRPr="009F719A">
        <w:rPr>
          <w:sz w:val="28"/>
          <w:szCs w:val="28"/>
          <w:lang w:val="ky-KG"/>
        </w:rPr>
        <w:t>д</w:t>
      </w:r>
      <w:r>
        <w:rPr>
          <w:sz w:val="28"/>
          <w:szCs w:val="28"/>
          <w:lang w:val="ky-KG"/>
        </w:rPr>
        <w:t>і</w:t>
      </w:r>
      <w:r w:rsidRPr="009F719A">
        <w:rPr>
          <w:sz w:val="28"/>
          <w:szCs w:val="28"/>
          <w:lang w:val="ky-KG"/>
        </w:rPr>
        <w:t>н</w:t>
      </w:r>
      <w:r>
        <w:rPr>
          <w:sz w:val="28"/>
          <w:szCs w:val="28"/>
          <w:lang w:val="ky-KG"/>
        </w:rPr>
        <w:t xml:space="preserve"> </w:t>
      </w:r>
      <w:r w:rsidRPr="001F2144">
        <w:rPr>
          <w:sz w:val="28"/>
          <w:szCs w:val="28"/>
          <w:lang w:val="ky-KG"/>
        </w:rPr>
        <w:t>к</w:t>
      </w:r>
      <w:r w:rsidRPr="009F719A">
        <w:rPr>
          <w:sz w:val="28"/>
          <w:szCs w:val="28"/>
          <w:lang w:val="ky-KG"/>
        </w:rPr>
        <w:t>¼</w:t>
      </w:r>
      <w:r>
        <w:rPr>
          <w:sz w:val="28"/>
          <w:szCs w:val="28"/>
          <w:lang w:val="ky-KG"/>
        </w:rPr>
        <w:t>б</w:t>
      </w:r>
      <w:r w:rsidRPr="009F719A">
        <w:rPr>
          <w:sz w:val="28"/>
          <w:szCs w:val="28"/>
          <w:lang w:val="ky-KG"/>
        </w:rPr>
        <w:t>¼</w:t>
      </w:r>
      <w:r>
        <w:rPr>
          <w:sz w:val="28"/>
          <w:szCs w:val="28"/>
          <w:lang w:val="ky-KG"/>
        </w:rPr>
        <w:t>йі</w:t>
      </w:r>
      <w:r w:rsidRPr="001F2144">
        <w:rPr>
          <w:sz w:val="28"/>
          <w:szCs w:val="28"/>
          <w:lang w:val="ky-KG"/>
        </w:rPr>
        <w:t>ш</w:t>
      </w:r>
      <w:r>
        <w:rPr>
          <w:sz w:val="28"/>
          <w:szCs w:val="28"/>
          <w:lang w:val="ky-KG"/>
        </w:rPr>
        <w:t>і</w:t>
      </w:r>
      <w:r w:rsidRPr="001F2144">
        <w:rPr>
          <w:sz w:val="28"/>
          <w:szCs w:val="28"/>
          <w:lang w:val="ky-KG"/>
        </w:rPr>
        <w:t>н</w:t>
      </w:r>
      <w:r>
        <w:rPr>
          <w:sz w:val="28"/>
          <w:szCs w:val="28"/>
          <w:lang w:val="ky-KG"/>
        </w:rPr>
        <w:t>і</w:t>
      </w:r>
      <w:r w:rsidRPr="001F2144">
        <w:rPr>
          <w:sz w:val="28"/>
          <w:szCs w:val="28"/>
          <w:lang w:val="ky-KG"/>
        </w:rPr>
        <w:t>н эсебинен</w:t>
      </w:r>
      <w:r w:rsidRPr="009F719A">
        <w:rPr>
          <w:sz w:val="28"/>
          <w:szCs w:val="28"/>
          <w:lang w:val="ky-KG"/>
        </w:rPr>
        <w:t xml:space="preserve"> болду</w:t>
      </w:r>
      <w:r>
        <w:rPr>
          <w:sz w:val="28"/>
          <w:szCs w:val="28"/>
          <w:lang w:val="ky-KG"/>
        </w:rPr>
        <w:t>. А</w:t>
      </w:r>
      <w:r w:rsidRPr="009F719A">
        <w:rPr>
          <w:sz w:val="28"/>
          <w:szCs w:val="28"/>
          <w:lang w:val="ky-KG"/>
        </w:rPr>
        <w:t>лар</w:t>
      </w:r>
      <w:r>
        <w:rPr>
          <w:sz w:val="28"/>
          <w:szCs w:val="28"/>
          <w:lang w:val="ky-KG"/>
        </w:rPr>
        <w:t xml:space="preserve">, тиешел³³ катарда, 27,4 жана 59,9 пайызга </w:t>
      </w:r>
      <w:r w:rsidRPr="001F2144">
        <w:rPr>
          <w:sz w:val="28"/>
          <w:szCs w:val="28"/>
          <w:lang w:val="ky-KG"/>
        </w:rPr>
        <w:t>¼</w:t>
      </w:r>
      <w:r>
        <w:rPr>
          <w:sz w:val="28"/>
          <w:szCs w:val="28"/>
          <w:lang w:val="ky-KG"/>
        </w:rPr>
        <w:t xml:space="preserve">с³п, 169 186,7 </w:t>
      </w:r>
      <w:r w:rsidRPr="009F719A">
        <w:rPr>
          <w:sz w:val="28"/>
          <w:szCs w:val="28"/>
          <w:lang w:val="ky-KG"/>
        </w:rPr>
        <w:t>ми¾ долл.</w:t>
      </w:r>
      <w:r>
        <w:rPr>
          <w:sz w:val="28"/>
          <w:szCs w:val="28"/>
          <w:lang w:val="ky-KG"/>
        </w:rPr>
        <w:t xml:space="preserve"> </w:t>
      </w:r>
      <w:r w:rsidRPr="009F719A">
        <w:rPr>
          <w:sz w:val="28"/>
          <w:szCs w:val="28"/>
          <w:lang w:val="ky-KG"/>
        </w:rPr>
        <w:t>т</w:t>
      </w:r>
      <w:r w:rsidRPr="0096299E">
        <w:rPr>
          <w:sz w:val="28"/>
          <w:szCs w:val="28"/>
          <w:lang w:val="ky-KG"/>
        </w:rPr>
        <w:t>і</w:t>
      </w:r>
      <w:r w:rsidRPr="009F719A">
        <w:rPr>
          <w:sz w:val="28"/>
          <w:szCs w:val="28"/>
          <w:lang w:val="ky-KG"/>
        </w:rPr>
        <w:t>зд</w:t>
      </w:r>
      <w:r w:rsidRPr="0096299E">
        <w:rPr>
          <w:sz w:val="28"/>
          <w:szCs w:val="28"/>
          <w:lang w:val="ky-KG"/>
        </w:rPr>
        <w:t>і</w:t>
      </w:r>
      <w:r w:rsidRPr="009F719A">
        <w:rPr>
          <w:sz w:val="28"/>
          <w:szCs w:val="28"/>
          <w:lang w:val="ky-KG"/>
        </w:rPr>
        <w:t xml:space="preserve"> (201</w:t>
      </w:r>
      <w:r>
        <w:rPr>
          <w:sz w:val="28"/>
          <w:szCs w:val="28"/>
          <w:lang w:val="ky-KG"/>
        </w:rPr>
        <w:t>8</w:t>
      </w:r>
      <w:r w:rsidRPr="009F719A">
        <w:rPr>
          <w:sz w:val="28"/>
          <w:szCs w:val="28"/>
          <w:lang w:val="ky-KG"/>
        </w:rPr>
        <w:t>-ж.</w:t>
      </w:r>
      <w:r>
        <w:rPr>
          <w:sz w:val="28"/>
          <w:szCs w:val="28"/>
          <w:lang w:val="ky-KG"/>
        </w:rPr>
        <w:t xml:space="preserve"> январь-майында – 132 838,7 </w:t>
      </w:r>
      <w:r w:rsidRPr="009F719A">
        <w:rPr>
          <w:sz w:val="28"/>
          <w:szCs w:val="28"/>
          <w:lang w:val="ky-KG"/>
        </w:rPr>
        <w:t>миѕ долл. болгон)</w:t>
      </w:r>
      <w:r>
        <w:rPr>
          <w:sz w:val="28"/>
          <w:szCs w:val="28"/>
          <w:lang w:val="ky-KG"/>
        </w:rPr>
        <w:t xml:space="preserve"> жана 29 391,1 </w:t>
      </w:r>
      <w:r w:rsidRPr="009F719A">
        <w:rPr>
          <w:sz w:val="28"/>
          <w:szCs w:val="28"/>
          <w:lang w:val="ky-KG"/>
        </w:rPr>
        <w:t>ми¾ долл.</w:t>
      </w:r>
      <w:r>
        <w:rPr>
          <w:sz w:val="28"/>
          <w:szCs w:val="28"/>
          <w:lang w:val="ky-KG"/>
        </w:rPr>
        <w:t xml:space="preserve"> </w:t>
      </w:r>
      <w:r w:rsidRPr="00B14C07">
        <w:rPr>
          <w:sz w:val="28"/>
          <w:szCs w:val="28"/>
          <w:lang w:val="ky-KG"/>
        </w:rPr>
        <w:t xml:space="preserve">тізді </w:t>
      </w:r>
      <w:r>
        <w:rPr>
          <w:sz w:val="28"/>
          <w:szCs w:val="28"/>
          <w:lang w:val="ky-KG"/>
        </w:rPr>
        <w:t>(</w:t>
      </w:r>
      <w:r w:rsidRPr="009F719A">
        <w:rPr>
          <w:sz w:val="28"/>
          <w:szCs w:val="28"/>
          <w:lang w:val="ky-KG"/>
        </w:rPr>
        <w:t>201</w:t>
      </w:r>
      <w:r>
        <w:rPr>
          <w:sz w:val="28"/>
          <w:szCs w:val="28"/>
          <w:lang w:val="ky-KG"/>
        </w:rPr>
        <w:t>8</w:t>
      </w:r>
      <w:r w:rsidRPr="009F719A">
        <w:rPr>
          <w:sz w:val="28"/>
          <w:szCs w:val="28"/>
          <w:lang w:val="ky-KG"/>
        </w:rPr>
        <w:t>-ж.</w:t>
      </w:r>
      <w:r>
        <w:rPr>
          <w:sz w:val="28"/>
          <w:szCs w:val="28"/>
          <w:lang w:val="ky-KG"/>
        </w:rPr>
        <w:t xml:space="preserve"> январь-майында – 18 381,5 </w:t>
      </w:r>
      <w:r w:rsidRPr="009F719A">
        <w:rPr>
          <w:sz w:val="28"/>
          <w:szCs w:val="28"/>
          <w:lang w:val="ky-KG"/>
        </w:rPr>
        <w:t>миѕ долл. болгон)</w:t>
      </w:r>
      <w:r>
        <w:rPr>
          <w:sz w:val="28"/>
          <w:szCs w:val="28"/>
          <w:lang w:val="ky-KG"/>
        </w:rPr>
        <w:t>.</w:t>
      </w:r>
    </w:p>
    <w:p w:rsidR="005676EA" w:rsidRDefault="005676EA" w:rsidP="005676EA">
      <w:pPr>
        <w:ind w:right="28" w:firstLine="709"/>
        <w:jc w:val="both"/>
        <w:rPr>
          <w:sz w:val="28"/>
          <w:szCs w:val="28"/>
          <w:lang w:val="ky-KG"/>
        </w:rPr>
      </w:pPr>
      <w:r>
        <w:rPr>
          <w:sz w:val="28"/>
          <w:szCs w:val="28"/>
          <w:lang w:val="ky-KG"/>
        </w:rPr>
        <w:t xml:space="preserve"> </w:t>
      </w:r>
      <w:r w:rsidRPr="001F2144">
        <w:rPr>
          <w:sz w:val="28"/>
          <w:szCs w:val="28"/>
          <w:lang w:val="ky-KG"/>
        </w:rPr>
        <w:t>Товар ж³г³рт³³</w:t>
      </w:r>
      <w:r w:rsidRPr="009F719A">
        <w:rPr>
          <w:sz w:val="28"/>
          <w:szCs w:val="28"/>
          <w:lang w:val="ky-KG"/>
        </w:rPr>
        <w:t>н³н</w:t>
      </w:r>
      <w:r>
        <w:rPr>
          <w:sz w:val="28"/>
          <w:szCs w:val="28"/>
          <w:lang w:val="ky-KG"/>
        </w:rPr>
        <w:t xml:space="preserve"> т</w:t>
      </w:r>
      <w:r w:rsidRPr="001F2144">
        <w:rPr>
          <w:sz w:val="28"/>
          <w:szCs w:val="28"/>
          <w:lang w:val="ky-KG"/>
        </w:rPr>
        <w:t>³</w:t>
      </w:r>
      <w:r>
        <w:rPr>
          <w:sz w:val="28"/>
          <w:szCs w:val="28"/>
          <w:lang w:val="ky-KG"/>
        </w:rPr>
        <w:t>з</w:t>
      </w:r>
      <w:r w:rsidRPr="009F719A">
        <w:rPr>
          <w:sz w:val="28"/>
          <w:szCs w:val="28"/>
          <w:lang w:val="ky-KG"/>
        </w:rPr>
        <w:t>³</w:t>
      </w:r>
      <w:r>
        <w:rPr>
          <w:sz w:val="28"/>
          <w:szCs w:val="28"/>
          <w:lang w:val="ky-KG"/>
        </w:rPr>
        <w:t>м</w:t>
      </w:r>
      <w:r w:rsidRPr="009F719A">
        <w:rPr>
          <w:sz w:val="28"/>
          <w:szCs w:val="28"/>
          <w:lang w:val="ky-KG"/>
        </w:rPr>
        <w:t>³</w:t>
      </w:r>
      <w:r>
        <w:rPr>
          <w:sz w:val="28"/>
          <w:szCs w:val="28"/>
          <w:lang w:val="ky-KG"/>
        </w:rPr>
        <w:t>нд</w:t>
      </w:r>
      <w:r w:rsidRPr="00CB3F82">
        <w:rPr>
          <w:sz w:val="28"/>
          <w:szCs w:val="28"/>
          <w:lang w:val="ky-KG"/>
        </w:rPr>
        <w:t>¼</w:t>
      </w:r>
      <w:r>
        <w:rPr>
          <w:sz w:val="28"/>
          <w:szCs w:val="28"/>
          <w:lang w:val="ky-KG"/>
        </w:rPr>
        <w:t>г</w:t>
      </w:r>
      <w:r w:rsidRPr="009F719A">
        <w:rPr>
          <w:sz w:val="28"/>
          <w:szCs w:val="28"/>
          <w:lang w:val="ky-KG"/>
        </w:rPr>
        <w:t>³</w:t>
      </w:r>
      <w:r>
        <w:rPr>
          <w:sz w:val="28"/>
          <w:szCs w:val="28"/>
          <w:lang w:val="ky-KG"/>
        </w:rPr>
        <w:t xml:space="preserve"> экспорттун </w:t>
      </w:r>
      <w:r w:rsidRPr="009F719A">
        <w:rPr>
          <w:sz w:val="28"/>
          <w:szCs w:val="28"/>
          <w:lang w:val="ky-KG"/>
        </w:rPr>
        <w:t>³</w:t>
      </w:r>
      <w:r>
        <w:rPr>
          <w:sz w:val="28"/>
          <w:szCs w:val="28"/>
          <w:lang w:val="ky-KG"/>
        </w:rPr>
        <w:t>л</w:t>
      </w:r>
      <w:r w:rsidRPr="009F719A">
        <w:rPr>
          <w:sz w:val="28"/>
          <w:szCs w:val="28"/>
          <w:lang w:val="ky-KG"/>
        </w:rPr>
        <w:t>³</w:t>
      </w:r>
      <w:r>
        <w:rPr>
          <w:sz w:val="28"/>
          <w:szCs w:val="28"/>
          <w:lang w:val="ky-KG"/>
        </w:rPr>
        <w:t>ш</w:t>
      </w:r>
      <w:r w:rsidRPr="009F719A">
        <w:rPr>
          <w:sz w:val="28"/>
          <w:szCs w:val="28"/>
          <w:lang w:val="ky-KG"/>
        </w:rPr>
        <w:t>³</w:t>
      </w:r>
      <w:r>
        <w:rPr>
          <w:sz w:val="28"/>
          <w:szCs w:val="28"/>
          <w:lang w:val="ky-KG"/>
        </w:rPr>
        <w:t>н</w:t>
      </w:r>
      <w:r w:rsidRPr="00CB3F82">
        <w:rPr>
          <w:sz w:val="28"/>
          <w:szCs w:val="28"/>
          <w:lang w:val="ky-KG"/>
        </w:rPr>
        <w:t>¼</w:t>
      </w:r>
      <w:r>
        <w:rPr>
          <w:sz w:val="28"/>
          <w:szCs w:val="28"/>
          <w:lang w:val="ky-KG"/>
        </w:rPr>
        <w:t xml:space="preserve"> 14,8 пайызы, импорттун </w:t>
      </w:r>
      <w:r w:rsidRPr="00CB3F82">
        <w:rPr>
          <w:sz w:val="28"/>
          <w:szCs w:val="28"/>
          <w:lang w:val="ky-KG"/>
        </w:rPr>
        <w:t>³л³ш³н¼</w:t>
      </w:r>
      <w:r>
        <w:rPr>
          <w:sz w:val="28"/>
          <w:szCs w:val="28"/>
          <w:lang w:val="ky-KG"/>
        </w:rPr>
        <w:t xml:space="preserve"> - 85,2 пайызы туура келди.</w:t>
      </w:r>
    </w:p>
    <w:p w:rsidR="005676EA" w:rsidRDefault="005676EA" w:rsidP="005676EA">
      <w:pPr>
        <w:ind w:right="28" w:firstLine="709"/>
        <w:jc w:val="both"/>
        <w:rPr>
          <w:sz w:val="28"/>
          <w:szCs w:val="28"/>
          <w:lang w:val="ky-KG"/>
        </w:rPr>
      </w:pPr>
      <w:r>
        <w:rPr>
          <w:sz w:val="28"/>
          <w:szCs w:val="28"/>
          <w:lang w:val="ky-KG"/>
        </w:rPr>
        <w:t xml:space="preserve">Евразия экономикалык биримдигине (ЕАЭБ) кирген </w:t>
      </w:r>
      <w:r w:rsidRPr="001920E9">
        <w:rPr>
          <w:sz w:val="28"/>
          <w:szCs w:val="28"/>
          <w:lang w:val="ky-KG"/>
        </w:rPr>
        <w:t>¼л</w:t>
      </w:r>
      <w:r>
        <w:rPr>
          <w:sz w:val="28"/>
          <w:szCs w:val="28"/>
          <w:lang w:val="ky-KG"/>
        </w:rPr>
        <w:t>к</w:t>
      </w:r>
      <w:r w:rsidRPr="001920E9">
        <w:rPr>
          <w:sz w:val="28"/>
          <w:szCs w:val="28"/>
          <w:lang w:val="ky-KG"/>
        </w:rPr>
        <w:t>¼</w:t>
      </w:r>
      <w:r>
        <w:rPr>
          <w:sz w:val="28"/>
          <w:szCs w:val="28"/>
          <w:lang w:val="ky-KG"/>
        </w:rPr>
        <w:t>л</w:t>
      </w:r>
      <w:r w:rsidRPr="001920E9">
        <w:rPr>
          <w:sz w:val="28"/>
          <w:szCs w:val="28"/>
          <w:lang w:val="ky-KG"/>
        </w:rPr>
        <w:t>¼</w:t>
      </w:r>
      <w:r>
        <w:rPr>
          <w:sz w:val="28"/>
          <w:szCs w:val="28"/>
          <w:lang w:val="ky-KG"/>
        </w:rPr>
        <w:t>рг</w:t>
      </w:r>
      <w:r w:rsidRPr="001920E9">
        <w:rPr>
          <w:sz w:val="28"/>
          <w:szCs w:val="28"/>
          <w:lang w:val="ky-KG"/>
        </w:rPr>
        <w:t>¼</w:t>
      </w:r>
      <w:r>
        <w:rPr>
          <w:sz w:val="28"/>
          <w:szCs w:val="28"/>
          <w:lang w:val="ky-KG"/>
        </w:rPr>
        <w:t xml:space="preserve"> о</w:t>
      </w:r>
      <w:r w:rsidRPr="009F719A">
        <w:rPr>
          <w:sz w:val="28"/>
          <w:szCs w:val="28"/>
          <w:lang w:val="ky-KG"/>
        </w:rPr>
        <w:t>блустун</w:t>
      </w:r>
      <w:r w:rsidRPr="001920E9">
        <w:rPr>
          <w:i/>
          <w:sz w:val="28"/>
          <w:szCs w:val="28"/>
          <w:lang w:val="ky-KG"/>
        </w:rPr>
        <w:t xml:space="preserve"> </w:t>
      </w:r>
      <w:r w:rsidRPr="001920E9">
        <w:rPr>
          <w:sz w:val="28"/>
          <w:szCs w:val="28"/>
          <w:lang w:val="ky-KG"/>
        </w:rPr>
        <w:t>соода ж³г³рт³³с³</w:t>
      </w:r>
      <w:r w:rsidRPr="009F719A">
        <w:rPr>
          <w:sz w:val="28"/>
          <w:szCs w:val="28"/>
          <w:lang w:val="ky-KG"/>
        </w:rPr>
        <w:t>н³н</w:t>
      </w:r>
      <w:r>
        <w:rPr>
          <w:sz w:val="28"/>
          <w:szCs w:val="28"/>
          <w:lang w:val="ky-KG"/>
        </w:rPr>
        <w:t xml:space="preserve"> жалпы </w:t>
      </w:r>
      <w:r w:rsidRPr="001920E9">
        <w:rPr>
          <w:sz w:val="28"/>
          <w:szCs w:val="28"/>
          <w:lang w:val="ky-KG"/>
        </w:rPr>
        <w:t>кјлјмінін</w:t>
      </w:r>
      <w:r>
        <w:rPr>
          <w:sz w:val="28"/>
          <w:szCs w:val="28"/>
          <w:lang w:val="ky-KG"/>
        </w:rPr>
        <w:t xml:space="preserve">  5,3 пайызы, экспорттун  8,8 пайызы, импорттун 4,7 пайызы туура келди.</w:t>
      </w:r>
    </w:p>
    <w:p w:rsidR="005676EA" w:rsidRDefault="005676EA" w:rsidP="005676EA">
      <w:pPr>
        <w:pStyle w:val="24"/>
        <w:ind w:right="28" w:firstLine="709"/>
        <w:rPr>
          <w:rFonts w:ascii="Kyrghyz Times" w:hAnsi="Kyrghyz Times"/>
          <w:lang w:val="ky-KG"/>
        </w:rPr>
      </w:pPr>
      <w:r>
        <w:rPr>
          <w:rFonts w:ascii="Kyrghyz Times" w:hAnsi="Kyrghyz Times"/>
          <w:lang w:val="ky-KG"/>
        </w:rPr>
        <w:t>2019-ж. январь-майында с</w:t>
      </w:r>
      <w:r w:rsidRPr="009F719A">
        <w:rPr>
          <w:rFonts w:ascii="Kyrghyz Times" w:hAnsi="Kyrghyz Times"/>
          <w:lang w:val="ky-KG"/>
        </w:rPr>
        <w:t>оода балансынын</w:t>
      </w:r>
      <w:r>
        <w:rPr>
          <w:rFonts w:ascii="Kyrghyz Times" w:hAnsi="Kyrghyz Times"/>
          <w:lang w:val="ky-KG"/>
        </w:rPr>
        <w:t xml:space="preserve"> терс сальдосу</w:t>
      </w:r>
      <w:r w:rsidRPr="009F719A">
        <w:rPr>
          <w:rFonts w:ascii="Kyrghyz Times" w:hAnsi="Kyrghyz Times"/>
          <w:lang w:val="ky-KG"/>
        </w:rPr>
        <w:t xml:space="preserve"> </w:t>
      </w:r>
      <w:r>
        <w:rPr>
          <w:rFonts w:ascii="Kyrghyz Times" w:hAnsi="Kyrghyz Times"/>
          <w:lang w:val="ky-KG"/>
        </w:rPr>
        <w:t xml:space="preserve">139 795,6 </w:t>
      </w:r>
      <w:r w:rsidRPr="009F719A">
        <w:rPr>
          <w:rFonts w:ascii="Kyrghyz Times" w:hAnsi="Kyrghyz Times"/>
          <w:lang w:val="ky-KG"/>
        </w:rPr>
        <w:t>ми</w:t>
      </w:r>
      <w:r w:rsidRPr="00B002E7">
        <w:rPr>
          <w:rFonts w:ascii="Kyrghyz Times" w:hAnsi="Kyrghyz Times"/>
          <w:lang w:val="ky-KG"/>
        </w:rPr>
        <w:t>¾</w:t>
      </w:r>
      <w:r w:rsidRPr="009F719A">
        <w:rPr>
          <w:rFonts w:ascii="Kyrghyz Times" w:hAnsi="Kyrghyz Times"/>
          <w:lang w:val="ky-KG"/>
        </w:rPr>
        <w:t xml:space="preserve"> долл</w:t>
      </w:r>
      <w:r>
        <w:rPr>
          <w:rFonts w:ascii="Kyrghyz Times" w:hAnsi="Kyrghyz Times"/>
          <w:lang w:val="ky-KG"/>
        </w:rPr>
        <w:t>арын</w:t>
      </w:r>
      <w:r w:rsidRPr="009F719A">
        <w:rPr>
          <w:rFonts w:ascii="Kyrghyz Times" w:hAnsi="Kyrghyz Times"/>
          <w:lang w:val="ky-KG"/>
        </w:rPr>
        <w:t xml:space="preserve"> (201</w:t>
      </w:r>
      <w:r>
        <w:rPr>
          <w:rFonts w:ascii="Kyrghyz Times" w:hAnsi="Kyrghyz Times"/>
          <w:lang w:val="ky-KG"/>
        </w:rPr>
        <w:t>8</w:t>
      </w:r>
      <w:r w:rsidRPr="009F719A">
        <w:rPr>
          <w:rFonts w:ascii="Kyrghyz Times" w:hAnsi="Kyrghyz Times"/>
          <w:lang w:val="ky-KG"/>
        </w:rPr>
        <w:t>-ж.</w:t>
      </w:r>
      <w:r>
        <w:rPr>
          <w:rFonts w:ascii="Kyrghyz Times" w:hAnsi="Kyrghyz Times"/>
          <w:lang w:val="ky-KG"/>
        </w:rPr>
        <w:t xml:space="preserve"> январь-майында –114 457,2 </w:t>
      </w:r>
      <w:r w:rsidRPr="009F719A">
        <w:rPr>
          <w:rFonts w:ascii="Kyrghyz Times" w:hAnsi="Kyrghyz Times"/>
          <w:lang w:val="ky-KG"/>
        </w:rPr>
        <w:t>ми</w:t>
      </w:r>
      <w:r w:rsidRPr="00EA2933">
        <w:rPr>
          <w:rFonts w:ascii="Kyrghyz Times" w:hAnsi="Kyrghyz Times"/>
          <w:lang w:val="ky-KG"/>
        </w:rPr>
        <w:t>ѕ</w:t>
      </w:r>
      <w:r w:rsidRPr="009F719A">
        <w:rPr>
          <w:rFonts w:ascii="Kyrghyz Times" w:hAnsi="Kyrghyz Times"/>
          <w:lang w:val="ky-KG"/>
        </w:rPr>
        <w:t xml:space="preserve"> долл</w:t>
      </w:r>
      <w:r>
        <w:rPr>
          <w:rFonts w:ascii="Kyrghyz Times" w:hAnsi="Kyrghyz Times"/>
          <w:lang w:val="ky-KG"/>
        </w:rPr>
        <w:t>арды</w:t>
      </w:r>
      <w:r w:rsidRPr="009F719A">
        <w:rPr>
          <w:rFonts w:ascii="Kyrghyz Times" w:hAnsi="Kyrghyz Times"/>
          <w:lang w:val="ky-KG"/>
        </w:rPr>
        <w:t>)</w:t>
      </w:r>
      <w:r>
        <w:rPr>
          <w:rFonts w:ascii="Kyrghyz Times" w:hAnsi="Kyrghyz Times"/>
          <w:lang w:val="ky-KG"/>
        </w:rPr>
        <w:t xml:space="preserve"> т³зд³, анын ичинде КМШ тышкаркы јлкјлјр менен –129 342,9 жана КМШ јлкјлјрі менен – 10 452,7 миѕ долл</w:t>
      </w:r>
      <w:r w:rsidRPr="0056009D">
        <w:rPr>
          <w:rFonts w:ascii="Kyrghyz Times" w:hAnsi="Kyrghyz Times"/>
          <w:lang w:val="ky-KG"/>
        </w:rPr>
        <w:t xml:space="preserve"> </w:t>
      </w:r>
      <w:r>
        <w:rPr>
          <w:rFonts w:ascii="Kyrghyz Times" w:hAnsi="Kyrghyz Times"/>
          <w:lang w:val="ky-KG"/>
        </w:rPr>
        <w:t>тізді.</w:t>
      </w:r>
    </w:p>
    <w:p w:rsidR="005676EA" w:rsidRDefault="005676EA" w:rsidP="005676EA">
      <w:pPr>
        <w:pStyle w:val="24"/>
        <w:ind w:right="28" w:firstLine="709"/>
        <w:rPr>
          <w:rFonts w:ascii="Kyrghyz Times" w:hAnsi="Kyrghyz Times"/>
          <w:lang w:val="ky-KG"/>
        </w:rPr>
      </w:pPr>
      <w:r>
        <w:rPr>
          <w:rFonts w:ascii="Kyrghyz Times" w:hAnsi="Kyrghyz Times"/>
          <w:lang w:val="ky-KG"/>
        </w:rPr>
        <w:t>2019-ж. январь-майында облус дійнјнін 34 јлкјсі менен соода жіргізді. Товарлар 15 јлкјгј жјнјтіліп, ал эми 31 јлкјдјн товарлар алып келинди.</w:t>
      </w:r>
    </w:p>
    <w:p w:rsidR="005676EA" w:rsidRDefault="005676EA" w:rsidP="005676EA">
      <w:pPr>
        <w:pStyle w:val="24"/>
        <w:ind w:right="28" w:firstLine="709"/>
        <w:rPr>
          <w:rFonts w:ascii="Kyrghyz Times" w:hAnsi="Kyrghyz Times"/>
          <w:lang w:val="ky-KG"/>
        </w:rPr>
      </w:pPr>
      <w:r w:rsidRPr="009F719A">
        <w:rPr>
          <w:rFonts w:ascii="Kyrghyz Times" w:hAnsi="Kyrghyz Times"/>
          <w:b/>
          <w:lang w:val="ky-KG"/>
        </w:rPr>
        <w:t>Экспорт.</w:t>
      </w:r>
      <w:r w:rsidRPr="009F719A">
        <w:rPr>
          <w:rFonts w:ascii="Kyrghyz Times" w:hAnsi="Kyrghyz Times"/>
          <w:lang w:val="ky-KG"/>
        </w:rPr>
        <w:t xml:space="preserve"> Отч</w:t>
      </w:r>
      <w:r>
        <w:rPr>
          <w:rFonts w:ascii="Kyrghyz Times" w:hAnsi="Kyrghyz Times"/>
          <w:lang w:val="ky-KG"/>
        </w:rPr>
        <w:t>е</w:t>
      </w:r>
      <w:r w:rsidRPr="009F719A">
        <w:rPr>
          <w:rFonts w:ascii="Kyrghyz Times" w:hAnsi="Kyrghyz Times"/>
          <w:lang w:val="ky-KG"/>
        </w:rPr>
        <w:t xml:space="preserve">ттук </w:t>
      </w:r>
      <w:r>
        <w:rPr>
          <w:rFonts w:ascii="Kyrghyz Times" w:hAnsi="Kyrghyz Times"/>
          <w:lang w:val="ky-KG"/>
        </w:rPr>
        <w:t xml:space="preserve">айда </w:t>
      </w:r>
      <w:r w:rsidRPr="009F719A">
        <w:rPr>
          <w:rFonts w:ascii="Kyrghyz Times" w:hAnsi="Kyrghyz Times"/>
          <w:lang w:val="ky-KG"/>
        </w:rPr>
        <w:t>облустун продукцияларынын негизги керект¼¼ч³л¼р³ болуп т¼м¼нкілјр саналды жана алардын суммасы жалпы жјнјтіі</w:t>
      </w:r>
      <w:r>
        <w:rPr>
          <w:rFonts w:ascii="Kyrghyz Times" w:hAnsi="Kyrghyz Times"/>
          <w:lang w:val="ky-KG"/>
        </w:rPr>
        <w:t>л</w:t>
      </w:r>
      <w:r w:rsidRPr="009F719A">
        <w:rPr>
          <w:rFonts w:ascii="Kyrghyz Times" w:hAnsi="Kyrghyz Times"/>
          <w:lang w:val="ky-KG"/>
        </w:rPr>
        <w:t>ј</w:t>
      </w:r>
      <w:r>
        <w:rPr>
          <w:rFonts w:ascii="Kyrghyz Times" w:hAnsi="Kyrghyz Times"/>
          <w:lang w:val="ky-KG"/>
        </w:rPr>
        <w:t>р</w:t>
      </w:r>
      <w:r w:rsidRPr="009F719A">
        <w:rPr>
          <w:rFonts w:ascii="Kyrghyz Times" w:hAnsi="Kyrghyz Times"/>
          <w:lang w:val="ky-KG"/>
        </w:rPr>
        <w:t xml:space="preserve"> кјлјміндј тјмјндјгічј болду</w:t>
      </w:r>
      <w:r>
        <w:rPr>
          <w:rFonts w:ascii="Kyrghyz Times" w:hAnsi="Kyrghyz Times"/>
          <w:lang w:val="ky-KG"/>
        </w:rPr>
        <w:t xml:space="preserve">: </w:t>
      </w:r>
      <w:r w:rsidRPr="009F719A">
        <w:rPr>
          <w:rFonts w:ascii="Kyrghyz Times" w:hAnsi="Kyrghyz Times"/>
          <w:lang w:val="ky-KG"/>
        </w:rPr>
        <w:t>£збекстан</w:t>
      </w:r>
      <w:r>
        <w:rPr>
          <w:rFonts w:ascii="Kyrghyz Times" w:hAnsi="Kyrghyz Times"/>
          <w:lang w:val="ky-KG"/>
        </w:rPr>
        <w:t xml:space="preserve"> – 19 570,2 </w:t>
      </w:r>
      <w:r w:rsidRPr="009F719A">
        <w:rPr>
          <w:rFonts w:ascii="Kyrghyz Times" w:hAnsi="Kyrghyz Times"/>
          <w:lang w:val="ky-KG"/>
        </w:rPr>
        <w:t>ми¾ долл. (</w:t>
      </w:r>
      <w:r>
        <w:rPr>
          <w:rFonts w:ascii="Kyrghyz Times" w:hAnsi="Kyrghyz Times"/>
          <w:lang w:val="ky-KG"/>
        </w:rPr>
        <w:t xml:space="preserve">66,6 </w:t>
      </w:r>
      <w:r w:rsidRPr="009F719A">
        <w:rPr>
          <w:rFonts w:ascii="Kyrghyz Times" w:hAnsi="Kyrghyz Times"/>
          <w:lang w:val="ky-KG"/>
        </w:rPr>
        <w:t>пайыз);</w:t>
      </w:r>
      <w:r>
        <w:rPr>
          <w:rFonts w:ascii="Kyrghyz Times" w:hAnsi="Kyrghyz Times"/>
          <w:lang w:val="ky-KG"/>
        </w:rPr>
        <w:t xml:space="preserve"> </w:t>
      </w:r>
      <w:r w:rsidRPr="009F719A">
        <w:rPr>
          <w:rFonts w:ascii="Kyrghyz Times" w:hAnsi="Kyrghyz Times"/>
          <w:lang w:val="ky-KG"/>
        </w:rPr>
        <w:t>Т</w:t>
      </w:r>
      <w:r w:rsidRPr="009F719A">
        <w:rPr>
          <w:lang w:val="ky-KG"/>
        </w:rPr>
        <w:t>ү</w:t>
      </w:r>
      <w:r w:rsidRPr="009F719A">
        <w:rPr>
          <w:rFonts w:ascii="Kyrghyz Times" w:hAnsi="Kyrghyz Times"/>
          <w:lang w:val="ky-KG"/>
        </w:rPr>
        <w:t>ркия</w:t>
      </w:r>
      <w:r>
        <w:rPr>
          <w:rFonts w:ascii="Kyrghyz Times" w:hAnsi="Kyrghyz Times"/>
          <w:lang w:val="ky-KG"/>
        </w:rPr>
        <w:t xml:space="preserve"> – 4 752,2 </w:t>
      </w:r>
      <w:r w:rsidRPr="009F719A">
        <w:rPr>
          <w:rFonts w:ascii="Kyrghyz Times" w:hAnsi="Kyrghyz Times"/>
          <w:lang w:val="ky-KG"/>
        </w:rPr>
        <w:t>(</w:t>
      </w:r>
      <w:r>
        <w:rPr>
          <w:rFonts w:ascii="Kyrghyz Times" w:hAnsi="Kyrghyz Times"/>
          <w:lang w:val="ky-KG"/>
        </w:rPr>
        <w:t>16,2</w:t>
      </w:r>
      <w:r w:rsidRPr="009F719A">
        <w:rPr>
          <w:rFonts w:ascii="Kyrghyz Times" w:hAnsi="Kyrghyz Times"/>
          <w:lang w:val="ky-KG"/>
        </w:rPr>
        <w:t>);</w:t>
      </w:r>
      <w:r>
        <w:rPr>
          <w:rFonts w:ascii="Kyrghyz Times" w:hAnsi="Kyrghyz Times"/>
          <w:lang w:val="ky-KG"/>
        </w:rPr>
        <w:t xml:space="preserve"> Россия –2 567,8 </w:t>
      </w:r>
      <w:r w:rsidRPr="009F719A">
        <w:rPr>
          <w:rFonts w:ascii="Kyrghyz Times" w:hAnsi="Kyrghyz Times"/>
          <w:lang w:val="ky-KG"/>
        </w:rPr>
        <w:t>(</w:t>
      </w:r>
      <w:r>
        <w:rPr>
          <w:rFonts w:ascii="Kyrghyz Times" w:hAnsi="Kyrghyz Times"/>
          <w:lang w:val="ky-KG"/>
        </w:rPr>
        <w:t>8,7); Кытай – 1 248,9 (4,2</w:t>
      </w:r>
      <w:r w:rsidRPr="009F719A">
        <w:rPr>
          <w:rFonts w:ascii="Kyrghyz Times" w:hAnsi="Kyrghyz Times"/>
          <w:lang w:val="ky-KG"/>
        </w:rPr>
        <w:t>);</w:t>
      </w:r>
      <w:r>
        <w:rPr>
          <w:rFonts w:ascii="Kyrghyz Times" w:hAnsi="Kyrghyz Times"/>
          <w:lang w:val="ky-KG"/>
        </w:rPr>
        <w:t xml:space="preserve"> Тажикстан – 842,9 </w:t>
      </w:r>
      <w:r w:rsidRPr="009F719A">
        <w:rPr>
          <w:rFonts w:ascii="Kyrghyz Times" w:hAnsi="Kyrghyz Times"/>
          <w:lang w:val="ky-KG"/>
        </w:rPr>
        <w:t xml:space="preserve">ми¾ долл. </w:t>
      </w:r>
      <w:r w:rsidR="00BD44B2">
        <w:rPr>
          <w:rFonts w:ascii="Kyrghyz Times" w:hAnsi="Kyrghyz Times"/>
          <w:lang w:val="ky-KG"/>
        </w:rPr>
        <w:t xml:space="preserve">           </w:t>
      </w:r>
      <w:r w:rsidRPr="009F719A">
        <w:rPr>
          <w:rFonts w:ascii="Kyrghyz Times" w:hAnsi="Kyrghyz Times"/>
          <w:lang w:val="ky-KG"/>
        </w:rPr>
        <w:t>(</w:t>
      </w:r>
      <w:r>
        <w:rPr>
          <w:rFonts w:ascii="Kyrghyz Times" w:hAnsi="Kyrghyz Times"/>
          <w:lang w:val="ky-KG"/>
        </w:rPr>
        <w:t>2,9 пайыз)</w:t>
      </w:r>
      <w:r w:rsidRPr="009F719A">
        <w:rPr>
          <w:rFonts w:ascii="Kyrghyz Times" w:hAnsi="Kyrghyz Times"/>
          <w:lang w:val="ky-KG"/>
        </w:rPr>
        <w:t xml:space="preserve">. </w:t>
      </w:r>
      <w:r>
        <w:rPr>
          <w:rFonts w:ascii="Kyrghyz Times" w:hAnsi="Kyrghyz Times"/>
          <w:lang w:val="ky-KG"/>
        </w:rPr>
        <w:t xml:space="preserve">Экспорттук  </w:t>
      </w:r>
      <w:r w:rsidRPr="009F719A">
        <w:rPr>
          <w:rFonts w:ascii="Kyrghyz Times" w:hAnsi="Kyrghyz Times"/>
          <w:lang w:val="ky-KG"/>
        </w:rPr>
        <w:t>жјнјтіі</w:t>
      </w:r>
      <w:r>
        <w:rPr>
          <w:rFonts w:ascii="Kyrghyz Times" w:hAnsi="Kyrghyz Times"/>
          <w:lang w:val="ky-KG"/>
        </w:rPr>
        <w:t>лјр жакынкы чет јлкјлјргј 92,3 пайызга (11 043,0 миѕ долл.) јсті.</w:t>
      </w:r>
    </w:p>
    <w:p w:rsidR="005676EA" w:rsidRDefault="005676EA" w:rsidP="005676EA">
      <w:pPr>
        <w:tabs>
          <w:tab w:val="left" w:pos="0"/>
        </w:tabs>
        <w:ind w:firstLine="709"/>
        <w:jc w:val="both"/>
        <w:rPr>
          <w:sz w:val="28"/>
          <w:szCs w:val="28"/>
          <w:lang w:val="ky-KG"/>
        </w:rPr>
      </w:pPr>
      <w:r w:rsidRPr="009F719A">
        <w:rPr>
          <w:b/>
          <w:sz w:val="28"/>
          <w:szCs w:val="28"/>
          <w:lang w:val="ky-KG"/>
        </w:rPr>
        <w:t>Импорт.</w:t>
      </w:r>
      <w:r w:rsidRPr="009F719A">
        <w:rPr>
          <w:sz w:val="28"/>
          <w:szCs w:val="28"/>
          <w:lang w:val="ky-KG"/>
        </w:rPr>
        <w:t xml:space="preserve"> </w:t>
      </w:r>
      <w:r>
        <w:rPr>
          <w:sz w:val="28"/>
          <w:szCs w:val="28"/>
          <w:lang w:val="ky-KG"/>
        </w:rPr>
        <w:t xml:space="preserve">Импорттук тішіілјрдін  жогорулашы алардын алыскы чет јлкјлјрдјн  25,1 пайызга жана жакынкы чет јлкјлјрдјн </w:t>
      </w:r>
      <w:r w:rsidR="00BD44B2">
        <w:rPr>
          <w:sz w:val="28"/>
          <w:szCs w:val="28"/>
          <w:lang w:val="ky-KG"/>
        </w:rPr>
        <w:t xml:space="preserve">                 </w:t>
      </w:r>
      <w:r>
        <w:rPr>
          <w:sz w:val="28"/>
          <w:szCs w:val="28"/>
          <w:lang w:val="ky-KG"/>
        </w:rPr>
        <w:t>37,3 пайызга јсіш</w:t>
      </w:r>
      <w:r w:rsidRPr="00D06C89">
        <w:rPr>
          <w:sz w:val="28"/>
          <w:szCs w:val="28"/>
          <w:lang w:val="ky-KG"/>
        </w:rPr>
        <w:t>і</w:t>
      </w:r>
      <w:r>
        <w:rPr>
          <w:sz w:val="28"/>
          <w:szCs w:val="28"/>
          <w:lang w:val="ky-KG"/>
        </w:rPr>
        <w:t>н</w:t>
      </w:r>
      <w:r w:rsidRPr="00D06C89">
        <w:rPr>
          <w:sz w:val="28"/>
          <w:szCs w:val="28"/>
          <w:lang w:val="ky-KG"/>
        </w:rPr>
        <w:t>і</w:t>
      </w:r>
      <w:r>
        <w:rPr>
          <w:sz w:val="28"/>
          <w:szCs w:val="28"/>
          <w:lang w:val="ky-KG"/>
        </w:rPr>
        <w:t xml:space="preserve">н эсебинен болду. </w:t>
      </w:r>
      <w:r w:rsidRPr="009F719A">
        <w:rPr>
          <w:sz w:val="28"/>
          <w:szCs w:val="28"/>
          <w:lang w:val="ky-KG"/>
        </w:rPr>
        <w:t>Импорттук т³ш³³л¼рд³н</w:t>
      </w:r>
      <w:r>
        <w:rPr>
          <w:sz w:val="28"/>
          <w:szCs w:val="28"/>
          <w:lang w:val="ky-KG"/>
        </w:rPr>
        <w:t xml:space="preserve"> </w:t>
      </w:r>
      <w:r w:rsidR="00BD44B2">
        <w:rPr>
          <w:sz w:val="28"/>
          <w:szCs w:val="28"/>
          <w:lang w:val="ky-KG"/>
        </w:rPr>
        <w:t xml:space="preserve">             </w:t>
      </w:r>
      <w:r>
        <w:rPr>
          <w:sz w:val="28"/>
          <w:szCs w:val="28"/>
          <w:lang w:val="ky-KG"/>
        </w:rPr>
        <w:t xml:space="preserve">71,1 </w:t>
      </w:r>
      <w:r w:rsidRPr="009F719A">
        <w:rPr>
          <w:sz w:val="28"/>
          <w:szCs w:val="28"/>
          <w:lang w:val="ky-KG"/>
        </w:rPr>
        <w:t>пайызы (</w:t>
      </w:r>
      <w:r>
        <w:rPr>
          <w:sz w:val="28"/>
          <w:szCs w:val="28"/>
          <w:lang w:val="ky-KG"/>
        </w:rPr>
        <w:t xml:space="preserve">120 331,2 </w:t>
      </w:r>
      <w:r w:rsidRPr="009F719A">
        <w:rPr>
          <w:sz w:val="28"/>
          <w:szCs w:val="28"/>
          <w:lang w:val="ky-KG"/>
        </w:rPr>
        <w:t xml:space="preserve">ми¾ долл.) </w:t>
      </w:r>
      <w:r>
        <w:rPr>
          <w:sz w:val="28"/>
          <w:szCs w:val="28"/>
          <w:lang w:val="ky-KG"/>
        </w:rPr>
        <w:t>-</w:t>
      </w:r>
      <w:r w:rsidRPr="009F719A">
        <w:rPr>
          <w:sz w:val="28"/>
          <w:szCs w:val="28"/>
          <w:lang w:val="ky-KG"/>
        </w:rPr>
        <w:t xml:space="preserve"> Кытайга,</w:t>
      </w:r>
      <w:r>
        <w:rPr>
          <w:sz w:val="28"/>
          <w:szCs w:val="28"/>
          <w:lang w:val="ky-KG"/>
        </w:rPr>
        <w:t xml:space="preserve"> 14,1 </w:t>
      </w:r>
      <w:r w:rsidRPr="009F719A">
        <w:rPr>
          <w:sz w:val="28"/>
          <w:szCs w:val="28"/>
          <w:lang w:val="ky-KG"/>
        </w:rPr>
        <w:t>(</w:t>
      </w:r>
      <w:r>
        <w:rPr>
          <w:sz w:val="28"/>
          <w:szCs w:val="28"/>
          <w:lang w:val="ky-KG"/>
        </w:rPr>
        <w:t>23 797,6</w:t>
      </w:r>
      <w:r w:rsidRPr="009F719A">
        <w:rPr>
          <w:sz w:val="28"/>
          <w:szCs w:val="28"/>
          <w:lang w:val="ky-KG"/>
        </w:rPr>
        <w:t>)</w:t>
      </w:r>
      <w:r>
        <w:rPr>
          <w:sz w:val="28"/>
          <w:szCs w:val="28"/>
          <w:lang w:val="ky-KG"/>
        </w:rPr>
        <w:t xml:space="preserve"> - </w:t>
      </w:r>
      <w:r w:rsidRPr="00DD3800">
        <w:rPr>
          <w:sz w:val="28"/>
          <w:szCs w:val="28"/>
          <w:lang w:val="ky-KG"/>
        </w:rPr>
        <w:lastRenderedPageBreak/>
        <w:t>£збекстан</w:t>
      </w:r>
      <w:r>
        <w:rPr>
          <w:sz w:val="28"/>
          <w:szCs w:val="28"/>
          <w:lang w:val="ky-KG"/>
        </w:rPr>
        <w:t xml:space="preserve">га, 3,9 </w:t>
      </w:r>
      <w:r w:rsidRPr="009F719A">
        <w:rPr>
          <w:sz w:val="28"/>
          <w:szCs w:val="28"/>
          <w:lang w:val="ky-KG"/>
        </w:rPr>
        <w:t>(</w:t>
      </w:r>
      <w:r>
        <w:rPr>
          <w:sz w:val="28"/>
          <w:szCs w:val="28"/>
          <w:lang w:val="ky-KG"/>
        </w:rPr>
        <w:t>6 553,9</w:t>
      </w:r>
      <w:r w:rsidRPr="009F719A">
        <w:rPr>
          <w:sz w:val="28"/>
          <w:szCs w:val="28"/>
          <w:lang w:val="ky-KG"/>
        </w:rPr>
        <w:t xml:space="preserve">) </w:t>
      </w:r>
      <w:r>
        <w:rPr>
          <w:sz w:val="28"/>
          <w:szCs w:val="28"/>
          <w:lang w:val="ky-KG"/>
        </w:rPr>
        <w:t xml:space="preserve">- </w:t>
      </w:r>
      <w:r w:rsidRPr="009F719A">
        <w:rPr>
          <w:sz w:val="28"/>
          <w:szCs w:val="28"/>
          <w:lang w:val="ky-KG"/>
        </w:rPr>
        <w:t>Т³ркияга</w:t>
      </w:r>
      <w:r>
        <w:rPr>
          <w:sz w:val="28"/>
          <w:szCs w:val="28"/>
          <w:lang w:val="ky-KG"/>
        </w:rPr>
        <w:t xml:space="preserve">,  2,6 </w:t>
      </w:r>
      <w:r w:rsidRPr="009F719A">
        <w:rPr>
          <w:sz w:val="28"/>
          <w:szCs w:val="28"/>
          <w:lang w:val="ky-KG"/>
        </w:rPr>
        <w:t>(</w:t>
      </w:r>
      <w:r>
        <w:rPr>
          <w:sz w:val="28"/>
          <w:szCs w:val="28"/>
          <w:lang w:val="ky-KG"/>
        </w:rPr>
        <w:t>4 328,8</w:t>
      </w:r>
      <w:r w:rsidRPr="009F719A">
        <w:rPr>
          <w:sz w:val="28"/>
          <w:szCs w:val="28"/>
          <w:lang w:val="ky-KG"/>
        </w:rPr>
        <w:t xml:space="preserve">) </w:t>
      </w:r>
      <w:r>
        <w:rPr>
          <w:sz w:val="28"/>
          <w:szCs w:val="28"/>
          <w:lang w:val="ky-KG"/>
        </w:rPr>
        <w:t>-  БАЭ</w:t>
      </w:r>
      <w:r w:rsidRPr="009F719A">
        <w:rPr>
          <w:sz w:val="28"/>
          <w:szCs w:val="28"/>
          <w:lang w:val="ky-KG"/>
        </w:rPr>
        <w:t xml:space="preserve">, </w:t>
      </w:r>
      <w:r>
        <w:rPr>
          <w:sz w:val="28"/>
          <w:szCs w:val="28"/>
          <w:lang w:val="ky-KG"/>
        </w:rPr>
        <w:t xml:space="preserve">2,5 </w:t>
      </w:r>
      <w:r w:rsidRPr="009F719A">
        <w:rPr>
          <w:sz w:val="28"/>
          <w:szCs w:val="28"/>
          <w:lang w:val="ky-KG"/>
        </w:rPr>
        <w:t>пайызы (</w:t>
      </w:r>
      <w:r>
        <w:rPr>
          <w:sz w:val="28"/>
          <w:szCs w:val="28"/>
          <w:lang w:val="ky-KG"/>
        </w:rPr>
        <w:t xml:space="preserve">4 240,8 </w:t>
      </w:r>
      <w:r w:rsidRPr="009F719A">
        <w:rPr>
          <w:sz w:val="28"/>
          <w:szCs w:val="28"/>
          <w:lang w:val="ky-KG"/>
        </w:rPr>
        <w:t>ми¾ долл.)</w:t>
      </w:r>
      <w:r>
        <w:rPr>
          <w:sz w:val="28"/>
          <w:szCs w:val="28"/>
          <w:lang w:val="ky-KG"/>
        </w:rPr>
        <w:t xml:space="preserve"> - Россияга</w:t>
      </w:r>
      <w:r w:rsidRPr="009F719A">
        <w:rPr>
          <w:sz w:val="28"/>
          <w:szCs w:val="28"/>
          <w:lang w:val="ky-KG"/>
        </w:rPr>
        <w:t xml:space="preserve"> туура келди. Облустун и</w:t>
      </w:r>
      <w:r>
        <w:rPr>
          <w:sz w:val="28"/>
          <w:szCs w:val="28"/>
          <w:lang w:val="ky-KG"/>
        </w:rPr>
        <w:t>мпорттук операцияларынын 80,2 пайызы - КМШ</w:t>
      </w:r>
      <w:r w:rsidRPr="009F719A">
        <w:rPr>
          <w:sz w:val="28"/>
          <w:szCs w:val="28"/>
          <w:lang w:val="ky-KG"/>
        </w:rPr>
        <w:t xml:space="preserve"> тышкаркы ¼лк¼л¼рд¼н алынган импорттун жана</w:t>
      </w:r>
      <w:r>
        <w:rPr>
          <w:sz w:val="28"/>
          <w:szCs w:val="28"/>
          <w:lang w:val="ky-KG"/>
        </w:rPr>
        <w:t xml:space="preserve"> 19,8 -</w:t>
      </w:r>
      <w:r w:rsidRPr="009F719A">
        <w:rPr>
          <w:sz w:val="28"/>
          <w:szCs w:val="28"/>
          <w:lang w:val="ky-KG"/>
        </w:rPr>
        <w:t xml:space="preserve"> КМШ ¼лк¼л¼р³н¼н алынган импорттун ³л³ш³н¼ барабар болду.</w:t>
      </w:r>
    </w:p>
    <w:p w:rsidR="005676EA" w:rsidRPr="00C01923" w:rsidRDefault="005676EA" w:rsidP="00E46AC8">
      <w:pPr>
        <w:spacing w:before="240" w:after="120"/>
        <w:ind w:left="1843" w:hanging="1559"/>
        <w:outlineLvl w:val="1"/>
        <w:rPr>
          <w:rFonts w:cs="Arial"/>
          <w:b/>
          <w:bCs/>
          <w:iCs/>
          <w:sz w:val="26"/>
          <w:szCs w:val="26"/>
          <w:lang w:val="ky-KG"/>
        </w:rPr>
      </w:pPr>
      <w:bookmarkStart w:id="5" w:name="_Toc409516670"/>
      <w:r w:rsidRPr="00C01923">
        <w:rPr>
          <w:rFonts w:cs="Arial"/>
          <w:b/>
          <w:bCs/>
          <w:iCs/>
          <w:sz w:val="26"/>
          <w:szCs w:val="26"/>
          <w:lang w:val="ky-KG"/>
        </w:rPr>
        <w:t>48-таблица. Январь-майда товарлардын айрым тірлјрінін экспорту</w:t>
      </w:r>
      <w:bookmarkEnd w:id="5"/>
      <w:r w:rsidRPr="00C01923">
        <w:rPr>
          <w:rFonts w:cs="Arial"/>
          <w:b/>
          <w:bCs/>
          <w:iCs/>
          <w:sz w:val="26"/>
          <w:szCs w:val="26"/>
          <w:lang w:val="ky-KG"/>
        </w:rPr>
        <w:t xml:space="preserve"> жана импорту</w:t>
      </w:r>
    </w:p>
    <w:tbl>
      <w:tblPr>
        <w:tblW w:w="5229" w:type="pct"/>
        <w:tblInd w:w="-34" w:type="dxa"/>
        <w:tblLayout w:type="fixed"/>
        <w:tblLook w:val="04A0" w:firstRow="1" w:lastRow="0" w:firstColumn="1" w:lastColumn="0" w:noHBand="0" w:noVBand="1"/>
      </w:tblPr>
      <w:tblGrid>
        <w:gridCol w:w="4255"/>
        <w:gridCol w:w="1144"/>
        <w:gridCol w:w="1216"/>
        <w:gridCol w:w="1325"/>
        <w:gridCol w:w="1175"/>
        <w:gridCol w:w="1191"/>
      </w:tblGrid>
      <w:tr w:rsidR="005676EA" w:rsidRPr="00684A25" w:rsidTr="005248C2">
        <w:trPr>
          <w:trHeight w:val="362"/>
          <w:tblHeader/>
        </w:trPr>
        <w:tc>
          <w:tcPr>
            <w:tcW w:w="2064" w:type="pct"/>
            <w:vMerge w:val="restart"/>
            <w:tcBorders>
              <w:top w:val="single" w:sz="12" w:space="0" w:color="auto"/>
              <w:left w:val="nil"/>
              <w:bottom w:val="single" w:sz="8" w:space="0" w:color="auto"/>
              <w:right w:val="nil"/>
            </w:tcBorders>
            <w:vAlign w:val="center"/>
          </w:tcPr>
          <w:p w:rsidR="005676EA" w:rsidRPr="00684A25" w:rsidRDefault="005676EA" w:rsidP="005248C2">
            <w:pPr>
              <w:spacing w:line="288" w:lineRule="auto"/>
              <w:jc w:val="center"/>
              <w:rPr>
                <w:rFonts w:ascii="Aa_ Oktom_ MenchikText" w:hAnsi="Aa_ Oktom_ MenchikText"/>
                <w:b/>
                <w:lang w:val="ky-KG"/>
              </w:rPr>
            </w:pPr>
            <w:r w:rsidRPr="00684A25">
              <w:rPr>
                <w:b/>
                <w:lang w:val="ky-KG"/>
              </w:rPr>
              <w:t>Товарлардын  аттары</w:t>
            </w:r>
          </w:p>
        </w:tc>
        <w:tc>
          <w:tcPr>
            <w:tcW w:w="555" w:type="pct"/>
            <w:vMerge w:val="restart"/>
            <w:tcBorders>
              <w:top w:val="single" w:sz="12" w:space="0" w:color="auto"/>
              <w:left w:val="nil"/>
              <w:right w:val="nil"/>
            </w:tcBorders>
            <w:vAlign w:val="center"/>
          </w:tcPr>
          <w:p w:rsidR="005676EA" w:rsidRPr="00684A25" w:rsidRDefault="005676EA" w:rsidP="005248C2">
            <w:pPr>
              <w:jc w:val="center"/>
              <w:rPr>
                <w:b/>
                <w:lang w:val="ky-KG"/>
              </w:rPr>
            </w:pPr>
            <w:r w:rsidRPr="00BD43DC">
              <w:rPr>
                <w:b/>
              </w:rPr>
              <w:sym w:font="Aa_ Oktom_ MenchikText" w:char="F0AF"/>
            </w:r>
            <w:r w:rsidRPr="00684A25">
              <w:rPr>
                <w:b/>
                <w:lang w:val="ky-KG"/>
              </w:rPr>
              <w:t>лч</w:t>
            </w:r>
            <w:r w:rsidRPr="00BD43DC">
              <w:rPr>
                <w:b/>
              </w:rPr>
              <w:sym w:font="Aa_ Oktom_ MenchikText" w:char="F0B0"/>
            </w:r>
            <w:r w:rsidRPr="00BD43DC">
              <w:rPr>
                <w:b/>
              </w:rPr>
              <w:sym w:font="Aa_ Oktom_ MenchikText" w:char="F0B0"/>
            </w:r>
            <w:r w:rsidRPr="00684A25">
              <w:rPr>
                <w:b/>
                <w:lang w:val="ky-KG"/>
              </w:rPr>
              <w:t xml:space="preserve"> бирдиги</w:t>
            </w:r>
          </w:p>
        </w:tc>
        <w:tc>
          <w:tcPr>
            <w:tcW w:w="1233" w:type="pct"/>
            <w:gridSpan w:val="2"/>
            <w:tcBorders>
              <w:top w:val="single" w:sz="12" w:space="0" w:color="auto"/>
              <w:left w:val="nil"/>
              <w:bottom w:val="single" w:sz="4" w:space="0" w:color="auto"/>
              <w:right w:val="nil"/>
            </w:tcBorders>
          </w:tcPr>
          <w:p w:rsidR="005676EA" w:rsidRPr="00684A25" w:rsidRDefault="005676EA" w:rsidP="005248C2">
            <w:pPr>
              <w:jc w:val="center"/>
              <w:rPr>
                <w:b/>
                <w:lang w:val="ky-KG"/>
              </w:rPr>
            </w:pPr>
            <w:r w:rsidRPr="00684A25">
              <w:rPr>
                <w:b/>
                <w:lang w:val="ky-KG"/>
              </w:rPr>
              <w:t>201</w:t>
            </w:r>
            <w:r>
              <w:rPr>
                <w:b/>
                <w:lang w:val="ky-KG"/>
              </w:rPr>
              <w:t>8-ж.</w:t>
            </w:r>
            <w:r w:rsidRPr="00684A25">
              <w:rPr>
                <w:b/>
                <w:lang w:val="ky-KG"/>
              </w:rPr>
              <w:t xml:space="preserve"> </w:t>
            </w:r>
          </w:p>
        </w:tc>
        <w:tc>
          <w:tcPr>
            <w:tcW w:w="1148" w:type="pct"/>
            <w:gridSpan w:val="2"/>
            <w:tcBorders>
              <w:top w:val="single" w:sz="12" w:space="0" w:color="auto"/>
              <w:left w:val="nil"/>
              <w:bottom w:val="single" w:sz="4" w:space="0" w:color="auto"/>
              <w:right w:val="nil"/>
            </w:tcBorders>
          </w:tcPr>
          <w:p w:rsidR="005676EA" w:rsidRPr="00684A25" w:rsidRDefault="005676EA" w:rsidP="005248C2">
            <w:pPr>
              <w:jc w:val="center"/>
              <w:rPr>
                <w:b/>
                <w:lang w:val="ky-KG"/>
              </w:rPr>
            </w:pPr>
            <w:r w:rsidRPr="00684A25">
              <w:rPr>
                <w:b/>
                <w:lang w:val="ky-KG"/>
              </w:rPr>
              <w:t>201</w:t>
            </w:r>
            <w:r>
              <w:rPr>
                <w:b/>
                <w:lang w:val="ky-KG"/>
              </w:rPr>
              <w:t>9-ж.</w:t>
            </w:r>
            <w:r w:rsidRPr="00684A25">
              <w:rPr>
                <w:b/>
                <w:lang w:val="ky-KG"/>
              </w:rPr>
              <w:t xml:space="preserve"> </w:t>
            </w:r>
          </w:p>
        </w:tc>
      </w:tr>
      <w:tr w:rsidR="005676EA" w:rsidRPr="00684A25" w:rsidTr="005248C2">
        <w:trPr>
          <w:trHeight w:val="419"/>
          <w:tblHeader/>
        </w:trPr>
        <w:tc>
          <w:tcPr>
            <w:tcW w:w="2064" w:type="pct"/>
            <w:vMerge/>
            <w:tcBorders>
              <w:top w:val="single" w:sz="8" w:space="0" w:color="auto"/>
              <w:left w:val="nil"/>
              <w:bottom w:val="single" w:sz="12" w:space="0" w:color="auto"/>
              <w:right w:val="nil"/>
            </w:tcBorders>
            <w:vAlign w:val="center"/>
          </w:tcPr>
          <w:p w:rsidR="005676EA" w:rsidRPr="00BD43DC" w:rsidRDefault="005676EA" w:rsidP="005248C2">
            <w:pPr>
              <w:rPr>
                <w:b/>
                <w:sz w:val="18"/>
                <w:szCs w:val="18"/>
                <w:lang w:val="ky-KG"/>
              </w:rPr>
            </w:pPr>
          </w:p>
        </w:tc>
        <w:tc>
          <w:tcPr>
            <w:tcW w:w="555" w:type="pct"/>
            <w:vMerge/>
            <w:tcBorders>
              <w:left w:val="nil"/>
              <w:bottom w:val="single" w:sz="12" w:space="0" w:color="auto"/>
              <w:right w:val="nil"/>
            </w:tcBorders>
          </w:tcPr>
          <w:p w:rsidR="005676EA" w:rsidRPr="00684A25" w:rsidRDefault="005676EA" w:rsidP="005248C2">
            <w:pPr>
              <w:jc w:val="right"/>
              <w:rPr>
                <w:b/>
                <w:sz w:val="18"/>
                <w:szCs w:val="18"/>
                <w:lang w:val="ky-KG"/>
              </w:rPr>
            </w:pPr>
          </w:p>
        </w:tc>
        <w:tc>
          <w:tcPr>
            <w:tcW w:w="590" w:type="pct"/>
            <w:tcBorders>
              <w:top w:val="nil"/>
              <w:left w:val="nil"/>
              <w:bottom w:val="single" w:sz="12" w:space="0" w:color="auto"/>
              <w:right w:val="nil"/>
            </w:tcBorders>
          </w:tcPr>
          <w:p w:rsidR="005676EA" w:rsidRPr="00684A25" w:rsidRDefault="005676EA" w:rsidP="005248C2">
            <w:pPr>
              <w:jc w:val="right"/>
              <w:rPr>
                <w:b/>
                <w:lang w:val="ky-KG"/>
              </w:rPr>
            </w:pPr>
            <w:r w:rsidRPr="00684A25">
              <w:rPr>
                <w:b/>
                <w:lang w:val="ky-KG"/>
              </w:rPr>
              <w:t>импорт</w:t>
            </w:r>
          </w:p>
        </w:tc>
        <w:tc>
          <w:tcPr>
            <w:tcW w:w="643" w:type="pct"/>
            <w:tcBorders>
              <w:top w:val="nil"/>
              <w:left w:val="nil"/>
              <w:bottom w:val="single" w:sz="12" w:space="0" w:color="auto"/>
              <w:right w:val="nil"/>
            </w:tcBorders>
          </w:tcPr>
          <w:p w:rsidR="005676EA" w:rsidRPr="00684A25" w:rsidRDefault="005676EA" w:rsidP="005248C2">
            <w:pPr>
              <w:jc w:val="right"/>
              <w:rPr>
                <w:b/>
                <w:lang w:val="ky-KG"/>
              </w:rPr>
            </w:pPr>
            <w:r w:rsidRPr="00684A25">
              <w:rPr>
                <w:b/>
                <w:lang w:val="ky-KG"/>
              </w:rPr>
              <w:t>экспорт</w:t>
            </w:r>
          </w:p>
        </w:tc>
        <w:tc>
          <w:tcPr>
            <w:tcW w:w="570" w:type="pct"/>
            <w:tcBorders>
              <w:top w:val="nil"/>
              <w:left w:val="nil"/>
              <w:bottom w:val="single" w:sz="12" w:space="0" w:color="auto"/>
              <w:right w:val="nil"/>
            </w:tcBorders>
          </w:tcPr>
          <w:p w:rsidR="005676EA" w:rsidRPr="00684A25" w:rsidRDefault="005676EA" w:rsidP="005248C2">
            <w:pPr>
              <w:jc w:val="right"/>
              <w:rPr>
                <w:b/>
                <w:lang w:val="ky-KG"/>
              </w:rPr>
            </w:pPr>
            <w:r w:rsidRPr="00684A25">
              <w:rPr>
                <w:b/>
                <w:lang w:val="ky-KG"/>
              </w:rPr>
              <w:t>импорт</w:t>
            </w:r>
          </w:p>
        </w:tc>
        <w:tc>
          <w:tcPr>
            <w:tcW w:w="578" w:type="pct"/>
            <w:tcBorders>
              <w:top w:val="nil"/>
              <w:left w:val="nil"/>
              <w:bottom w:val="single" w:sz="12" w:space="0" w:color="auto"/>
              <w:right w:val="nil"/>
            </w:tcBorders>
          </w:tcPr>
          <w:p w:rsidR="005676EA" w:rsidRPr="00684A25" w:rsidRDefault="005676EA" w:rsidP="005248C2">
            <w:pPr>
              <w:jc w:val="right"/>
              <w:rPr>
                <w:b/>
                <w:lang w:val="ky-KG"/>
              </w:rPr>
            </w:pPr>
            <w:r w:rsidRPr="00684A25">
              <w:rPr>
                <w:b/>
                <w:lang w:val="ky-KG"/>
              </w:rPr>
              <w:t>экспорт</w:t>
            </w:r>
          </w:p>
        </w:tc>
      </w:tr>
      <w:tr w:rsidR="005676EA" w:rsidRPr="00BD43DC" w:rsidTr="005248C2">
        <w:tc>
          <w:tcPr>
            <w:tcW w:w="2064" w:type="pct"/>
            <w:tcBorders>
              <w:top w:val="single" w:sz="12" w:space="0" w:color="auto"/>
              <w:left w:val="nil"/>
              <w:bottom w:val="nil"/>
              <w:right w:val="nil"/>
            </w:tcBorders>
          </w:tcPr>
          <w:p w:rsidR="005676EA" w:rsidRDefault="005676EA" w:rsidP="005248C2">
            <w:pPr>
              <w:spacing w:line="288" w:lineRule="auto"/>
              <w:rPr>
                <w:sz w:val="22"/>
              </w:rPr>
            </w:pPr>
            <w:r>
              <w:rPr>
                <w:sz w:val="22"/>
              </w:rPr>
              <w:t xml:space="preserve">Жылкы, эшек, качыр </w:t>
            </w:r>
          </w:p>
        </w:tc>
        <w:tc>
          <w:tcPr>
            <w:tcW w:w="555" w:type="pct"/>
            <w:tcBorders>
              <w:top w:val="single" w:sz="12" w:space="0" w:color="auto"/>
              <w:left w:val="nil"/>
              <w:bottom w:val="nil"/>
              <w:right w:val="nil"/>
            </w:tcBorders>
          </w:tcPr>
          <w:p w:rsidR="005676EA" w:rsidRDefault="005676EA" w:rsidP="005248C2">
            <w:pPr>
              <w:spacing w:line="288" w:lineRule="auto"/>
              <w:jc w:val="right"/>
              <w:rPr>
                <w:sz w:val="22"/>
              </w:rPr>
            </w:pPr>
            <w:proofErr w:type="gramStart"/>
            <w:r>
              <w:rPr>
                <w:sz w:val="22"/>
              </w:rPr>
              <w:t>баш</w:t>
            </w:r>
            <w:proofErr w:type="gramEnd"/>
          </w:p>
        </w:tc>
        <w:tc>
          <w:tcPr>
            <w:tcW w:w="590" w:type="pct"/>
            <w:tcBorders>
              <w:top w:val="single" w:sz="12" w:space="0" w:color="auto"/>
              <w:left w:val="nil"/>
              <w:bottom w:val="nil"/>
              <w:right w:val="nil"/>
            </w:tcBorders>
            <w:vAlign w:val="bottom"/>
          </w:tcPr>
          <w:p w:rsidR="005676EA" w:rsidRPr="00D3459D" w:rsidRDefault="005676EA" w:rsidP="005248C2">
            <w:pPr>
              <w:spacing w:line="288" w:lineRule="auto"/>
              <w:jc w:val="right"/>
            </w:pPr>
            <w:r w:rsidRPr="00D3459D">
              <w:t>10</w:t>
            </w:r>
          </w:p>
        </w:tc>
        <w:tc>
          <w:tcPr>
            <w:tcW w:w="643" w:type="pct"/>
            <w:tcBorders>
              <w:top w:val="single" w:sz="12" w:space="0" w:color="auto"/>
              <w:left w:val="nil"/>
              <w:bottom w:val="nil"/>
              <w:right w:val="nil"/>
            </w:tcBorders>
            <w:vAlign w:val="bottom"/>
          </w:tcPr>
          <w:p w:rsidR="005676EA" w:rsidRPr="00D3459D" w:rsidRDefault="005676EA" w:rsidP="005248C2">
            <w:pPr>
              <w:spacing w:line="288" w:lineRule="auto"/>
              <w:jc w:val="right"/>
              <w:rPr>
                <w:lang w:val="ky-KG"/>
              </w:rPr>
            </w:pPr>
            <w:r w:rsidRPr="00D3459D">
              <w:rPr>
                <w:lang w:val="ky-KG"/>
              </w:rPr>
              <w:t>10</w:t>
            </w:r>
          </w:p>
        </w:tc>
        <w:tc>
          <w:tcPr>
            <w:tcW w:w="570" w:type="pct"/>
            <w:tcBorders>
              <w:top w:val="single" w:sz="12" w:space="0" w:color="auto"/>
              <w:left w:val="nil"/>
              <w:bottom w:val="nil"/>
              <w:right w:val="nil"/>
            </w:tcBorders>
            <w:vAlign w:val="bottom"/>
          </w:tcPr>
          <w:p w:rsidR="005676EA" w:rsidRPr="00DA7F78" w:rsidRDefault="005676EA" w:rsidP="005248C2">
            <w:pPr>
              <w:spacing w:line="288" w:lineRule="auto"/>
              <w:jc w:val="right"/>
            </w:pPr>
            <w:r w:rsidRPr="00DA7F78">
              <w:t>49</w:t>
            </w:r>
          </w:p>
        </w:tc>
        <w:tc>
          <w:tcPr>
            <w:tcW w:w="578" w:type="pct"/>
            <w:tcBorders>
              <w:top w:val="single" w:sz="12" w:space="0" w:color="auto"/>
              <w:left w:val="nil"/>
              <w:bottom w:val="nil"/>
              <w:right w:val="nil"/>
            </w:tcBorders>
            <w:vAlign w:val="bottom"/>
          </w:tcPr>
          <w:p w:rsidR="005676EA" w:rsidRPr="00DA7F78" w:rsidRDefault="005676EA" w:rsidP="005248C2">
            <w:pPr>
              <w:spacing w:line="288" w:lineRule="auto"/>
              <w:jc w:val="right"/>
              <w:rPr>
                <w:lang w:val="ky-KG"/>
              </w:rPr>
            </w:pPr>
            <w:r w:rsidRPr="00DA7F78">
              <w:rPr>
                <w:lang w:val="ky-KG"/>
              </w:rPr>
              <w:t>10</w:t>
            </w:r>
          </w:p>
        </w:tc>
      </w:tr>
      <w:tr w:rsidR="005676EA" w:rsidRPr="00BD43DC" w:rsidTr="005248C2">
        <w:tc>
          <w:tcPr>
            <w:tcW w:w="2064" w:type="pct"/>
          </w:tcPr>
          <w:p w:rsidR="005676EA" w:rsidRDefault="005676EA" w:rsidP="005248C2">
            <w:pPr>
              <w:spacing w:line="288" w:lineRule="auto"/>
              <w:rPr>
                <w:sz w:val="22"/>
              </w:rPr>
            </w:pPr>
            <w:r w:rsidRPr="00684A25">
              <w:rPr>
                <w:sz w:val="22"/>
                <w:lang w:val="ky-KG"/>
              </w:rPr>
              <w:t>Мійіздіі ир</w:t>
            </w:r>
            <w:r>
              <w:rPr>
                <w:sz w:val="22"/>
              </w:rPr>
              <w:t>и</w:t>
            </w:r>
            <w:r>
              <w:rPr>
                <w:rFonts w:ascii="Times New Roman" w:hAnsi="Times New Roman"/>
                <w:sz w:val="22"/>
              </w:rPr>
              <w:t xml:space="preserve"> </w:t>
            </w:r>
            <w:r>
              <w:rPr>
                <w:sz w:val="22"/>
              </w:rPr>
              <w:t xml:space="preserve">мал </w:t>
            </w:r>
          </w:p>
        </w:tc>
        <w:tc>
          <w:tcPr>
            <w:tcW w:w="555" w:type="pct"/>
          </w:tcPr>
          <w:p w:rsidR="005676EA" w:rsidRDefault="005676EA" w:rsidP="005248C2">
            <w:pPr>
              <w:spacing w:line="288" w:lineRule="auto"/>
              <w:jc w:val="right"/>
              <w:rPr>
                <w:sz w:val="22"/>
              </w:rPr>
            </w:pPr>
            <w:proofErr w:type="gramStart"/>
            <w:r>
              <w:rPr>
                <w:sz w:val="22"/>
              </w:rPr>
              <w:t>баш</w:t>
            </w:r>
            <w:proofErr w:type="gramEnd"/>
          </w:p>
        </w:tc>
        <w:tc>
          <w:tcPr>
            <w:tcW w:w="590" w:type="pct"/>
            <w:vAlign w:val="bottom"/>
          </w:tcPr>
          <w:p w:rsidR="005676EA" w:rsidRPr="00D3459D" w:rsidRDefault="005676EA" w:rsidP="005248C2">
            <w:pPr>
              <w:spacing w:line="288" w:lineRule="auto"/>
              <w:jc w:val="right"/>
            </w:pPr>
            <w:r w:rsidRPr="00D3459D">
              <w:t>-</w:t>
            </w:r>
          </w:p>
        </w:tc>
        <w:tc>
          <w:tcPr>
            <w:tcW w:w="643" w:type="pct"/>
            <w:vAlign w:val="bottom"/>
          </w:tcPr>
          <w:p w:rsidR="005676EA" w:rsidRPr="00D3459D" w:rsidRDefault="005676EA" w:rsidP="005248C2">
            <w:pPr>
              <w:spacing w:line="288" w:lineRule="auto"/>
              <w:jc w:val="right"/>
              <w:rPr>
                <w:lang w:val="ky-KG"/>
              </w:rPr>
            </w:pPr>
            <w:r w:rsidRPr="00D3459D">
              <w:rPr>
                <w:lang w:val="ky-KG"/>
              </w:rPr>
              <w:t>40</w:t>
            </w:r>
          </w:p>
        </w:tc>
        <w:tc>
          <w:tcPr>
            <w:tcW w:w="570" w:type="pct"/>
            <w:vAlign w:val="bottom"/>
          </w:tcPr>
          <w:p w:rsidR="005676EA" w:rsidRPr="00DA7F78" w:rsidRDefault="005676EA" w:rsidP="005248C2">
            <w:pPr>
              <w:spacing w:line="288" w:lineRule="auto"/>
              <w:jc w:val="right"/>
            </w:pPr>
            <w:r w:rsidRPr="00DA7F78">
              <w:t>-</w:t>
            </w:r>
          </w:p>
        </w:tc>
        <w:tc>
          <w:tcPr>
            <w:tcW w:w="578" w:type="pct"/>
            <w:vAlign w:val="bottom"/>
          </w:tcPr>
          <w:p w:rsidR="005676EA" w:rsidRPr="00DA7F78" w:rsidRDefault="005676EA" w:rsidP="005248C2">
            <w:pPr>
              <w:spacing w:line="288" w:lineRule="auto"/>
              <w:jc w:val="right"/>
              <w:rPr>
                <w:lang w:val="ky-KG"/>
              </w:rPr>
            </w:pPr>
            <w:r w:rsidRPr="00DA7F78">
              <w:rPr>
                <w:lang w:val="ky-KG"/>
              </w:rPr>
              <w:t>61</w:t>
            </w:r>
          </w:p>
        </w:tc>
      </w:tr>
      <w:tr w:rsidR="005676EA" w:rsidRPr="00BD43DC" w:rsidTr="005248C2">
        <w:tc>
          <w:tcPr>
            <w:tcW w:w="2064" w:type="pct"/>
          </w:tcPr>
          <w:p w:rsidR="005676EA" w:rsidRDefault="005676EA" w:rsidP="005248C2">
            <w:pPr>
              <w:spacing w:line="288" w:lineRule="auto"/>
              <w:rPr>
                <w:sz w:val="22"/>
              </w:rPr>
            </w:pPr>
            <w:r>
              <w:rPr>
                <w:sz w:val="22"/>
              </w:rPr>
              <w:t xml:space="preserve">Кой-эчки </w:t>
            </w:r>
          </w:p>
        </w:tc>
        <w:tc>
          <w:tcPr>
            <w:tcW w:w="555" w:type="pct"/>
          </w:tcPr>
          <w:p w:rsidR="005676EA" w:rsidRDefault="005676EA" w:rsidP="005248C2">
            <w:pPr>
              <w:spacing w:line="288" w:lineRule="auto"/>
              <w:jc w:val="right"/>
              <w:rPr>
                <w:sz w:val="22"/>
              </w:rPr>
            </w:pPr>
            <w:proofErr w:type="gramStart"/>
            <w:r>
              <w:rPr>
                <w:sz w:val="22"/>
              </w:rPr>
              <w:t>баш</w:t>
            </w:r>
            <w:proofErr w:type="gramEnd"/>
          </w:p>
        </w:tc>
        <w:tc>
          <w:tcPr>
            <w:tcW w:w="590" w:type="pct"/>
            <w:vAlign w:val="bottom"/>
          </w:tcPr>
          <w:p w:rsidR="005676EA" w:rsidRPr="00D3459D" w:rsidRDefault="005676EA" w:rsidP="005248C2">
            <w:pPr>
              <w:spacing w:line="288" w:lineRule="auto"/>
              <w:jc w:val="right"/>
            </w:pPr>
            <w:r w:rsidRPr="00D3459D">
              <w:t>-</w:t>
            </w:r>
          </w:p>
        </w:tc>
        <w:tc>
          <w:tcPr>
            <w:tcW w:w="643" w:type="pct"/>
            <w:vAlign w:val="bottom"/>
          </w:tcPr>
          <w:p w:rsidR="005676EA" w:rsidRPr="00D3459D" w:rsidRDefault="005676EA" w:rsidP="005248C2">
            <w:pPr>
              <w:spacing w:line="288" w:lineRule="auto"/>
              <w:jc w:val="right"/>
              <w:rPr>
                <w:lang w:val="ky-KG"/>
              </w:rPr>
            </w:pPr>
            <w:r w:rsidRPr="00D3459D">
              <w:rPr>
                <w:lang w:val="ky-KG"/>
              </w:rPr>
              <w:t>107</w:t>
            </w:r>
          </w:p>
        </w:tc>
        <w:tc>
          <w:tcPr>
            <w:tcW w:w="570" w:type="pct"/>
            <w:vAlign w:val="bottom"/>
          </w:tcPr>
          <w:p w:rsidR="005676EA" w:rsidRPr="00DA7F78" w:rsidRDefault="005676EA" w:rsidP="005248C2">
            <w:pPr>
              <w:spacing w:line="288" w:lineRule="auto"/>
              <w:jc w:val="right"/>
            </w:pPr>
            <w:r w:rsidRPr="00DA7F78">
              <w:t>-</w:t>
            </w:r>
          </w:p>
        </w:tc>
        <w:tc>
          <w:tcPr>
            <w:tcW w:w="578" w:type="pct"/>
            <w:vAlign w:val="bottom"/>
          </w:tcPr>
          <w:p w:rsidR="005676EA" w:rsidRPr="00DA7F78" w:rsidRDefault="005676EA" w:rsidP="005248C2">
            <w:pPr>
              <w:spacing w:line="288" w:lineRule="auto"/>
              <w:jc w:val="right"/>
              <w:rPr>
                <w:lang w:val="ky-KG"/>
              </w:rPr>
            </w:pPr>
            <w:r w:rsidRPr="00DA7F78">
              <w:rPr>
                <w:lang w:val="ky-KG"/>
              </w:rPr>
              <w:t>108</w:t>
            </w:r>
          </w:p>
        </w:tc>
      </w:tr>
      <w:tr w:rsidR="005676EA" w:rsidRPr="00BD43DC" w:rsidTr="00BD44B2">
        <w:tc>
          <w:tcPr>
            <w:tcW w:w="2064" w:type="pct"/>
          </w:tcPr>
          <w:p w:rsidR="005676EA" w:rsidRPr="00077EE2" w:rsidRDefault="005676EA" w:rsidP="005248C2">
            <w:pPr>
              <w:spacing w:line="288" w:lineRule="auto"/>
              <w:rPr>
                <w:sz w:val="22"/>
              </w:rPr>
            </w:pPr>
            <w:r>
              <w:rPr>
                <w:sz w:val="22"/>
              </w:rPr>
              <w:t>Алма, алмурут</w:t>
            </w:r>
            <w:proofErr w:type="gramStart"/>
            <w:r>
              <w:rPr>
                <w:sz w:val="22"/>
              </w:rPr>
              <w:t>,а</w:t>
            </w:r>
            <w:proofErr w:type="gramEnd"/>
            <w:r>
              <w:rPr>
                <w:sz w:val="22"/>
              </w:rPr>
              <w:t>йва</w:t>
            </w:r>
          </w:p>
        </w:tc>
        <w:tc>
          <w:tcPr>
            <w:tcW w:w="555" w:type="pct"/>
          </w:tcPr>
          <w:p w:rsidR="005676EA" w:rsidRDefault="005676EA" w:rsidP="00BD44B2">
            <w:pPr>
              <w:pStyle w:val="Iauiue2"/>
              <w:spacing w:line="288" w:lineRule="auto"/>
              <w:jc w:val="right"/>
              <w:rPr>
                <w:rFonts w:ascii="Kyrghyz Times" w:hAnsi="Kyrghyz Times"/>
                <w:sz w:val="22"/>
              </w:rPr>
            </w:pPr>
            <w:r>
              <w:rPr>
                <w:rFonts w:ascii="Kyrghyz Times" w:hAnsi="Kyrghyz Times"/>
                <w:sz w:val="22"/>
              </w:rPr>
              <w:t>т</w:t>
            </w:r>
          </w:p>
        </w:tc>
        <w:tc>
          <w:tcPr>
            <w:tcW w:w="590" w:type="pct"/>
            <w:vAlign w:val="bottom"/>
          </w:tcPr>
          <w:p w:rsidR="005676EA" w:rsidRPr="00D3459D" w:rsidRDefault="005676EA" w:rsidP="005248C2">
            <w:pPr>
              <w:spacing w:line="288" w:lineRule="auto"/>
              <w:jc w:val="right"/>
            </w:pPr>
            <w:r w:rsidRPr="00D3459D">
              <w:t>147,3</w:t>
            </w:r>
          </w:p>
        </w:tc>
        <w:tc>
          <w:tcPr>
            <w:tcW w:w="643" w:type="pct"/>
            <w:vAlign w:val="bottom"/>
          </w:tcPr>
          <w:p w:rsidR="005676EA" w:rsidRPr="00D3459D" w:rsidRDefault="005676EA" w:rsidP="005248C2">
            <w:pPr>
              <w:spacing w:line="288" w:lineRule="auto"/>
              <w:jc w:val="right"/>
            </w:pPr>
            <w:r w:rsidRPr="00D3459D">
              <w:t>71,7</w:t>
            </w:r>
          </w:p>
        </w:tc>
        <w:tc>
          <w:tcPr>
            <w:tcW w:w="570" w:type="pct"/>
            <w:vAlign w:val="bottom"/>
          </w:tcPr>
          <w:p w:rsidR="005676EA" w:rsidRPr="00DA7F78" w:rsidRDefault="005676EA" w:rsidP="005248C2">
            <w:pPr>
              <w:spacing w:line="288" w:lineRule="auto"/>
              <w:jc w:val="right"/>
              <w:rPr>
                <w:lang w:val="ky-KG"/>
              </w:rPr>
            </w:pPr>
            <w:r w:rsidRPr="00DA7F78">
              <w:rPr>
                <w:lang w:val="ky-KG"/>
              </w:rPr>
              <w:t>561,6</w:t>
            </w:r>
          </w:p>
        </w:tc>
        <w:tc>
          <w:tcPr>
            <w:tcW w:w="578" w:type="pct"/>
            <w:vAlign w:val="bottom"/>
          </w:tcPr>
          <w:p w:rsidR="005676EA" w:rsidRPr="00DA7F78" w:rsidRDefault="005676EA" w:rsidP="005248C2">
            <w:pPr>
              <w:spacing w:line="288" w:lineRule="auto"/>
              <w:jc w:val="right"/>
            </w:pPr>
            <w:r w:rsidRPr="00DA7F78">
              <w:t>22,8</w:t>
            </w:r>
          </w:p>
        </w:tc>
      </w:tr>
      <w:tr w:rsidR="005676EA" w:rsidRPr="00BD43DC" w:rsidTr="00BD44B2">
        <w:tc>
          <w:tcPr>
            <w:tcW w:w="2064" w:type="pct"/>
          </w:tcPr>
          <w:p w:rsidR="005676EA" w:rsidRDefault="005676EA" w:rsidP="005248C2">
            <w:pPr>
              <w:spacing w:line="288" w:lineRule="auto"/>
              <w:rPr>
                <w:sz w:val="22"/>
              </w:rPr>
            </w:pPr>
            <w:r>
              <w:rPr>
                <w:sz w:val="22"/>
              </w:rPr>
              <w:t>Чай</w:t>
            </w:r>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A1455E" w:rsidRDefault="005676EA" w:rsidP="005248C2">
            <w:pPr>
              <w:spacing w:line="288" w:lineRule="auto"/>
              <w:jc w:val="right"/>
            </w:pPr>
            <w:r w:rsidRPr="00D3459D">
              <w:t>245,2</w:t>
            </w:r>
          </w:p>
        </w:tc>
        <w:tc>
          <w:tcPr>
            <w:tcW w:w="643" w:type="pct"/>
            <w:vAlign w:val="bottom"/>
          </w:tcPr>
          <w:p w:rsidR="005676EA" w:rsidRPr="00A1455E" w:rsidRDefault="005676EA" w:rsidP="005248C2">
            <w:pPr>
              <w:spacing w:line="288" w:lineRule="auto"/>
              <w:jc w:val="right"/>
            </w:pPr>
            <w:r w:rsidRPr="00A1455E">
              <w:t>-</w:t>
            </w:r>
          </w:p>
        </w:tc>
        <w:tc>
          <w:tcPr>
            <w:tcW w:w="570" w:type="pct"/>
            <w:vAlign w:val="bottom"/>
          </w:tcPr>
          <w:p w:rsidR="005676EA" w:rsidRPr="00DA7F78" w:rsidRDefault="005676EA" w:rsidP="005248C2">
            <w:pPr>
              <w:spacing w:line="288" w:lineRule="auto"/>
              <w:jc w:val="right"/>
              <w:rPr>
                <w:lang w:val="ky-KG"/>
              </w:rPr>
            </w:pPr>
            <w:r w:rsidRPr="00DA7F78">
              <w:rPr>
                <w:lang w:val="ky-KG"/>
              </w:rPr>
              <w:t>40,8</w:t>
            </w:r>
          </w:p>
        </w:tc>
        <w:tc>
          <w:tcPr>
            <w:tcW w:w="578" w:type="pct"/>
            <w:vAlign w:val="bottom"/>
          </w:tcPr>
          <w:p w:rsidR="005676EA" w:rsidRPr="00DA7F78" w:rsidRDefault="005676EA" w:rsidP="005248C2">
            <w:pPr>
              <w:spacing w:line="288" w:lineRule="auto"/>
              <w:jc w:val="right"/>
            </w:pPr>
          </w:p>
        </w:tc>
      </w:tr>
      <w:tr w:rsidR="005676EA" w:rsidRPr="00BD43DC" w:rsidTr="00BD44B2">
        <w:tc>
          <w:tcPr>
            <w:tcW w:w="2064" w:type="pct"/>
          </w:tcPr>
          <w:p w:rsidR="005676EA" w:rsidRDefault="005676EA" w:rsidP="005248C2">
            <w:pPr>
              <w:rPr>
                <w:sz w:val="22"/>
              </w:rPr>
            </w:pPr>
            <w:r>
              <w:rPr>
                <w:rFonts w:ascii="Times New Roman" w:hAnsi="Times New Roman"/>
                <w:sz w:val="22"/>
              </w:rPr>
              <w:t>Ө</w:t>
            </w:r>
            <w:r>
              <w:rPr>
                <w:sz w:val="22"/>
              </w:rPr>
              <w:t>сімдік майы</w:t>
            </w:r>
          </w:p>
        </w:tc>
        <w:tc>
          <w:tcPr>
            <w:tcW w:w="555" w:type="pct"/>
          </w:tcPr>
          <w:p w:rsidR="005676EA" w:rsidRDefault="005676EA" w:rsidP="00BD44B2">
            <w:pPr>
              <w:pStyle w:val="Iauiue2"/>
              <w:jc w:val="right"/>
              <w:rPr>
                <w:rFonts w:ascii="Kyrghyz Times" w:hAnsi="Kyrghyz Times"/>
                <w:sz w:val="22"/>
              </w:rPr>
            </w:pPr>
            <w:r>
              <w:rPr>
                <w:rFonts w:ascii="Kyrghyz Times" w:hAnsi="Kyrghyz Times"/>
                <w:sz w:val="22"/>
              </w:rPr>
              <w:t>т</w:t>
            </w:r>
          </w:p>
        </w:tc>
        <w:tc>
          <w:tcPr>
            <w:tcW w:w="590" w:type="pct"/>
            <w:vAlign w:val="bottom"/>
          </w:tcPr>
          <w:p w:rsidR="005676EA" w:rsidRPr="004953FD" w:rsidRDefault="005676EA" w:rsidP="005248C2">
            <w:pPr>
              <w:spacing w:line="288" w:lineRule="auto"/>
              <w:jc w:val="right"/>
              <w:rPr>
                <w:highlight w:val="yellow"/>
              </w:rPr>
            </w:pPr>
            <w:r w:rsidRPr="00D3459D">
              <w:t>2311,4</w:t>
            </w:r>
          </w:p>
        </w:tc>
        <w:tc>
          <w:tcPr>
            <w:tcW w:w="643" w:type="pct"/>
            <w:vAlign w:val="bottom"/>
          </w:tcPr>
          <w:p w:rsidR="005676EA" w:rsidRPr="00646B79" w:rsidRDefault="005676EA" w:rsidP="005248C2">
            <w:pPr>
              <w:spacing w:line="288" w:lineRule="auto"/>
              <w:jc w:val="right"/>
            </w:pPr>
            <w:r w:rsidRPr="00646B79">
              <w:t>-</w:t>
            </w:r>
          </w:p>
        </w:tc>
        <w:tc>
          <w:tcPr>
            <w:tcW w:w="570" w:type="pct"/>
            <w:vAlign w:val="bottom"/>
          </w:tcPr>
          <w:p w:rsidR="005676EA" w:rsidRPr="00DA7F78" w:rsidRDefault="005676EA" w:rsidP="005248C2">
            <w:pPr>
              <w:spacing w:line="288" w:lineRule="auto"/>
              <w:jc w:val="right"/>
            </w:pPr>
            <w:r w:rsidRPr="00DA7F78">
              <w:t>2557,1</w:t>
            </w:r>
          </w:p>
        </w:tc>
        <w:tc>
          <w:tcPr>
            <w:tcW w:w="578" w:type="pct"/>
            <w:vAlign w:val="bottom"/>
          </w:tcPr>
          <w:p w:rsidR="005676EA" w:rsidRPr="00DA7F78" w:rsidRDefault="005676EA" w:rsidP="005248C2">
            <w:pPr>
              <w:spacing w:line="288" w:lineRule="auto"/>
              <w:jc w:val="right"/>
            </w:pPr>
            <w:r w:rsidRPr="00DA7F78">
              <w:t>-</w:t>
            </w:r>
          </w:p>
        </w:tc>
      </w:tr>
      <w:tr w:rsidR="005676EA" w:rsidRPr="00BD43DC" w:rsidTr="00BD44B2">
        <w:tc>
          <w:tcPr>
            <w:tcW w:w="2064" w:type="pct"/>
          </w:tcPr>
          <w:p w:rsidR="005676EA" w:rsidRPr="00077EE2" w:rsidRDefault="005676EA" w:rsidP="005248C2">
            <w:pPr>
              <w:spacing w:line="288" w:lineRule="auto"/>
              <w:rPr>
                <w:sz w:val="22"/>
              </w:rPr>
            </w:pPr>
            <w:r w:rsidRPr="00077EE2">
              <w:rPr>
                <w:sz w:val="22"/>
              </w:rPr>
              <w:t xml:space="preserve">Колбаса жана эт азыктары </w:t>
            </w:r>
          </w:p>
        </w:tc>
        <w:tc>
          <w:tcPr>
            <w:tcW w:w="555" w:type="pct"/>
          </w:tcPr>
          <w:p w:rsidR="005676EA" w:rsidRDefault="005676EA" w:rsidP="00BD44B2">
            <w:pPr>
              <w:pStyle w:val="Iauiue2"/>
              <w:spacing w:line="288" w:lineRule="auto"/>
              <w:jc w:val="right"/>
              <w:rPr>
                <w:rFonts w:ascii="Kyrghyz Times" w:hAnsi="Kyrghyz Times"/>
                <w:sz w:val="22"/>
              </w:rPr>
            </w:pPr>
            <w:r>
              <w:rPr>
                <w:rFonts w:ascii="Kyrghyz Times" w:hAnsi="Kyrghyz Times"/>
                <w:sz w:val="22"/>
              </w:rPr>
              <w:t>т</w:t>
            </w:r>
          </w:p>
        </w:tc>
        <w:tc>
          <w:tcPr>
            <w:tcW w:w="590" w:type="pct"/>
            <w:vAlign w:val="bottom"/>
          </w:tcPr>
          <w:p w:rsidR="005676EA" w:rsidRPr="00F67EF0" w:rsidRDefault="005676EA" w:rsidP="005248C2">
            <w:pPr>
              <w:spacing w:line="288" w:lineRule="auto"/>
              <w:jc w:val="right"/>
            </w:pPr>
            <w:r>
              <w:t>-</w:t>
            </w:r>
          </w:p>
        </w:tc>
        <w:tc>
          <w:tcPr>
            <w:tcW w:w="643" w:type="pct"/>
            <w:vAlign w:val="bottom"/>
          </w:tcPr>
          <w:p w:rsidR="005676EA" w:rsidRPr="00F67EF0" w:rsidRDefault="005676EA" w:rsidP="005248C2">
            <w:pPr>
              <w:spacing w:line="288" w:lineRule="auto"/>
              <w:jc w:val="right"/>
            </w:pPr>
            <w:r w:rsidRPr="00F67EF0">
              <w:t>-</w:t>
            </w:r>
          </w:p>
        </w:tc>
        <w:tc>
          <w:tcPr>
            <w:tcW w:w="570" w:type="pct"/>
            <w:vAlign w:val="bottom"/>
          </w:tcPr>
          <w:p w:rsidR="005676EA" w:rsidRPr="00DA7F78" w:rsidRDefault="005676EA" w:rsidP="005248C2">
            <w:pPr>
              <w:spacing w:line="288" w:lineRule="auto"/>
              <w:jc w:val="right"/>
              <w:rPr>
                <w:lang w:val="ky-KG"/>
              </w:rPr>
            </w:pPr>
            <w:r w:rsidRPr="00DA7F78">
              <w:rPr>
                <w:lang w:val="ky-KG"/>
              </w:rPr>
              <w:t>77,8</w:t>
            </w:r>
          </w:p>
        </w:tc>
        <w:tc>
          <w:tcPr>
            <w:tcW w:w="578" w:type="pct"/>
            <w:vAlign w:val="bottom"/>
          </w:tcPr>
          <w:p w:rsidR="005676EA" w:rsidRPr="00DA7F78" w:rsidRDefault="005676EA" w:rsidP="005248C2">
            <w:pPr>
              <w:spacing w:line="288" w:lineRule="auto"/>
              <w:jc w:val="right"/>
            </w:pPr>
            <w:r w:rsidRPr="00DA7F78">
              <w:t>-</w:t>
            </w:r>
          </w:p>
        </w:tc>
      </w:tr>
      <w:tr w:rsidR="005676EA" w:rsidRPr="00BD43DC" w:rsidTr="00BD44B2">
        <w:tc>
          <w:tcPr>
            <w:tcW w:w="2064" w:type="pct"/>
          </w:tcPr>
          <w:p w:rsidR="005676EA" w:rsidRPr="00077EE2" w:rsidRDefault="005676EA" w:rsidP="005248C2">
            <w:pPr>
              <w:spacing w:line="288" w:lineRule="auto"/>
              <w:rPr>
                <w:sz w:val="22"/>
              </w:rPr>
            </w:pPr>
            <w:r>
              <w:rPr>
                <w:sz w:val="22"/>
              </w:rPr>
              <w:t>Нан жана нан азыктары</w:t>
            </w:r>
          </w:p>
        </w:tc>
        <w:tc>
          <w:tcPr>
            <w:tcW w:w="555" w:type="pct"/>
          </w:tcPr>
          <w:p w:rsidR="005676EA" w:rsidRDefault="005676EA" w:rsidP="00BD44B2">
            <w:pPr>
              <w:pStyle w:val="Iauiue2"/>
              <w:spacing w:line="288" w:lineRule="auto"/>
              <w:jc w:val="right"/>
              <w:rPr>
                <w:rFonts w:ascii="Kyrghyz Times" w:hAnsi="Kyrghyz Times"/>
                <w:sz w:val="22"/>
              </w:rPr>
            </w:pPr>
            <w:r>
              <w:rPr>
                <w:rFonts w:ascii="Kyrghyz Times" w:hAnsi="Kyrghyz Times"/>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88,6</w:t>
            </w:r>
          </w:p>
        </w:tc>
        <w:tc>
          <w:tcPr>
            <w:tcW w:w="643" w:type="pct"/>
            <w:vAlign w:val="bottom"/>
          </w:tcPr>
          <w:p w:rsidR="005676EA" w:rsidRPr="00D3459D" w:rsidRDefault="005676EA" w:rsidP="005248C2">
            <w:pPr>
              <w:spacing w:line="288" w:lineRule="auto"/>
              <w:jc w:val="right"/>
            </w:pPr>
            <w:r w:rsidRPr="00D3459D">
              <w:t>-</w:t>
            </w:r>
          </w:p>
        </w:tc>
        <w:tc>
          <w:tcPr>
            <w:tcW w:w="570" w:type="pct"/>
            <w:vAlign w:val="bottom"/>
          </w:tcPr>
          <w:p w:rsidR="005676EA" w:rsidRPr="00DA7F78" w:rsidRDefault="005676EA" w:rsidP="005248C2">
            <w:pPr>
              <w:spacing w:line="288" w:lineRule="auto"/>
              <w:jc w:val="right"/>
              <w:rPr>
                <w:lang w:val="ky-KG"/>
              </w:rPr>
            </w:pPr>
            <w:r w:rsidRPr="00DA7F78">
              <w:rPr>
                <w:lang w:val="ky-KG"/>
              </w:rPr>
              <w:t>13,4</w:t>
            </w:r>
          </w:p>
        </w:tc>
        <w:tc>
          <w:tcPr>
            <w:tcW w:w="578" w:type="pct"/>
            <w:vAlign w:val="bottom"/>
          </w:tcPr>
          <w:p w:rsidR="005676EA" w:rsidRPr="00DA7F78" w:rsidRDefault="005676EA" w:rsidP="005248C2">
            <w:pPr>
              <w:spacing w:line="288" w:lineRule="auto"/>
              <w:jc w:val="right"/>
            </w:pPr>
            <w:r w:rsidRPr="00DA7F78">
              <w:t>-</w:t>
            </w:r>
          </w:p>
        </w:tc>
      </w:tr>
      <w:tr w:rsidR="005676EA" w:rsidRPr="00BD43DC" w:rsidTr="00BD44B2">
        <w:tc>
          <w:tcPr>
            <w:tcW w:w="2064" w:type="pct"/>
          </w:tcPr>
          <w:p w:rsidR="005676EA" w:rsidRDefault="005676EA" w:rsidP="005248C2">
            <w:pPr>
              <w:spacing w:line="288" w:lineRule="auto"/>
              <w:rPr>
                <w:sz w:val="22"/>
              </w:rPr>
            </w:pPr>
            <w:r>
              <w:rPr>
                <w:sz w:val="22"/>
              </w:rPr>
              <w:t>Тамеки сырьесу</w:t>
            </w:r>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4,0</w:t>
            </w:r>
          </w:p>
        </w:tc>
        <w:tc>
          <w:tcPr>
            <w:tcW w:w="643" w:type="pct"/>
            <w:vAlign w:val="bottom"/>
          </w:tcPr>
          <w:p w:rsidR="005676EA" w:rsidRPr="00D3459D" w:rsidRDefault="005676EA" w:rsidP="005248C2">
            <w:pPr>
              <w:spacing w:line="288" w:lineRule="auto"/>
              <w:jc w:val="right"/>
            </w:pPr>
            <w:r w:rsidRPr="00D3459D">
              <w:t>401,7</w:t>
            </w:r>
          </w:p>
        </w:tc>
        <w:tc>
          <w:tcPr>
            <w:tcW w:w="570" w:type="pct"/>
            <w:vAlign w:val="bottom"/>
          </w:tcPr>
          <w:p w:rsidR="005676EA" w:rsidRPr="00DA7F78" w:rsidRDefault="005676EA" w:rsidP="005248C2">
            <w:pPr>
              <w:spacing w:line="288" w:lineRule="auto"/>
              <w:jc w:val="right"/>
            </w:pPr>
            <w:r w:rsidRPr="00DA7F78">
              <w:t>51,3</w:t>
            </w:r>
          </w:p>
        </w:tc>
        <w:tc>
          <w:tcPr>
            <w:tcW w:w="578" w:type="pct"/>
            <w:vAlign w:val="bottom"/>
          </w:tcPr>
          <w:p w:rsidR="005676EA" w:rsidRPr="00DA7F78" w:rsidRDefault="005676EA" w:rsidP="005248C2">
            <w:pPr>
              <w:spacing w:line="288" w:lineRule="auto"/>
              <w:jc w:val="right"/>
            </w:pPr>
            <w:r w:rsidRPr="00DA7F78">
              <w:t>184,7</w:t>
            </w:r>
          </w:p>
        </w:tc>
      </w:tr>
      <w:tr w:rsidR="005676EA" w:rsidRPr="00BD43DC" w:rsidTr="00BD44B2">
        <w:tc>
          <w:tcPr>
            <w:tcW w:w="2064" w:type="pct"/>
          </w:tcPr>
          <w:p w:rsidR="005676EA" w:rsidRPr="008E0DA9" w:rsidRDefault="005676EA" w:rsidP="005248C2">
            <w:pPr>
              <w:spacing w:line="288" w:lineRule="auto"/>
              <w:rPr>
                <w:sz w:val="22"/>
              </w:rPr>
            </w:pPr>
            <w:r>
              <w:rPr>
                <w:sz w:val="22"/>
              </w:rPr>
              <w:t>Туз</w:t>
            </w:r>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pPr>
            <w:r w:rsidRPr="00D3459D">
              <w:t>195,9</w:t>
            </w:r>
          </w:p>
        </w:tc>
        <w:tc>
          <w:tcPr>
            <w:tcW w:w="643" w:type="pct"/>
            <w:vAlign w:val="bottom"/>
          </w:tcPr>
          <w:p w:rsidR="005676EA" w:rsidRPr="00D3459D" w:rsidRDefault="005676EA" w:rsidP="005248C2">
            <w:pPr>
              <w:spacing w:line="288" w:lineRule="auto"/>
              <w:jc w:val="right"/>
            </w:pPr>
            <w:r w:rsidRPr="00D3459D">
              <w:t>-</w:t>
            </w:r>
          </w:p>
        </w:tc>
        <w:tc>
          <w:tcPr>
            <w:tcW w:w="570" w:type="pct"/>
            <w:vAlign w:val="bottom"/>
          </w:tcPr>
          <w:p w:rsidR="005676EA" w:rsidRPr="00DA7F78" w:rsidRDefault="005676EA" w:rsidP="005248C2">
            <w:pPr>
              <w:spacing w:line="288" w:lineRule="auto"/>
              <w:jc w:val="right"/>
              <w:rPr>
                <w:lang w:val="ky-KG"/>
              </w:rPr>
            </w:pPr>
            <w:r w:rsidRPr="00DA7F78">
              <w:rPr>
                <w:lang w:val="ky-KG"/>
              </w:rPr>
              <w:t>321,7</w:t>
            </w:r>
          </w:p>
        </w:tc>
        <w:tc>
          <w:tcPr>
            <w:tcW w:w="578" w:type="pct"/>
            <w:vAlign w:val="bottom"/>
          </w:tcPr>
          <w:p w:rsidR="005676EA" w:rsidRPr="00DA7F78" w:rsidRDefault="005676EA" w:rsidP="005248C2">
            <w:pPr>
              <w:spacing w:line="288" w:lineRule="auto"/>
              <w:jc w:val="right"/>
            </w:pPr>
            <w:r w:rsidRPr="00DA7F78">
              <w:t>-</w:t>
            </w:r>
          </w:p>
        </w:tc>
      </w:tr>
      <w:tr w:rsidR="005676EA" w:rsidRPr="00BD43DC" w:rsidTr="00BD44B2">
        <w:tc>
          <w:tcPr>
            <w:tcW w:w="2064" w:type="pct"/>
          </w:tcPr>
          <w:p w:rsidR="005676EA" w:rsidRDefault="005676EA" w:rsidP="005248C2">
            <w:pPr>
              <w:spacing w:line="288" w:lineRule="auto"/>
              <w:rPr>
                <w:sz w:val="22"/>
              </w:rPr>
            </w:pPr>
            <w:r>
              <w:rPr>
                <w:sz w:val="22"/>
              </w:rPr>
              <w:t>Цемент</w:t>
            </w:r>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36857</w:t>
            </w:r>
          </w:p>
        </w:tc>
        <w:tc>
          <w:tcPr>
            <w:tcW w:w="643" w:type="pct"/>
            <w:vAlign w:val="bottom"/>
          </w:tcPr>
          <w:p w:rsidR="005676EA" w:rsidRPr="00D3459D" w:rsidRDefault="005676EA" w:rsidP="005248C2">
            <w:pPr>
              <w:spacing w:line="288" w:lineRule="auto"/>
              <w:jc w:val="right"/>
            </w:pPr>
            <w:r w:rsidRPr="00D3459D">
              <w:t>44720,4</w:t>
            </w:r>
          </w:p>
        </w:tc>
        <w:tc>
          <w:tcPr>
            <w:tcW w:w="570" w:type="pct"/>
            <w:vAlign w:val="bottom"/>
          </w:tcPr>
          <w:p w:rsidR="005676EA" w:rsidRPr="00DA7F78" w:rsidRDefault="005676EA" w:rsidP="005248C2">
            <w:pPr>
              <w:spacing w:line="288" w:lineRule="auto"/>
              <w:jc w:val="right"/>
              <w:rPr>
                <w:lang w:val="ky-KG"/>
              </w:rPr>
            </w:pPr>
            <w:r w:rsidRPr="00DA7F78">
              <w:rPr>
                <w:lang w:val="ky-KG"/>
              </w:rPr>
              <w:t>23442,6</w:t>
            </w:r>
          </w:p>
        </w:tc>
        <w:tc>
          <w:tcPr>
            <w:tcW w:w="578" w:type="pct"/>
            <w:vAlign w:val="bottom"/>
          </w:tcPr>
          <w:p w:rsidR="005676EA" w:rsidRPr="00DA7F78" w:rsidRDefault="005676EA" w:rsidP="005248C2">
            <w:pPr>
              <w:spacing w:line="288" w:lineRule="auto"/>
              <w:jc w:val="right"/>
            </w:pPr>
            <w:r w:rsidRPr="00DA7F78">
              <w:t>285469,2</w:t>
            </w:r>
          </w:p>
        </w:tc>
      </w:tr>
      <w:tr w:rsidR="005676EA" w:rsidRPr="00BD43DC" w:rsidTr="00BD44B2">
        <w:tc>
          <w:tcPr>
            <w:tcW w:w="2064" w:type="pct"/>
          </w:tcPr>
          <w:p w:rsidR="005676EA" w:rsidRDefault="005676EA" w:rsidP="005248C2">
            <w:pPr>
              <w:spacing w:line="288" w:lineRule="auto"/>
              <w:rPr>
                <w:sz w:val="22"/>
              </w:rPr>
            </w:pPr>
            <w:r>
              <w:rPr>
                <w:sz w:val="22"/>
              </w:rPr>
              <w:t>К¼м³</w:t>
            </w:r>
            <w:proofErr w:type="gramStart"/>
            <w:r>
              <w:rPr>
                <w:sz w:val="22"/>
              </w:rPr>
              <w:t>р</w:t>
            </w:r>
            <w:proofErr w:type="gramEnd"/>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 xml:space="preserve">-  </w:t>
            </w:r>
          </w:p>
        </w:tc>
        <w:tc>
          <w:tcPr>
            <w:tcW w:w="643" w:type="pct"/>
            <w:vAlign w:val="bottom"/>
          </w:tcPr>
          <w:p w:rsidR="005676EA" w:rsidRPr="00D3459D" w:rsidRDefault="005676EA" w:rsidP="005248C2">
            <w:pPr>
              <w:spacing w:line="288" w:lineRule="auto"/>
              <w:jc w:val="right"/>
              <w:rPr>
                <w:lang w:val="ky-KG"/>
              </w:rPr>
            </w:pPr>
            <w:r w:rsidRPr="00D3459D">
              <w:rPr>
                <w:lang w:val="ky-KG"/>
              </w:rPr>
              <w:t>153567,8</w:t>
            </w:r>
          </w:p>
        </w:tc>
        <w:tc>
          <w:tcPr>
            <w:tcW w:w="570" w:type="pct"/>
            <w:vAlign w:val="bottom"/>
          </w:tcPr>
          <w:p w:rsidR="005676EA" w:rsidRPr="005F1B29" w:rsidRDefault="005676EA" w:rsidP="005248C2">
            <w:pPr>
              <w:spacing w:line="288" w:lineRule="auto"/>
              <w:jc w:val="right"/>
              <w:rPr>
                <w:lang w:val="ky-KG"/>
              </w:rPr>
            </w:pPr>
            <w:r w:rsidRPr="005F1B29">
              <w:rPr>
                <w:lang w:val="ky-KG"/>
              </w:rPr>
              <w:t>-</w:t>
            </w:r>
          </w:p>
        </w:tc>
        <w:tc>
          <w:tcPr>
            <w:tcW w:w="578" w:type="pct"/>
            <w:vAlign w:val="bottom"/>
          </w:tcPr>
          <w:p w:rsidR="005676EA" w:rsidRPr="005F1B29" w:rsidRDefault="005676EA" w:rsidP="005248C2">
            <w:pPr>
              <w:spacing w:line="288" w:lineRule="auto"/>
              <w:jc w:val="right"/>
              <w:rPr>
                <w:lang w:val="ky-KG"/>
              </w:rPr>
            </w:pPr>
            <w:r>
              <w:rPr>
                <w:lang w:val="ky-KG"/>
              </w:rPr>
              <w:t>156367,2</w:t>
            </w:r>
          </w:p>
        </w:tc>
      </w:tr>
      <w:tr w:rsidR="005676EA" w:rsidRPr="00BD43DC" w:rsidTr="00BD44B2">
        <w:tc>
          <w:tcPr>
            <w:tcW w:w="2064" w:type="pct"/>
          </w:tcPr>
          <w:p w:rsidR="005676EA" w:rsidRDefault="005676EA" w:rsidP="005248C2">
            <w:pPr>
              <w:spacing w:line="288" w:lineRule="auto"/>
              <w:rPr>
                <w:sz w:val="22"/>
              </w:rPr>
            </w:pPr>
            <w:r>
              <w:rPr>
                <w:sz w:val="22"/>
              </w:rPr>
              <w:t>Жер семирткичтер</w:t>
            </w:r>
          </w:p>
        </w:tc>
        <w:tc>
          <w:tcPr>
            <w:tcW w:w="555" w:type="pct"/>
          </w:tcPr>
          <w:p w:rsidR="005676EA" w:rsidRDefault="005676EA" w:rsidP="00BD44B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242,9</w:t>
            </w:r>
          </w:p>
        </w:tc>
        <w:tc>
          <w:tcPr>
            <w:tcW w:w="643" w:type="pct"/>
            <w:vAlign w:val="bottom"/>
          </w:tcPr>
          <w:p w:rsidR="005676EA" w:rsidRPr="00D3459D" w:rsidRDefault="005676EA" w:rsidP="005248C2">
            <w:pPr>
              <w:spacing w:line="288" w:lineRule="auto"/>
              <w:jc w:val="right"/>
            </w:pPr>
            <w:r w:rsidRPr="00D3459D">
              <w:t>2237,6</w:t>
            </w:r>
          </w:p>
        </w:tc>
        <w:tc>
          <w:tcPr>
            <w:tcW w:w="570" w:type="pct"/>
            <w:vAlign w:val="bottom"/>
          </w:tcPr>
          <w:p w:rsidR="005676EA" w:rsidRPr="00DA7F78" w:rsidRDefault="005676EA" w:rsidP="005248C2">
            <w:pPr>
              <w:spacing w:line="288" w:lineRule="auto"/>
              <w:jc w:val="right"/>
              <w:rPr>
                <w:lang w:val="ky-KG"/>
              </w:rPr>
            </w:pPr>
            <w:r w:rsidRPr="00DA7F78">
              <w:rPr>
                <w:lang w:val="ky-KG"/>
              </w:rPr>
              <w:t>5247,1</w:t>
            </w:r>
          </w:p>
        </w:tc>
        <w:tc>
          <w:tcPr>
            <w:tcW w:w="578" w:type="pct"/>
            <w:vAlign w:val="bottom"/>
          </w:tcPr>
          <w:p w:rsidR="005676EA" w:rsidRPr="00DA7F78" w:rsidRDefault="005676EA" w:rsidP="005248C2">
            <w:pPr>
              <w:spacing w:line="288" w:lineRule="auto"/>
              <w:jc w:val="right"/>
            </w:pPr>
            <w:r w:rsidRPr="00DA7F78">
              <w:t>1548,6</w:t>
            </w:r>
          </w:p>
        </w:tc>
      </w:tr>
      <w:tr w:rsidR="005676EA" w:rsidRPr="00BD43DC" w:rsidTr="00BD44B2">
        <w:tc>
          <w:tcPr>
            <w:tcW w:w="2064" w:type="pct"/>
          </w:tcPr>
          <w:p w:rsidR="005676EA" w:rsidRPr="0096299E" w:rsidRDefault="005676EA" w:rsidP="005248C2">
            <w:pPr>
              <w:spacing w:line="288" w:lineRule="auto"/>
              <w:rPr>
                <w:sz w:val="22"/>
              </w:rPr>
            </w:pPr>
            <w:r>
              <w:rPr>
                <w:sz w:val="22"/>
              </w:rPr>
              <w:t>Самын</w:t>
            </w:r>
          </w:p>
        </w:tc>
        <w:tc>
          <w:tcPr>
            <w:tcW w:w="555" w:type="pct"/>
          </w:tcPr>
          <w:p w:rsidR="005676EA" w:rsidRDefault="005676EA" w:rsidP="00BD44B2">
            <w:pPr>
              <w:pStyle w:val="Iauiue2"/>
              <w:spacing w:line="288" w:lineRule="auto"/>
              <w:jc w:val="right"/>
              <w:rPr>
                <w:rFonts w:ascii="Kyrghyz Times" w:hAnsi="Kyrghyz Times"/>
                <w:sz w:val="22"/>
              </w:rPr>
            </w:pPr>
            <w:r>
              <w:rPr>
                <w:rFonts w:ascii="Kyrghyz Times" w:hAnsi="Kyrghyz Times"/>
                <w:sz w:val="22"/>
              </w:rPr>
              <w:t>т</w:t>
            </w:r>
          </w:p>
        </w:tc>
        <w:tc>
          <w:tcPr>
            <w:tcW w:w="590" w:type="pct"/>
            <w:vAlign w:val="bottom"/>
          </w:tcPr>
          <w:p w:rsidR="005676EA" w:rsidRPr="00D3459D" w:rsidRDefault="005676EA" w:rsidP="005248C2">
            <w:pPr>
              <w:spacing w:line="288" w:lineRule="auto"/>
              <w:jc w:val="right"/>
              <w:rPr>
                <w:lang w:val="ky-KG"/>
              </w:rPr>
            </w:pPr>
            <w:r w:rsidRPr="00D3459D">
              <w:rPr>
                <w:lang w:val="ky-KG"/>
              </w:rPr>
              <w:t>374,3</w:t>
            </w:r>
          </w:p>
        </w:tc>
        <w:tc>
          <w:tcPr>
            <w:tcW w:w="643" w:type="pct"/>
            <w:vAlign w:val="bottom"/>
          </w:tcPr>
          <w:p w:rsidR="005676EA" w:rsidRPr="00D3459D" w:rsidRDefault="005676EA" w:rsidP="005248C2">
            <w:pPr>
              <w:spacing w:line="288" w:lineRule="auto"/>
              <w:jc w:val="right"/>
            </w:pPr>
            <w:r w:rsidRPr="00D3459D">
              <w:t>-</w:t>
            </w:r>
          </w:p>
        </w:tc>
        <w:tc>
          <w:tcPr>
            <w:tcW w:w="570" w:type="pct"/>
            <w:vAlign w:val="bottom"/>
          </w:tcPr>
          <w:p w:rsidR="005676EA" w:rsidRPr="00DA7F78" w:rsidRDefault="005676EA" w:rsidP="005248C2">
            <w:pPr>
              <w:spacing w:line="288" w:lineRule="auto"/>
              <w:jc w:val="right"/>
              <w:rPr>
                <w:lang w:val="ky-KG"/>
              </w:rPr>
            </w:pPr>
            <w:r w:rsidRPr="00DA7F78">
              <w:rPr>
                <w:lang w:val="ky-KG"/>
              </w:rPr>
              <w:t>484,9</w:t>
            </w:r>
          </w:p>
        </w:tc>
        <w:tc>
          <w:tcPr>
            <w:tcW w:w="578" w:type="pct"/>
            <w:vAlign w:val="bottom"/>
          </w:tcPr>
          <w:p w:rsidR="005676EA" w:rsidRPr="00DA7F78" w:rsidRDefault="005676EA" w:rsidP="005248C2">
            <w:pPr>
              <w:spacing w:line="288" w:lineRule="auto"/>
              <w:jc w:val="right"/>
            </w:pPr>
            <w:r w:rsidRPr="00DA7F78">
              <w:t>-</w:t>
            </w:r>
          </w:p>
        </w:tc>
      </w:tr>
      <w:tr w:rsidR="005676EA" w:rsidRPr="00BD43DC" w:rsidTr="005248C2">
        <w:tc>
          <w:tcPr>
            <w:tcW w:w="2064" w:type="pct"/>
          </w:tcPr>
          <w:p w:rsidR="005676EA" w:rsidRDefault="005676EA" w:rsidP="005248C2">
            <w:pPr>
              <w:spacing w:line="288" w:lineRule="auto"/>
              <w:rPr>
                <w:sz w:val="22"/>
              </w:rPr>
            </w:pPr>
            <w:r w:rsidRPr="00EA7B19">
              <w:rPr>
                <w:rFonts w:cs="Arial CYR"/>
                <w:sz w:val="22"/>
                <w:szCs w:val="22"/>
              </w:rPr>
              <w:t>Резина</w:t>
            </w:r>
            <w:r>
              <w:rPr>
                <w:rFonts w:cs="Arial CYR"/>
                <w:sz w:val="22"/>
                <w:szCs w:val="22"/>
              </w:rPr>
              <w:t xml:space="preserve"> д</w:t>
            </w:r>
            <w:r>
              <w:rPr>
                <w:sz w:val="22"/>
              </w:rPr>
              <w:t>јѕгјлјктј</w:t>
            </w:r>
            <w:proofErr w:type="gramStart"/>
            <w:r>
              <w:rPr>
                <w:sz w:val="22"/>
              </w:rPr>
              <w:t>р</w:t>
            </w:r>
            <w:proofErr w:type="gramEnd"/>
            <w:r>
              <w:rPr>
                <w:sz w:val="22"/>
              </w:rPr>
              <w:t>і</w:t>
            </w:r>
          </w:p>
        </w:tc>
        <w:tc>
          <w:tcPr>
            <w:tcW w:w="555" w:type="pct"/>
          </w:tcPr>
          <w:p w:rsidR="005676EA" w:rsidRDefault="005676EA" w:rsidP="005248C2">
            <w:pPr>
              <w:spacing w:line="288" w:lineRule="auto"/>
              <w:jc w:val="right"/>
              <w:rPr>
                <w:sz w:val="22"/>
              </w:rPr>
            </w:pPr>
            <w:r>
              <w:rPr>
                <w:sz w:val="22"/>
              </w:rPr>
              <w:t>даана</w:t>
            </w:r>
          </w:p>
        </w:tc>
        <w:tc>
          <w:tcPr>
            <w:tcW w:w="590" w:type="pct"/>
            <w:vAlign w:val="center"/>
          </w:tcPr>
          <w:p w:rsidR="005676EA" w:rsidRPr="00D3459D" w:rsidRDefault="005676EA" w:rsidP="005248C2">
            <w:pPr>
              <w:spacing w:line="288" w:lineRule="auto"/>
              <w:jc w:val="right"/>
              <w:rPr>
                <w:lang w:val="ky-KG"/>
              </w:rPr>
            </w:pPr>
            <w:r w:rsidRPr="00D3459D">
              <w:rPr>
                <w:lang w:val="ky-KG"/>
              </w:rPr>
              <w:t>19523</w:t>
            </w:r>
          </w:p>
        </w:tc>
        <w:tc>
          <w:tcPr>
            <w:tcW w:w="643" w:type="pct"/>
            <w:vAlign w:val="center"/>
          </w:tcPr>
          <w:p w:rsidR="005676EA" w:rsidRPr="00D3459D" w:rsidRDefault="005676EA" w:rsidP="005248C2">
            <w:pPr>
              <w:spacing w:line="288" w:lineRule="auto"/>
              <w:jc w:val="right"/>
            </w:pPr>
            <w:r w:rsidRPr="00D3459D">
              <w:t>-</w:t>
            </w:r>
          </w:p>
        </w:tc>
        <w:tc>
          <w:tcPr>
            <w:tcW w:w="570" w:type="pct"/>
            <w:vAlign w:val="center"/>
          </w:tcPr>
          <w:p w:rsidR="005676EA" w:rsidRPr="00DA7F78" w:rsidRDefault="005676EA" w:rsidP="005248C2">
            <w:pPr>
              <w:spacing w:line="288" w:lineRule="auto"/>
              <w:jc w:val="right"/>
              <w:rPr>
                <w:lang w:val="ky-KG"/>
              </w:rPr>
            </w:pPr>
            <w:r w:rsidRPr="00DA7F78">
              <w:rPr>
                <w:lang w:val="ky-KG"/>
              </w:rPr>
              <w:t>8108</w:t>
            </w:r>
          </w:p>
        </w:tc>
        <w:tc>
          <w:tcPr>
            <w:tcW w:w="578" w:type="pct"/>
            <w:vAlign w:val="center"/>
          </w:tcPr>
          <w:p w:rsidR="005676EA" w:rsidRPr="00DA7F78" w:rsidRDefault="005676EA" w:rsidP="005248C2">
            <w:pPr>
              <w:spacing w:line="288" w:lineRule="auto"/>
              <w:jc w:val="right"/>
            </w:pPr>
            <w:r w:rsidRPr="00DA7F78">
              <w:t>-</w:t>
            </w:r>
          </w:p>
        </w:tc>
      </w:tr>
      <w:tr w:rsidR="005676EA" w:rsidRPr="00BD43DC" w:rsidTr="005248C2">
        <w:tc>
          <w:tcPr>
            <w:tcW w:w="2064" w:type="pct"/>
          </w:tcPr>
          <w:p w:rsidR="005676EA" w:rsidRDefault="005676EA" w:rsidP="005248C2">
            <w:pPr>
              <w:spacing w:line="288" w:lineRule="auto"/>
              <w:rPr>
                <w:sz w:val="22"/>
              </w:rPr>
            </w:pPr>
            <w:r>
              <w:rPr>
                <w:sz w:val="22"/>
              </w:rPr>
              <w:t>Пахта</w:t>
            </w:r>
          </w:p>
        </w:tc>
        <w:tc>
          <w:tcPr>
            <w:tcW w:w="555" w:type="pct"/>
          </w:tcPr>
          <w:p w:rsidR="005676EA" w:rsidRDefault="005676EA" w:rsidP="005248C2">
            <w:pPr>
              <w:spacing w:line="288" w:lineRule="auto"/>
              <w:jc w:val="right"/>
              <w:rPr>
                <w:sz w:val="22"/>
              </w:rPr>
            </w:pPr>
            <w:r>
              <w:rPr>
                <w:sz w:val="22"/>
              </w:rPr>
              <w:t>т</w:t>
            </w:r>
          </w:p>
        </w:tc>
        <w:tc>
          <w:tcPr>
            <w:tcW w:w="590" w:type="pct"/>
            <w:vAlign w:val="bottom"/>
          </w:tcPr>
          <w:p w:rsidR="005676EA" w:rsidRPr="00D3459D" w:rsidRDefault="005676EA" w:rsidP="005248C2">
            <w:pPr>
              <w:spacing w:line="288" w:lineRule="auto"/>
              <w:jc w:val="right"/>
            </w:pPr>
            <w:r w:rsidRPr="00D3459D">
              <w:t>-</w:t>
            </w:r>
          </w:p>
        </w:tc>
        <w:tc>
          <w:tcPr>
            <w:tcW w:w="643" w:type="pct"/>
            <w:vAlign w:val="bottom"/>
          </w:tcPr>
          <w:p w:rsidR="005676EA" w:rsidRPr="00D3459D" w:rsidRDefault="005676EA" w:rsidP="005248C2">
            <w:pPr>
              <w:spacing w:line="288" w:lineRule="auto"/>
              <w:jc w:val="right"/>
              <w:rPr>
                <w:lang w:val="ky-KG"/>
              </w:rPr>
            </w:pPr>
            <w:r w:rsidRPr="00D3459D">
              <w:rPr>
                <w:lang w:val="ky-KG"/>
              </w:rPr>
              <w:t>4871,9</w:t>
            </w:r>
          </w:p>
        </w:tc>
        <w:tc>
          <w:tcPr>
            <w:tcW w:w="570" w:type="pct"/>
            <w:vAlign w:val="bottom"/>
          </w:tcPr>
          <w:p w:rsidR="005676EA" w:rsidRPr="00D3459D" w:rsidRDefault="005676EA" w:rsidP="005248C2">
            <w:pPr>
              <w:spacing w:line="288" w:lineRule="auto"/>
              <w:jc w:val="right"/>
            </w:pPr>
            <w:r w:rsidRPr="00D3459D">
              <w:t>-</w:t>
            </w:r>
          </w:p>
        </w:tc>
        <w:tc>
          <w:tcPr>
            <w:tcW w:w="578" w:type="pct"/>
            <w:vAlign w:val="bottom"/>
          </w:tcPr>
          <w:p w:rsidR="005676EA" w:rsidRPr="00D3459D" w:rsidRDefault="005676EA" w:rsidP="005248C2">
            <w:pPr>
              <w:spacing w:line="288" w:lineRule="auto"/>
              <w:jc w:val="right"/>
              <w:rPr>
                <w:lang w:val="ky-KG"/>
              </w:rPr>
            </w:pPr>
            <w:r w:rsidRPr="00D3459D">
              <w:rPr>
                <w:lang w:val="ky-KG"/>
              </w:rPr>
              <w:t>4973,5</w:t>
            </w:r>
          </w:p>
        </w:tc>
      </w:tr>
      <w:tr w:rsidR="005676EA" w:rsidRPr="00BD43DC" w:rsidTr="005248C2">
        <w:tc>
          <w:tcPr>
            <w:tcW w:w="2064" w:type="pct"/>
            <w:tcBorders>
              <w:bottom w:val="single" w:sz="12" w:space="0" w:color="auto"/>
            </w:tcBorders>
          </w:tcPr>
          <w:p w:rsidR="005676EA" w:rsidRDefault="005676EA" w:rsidP="005248C2">
            <w:pPr>
              <w:rPr>
                <w:sz w:val="22"/>
              </w:rPr>
            </w:pPr>
            <w:r>
              <w:rPr>
                <w:sz w:val="22"/>
              </w:rPr>
              <w:t xml:space="preserve">Килемдер жана </w:t>
            </w:r>
            <w:proofErr w:type="gramStart"/>
            <w:r>
              <w:rPr>
                <w:sz w:val="22"/>
              </w:rPr>
              <w:t>башка</w:t>
            </w:r>
            <w:proofErr w:type="gramEnd"/>
            <w:r>
              <w:rPr>
                <w:sz w:val="22"/>
              </w:rPr>
              <w:t xml:space="preserve"> текстилдик</w:t>
            </w:r>
          </w:p>
          <w:p w:rsidR="005676EA" w:rsidRDefault="005676EA" w:rsidP="005248C2">
            <w:pPr>
              <w:rPr>
                <w:sz w:val="22"/>
              </w:rPr>
            </w:pPr>
            <w:r>
              <w:rPr>
                <w:sz w:val="22"/>
              </w:rPr>
              <w:t>жерге салуучу т¼ш¼лм¼л¼</w:t>
            </w:r>
            <w:proofErr w:type="gramStart"/>
            <w:r>
              <w:rPr>
                <w:sz w:val="22"/>
              </w:rPr>
              <w:t>р</w:t>
            </w:r>
            <w:proofErr w:type="gramEnd"/>
          </w:p>
        </w:tc>
        <w:tc>
          <w:tcPr>
            <w:tcW w:w="555" w:type="pct"/>
            <w:tcBorders>
              <w:bottom w:val="single" w:sz="12" w:space="0" w:color="auto"/>
            </w:tcBorders>
          </w:tcPr>
          <w:p w:rsidR="005676EA" w:rsidRPr="00401621" w:rsidRDefault="005676EA" w:rsidP="005248C2">
            <w:pPr>
              <w:spacing w:line="288" w:lineRule="auto"/>
              <w:jc w:val="right"/>
              <w:rPr>
                <w:sz w:val="22"/>
                <w:szCs w:val="22"/>
              </w:rPr>
            </w:pPr>
            <w:r w:rsidRPr="00401621">
              <w:rPr>
                <w:sz w:val="22"/>
                <w:szCs w:val="22"/>
              </w:rPr>
              <w:t>миѕ</w:t>
            </w:r>
          </w:p>
          <w:p w:rsidR="005676EA" w:rsidRDefault="005676EA" w:rsidP="005248C2">
            <w:pPr>
              <w:jc w:val="right"/>
              <w:rPr>
                <w:sz w:val="22"/>
              </w:rPr>
            </w:pPr>
            <w:r>
              <w:rPr>
                <w:sz w:val="22"/>
              </w:rPr>
              <w:t>м</w:t>
            </w:r>
            <w:proofErr w:type="gramStart"/>
            <w:r w:rsidRPr="00BF22B1">
              <w:rPr>
                <w:sz w:val="22"/>
                <w:szCs w:val="22"/>
                <w:vertAlign w:val="superscript"/>
              </w:rPr>
              <w:t>2</w:t>
            </w:r>
            <w:proofErr w:type="gramEnd"/>
          </w:p>
        </w:tc>
        <w:tc>
          <w:tcPr>
            <w:tcW w:w="590" w:type="pct"/>
            <w:tcBorders>
              <w:bottom w:val="single" w:sz="12" w:space="0" w:color="auto"/>
            </w:tcBorders>
            <w:vAlign w:val="bottom"/>
          </w:tcPr>
          <w:p w:rsidR="005676EA" w:rsidRPr="00D3459D" w:rsidRDefault="005676EA" w:rsidP="005248C2">
            <w:pPr>
              <w:spacing w:line="288" w:lineRule="auto"/>
              <w:jc w:val="right"/>
              <w:rPr>
                <w:lang w:val="ky-KG"/>
              </w:rPr>
            </w:pPr>
            <w:r w:rsidRPr="00D3459D">
              <w:rPr>
                <w:lang w:val="ky-KG"/>
              </w:rPr>
              <w:t>494,7</w:t>
            </w:r>
          </w:p>
        </w:tc>
        <w:tc>
          <w:tcPr>
            <w:tcW w:w="643" w:type="pct"/>
            <w:tcBorders>
              <w:bottom w:val="single" w:sz="12" w:space="0" w:color="auto"/>
            </w:tcBorders>
            <w:vAlign w:val="bottom"/>
          </w:tcPr>
          <w:p w:rsidR="005676EA" w:rsidRPr="00D3459D" w:rsidRDefault="005676EA" w:rsidP="005248C2">
            <w:pPr>
              <w:spacing w:line="288" w:lineRule="auto"/>
              <w:jc w:val="right"/>
            </w:pPr>
            <w:r w:rsidRPr="00D3459D">
              <w:t>14,6</w:t>
            </w:r>
          </w:p>
        </w:tc>
        <w:tc>
          <w:tcPr>
            <w:tcW w:w="570" w:type="pct"/>
            <w:tcBorders>
              <w:bottom w:val="single" w:sz="12" w:space="0" w:color="auto"/>
            </w:tcBorders>
            <w:vAlign w:val="bottom"/>
          </w:tcPr>
          <w:p w:rsidR="005676EA" w:rsidRPr="00DA7F78" w:rsidRDefault="005676EA" w:rsidP="005248C2">
            <w:pPr>
              <w:spacing w:line="288" w:lineRule="auto"/>
              <w:jc w:val="right"/>
              <w:rPr>
                <w:highlight w:val="yellow"/>
                <w:lang w:val="ky-KG"/>
              </w:rPr>
            </w:pPr>
            <w:r w:rsidRPr="00DA7F78">
              <w:rPr>
                <w:lang w:val="ky-KG"/>
              </w:rPr>
              <w:t>519,1</w:t>
            </w:r>
          </w:p>
        </w:tc>
        <w:tc>
          <w:tcPr>
            <w:tcW w:w="578" w:type="pct"/>
            <w:tcBorders>
              <w:bottom w:val="single" w:sz="12" w:space="0" w:color="auto"/>
            </w:tcBorders>
            <w:vAlign w:val="bottom"/>
          </w:tcPr>
          <w:p w:rsidR="005676EA" w:rsidRPr="00D3459D" w:rsidRDefault="005676EA" w:rsidP="005248C2">
            <w:pPr>
              <w:spacing w:line="288" w:lineRule="auto"/>
              <w:jc w:val="right"/>
            </w:pPr>
            <w:r w:rsidRPr="00D3459D">
              <w:t>-</w:t>
            </w:r>
          </w:p>
        </w:tc>
      </w:tr>
    </w:tbl>
    <w:p w:rsidR="00F649D3" w:rsidRPr="00F649D3" w:rsidRDefault="00F649D3" w:rsidP="00E46AC8">
      <w:pPr>
        <w:pStyle w:val="3"/>
        <w:spacing w:before="240" w:after="120"/>
        <w:rPr>
          <w:color w:val="FF0000"/>
          <w:sz w:val="32"/>
          <w:szCs w:val="30"/>
          <w:lang w:val="ky-KG"/>
        </w:rPr>
      </w:pPr>
      <w:r w:rsidRPr="00F649D3">
        <w:rPr>
          <w:rStyle w:val="af8"/>
          <w:b w:val="0"/>
          <w:bCs w:val="0"/>
          <w:color w:val="FF0000"/>
          <w:sz w:val="32"/>
          <w:szCs w:val="30"/>
          <w:lang w:val="ky-KG"/>
        </w:rPr>
        <w:footnoteReference w:customMarkFollows="1" w:id="8"/>
        <w:t>*</w:t>
      </w:r>
      <w:r w:rsidRPr="00F649D3">
        <w:rPr>
          <w:color w:val="FF0000"/>
          <w:sz w:val="32"/>
          <w:szCs w:val="30"/>
          <w:lang w:val="ky-KG"/>
        </w:rPr>
        <w:t xml:space="preserve"> Социалдык сектор</w:t>
      </w:r>
    </w:p>
    <w:p w:rsidR="00F649D3" w:rsidRPr="008F4CF4" w:rsidRDefault="00F649D3" w:rsidP="00F649D3">
      <w:pPr>
        <w:widowControl w:val="0"/>
        <w:autoSpaceDE w:val="0"/>
        <w:autoSpaceDN w:val="0"/>
        <w:ind w:firstLine="708"/>
        <w:jc w:val="both"/>
        <w:rPr>
          <w:sz w:val="28"/>
          <w:szCs w:val="28"/>
          <w:lang w:val="ky-KG"/>
        </w:rPr>
      </w:pPr>
      <w:r w:rsidRPr="008F4CF4">
        <w:rPr>
          <w:b/>
          <w:bCs/>
          <w:sz w:val="28"/>
          <w:szCs w:val="28"/>
          <w:lang w:val="ky-KG"/>
        </w:rPr>
        <w:t xml:space="preserve">Демографиялык кырдаал. </w:t>
      </w:r>
      <w:r w:rsidRPr="008F4CF4">
        <w:rPr>
          <w:bCs/>
          <w:sz w:val="28"/>
          <w:szCs w:val="28"/>
          <w:lang w:val="ky-KG"/>
        </w:rPr>
        <w:t>Облуста</w:t>
      </w:r>
      <w:r>
        <w:rPr>
          <w:bCs/>
          <w:sz w:val="28"/>
          <w:szCs w:val="28"/>
          <w:lang w:val="ky-KG"/>
        </w:rPr>
        <w:t xml:space="preserve"> і.ж январь - майында 2018-ж.  </w:t>
      </w:r>
      <w:r>
        <w:rPr>
          <w:sz w:val="28"/>
          <w:szCs w:val="28"/>
          <w:lang w:val="ky-KG"/>
        </w:rPr>
        <w:t xml:space="preserve"> январь-майына </w:t>
      </w:r>
      <w:r w:rsidRPr="008F4CF4">
        <w:rPr>
          <w:sz w:val="28"/>
          <w:szCs w:val="28"/>
          <w:lang w:val="ky-KG"/>
        </w:rPr>
        <w:t>салыштырмалуу балдардын тјрјлііс³</w:t>
      </w:r>
      <w:r>
        <w:rPr>
          <w:sz w:val="28"/>
          <w:szCs w:val="28"/>
          <w:lang w:val="ky-KG"/>
        </w:rPr>
        <w:t>нін саны  азайды.  А</w:t>
      </w:r>
      <w:r w:rsidRPr="008F4CF4">
        <w:rPr>
          <w:sz w:val="28"/>
          <w:szCs w:val="28"/>
          <w:lang w:val="ky-KG"/>
        </w:rPr>
        <w:t xml:space="preserve">дамдардын </w:t>
      </w:r>
      <w:r w:rsidRPr="008F4CF4">
        <w:rPr>
          <w:sz w:val="30"/>
          <w:szCs w:val="28"/>
        </w:rPr>
        <w:sym w:font="Aa_ Oktom_ MenchikText" w:char="F0B0"/>
      </w:r>
      <w:r w:rsidRPr="008F4CF4">
        <w:rPr>
          <w:sz w:val="28"/>
          <w:szCs w:val="28"/>
          <w:lang w:val="ky-KG"/>
        </w:rPr>
        <w:t>л</w:t>
      </w:r>
      <w:r w:rsidRPr="008F4CF4">
        <w:rPr>
          <w:sz w:val="30"/>
          <w:szCs w:val="28"/>
        </w:rPr>
        <w:sym w:font="Aa_ Oktom_ MenchikText" w:char="F0B2"/>
      </w:r>
      <w:r w:rsidRPr="008F4CF4">
        <w:rPr>
          <w:sz w:val="28"/>
          <w:szCs w:val="28"/>
          <w:lang w:val="ky-KG"/>
        </w:rPr>
        <w:t>м</w:t>
      </w:r>
      <w:r w:rsidRPr="008F4CF4">
        <w:rPr>
          <w:sz w:val="30"/>
          <w:szCs w:val="28"/>
        </w:rPr>
        <w:sym w:font="Aa_ Oktom_ MenchikText" w:char="F0B2"/>
      </w:r>
      <w:r w:rsidRPr="00CF1803">
        <w:rPr>
          <w:sz w:val="30"/>
          <w:szCs w:val="28"/>
          <w:lang w:val="ky-KG"/>
        </w:rPr>
        <w:t xml:space="preserve"> </w:t>
      </w:r>
      <w:r>
        <w:rPr>
          <w:sz w:val="30"/>
          <w:szCs w:val="28"/>
          <w:lang w:val="ky-KG"/>
        </w:rPr>
        <w:t>жогорулады.</w:t>
      </w:r>
      <w:r w:rsidRPr="008F4CF4">
        <w:rPr>
          <w:sz w:val="28"/>
          <w:szCs w:val="28"/>
          <w:lang w:val="ky-KG"/>
        </w:rPr>
        <w:t xml:space="preserve"> </w:t>
      </w:r>
    </w:p>
    <w:p w:rsidR="00F649D3" w:rsidRPr="008F4CF4" w:rsidRDefault="00F649D3" w:rsidP="00F649D3">
      <w:pPr>
        <w:widowControl w:val="0"/>
        <w:autoSpaceDE w:val="0"/>
        <w:autoSpaceDN w:val="0"/>
        <w:ind w:firstLine="709"/>
        <w:jc w:val="both"/>
        <w:rPr>
          <w:sz w:val="28"/>
          <w:szCs w:val="28"/>
          <w:lang w:val="ky-KG"/>
        </w:rPr>
      </w:pPr>
      <w:r>
        <w:rPr>
          <w:sz w:val="28"/>
          <w:szCs w:val="28"/>
          <w:lang w:val="ky-KG"/>
        </w:rPr>
        <w:t>І.ж. январь-майында 14128</w:t>
      </w:r>
      <w:r w:rsidRPr="008F4CF4">
        <w:rPr>
          <w:sz w:val="28"/>
          <w:szCs w:val="28"/>
          <w:lang w:val="ky-KG"/>
        </w:rPr>
        <w:t xml:space="preserve"> бала т¼р¼лг¼н же калктын 1000</w:t>
      </w:r>
      <w:r>
        <w:rPr>
          <w:sz w:val="28"/>
          <w:szCs w:val="28"/>
          <w:lang w:val="ky-KG"/>
        </w:rPr>
        <w:t xml:space="preserve"> </w:t>
      </w:r>
      <w:r w:rsidRPr="008F4CF4">
        <w:rPr>
          <w:sz w:val="28"/>
          <w:szCs w:val="28"/>
          <w:lang w:val="ky-KG"/>
        </w:rPr>
        <w:t>ине алганда</w:t>
      </w:r>
      <w:r>
        <w:rPr>
          <w:sz w:val="28"/>
          <w:szCs w:val="28"/>
          <w:lang w:val="ky-KG"/>
        </w:rPr>
        <w:t xml:space="preserve"> 25,4 </w:t>
      </w:r>
      <w:r w:rsidRPr="008F4CF4">
        <w:rPr>
          <w:sz w:val="28"/>
          <w:szCs w:val="28"/>
          <w:lang w:val="ky-KG"/>
        </w:rPr>
        <w:t>(201</w:t>
      </w:r>
      <w:r>
        <w:rPr>
          <w:sz w:val="28"/>
          <w:szCs w:val="28"/>
          <w:lang w:val="ky-KG"/>
        </w:rPr>
        <w:t>8</w:t>
      </w:r>
      <w:r w:rsidRPr="008F4CF4">
        <w:rPr>
          <w:sz w:val="28"/>
          <w:szCs w:val="28"/>
          <w:lang w:val="ky-KG"/>
        </w:rPr>
        <w:t>-ж.</w:t>
      </w:r>
      <w:r>
        <w:rPr>
          <w:sz w:val="28"/>
          <w:szCs w:val="28"/>
          <w:lang w:val="ky-KG"/>
        </w:rPr>
        <w:t xml:space="preserve"> 26,3 </w:t>
      </w:r>
      <w:r w:rsidRPr="008F4CF4">
        <w:rPr>
          <w:sz w:val="28"/>
          <w:szCs w:val="28"/>
          <w:lang w:val="ky-KG"/>
        </w:rPr>
        <w:t>)</w:t>
      </w:r>
      <w:r>
        <w:rPr>
          <w:sz w:val="28"/>
          <w:szCs w:val="28"/>
          <w:lang w:val="ky-KG"/>
        </w:rPr>
        <w:t xml:space="preserve"> тізгјн. 2508 адам јлгјн же калктын </w:t>
      </w:r>
      <w:r w:rsidRPr="000E3366">
        <w:rPr>
          <w:sz w:val="28"/>
          <w:szCs w:val="28"/>
          <w:lang w:val="ky-KG"/>
        </w:rPr>
        <w:t xml:space="preserve">      </w:t>
      </w:r>
      <w:r>
        <w:rPr>
          <w:sz w:val="28"/>
          <w:szCs w:val="28"/>
          <w:lang w:val="ky-KG"/>
        </w:rPr>
        <w:t>1000 ине 4,5 (2018-ж.   4,5).</w:t>
      </w:r>
    </w:p>
    <w:p w:rsidR="00E46AC8" w:rsidRDefault="00E46AC8">
      <w:pPr>
        <w:spacing w:after="200" w:line="276" w:lineRule="auto"/>
        <w:rPr>
          <w:b/>
          <w:sz w:val="26"/>
          <w:szCs w:val="26"/>
          <w:lang w:val="ky-KG"/>
        </w:rPr>
      </w:pPr>
      <w:r>
        <w:rPr>
          <w:b/>
          <w:sz w:val="26"/>
          <w:szCs w:val="26"/>
          <w:lang w:val="ky-KG"/>
        </w:rPr>
        <w:br w:type="page"/>
      </w:r>
    </w:p>
    <w:p w:rsidR="00F649D3" w:rsidRPr="00684A25" w:rsidRDefault="00F649D3" w:rsidP="009417FA">
      <w:pPr>
        <w:spacing w:after="120"/>
        <w:ind w:left="1560" w:hanging="1276"/>
        <w:rPr>
          <w:b/>
          <w:bCs/>
          <w:sz w:val="26"/>
          <w:szCs w:val="26"/>
          <w:lang w:val="ky-KG"/>
        </w:rPr>
      </w:pPr>
      <w:r>
        <w:rPr>
          <w:b/>
          <w:sz w:val="26"/>
          <w:szCs w:val="26"/>
          <w:lang w:val="ky-KG"/>
        </w:rPr>
        <w:lastRenderedPageBreak/>
        <w:t>4</w:t>
      </w:r>
      <w:r w:rsidR="00A949C5">
        <w:rPr>
          <w:b/>
          <w:sz w:val="26"/>
          <w:szCs w:val="26"/>
          <w:lang w:val="ky-KG"/>
        </w:rPr>
        <w:t>6</w:t>
      </w:r>
      <w:r w:rsidRPr="00684A25">
        <w:rPr>
          <w:b/>
          <w:sz w:val="26"/>
          <w:szCs w:val="26"/>
          <w:lang w:val="ky-KG"/>
        </w:rPr>
        <w:t>-таблица.</w:t>
      </w:r>
      <w:r>
        <w:rPr>
          <w:b/>
          <w:sz w:val="26"/>
          <w:szCs w:val="26"/>
          <w:lang w:val="ky-KG"/>
        </w:rPr>
        <w:t xml:space="preserve"> Январь-майда к</w:t>
      </w:r>
      <w:r w:rsidRPr="00684A25">
        <w:rPr>
          <w:b/>
          <w:bCs/>
          <w:sz w:val="26"/>
          <w:szCs w:val="26"/>
          <w:lang w:val="ky-KG"/>
        </w:rPr>
        <w:t>алктын табигый кыймылынын к¼рс¼тк³чт¼р³</w:t>
      </w:r>
    </w:p>
    <w:p w:rsidR="00F649D3" w:rsidRPr="008F4CF4" w:rsidRDefault="00F649D3" w:rsidP="00F649D3">
      <w:pPr>
        <w:widowControl w:val="0"/>
        <w:autoSpaceDE w:val="0"/>
        <w:autoSpaceDN w:val="0"/>
        <w:ind w:firstLine="840"/>
        <w:jc w:val="both"/>
        <w:rPr>
          <w:sz w:val="6"/>
          <w:szCs w:val="6"/>
          <w:lang w:val="ky-KG"/>
        </w:rPr>
      </w:pPr>
    </w:p>
    <w:tbl>
      <w:tblPr>
        <w:tblW w:w="5000" w:type="pct"/>
        <w:tblLook w:val="0000" w:firstRow="0" w:lastRow="0" w:firstColumn="0" w:lastColumn="0" w:noHBand="0" w:noVBand="0"/>
      </w:tblPr>
      <w:tblGrid>
        <w:gridCol w:w="3497"/>
        <w:gridCol w:w="1080"/>
        <w:gridCol w:w="1092"/>
        <w:gridCol w:w="993"/>
        <w:gridCol w:w="991"/>
        <w:gridCol w:w="2202"/>
      </w:tblGrid>
      <w:tr w:rsidR="00F649D3" w:rsidRPr="001E4C17" w:rsidTr="00C60A0A">
        <w:trPr>
          <w:cantSplit/>
          <w:tblHeader/>
        </w:trPr>
        <w:tc>
          <w:tcPr>
            <w:tcW w:w="1774" w:type="pct"/>
            <w:vMerge w:val="restart"/>
            <w:tcBorders>
              <w:top w:val="single" w:sz="12" w:space="0" w:color="auto"/>
              <w:bottom w:val="single" w:sz="4" w:space="0" w:color="auto"/>
            </w:tcBorders>
          </w:tcPr>
          <w:p w:rsidR="00F649D3" w:rsidRPr="001E4C17" w:rsidRDefault="00F649D3" w:rsidP="00C60A0A">
            <w:pPr>
              <w:jc w:val="both"/>
              <w:rPr>
                <w:sz w:val="26"/>
                <w:szCs w:val="26"/>
                <w:lang w:val="ky-KG"/>
              </w:rPr>
            </w:pPr>
          </w:p>
        </w:tc>
        <w:tc>
          <w:tcPr>
            <w:tcW w:w="1102" w:type="pct"/>
            <w:gridSpan w:val="2"/>
            <w:tcBorders>
              <w:top w:val="single" w:sz="12" w:space="0" w:color="auto"/>
              <w:bottom w:val="single" w:sz="4" w:space="0" w:color="auto"/>
            </w:tcBorders>
            <w:vAlign w:val="center"/>
          </w:tcPr>
          <w:p w:rsidR="00F649D3" w:rsidRPr="008C779C" w:rsidRDefault="00F649D3" w:rsidP="00C60A0A">
            <w:pPr>
              <w:jc w:val="center"/>
              <w:rPr>
                <w:b/>
                <w:bCs/>
                <w:sz w:val="25"/>
                <w:szCs w:val="25"/>
                <w:lang w:val="ky-KG"/>
              </w:rPr>
            </w:pPr>
            <w:r w:rsidRPr="008C779C">
              <w:rPr>
                <w:b/>
                <w:bCs/>
                <w:sz w:val="25"/>
                <w:szCs w:val="25"/>
                <w:lang w:val="ky-KG"/>
              </w:rPr>
              <w:t>Адам</w:t>
            </w:r>
          </w:p>
        </w:tc>
        <w:tc>
          <w:tcPr>
            <w:tcW w:w="2124" w:type="pct"/>
            <w:gridSpan w:val="3"/>
            <w:tcBorders>
              <w:top w:val="single" w:sz="12" w:space="0" w:color="auto"/>
              <w:bottom w:val="single" w:sz="4" w:space="0" w:color="auto"/>
            </w:tcBorders>
            <w:vAlign w:val="center"/>
          </w:tcPr>
          <w:p w:rsidR="00F649D3" w:rsidRPr="008C779C" w:rsidRDefault="00F649D3" w:rsidP="00C60A0A">
            <w:pPr>
              <w:jc w:val="center"/>
              <w:rPr>
                <w:b/>
                <w:bCs/>
                <w:sz w:val="25"/>
                <w:szCs w:val="25"/>
                <w:vertAlign w:val="superscript"/>
                <w:lang w:val="ky-KG"/>
              </w:rPr>
            </w:pPr>
            <w:r w:rsidRPr="008C779C">
              <w:rPr>
                <w:b/>
                <w:sz w:val="25"/>
                <w:szCs w:val="25"/>
                <w:lang w:val="ky-KG"/>
              </w:rPr>
              <w:t xml:space="preserve">Калктын  1000не  </w:t>
            </w:r>
          </w:p>
        </w:tc>
      </w:tr>
      <w:tr w:rsidR="00F649D3" w:rsidRPr="001E4C17" w:rsidTr="00C60A0A">
        <w:trPr>
          <w:cantSplit/>
          <w:tblHeader/>
        </w:trPr>
        <w:tc>
          <w:tcPr>
            <w:tcW w:w="1774" w:type="pct"/>
            <w:vMerge/>
            <w:tcBorders>
              <w:top w:val="single" w:sz="4" w:space="0" w:color="auto"/>
              <w:bottom w:val="single" w:sz="12" w:space="0" w:color="auto"/>
            </w:tcBorders>
          </w:tcPr>
          <w:p w:rsidR="00F649D3" w:rsidRPr="001E4C17" w:rsidRDefault="00F649D3" w:rsidP="00C60A0A">
            <w:pPr>
              <w:jc w:val="both"/>
              <w:rPr>
                <w:sz w:val="26"/>
                <w:szCs w:val="26"/>
                <w:lang w:val="ky-KG"/>
              </w:rPr>
            </w:pPr>
          </w:p>
        </w:tc>
        <w:tc>
          <w:tcPr>
            <w:tcW w:w="548" w:type="pct"/>
            <w:tcBorders>
              <w:top w:val="single" w:sz="4" w:space="0" w:color="auto"/>
              <w:bottom w:val="single" w:sz="12" w:space="0" w:color="auto"/>
            </w:tcBorders>
          </w:tcPr>
          <w:p w:rsidR="00F649D3" w:rsidRPr="008C779C" w:rsidRDefault="00F649D3" w:rsidP="00C60A0A">
            <w:pPr>
              <w:jc w:val="right"/>
              <w:rPr>
                <w:b/>
                <w:bCs/>
                <w:sz w:val="25"/>
                <w:szCs w:val="25"/>
                <w:lang w:val="ky-KG"/>
              </w:rPr>
            </w:pPr>
          </w:p>
          <w:p w:rsidR="00F649D3" w:rsidRPr="008C779C" w:rsidRDefault="00F649D3" w:rsidP="00C60A0A">
            <w:pPr>
              <w:jc w:val="right"/>
              <w:rPr>
                <w:b/>
                <w:bCs/>
                <w:sz w:val="25"/>
                <w:szCs w:val="25"/>
                <w:lang w:val="ky-KG"/>
              </w:rPr>
            </w:pPr>
            <w:r w:rsidRPr="008C779C">
              <w:rPr>
                <w:b/>
                <w:bCs/>
                <w:sz w:val="25"/>
                <w:szCs w:val="25"/>
                <w:lang w:val="ky-KG"/>
              </w:rPr>
              <w:t>201</w:t>
            </w:r>
            <w:r>
              <w:rPr>
                <w:b/>
                <w:bCs/>
                <w:sz w:val="25"/>
                <w:szCs w:val="25"/>
                <w:lang w:val="ky-KG"/>
              </w:rPr>
              <w:t>8</w:t>
            </w:r>
          </w:p>
        </w:tc>
        <w:tc>
          <w:tcPr>
            <w:tcW w:w="554" w:type="pct"/>
            <w:tcBorders>
              <w:top w:val="single" w:sz="4" w:space="0" w:color="auto"/>
              <w:bottom w:val="single" w:sz="12" w:space="0" w:color="auto"/>
            </w:tcBorders>
          </w:tcPr>
          <w:p w:rsidR="00F649D3" w:rsidRPr="008C779C" w:rsidRDefault="00F649D3" w:rsidP="00C60A0A">
            <w:pPr>
              <w:jc w:val="right"/>
              <w:rPr>
                <w:b/>
                <w:bCs/>
                <w:sz w:val="25"/>
                <w:szCs w:val="25"/>
                <w:lang w:val="ky-KG"/>
              </w:rPr>
            </w:pPr>
          </w:p>
          <w:p w:rsidR="00F649D3" w:rsidRPr="008C779C" w:rsidRDefault="00F649D3" w:rsidP="00C60A0A">
            <w:pPr>
              <w:jc w:val="right"/>
              <w:rPr>
                <w:b/>
                <w:bCs/>
                <w:sz w:val="25"/>
                <w:szCs w:val="25"/>
                <w:lang w:val="ky-KG"/>
              </w:rPr>
            </w:pPr>
            <w:r w:rsidRPr="008C779C">
              <w:rPr>
                <w:b/>
                <w:bCs/>
                <w:sz w:val="25"/>
                <w:szCs w:val="25"/>
                <w:lang w:val="ky-KG"/>
              </w:rPr>
              <w:t>201</w:t>
            </w:r>
            <w:r>
              <w:rPr>
                <w:b/>
                <w:bCs/>
                <w:sz w:val="25"/>
                <w:szCs w:val="25"/>
                <w:lang w:val="ky-KG"/>
              </w:rPr>
              <w:t>9</w:t>
            </w:r>
          </w:p>
        </w:tc>
        <w:tc>
          <w:tcPr>
            <w:tcW w:w="504" w:type="pct"/>
            <w:tcBorders>
              <w:top w:val="single" w:sz="4" w:space="0" w:color="auto"/>
              <w:bottom w:val="single" w:sz="12" w:space="0" w:color="auto"/>
            </w:tcBorders>
          </w:tcPr>
          <w:p w:rsidR="00F649D3" w:rsidRPr="008C779C" w:rsidRDefault="00F649D3" w:rsidP="00C60A0A">
            <w:pPr>
              <w:jc w:val="right"/>
              <w:rPr>
                <w:b/>
                <w:bCs/>
                <w:sz w:val="25"/>
                <w:szCs w:val="25"/>
                <w:lang w:val="ky-KG"/>
              </w:rPr>
            </w:pPr>
          </w:p>
          <w:p w:rsidR="00F649D3" w:rsidRPr="008C779C" w:rsidRDefault="00F649D3" w:rsidP="00C60A0A">
            <w:pPr>
              <w:jc w:val="right"/>
              <w:rPr>
                <w:b/>
                <w:bCs/>
                <w:sz w:val="25"/>
                <w:szCs w:val="25"/>
                <w:lang w:val="ky-KG"/>
              </w:rPr>
            </w:pPr>
            <w:r w:rsidRPr="008C779C">
              <w:rPr>
                <w:b/>
                <w:bCs/>
                <w:sz w:val="25"/>
                <w:szCs w:val="25"/>
                <w:lang w:val="ky-KG"/>
              </w:rPr>
              <w:t>201</w:t>
            </w:r>
            <w:r>
              <w:rPr>
                <w:b/>
                <w:bCs/>
                <w:sz w:val="25"/>
                <w:szCs w:val="25"/>
                <w:lang w:val="ky-KG"/>
              </w:rPr>
              <w:t>8</w:t>
            </w:r>
          </w:p>
        </w:tc>
        <w:tc>
          <w:tcPr>
            <w:tcW w:w="503" w:type="pct"/>
            <w:tcBorders>
              <w:top w:val="single" w:sz="4" w:space="0" w:color="auto"/>
              <w:bottom w:val="single" w:sz="12" w:space="0" w:color="auto"/>
            </w:tcBorders>
          </w:tcPr>
          <w:p w:rsidR="00F649D3" w:rsidRPr="008C779C" w:rsidRDefault="00F649D3" w:rsidP="00C60A0A">
            <w:pPr>
              <w:jc w:val="right"/>
              <w:rPr>
                <w:b/>
                <w:bCs/>
                <w:sz w:val="25"/>
                <w:szCs w:val="25"/>
                <w:lang w:val="ky-KG"/>
              </w:rPr>
            </w:pPr>
          </w:p>
          <w:p w:rsidR="00F649D3" w:rsidRPr="008C779C" w:rsidRDefault="00F649D3" w:rsidP="00C60A0A">
            <w:pPr>
              <w:jc w:val="right"/>
              <w:rPr>
                <w:b/>
                <w:bCs/>
                <w:sz w:val="25"/>
                <w:szCs w:val="25"/>
                <w:lang w:val="ky-KG"/>
              </w:rPr>
            </w:pPr>
            <w:r w:rsidRPr="008C779C">
              <w:rPr>
                <w:b/>
                <w:bCs/>
                <w:sz w:val="25"/>
                <w:szCs w:val="25"/>
                <w:lang w:val="ky-KG"/>
              </w:rPr>
              <w:t>201</w:t>
            </w:r>
            <w:r>
              <w:rPr>
                <w:b/>
                <w:bCs/>
                <w:sz w:val="25"/>
                <w:szCs w:val="25"/>
                <w:lang w:val="ky-KG"/>
              </w:rPr>
              <w:t>9</w:t>
            </w:r>
          </w:p>
        </w:tc>
        <w:tc>
          <w:tcPr>
            <w:tcW w:w="1116" w:type="pct"/>
            <w:tcBorders>
              <w:top w:val="single" w:sz="4" w:space="0" w:color="auto"/>
              <w:bottom w:val="single" w:sz="12" w:space="0" w:color="auto"/>
            </w:tcBorders>
          </w:tcPr>
          <w:p w:rsidR="00F649D3" w:rsidRPr="008C779C" w:rsidRDefault="00F649D3" w:rsidP="00C60A0A">
            <w:pPr>
              <w:jc w:val="right"/>
              <w:rPr>
                <w:b/>
                <w:sz w:val="25"/>
                <w:szCs w:val="25"/>
                <w:lang w:val="ky-KG"/>
              </w:rPr>
            </w:pPr>
            <w:r w:rsidRPr="008C779C">
              <w:rPr>
                <w:b/>
                <w:sz w:val="25"/>
                <w:szCs w:val="25"/>
                <w:lang w:val="ky-KG"/>
              </w:rPr>
              <w:t>201</w:t>
            </w:r>
            <w:r>
              <w:rPr>
                <w:b/>
                <w:sz w:val="25"/>
                <w:szCs w:val="25"/>
                <w:lang w:val="ky-KG"/>
              </w:rPr>
              <w:t>9</w:t>
            </w:r>
            <w:r w:rsidRPr="008C779C">
              <w:rPr>
                <w:b/>
                <w:sz w:val="25"/>
                <w:szCs w:val="25"/>
                <w:lang w:val="ky-KG"/>
              </w:rPr>
              <w:t xml:space="preserve">-ж. </w:t>
            </w:r>
          </w:p>
          <w:p w:rsidR="00F649D3" w:rsidRPr="008C779C" w:rsidRDefault="00F649D3" w:rsidP="00C60A0A">
            <w:pPr>
              <w:jc w:val="right"/>
              <w:rPr>
                <w:b/>
                <w:bCs/>
                <w:sz w:val="25"/>
                <w:szCs w:val="25"/>
                <w:lang w:val="ky-KG"/>
              </w:rPr>
            </w:pPr>
            <w:r w:rsidRPr="008C779C">
              <w:rPr>
                <w:b/>
                <w:sz w:val="25"/>
                <w:szCs w:val="25"/>
                <w:lang w:val="ky-KG"/>
              </w:rPr>
              <w:t>201</w:t>
            </w:r>
            <w:r>
              <w:rPr>
                <w:b/>
                <w:sz w:val="25"/>
                <w:szCs w:val="25"/>
                <w:lang w:val="ky-KG"/>
              </w:rPr>
              <w:t>8</w:t>
            </w:r>
            <w:r w:rsidRPr="008C779C">
              <w:rPr>
                <w:b/>
                <w:sz w:val="25"/>
                <w:szCs w:val="25"/>
                <w:lang w:val="ky-KG"/>
              </w:rPr>
              <w:t>-ж. карата пайыз менен</w:t>
            </w:r>
          </w:p>
        </w:tc>
      </w:tr>
      <w:tr w:rsidR="00F649D3" w:rsidRPr="008F4CF4" w:rsidTr="00C60A0A">
        <w:tc>
          <w:tcPr>
            <w:tcW w:w="1774" w:type="pct"/>
            <w:tcBorders>
              <w:top w:val="single" w:sz="12" w:space="0" w:color="auto"/>
            </w:tcBorders>
          </w:tcPr>
          <w:p w:rsidR="00F649D3" w:rsidRPr="001E4C17" w:rsidRDefault="00F649D3" w:rsidP="00C60A0A">
            <w:pPr>
              <w:spacing w:before="20" w:after="20"/>
              <w:jc w:val="both"/>
              <w:rPr>
                <w:sz w:val="26"/>
                <w:szCs w:val="26"/>
                <w:lang w:val="ky-KG"/>
              </w:rPr>
            </w:pPr>
            <w:r w:rsidRPr="001E4C17">
              <w:rPr>
                <w:sz w:val="26"/>
                <w:szCs w:val="26"/>
                <w:lang w:val="ky-KG"/>
              </w:rPr>
              <w:t xml:space="preserve">Т¼р¼лг¼нд¼р </w:t>
            </w:r>
            <w:r w:rsidRPr="001E4C17">
              <w:rPr>
                <w:rFonts w:cs="Times New Roman CYR"/>
                <w:sz w:val="26"/>
                <w:szCs w:val="26"/>
                <w:lang w:val="ky-KG"/>
              </w:rPr>
              <w:t>(тиріі)</w:t>
            </w:r>
          </w:p>
        </w:tc>
        <w:tc>
          <w:tcPr>
            <w:tcW w:w="548" w:type="pct"/>
            <w:tcBorders>
              <w:top w:val="single" w:sz="12" w:space="0" w:color="auto"/>
            </w:tcBorders>
            <w:vAlign w:val="bottom"/>
          </w:tcPr>
          <w:p w:rsidR="00F649D3" w:rsidRPr="001E4C17" w:rsidRDefault="00F649D3" w:rsidP="00C60A0A">
            <w:pPr>
              <w:spacing w:before="20" w:after="20"/>
              <w:jc w:val="right"/>
              <w:rPr>
                <w:rFonts w:cs="Times New Roman CYR"/>
                <w:color w:val="000000"/>
                <w:sz w:val="26"/>
                <w:szCs w:val="26"/>
                <w:lang w:val="ky-KG"/>
              </w:rPr>
            </w:pPr>
            <w:r>
              <w:rPr>
                <w:rFonts w:cs="Times New Roman CYR"/>
                <w:color w:val="000000"/>
                <w:sz w:val="26"/>
                <w:szCs w:val="26"/>
                <w:lang w:val="ky-KG"/>
              </w:rPr>
              <w:t>14375</w:t>
            </w:r>
          </w:p>
        </w:tc>
        <w:tc>
          <w:tcPr>
            <w:tcW w:w="554" w:type="pct"/>
            <w:tcBorders>
              <w:top w:val="single" w:sz="12" w:space="0" w:color="auto"/>
            </w:tcBorders>
            <w:vAlign w:val="bottom"/>
          </w:tcPr>
          <w:p w:rsidR="00F649D3" w:rsidRPr="001E4C17" w:rsidRDefault="00F649D3" w:rsidP="00C60A0A">
            <w:pPr>
              <w:spacing w:before="20" w:after="20"/>
              <w:jc w:val="right"/>
              <w:rPr>
                <w:rFonts w:cs="Times New Roman CYR"/>
                <w:color w:val="000000"/>
                <w:sz w:val="26"/>
                <w:szCs w:val="26"/>
                <w:lang w:val="ky-KG"/>
              </w:rPr>
            </w:pPr>
            <w:r>
              <w:rPr>
                <w:rFonts w:cs="Times New Roman CYR"/>
                <w:color w:val="000000"/>
                <w:sz w:val="26"/>
                <w:szCs w:val="26"/>
                <w:lang w:val="ky-KG"/>
              </w:rPr>
              <w:t>14128</w:t>
            </w:r>
          </w:p>
        </w:tc>
        <w:tc>
          <w:tcPr>
            <w:tcW w:w="504" w:type="pct"/>
            <w:tcBorders>
              <w:top w:val="single" w:sz="12" w:space="0" w:color="auto"/>
            </w:tcBorders>
            <w:vAlign w:val="bottom"/>
          </w:tcPr>
          <w:p w:rsidR="00F649D3" w:rsidRPr="001E4C17" w:rsidRDefault="00F649D3" w:rsidP="00C60A0A">
            <w:pPr>
              <w:spacing w:before="20" w:after="20"/>
              <w:jc w:val="right"/>
              <w:rPr>
                <w:rFonts w:cs="Times New Roman CYR"/>
                <w:color w:val="000000"/>
                <w:sz w:val="26"/>
                <w:szCs w:val="26"/>
                <w:lang w:val="ky-KG"/>
              </w:rPr>
            </w:pPr>
            <w:r>
              <w:rPr>
                <w:rFonts w:cs="Times New Roman CYR"/>
                <w:color w:val="000000"/>
                <w:sz w:val="26"/>
                <w:szCs w:val="26"/>
                <w:lang w:val="ky-KG"/>
              </w:rPr>
              <w:t>26,3</w:t>
            </w:r>
          </w:p>
        </w:tc>
        <w:tc>
          <w:tcPr>
            <w:tcW w:w="503" w:type="pct"/>
            <w:tcBorders>
              <w:top w:val="single" w:sz="12" w:space="0" w:color="auto"/>
            </w:tcBorders>
            <w:vAlign w:val="bottom"/>
          </w:tcPr>
          <w:p w:rsidR="00F649D3" w:rsidRPr="001E4C17" w:rsidRDefault="00F649D3" w:rsidP="00C60A0A">
            <w:pPr>
              <w:spacing w:before="20" w:after="20"/>
              <w:jc w:val="right"/>
              <w:rPr>
                <w:rFonts w:cs="Times New Roman CYR"/>
                <w:color w:val="000000"/>
                <w:sz w:val="26"/>
                <w:szCs w:val="26"/>
                <w:lang w:val="ky-KG"/>
              </w:rPr>
            </w:pPr>
            <w:r>
              <w:rPr>
                <w:rFonts w:cs="Times New Roman CYR"/>
                <w:color w:val="000000"/>
                <w:sz w:val="26"/>
                <w:szCs w:val="26"/>
                <w:lang w:val="ky-KG"/>
              </w:rPr>
              <w:t>25,4</w:t>
            </w:r>
          </w:p>
        </w:tc>
        <w:tc>
          <w:tcPr>
            <w:tcW w:w="1116" w:type="pct"/>
            <w:tcBorders>
              <w:top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96,6</w:t>
            </w:r>
          </w:p>
        </w:tc>
      </w:tr>
      <w:tr w:rsidR="00F649D3" w:rsidRPr="008F4CF4" w:rsidTr="00C60A0A">
        <w:tc>
          <w:tcPr>
            <w:tcW w:w="1774" w:type="pct"/>
          </w:tcPr>
          <w:p w:rsidR="00F649D3" w:rsidRPr="008F4CF4" w:rsidRDefault="00F649D3" w:rsidP="00C60A0A">
            <w:pPr>
              <w:spacing w:before="20" w:after="20"/>
              <w:jc w:val="both"/>
              <w:rPr>
                <w:sz w:val="26"/>
                <w:szCs w:val="26"/>
                <w:lang w:val="en-US"/>
              </w:rPr>
            </w:pPr>
            <w:r w:rsidRPr="008F4CF4">
              <w:rPr>
                <w:sz w:val="26"/>
                <w:szCs w:val="26"/>
                <w:lang w:val="en-US"/>
              </w:rPr>
              <w:t>£</w:t>
            </w:r>
            <w:r w:rsidRPr="008F4CF4">
              <w:rPr>
                <w:sz w:val="26"/>
                <w:szCs w:val="26"/>
              </w:rPr>
              <w:t>лг</w:t>
            </w:r>
            <w:r w:rsidRPr="008F4CF4">
              <w:rPr>
                <w:sz w:val="26"/>
                <w:szCs w:val="26"/>
                <w:lang w:val="en-US"/>
              </w:rPr>
              <w:t>¼</w:t>
            </w:r>
            <w:r w:rsidRPr="008F4CF4">
              <w:rPr>
                <w:sz w:val="26"/>
                <w:szCs w:val="26"/>
              </w:rPr>
              <w:t>нд</w:t>
            </w:r>
            <w:r w:rsidRPr="008F4CF4">
              <w:rPr>
                <w:sz w:val="26"/>
                <w:szCs w:val="26"/>
                <w:lang w:val="en-US"/>
              </w:rPr>
              <w:t>¼</w:t>
            </w:r>
            <w:r w:rsidRPr="008F4CF4">
              <w:rPr>
                <w:sz w:val="26"/>
                <w:szCs w:val="26"/>
              </w:rPr>
              <w:t>р</w:t>
            </w:r>
          </w:p>
        </w:tc>
        <w:tc>
          <w:tcPr>
            <w:tcW w:w="548"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2474</w:t>
            </w:r>
          </w:p>
        </w:tc>
        <w:tc>
          <w:tcPr>
            <w:tcW w:w="55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2508</w:t>
            </w:r>
          </w:p>
        </w:tc>
        <w:tc>
          <w:tcPr>
            <w:tcW w:w="50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4,5</w:t>
            </w:r>
          </w:p>
        </w:tc>
        <w:tc>
          <w:tcPr>
            <w:tcW w:w="503"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4,5</w:t>
            </w:r>
          </w:p>
        </w:tc>
        <w:tc>
          <w:tcPr>
            <w:tcW w:w="1116" w:type="pct"/>
            <w:tcBorders>
              <w:left w:val="nil"/>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100</w:t>
            </w:r>
          </w:p>
        </w:tc>
      </w:tr>
      <w:tr w:rsidR="00F649D3" w:rsidRPr="008F4CF4" w:rsidTr="00C60A0A">
        <w:tc>
          <w:tcPr>
            <w:tcW w:w="1774" w:type="pct"/>
          </w:tcPr>
          <w:p w:rsidR="00F649D3" w:rsidRPr="008F4CF4" w:rsidRDefault="00F649D3" w:rsidP="00C60A0A">
            <w:pPr>
              <w:spacing w:before="20" w:after="20"/>
              <w:ind w:left="226" w:hanging="113"/>
              <w:rPr>
                <w:sz w:val="26"/>
                <w:szCs w:val="26"/>
              </w:rPr>
            </w:pPr>
            <w:r w:rsidRPr="008F4CF4">
              <w:rPr>
                <w:sz w:val="26"/>
                <w:szCs w:val="26"/>
              </w:rPr>
              <w:t>анын ичин</w:t>
            </w:r>
            <w:r w:rsidRPr="008F4CF4">
              <w:rPr>
                <w:sz w:val="26"/>
                <w:szCs w:val="26"/>
                <w:lang w:val="ky-KG"/>
              </w:rPr>
              <w:t>ен</w:t>
            </w:r>
            <w:r w:rsidRPr="008F4CF4">
              <w:rPr>
                <w:sz w:val="26"/>
                <w:szCs w:val="26"/>
              </w:rPr>
              <w:t xml:space="preserve"> 1 жашка чейинки балдар</w:t>
            </w:r>
          </w:p>
        </w:tc>
        <w:tc>
          <w:tcPr>
            <w:tcW w:w="548"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87</w:t>
            </w:r>
          </w:p>
        </w:tc>
        <w:tc>
          <w:tcPr>
            <w:tcW w:w="55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98</w:t>
            </w:r>
          </w:p>
        </w:tc>
        <w:tc>
          <w:tcPr>
            <w:tcW w:w="50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6,1</w:t>
            </w:r>
          </w:p>
        </w:tc>
        <w:tc>
          <w:tcPr>
            <w:tcW w:w="503"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6,9</w:t>
            </w:r>
          </w:p>
        </w:tc>
        <w:tc>
          <w:tcPr>
            <w:tcW w:w="1116"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113,1</w:t>
            </w:r>
          </w:p>
        </w:tc>
      </w:tr>
      <w:tr w:rsidR="00F649D3" w:rsidRPr="008F4CF4" w:rsidTr="00C60A0A">
        <w:tc>
          <w:tcPr>
            <w:tcW w:w="1774" w:type="pct"/>
          </w:tcPr>
          <w:p w:rsidR="00F649D3" w:rsidRPr="008F4CF4" w:rsidRDefault="00F649D3" w:rsidP="00C60A0A">
            <w:pPr>
              <w:spacing w:before="20" w:after="20"/>
              <w:jc w:val="both"/>
              <w:rPr>
                <w:sz w:val="26"/>
                <w:szCs w:val="26"/>
                <w:lang w:val="en-US"/>
              </w:rPr>
            </w:pPr>
            <w:r w:rsidRPr="008F4CF4">
              <w:rPr>
                <w:sz w:val="26"/>
                <w:szCs w:val="26"/>
              </w:rPr>
              <w:t>Калктын</w:t>
            </w:r>
            <w:r w:rsidRPr="008F4CF4">
              <w:rPr>
                <w:sz w:val="26"/>
                <w:szCs w:val="26"/>
                <w:lang w:val="en-US"/>
              </w:rPr>
              <w:t xml:space="preserve"> </w:t>
            </w:r>
            <w:r w:rsidRPr="008F4CF4">
              <w:rPr>
                <w:sz w:val="26"/>
                <w:szCs w:val="26"/>
              </w:rPr>
              <w:t>табигый</w:t>
            </w:r>
            <w:r w:rsidRPr="008F4CF4">
              <w:rPr>
                <w:sz w:val="26"/>
                <w:szCs w:val="26"/>
                <w:lang w:val="en-US"/>
              </w:rPr>
              <w:t xml:space="preserve"> ¼</w:t>
            </w:r>
            <w:r w:rsidRPr="008F4CF4">
              <w:rPr>
                <w:sz w:val="26"/>
                <w:szCs w:val="26"/>
              </w:rPr>
              <w:t>с</w:t>
            </w:r>
            <w:r w:rsidRPr="008F4CF4">
              <w:rPr>
                <w:sz w:val="26"/>
                <w:szCs w:val="26"/>
                <w:lang w:val="en-US"/>
              </w:rPr>
              <w:t>³³</w:t>
            </w:r>
            <w:r w:rsidRPr="008F4CF4">
              <w:rPr>
                <w:sz w:val="26"/>
                <w:szCs w:val="26"/>
              </w:rPr>
              <w:t>с</w:t>
            </w:r>
            <w:r w:rsidRPr="008F4CF4">
              <w:rPr>
                <w:sz w:val="26"/>
                <w:szCs w:val="26"/>
                <w:lang w:val="en-US"/>
              </w:rPr>
              <w:t>³</w:t>
            </w:r>
          </w:p>
        </w:tc>
        <w:tc>
          <w:tcPr>
            <w:tcW w:w="548"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11901</w:t>
            </w:r>
          </w:p>
        </w:tc>
        <w:tc>
          <w:tcPr>
            <w:tcW w:w="55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11620</w:t>
            </w:r>
          </w:p>
        </w:tc>
        <w:tc>
          <w:tcPr>
            <w:tcW w:w="50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21,8</w:t>
            </w:r>
          </w:p>
        </w:tc>
        <w:tc>
          <w:tcPr>
            <w:tcW w:w="503"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20,9</w:t>
            </w:r>
          </w:p>
        </w:tc>
        <w:tc>
          <w:tcPr>
            <w:tcW w:w="1116"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95,9</w:t>
            </w:r>
          </w:p>
        </w:tc>
      </w:tr>
      <w:tr w:rsidR="00F649D3" w:rsidRPr="008F4CF4" w:rsidTr="00C60A0A">
        <w:trPr>
          <w:trHeight w:val="452"/>
        </w:trPr>
        <w:tc>
          <w:tcPr>
            <w:tcW w:w="1774" w:type="pct"/>
          </w:tcPr>
          <w:p w:rsidR="00F649D3" w:rsidRPr="008F4CF4" w:rsidRDefault="00F649D3" w:rsidP="00C60A0A">
            <w:pPr>
              <w:spacing w:before="20" w:after="20"/>
              <w:jc w:val="both"/>
              <w:rPr>
                <w:sz w:val="26"/>
                <w:szCs w:val="26"/>
              </w:rPr>
            </w:pPr>
            <w:r w:rsidRPr="008F4CF4">
              <w:rPr>
                <w:sz w:val="26"/>
                <w:szCs w:val="26"/>
              </w:rPr>
              <w:t>Никелешііл</w:t>
            </w:r>
            <w:r w:rsidRPr="008F4CF4">
              <w:rPr>
                <w:sz w:val="26"/>
                <w:szCs w:val="26"/>
                <w:lang w:val="en-US"/>
              </w:rPr>
              <w:t>¼</w:t>
            </w:r>
            <w:r w:rsidRPr="008F4CF4">
              <w:rPr>
                <w:sz w:val="26"/>
                <w:szCs w:val="26"/>
              </w:rPr>
              <w:t>р</w:t>
            </w:r>
            <w:r w:rsidRPr="008F4CF4">
              <w:rPr>
                <w:sz w:val="26"/>
                <w:szCs w:val="26"/>
                <w:lang w:val="en-US"/>
              </w:rPr>
              <w:t xml:space="preserve">, </w:t>
            </w:r>
            <w:r w:rsidRPr="008F4CF4">
              <w:rPr>
                <w:sz w:val="26"/>
                <w:szCs w:val="26"/>
              </w:rPr>
              <w:t>бирдик</w:t>
            </w:r>
          </w:p>
        </w:tc>
        <w:tc>
          <w:tcPr>
            <w:tcW w:w="548"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4981</w:t>
            </w:r>
          </w:p>
        </w:tc>
        <w:tc>
          <w:tcPr>
            <w:tcW w:w="55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4668</w:t>
            </w:r>
          </w:p>
        </w:tc>
        <w:tc>
          <w:tcPr>
            <w:tcW w:w="504"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9,1</w:t>
            </w:r>
          </w:p>
        </w:tc>
        <w:tc>
          <w:tcPr>
            <w:tcW w:w="503"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8,4</w:t>
            </w:r>
          </w:p>
        </w:tc>
        <w:tc>
          <w:tcPr>
            <w:tcW w:w="1116" w:type="pct"/>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92,3</w:t>
            </w:r>
          </w:p>
        </w:tc>
      </w:tr>
      <w:tr w:rsidR="00F649D3" w:rsidRPr="008F4CF4" w:rsidTr="00C60A0A">
        <w:trPr>
          <w:trHeight w:val="531"/>
        </w:trPr>
        <w:tc>
          <w:tcPr>
            <w:tcW w:w="1774" w:type="pct"/>
            <w:tcBorders>
              <w:bottom w:val="single" w:sz="12" w:space="0" w:color="auto"/>
            </w:tcBorders>
          </w:tcPr>
          <w:p w:rsidR="00F649D3" w:rsidRPr="008F4CF4" w:rsidRDefault="00F649D3" w:rsidP="00C60A0A">
            <w:pPr>
              <w:spacing w:before="20" w:after="20"/>
              <w:jc w:val="both"/>
              <w:rPr>
                <w:sz w:val="26"/>
                <w:szCs w:val="26"/>
              </w:rPr>
            </w:pPr>
            <w:r w:rsidRPr="008F4CF4">
              <w:rPr>
                <w:sz w:val="26"/>
                <w:szCs w:val="26"/>
              </w:rPr>
              <w:t>Ажырашуулар, бирдик</w:t>
            </w:r>
          </w:p>
        </w:tc>
        <w:tc>
          <w:tcPr>
            <w:tcW w:w="548" w:type="pct"/>
            <w:tcBorders>
              <w:bottom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725</w:t>
            </w:r>
          </w:p>
        </w:tc>
        <w:tc>
          <w:tcPr>
            <w:tcW w:w="554" w:type="pct"/>
            <w:tcBorders>
              <w:bottom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719</w:t>
            </w:r>
          </w:p>
        </w:tc>
        <w:tc>
          <w:tcPr>
            <w:tcW w:w="504" w:type="pct"/>
            <w:tcBorders>
              <w:bottom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1,3</w:t>
            </w:r>
          </w:p>
        </w:tc>
        <w:tc>
          <w:tcPr>
            <w:tcW w:w="503" w:type="pct"/>
            <w:tcBorders>
              <w:bottom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1,3</w:t>
            </w:r>
          </w:p>
        </w:tc>
        <w:tc>
          <w:tcPr>
            <w:tcW w:w="1116" w:type="pct"/>
            <w:tcBorders>
              <w:bottom w:val="single" w:sz="12" w:space="0" w:color="auto"/>
            </w:tcBorders>
            <w:vAlign w:val="bottom"/>
          </w:tcPr>
          <w:p w:rsidR="00F649D3" w:rsidRPr="008F4CF4" w:rsidRDefault="00F649D3" w:rsidP="00C60A0A">
            <w:pPr>
              <w:spacing w:before="20" w:after="20"/>
              <w:jc w:val="right"/>
              <w:rPr>
                <w:rFonts w:cs="Times New Roman CYR"/>
                <w:color w:val="000000"/>
                <w:sz w:val="26"/>
                <w:szCs w:val="26"/>
              </w:rPr>
            </w:pPr>
            <w:r>
              <w:rPr>
                <w:rFonts w:cs="Times New Roman CYR"/>
                <w:color w:val="000000"/>
                <w:sz w:val="26"/>
                <w:szCs w:val="26"/>
              </w:rPr>
              <w:t>100</w:t>
            </w:r>
          </w:p>
        </w:tc>
      </w:tr>
    </w:tbl>
    <w:p w:rsidR="00F649D3" w:rsidRPr="009417FA" w:rsidRDefault="00F649D3" w:rsidP="00F649D3">
      <w:pPr>
        <w:tabs>
          <w:tab w:val="left" w:pos="1983"/>
        </w:tabs>
        <w:spacing w:before="60"/>
        <w:ind w:left="85" w:hanging="85"/>
        <w:jc w:val="both"/>
        <w:rPr>
          <w:rFonts w:cs="Times New Roman CYR"/>
          <w:i/>
          <w:sz w:val="20"/>
          <w:szCs w:val="20"/>
          <w:vertAlign w:val="superscript"/>
        </w:rPr>
      </w:pPr>
      <w:r w:rsidRPr="009417FA">
        <w:rPr>
          <w:rFonts w:cs="Arial"/>
          <w:i/>
          <w:sz w:val="20"/>
          <w:szCs w:val="20"/>
          <w:vertAlign w:val="superscript"/>
        </w:rPr>
        <w:t>1</w:t>
      </w:r>
      <w:r w:rsidRPr="009417FA">
        <w:rPr>
          <w:rFonts w:cs="Arial"/>
          <w:i/>
          <w:sz w:val="20"/>
          <w:szCs w:val="20"/>
        </w:rPr>
        <w:t xml:space="preserve">Бул жерде жана мындан ары айлык </w:t>
      </w:r>
      <w:r w:rsidRPr="009417FA">
        <w:rPr>
          <w:rFonts w:cs="Arial"/>
          <w:i/>
          <w:sz w:val="20"/>
          <w:szCs w:val="20"/>
          <w:lang w:val="ky-KG"/>
        </w:rPr>
        <w:t>ыкчам</w:t>
      </w:r>
      <w:r w:rsidRPr="009417FA">
        <w:rPr>
          <w:rFonts w:cs="Arial"/>
          <w:i/>
          <w:sz w:val="20"/>
          <w:szCs w:val="20"/>
        </w:rPr>
        <w:t xml:space="preserve"> отчеттуулук</w:t>
      </w:r>
      <w:r w:rsidRPr="009417FA">
        <w:rPr>
          <w:rFonts w:cs="Arial"/>
          <w:i/>
          <w:sz w:val="20"/>
          <w:szCs w:val="20"/>
          <w:lang w:val="ky-KG"/>
        </w:rPr>
        <w:t>тун</w:t>
      </w:r>
      <w:r w:rsidRPr="009417FA">
        <w:rPr>
          <w:rFonts w:cs="Arial"/>
          <w:i/>
          <w:sz w:val="20"/>
          <w:szCs w:val="20"/>
        </w:rPr>
        <w:t xml:space="preserve"> к</w:t>
      </w:r>
      <w:r w:rsidRPr="009417FA">
        <w:rPr>
          <w:i/>
          <w:sz w:val="20"/>
          <w:szCs w:val="20"/>
        </w:rPr>
        <w:t>ј</w:t>
      </w:r>
      <w:r w:rsidRPr="009417FA">
        <w:rPr>
          <w:rFonts w:cs="Arial"/>
          <w:i/>
          <w:sz w:val="20"/>
          <w:szCs w:val="20"/>
        </w:rPr>
        <w:t>рс</w:t>
      </w:r>
      <w:r w:rsidRPr="009417FA">
        <w:rPr>
          <w:i/>
          <w:sz w:val="20"/>
          <w:szCs w:val="20"/>
        </w:rPr>
        <w:t>ј</w:t>
      </w:r>
      <w:r w:rsidRPr="009417FA">
        <w:rPr>
          <w:rFonts w:cs="Arial"/>
          <w:i/>
          <w:sz w:val="20"/>
          <w:szCs w:val="20"/>
        </w:rPr>
        <w:t>тк</w:t>
      </w:r>
      <w:r w:rsidRPr="009417FA">
        <w:rPr>
          <w:i/>
          <w:sz w:val="20"/>
          <w:szCs w:val="20"/>
        </w:rPr>
        <w:t>³</w:t>
      </w:r>
      <w:r w:rsidRPr="009417FA">
        <w:rPr>
          <w:rFonts w:cs="Arial"/>
          <w:i/>
          <w:sz w:val="20"/>
          <w:szCs w:val="20"/>
        </w:rPr>
        <w:t>чт</w:t>
      </w:r>
      <w:r w:rsidRPr="009417FA">
        <w:rPr>
          <w:i/>
          <w:sz w:val="20"/>
          <w:szCs w:val="20"/>
        </w:rPr>
        <w:t>ј</w:t>
      </w:r>
      <w:proofErr w:type="gramStart"/>
      <w:r w:rsidRPr="009417FA">
        <w:rPr>
          <w:rFonts w:cs="Arial"/>
          <w:i/>
          <w:sz w:val="20"/>
          <w:szCs w:val="20"/>
        </w:rPr>
        <w:t>р</w:t>
      </w:r>
      <w:proofErr w:type="gramEnd"/>
      <w:r w:rsidRPr="009417FA">
        <w:rPr>
          <w:i/>
          <w:sz w:val="20"/>
          <w:szCs w:val="20"/>
        </w:rPr>
        <w:t>³</w:t>
      </w:r>
      <w:r w:rsidRPr="009417FA">
        <w:rPr>
          <w:rFonts w:cs="Arial"/>
          <w:i/>
          <w:sz w:val="20"/>
          <w:szCs w:val="20"/>
        </w:rPr>
        <w:t xml:space="preserve"> (буга наристелердин ¼л</w:t>
      </w:r>
      <w:r w:rsidRPr="009417FA">
        <w:rPr>
          <w:i/>
          <w:sz w:val="20"/>
          <w:szCs w:val="20"/>
        </w:rPr>
        <w:t>³</w:t>
      </w:r>
      <w:r w:rsidRPr="009417FA">
        <w:rPr>
          <w:rFonts w:cs="Arial"/>
          <w:i/>
          <w:sz w:val="20"/>
          <w:szCs w:val="20"/>
        </w:rPr>
        <w:t>м</w:t>
      </w:r>
      <w:r w:rsidRPr="009417FA">
        <w:rPr>
          <w:i/>
          <w:sz w:val="20"/>
          <w:szCs w:val="20"/>
        </w:rPr>
        <w:t>³</w:t>
      </w:r>
      <w:r w:rsidRPr="009417FA">
        <w:rPr>
          <w:rFonts w:cs="Arial"/>
          <w:i/>
          <w:sz w:val="20"/>
          <w:szCs w:val="20"/>
        </w:rPr>
        <w:t xml:space="preserve"> кирбейт) бир жылга карата кайра эсептелип берилди, б.а. калыптанган кырдаал бир жылдын ичинде </w:t>
      </w:r>
      <w:r w:rsidRPr="009417FA">
        <w:rPr>
          <w:i/>
          <w:sz w:val="20"/>
          <w:szCs w:val="20"/>
        </w:rPr>
        <w:t>јзгјр³лбјсј, кјрсјтк³чтјр ошол бойдон калат</w:t>
      </w:r>
    </w:p>
    <w:p w:rsidR="00F649D3" w:rsidRPr="008F4CF4" w:rsidRDefault="00F649D3" w:rsidP="009417FA">
      <w:pPr>
        <w:widowControl w:val="0"/>
        <w:autoSpaceDE w:val="0"/>
        <w:autoSpaceDN w:val="0"/>
        <w:spacing w:before="120"/>
        <w:ind w:firstLine="709"/>
        <w:jc w:val="both"/>
        <w:rPr>
          <w:sz w:val="28"/>
          <w:szCs w:val="28"/>
          <w:lang w:val="ky-KG"/>
        </w:rPr>
      </w:pPr>
      <w:r w:rsidRPr="008F4CF4">
        <w:rPr>
          <w:sz w:val="28"/>
          <w:szCs w:val="28"/>
          <w:lang w:val="ky-KG"/>
        </w:rPr>
        <w:t>Калктын ¼л³м³н³н негизги себептери болуп - кан айлануу системасынын оорулары (ба</w:t>
      </w:r>
      <w:r>
        <w:rPr>
          <w:sz w:val="28"/>
          <w:szCs w:val="28"/>
          <w:lang w:val="ky-KG"/>
        </w:rPr>
        <w:t>а</w:t>
      </w:r>
      <w:r w:rsidRPr="008F4CF4">
        <w:rPr>
          <w:sz w:val="28"/>
          <w:szCs w:val="28"/>
          <w:lang w:val="ky-KG"/>
        </w:rPr>
        <w:t xml:space="preserve">рдык </w:t>
      </w:r>
      <w:r w:rsidRPr="008F4CF4">
        <w:rPr>
          <w:sz w:val="30"/>
          <w:szCs w:val="28"/>
        </w:rPr>
        <w:sym w:font="Aa_ Oktom_ MenchikText" w:char="F0B0"/>
      </w:r>
      <w:r w:rsidRPr="008F4CF4">
        <w:rPr>
          <w:sz w:val="28"/>
          <w:szCs w:val="28"/>
          <w:lang w:val="ky-KG"/>
        </w:rPr>
        <w:t>лг</w:t>
      </w:r>
      <w:r w:rsidRPr="008F4CF4">
        <w:rPr>
          <w:sz w:val="30"/>
          <w:szCs w:val="28"/>
        </w:rPr>
        <w:sym w:font="Aa_ Oktom_ MenchikText" w:char="F0B0"/>
      </w:r>
      <w:r w:rsidRPr="008F4CF4">
        <w:rPr>
          <w:sz w:val="28"/>
          <w:szCs w:val="28"/>
          <w:lang w:val="ky-KG"/>
        </w:rPr>
        <w:t>нд</w:t>
      </w:r>
      <w:r w:rsidRPr="008F4CF4">
        <w:rPr>
          <w:sz w:val="30"/>
          <w:szCs w:val="28"/>
        </w:rPr>
        <w:sym w:font="Aa_ Oktom_ MenchikText" w:char="F0B0"/>
      </w:r>
      <w:r w:rsidRPr="008F4CF4">
        <w:rPr>
          <w:sz w:val="28"/>
          <w:szCs w:val="28"/>
          <w:lang w:val="ky-KG"/>
        </w:rPr>
        <w:t>рд</w:t>
      </w:r>
      <w:r w:rsidRPr="008F4CF4">
        <w:rPr>
          <w:sz w:val="30"/>
          <w:szCs w:val="28"/>
        </w:rPr>
        <w:sym w:font="Aa_ Oktom_ MenchikText" w:char="F0B2"/>
      </w:r>
      <w:r w:rsidRPr="008F4CF4">
        <w:rPr>
          <w:sz w:val="28"/>
          <w:szCs w:val="28"/>
          <w:lang w:val="ky-KG"/>
        </w:rPr>
        <w:t>н</w:t>
      </w:r>
      <w:r>
        <w:rPr>
          <w:sz w:val="28"/>
          <w:szCs w:val="28"/>
          <w:lang w:val="ky-KG"/>
        </w:rPr>
        <w:t xml:space="preserve"> 53,8 </w:t>
      </w:r>
      <w:r w:rsidRPr="008F4CF4">
        <w:rPr>
          <w:sz w:val="28"/>
          <w:szCs w:val="28"/>
          <w:lang w:val="ky-KG"/>
        </w:rPr>
        <w:t>пайызы), дем алуу органдарынын оорулары (</w:t>
      </w:r>
      <w:r>
        <w:rPr>
          <w:sz w:val="28"/>
          <w:szCs w:val="28"/>
          <w:lang w:val="ky-KG"/>
        </w:rPr>
        <w:t>7,9</w:t>
      </w:r>
      <w:r w:rsidRPr="008F4CF4">
        <w:rPr>
          <w:sz w:val="28"/>
          <w:szCs w:val="28"/>
          <w:lang w:val="ky-KG"/>
        </w:rPr>
        <w:t>), жаракат алуу, уулануу жана башка сырттан таасир эткен айрым себептер (</w:t>
      </w:r>
      <w:r>
        <w:rPr>
          <w:sz w:val="28"/>
          <w:szCs w:val="28"/>
          <w:lang w:val="ky-KG"/>
        </w:rPr>
        <w:t>7,4</w:t>
      </w:r>
      <w:r w:rsidRPr="008F4CF4">
        <w:rPr>
          <w:sz w:val="28"/>
          <w:szCs w:val="28"/>
          <w:lang w:val="ky-KG"/>
        </w:rPr>
        <w:t>), шишик оорулары (</w:t>
      </w:r>
      <w:r>
        <w:rPr>
          <w:sz w:val="28"/>
          <w:szCs w:val="28"/>
          <w:lang w:val="ky-KG"/>
        </w:rPr>
        <w:t xml:space="preserve">12,0 </w:t>
      </w:r>
      <w:r w:rsidRPr="008F4CF4">
        <w:rPr>
          <w:sz w:val="28"/>
          <w:szCs w:val="28"/>
          <w:lang w:val="ky-KG"/>
        </w:rPr>
        <w:t xml:space="preserve">пайызы) эсептелет. </w:t>
      </w:r>
    </w:p>
    <w:p w:rsidR="00F649D3" w:rsidRPr="00684A25" w:rsidRDefault="00F649D3" w:rsidP="009417FA">
      <w:pPr>
        <w:spacing w:before="120" w:after="120"/>
        <w:ind w:left="1843" w:hanging="1559"/>
        <w:rPr>
          <w:b/>
          <w:sz w:val="26"/>
          <w:szCs w:val="26"/>
          <w:lang w:val="ky-KG"/>
        </w:rPr>
      </w:pPr>
      <w:r>
        <w:rPr>
          <w:b/>
          <w:color w:val="000000"/>
          <w:sz w:val="26"/>
          <w:szCs w:val="26"/>
          <w:lang w:val="ky-KG"/>
        </w:rPr>
        <w:t>4</w:t>
      </w:r>
      <w:r w:rsidR="00A949C5">
        <w:rPr>
          <w:b/>
          <w:color w:val="000000"/>
          <w:sz w:val="26"/>
          <w:szCs w:val="26"/>
          <w:lang w:val="ky-KG"/>
        </w:rPr>
        <w:t>7</w:t>
      </w:r>
      <w:r w:rsidRPr="00684A25">
        <w:rPr>
          <w:b/>
          <w:color w:val="000000"/>
          <w:sz w:val="26"/>
          <w:szCs w:val="26"/>
          <w:lang w:val="ky-KG"/>
        </w:rPr>
        <w:t xml:space="preserve">-таблица. </w:t>
      </w:r>
      <w:r>
        <w:rPr>
          <w:b/>
          <w:color w:val="000000"/>
          <w:sz w:val="26"/>
          <w:szCs w:val="26"/>
          <w:lang w:val="ky-KG"/>
        </w:rPr>
        <w:t>Январь-майда ј</w:t>
      </w:r>
      <w:r w:rsidRPr="00684A25">
        <w:rPr>
          <w:b/>
          <w:sz w:val="26"/>
          <w:szCs w:val="26"/>
          <w:lang w:val="ky-KG"/>
        </w:rPr>
        <w:t xml:space="preserve">лг¼н адамдардын </w:t>
      </w:r>
      <w:r>
        <w:rPr>
          <w:b/>
          <w:sz w:val="26"/>
          <w:szCs w:val="26"/>
          <w:lang w:val="ky-KG"/>
        </w:rPr>
        <w:t xml:space="preserve">санын ¼л³м³н³н себептери </w:t>
      </w:r>
      <w:r w:rsidRPr="00684A25">
        <w:rPr>
          <w:b/>
          <w:sz w:val="26"/>
          <w:szCs w:val="26"/>
          <w:lang w:val="ky-KG"/>
        </w:rPr>
        <w:t>боюнча б¼л³н³ш³</w:t>
      </w:r>
    </w:p>
    <w:tbl>
      <w:tblPr>
        <w:tblW w:w="5108" w:type="pct"/>
        <w:tblInd w:w="-127" w:type="dxa"/>
        <w:tblLayout w:type="fixed"/>
        <w:tblCellMar>
          <w:left w:w="0" w:type="dxa"/>
          <w:right w:w="0" w:type="dxa"/>
        </w:tblCellMar>
        <w:tblLook w:val="0000" w:firstRow="0" w:lastRow="0" w:firstColumn="0" w:lastColumn="0" w:noHBand="0" w:noVBand="0"/>
      </w:tblPr>
      <w:tblGrid>
        <w:gridCol w:w="5954"/>
        <w:gridCol w:w="1122"/>
        <w:gridCol w:w="982"/>
        <w:gridCol w:w="1820"/>
      </w:tblGrid>
      <w:tr w:rsidR="00F649D3" w:rsidRPr="001E4C17" w:rsidTr="00C60A0A">
        <w:trPr>
          <w:tblHeader/>
        </w:trPr>
        <w:tc>
          <w:tcPr>
            <w:tcW w:w="3014" w:type="pct"/>
            <w:vMerge w:val="restart"/>
            <w:tcBorders>
              <w:top w:val="single" w:sz="12" w:space="0" w:color="auto"/>
              <w:left w:val="nil"/>
              <w:right w:val="nil"/>
            </w:tcBorders>
            <w:noWrap/>
            <w:tcMar>
              <w:top w:w="15" w:type="dxa"/>
              <w:left w:w="15" w:type="dxa"/>
              <w:bottom w:w="0" w:type="dxa"/>
              <w:right w:w="15" w:type="dxa"/>
            </w:tcMar>
          </w:tcPr>
          <w:p w:rsidR="00F649D3" w:rsidRPr="0096271C" w:rsidRDefault="00F649D3" w:rsidP="00C60A0A">
            <w:pPr>
              <w:rPr>
                <w:rFonts w:eastAsia="Arial Unicode MS"/>
                <w:b/>
                <w:color w:val="000000"/>
                <w:sz w:val="25"/>
                <w:szCs w:val="25"/>
                <w:lang w:val="ky-KG"/>
              </w:rPr>
            </w:pPr>
          </w:p>
        </w:tc>
        <w:tc>
          <w:tcPr>
            <w:tcW w:w="1986" w:type="pct"/>
            <w:gridSpan w:val="3"/>
            <w:tcBorders>
              <w:top w:val="single" w:sz="12" w:space="0" w:color="auto"/>
              <w:left w:val="nil"/>
              <w:bottom w:val="single" w:sz="4" w:space="0" w:color="auto"/>
              <w:right w:val="nil"/>
            </w:tcBorders>
            <w:noWrap/>
            <w:tcMar>
              <w:top w:w="15" w:type="dxa"/>
              <w:left w:w="15" w:type="dxa"/>
              <w:bottom w:w="0" w:type="dxa"/>
              <w:right w:w="15" w:type="dxa"/>
            </w:tcMar>
            <w:vAlign w:val="center"/>
          </w:tcPr>
          <w:p w:rsidR="00F649D3" w:rsidRPr="0096271C" w:rsidRDefault="00F649D3" w:rsidP="00C60A0A">
            <w:pPr>
              <w:jc w:val="center"/>
              <w:rPr>
                <w:rFonts w:eastAsia="Arial Unicode MS"/>
                <w:b/>
                <w:color w:val="000000"/>
                <w:sz w:val="25"/>
                <w:szCs w:val="25"/>
                <w:lang w:val="ky-KG"/>
              </w:rPr>
            </w:pPr>
            <w:r w:rsidRPr="0096271C">
              <w:rPr>
                <w:b/>
                <w:color w:val="000000"/>
                <w:sz w:val="25"/>
                <w:szCs w:val="25"/>
                <w:lang w:val="ky-KG"/>
              </w:rPr>
              <w:t>Адам</w:t>
            </w:r>
          </w:p>
        </w:tc>
      </w:tr>
      <w:tr w:rsidR="00F649D3" w:rsidRPr="001E4C17" w:rsidTr="00C60A0A">
        <w:trPr>
          <w:tblHeader/>
        </w:trPr>
        <w:tc>
          <w:tcPr>
            <w:tcW w:w="3014" w:type="pct"/>
            <w:vMerge/>
            <w:tcBorders>
              <w:left w:val="nil"/>
              <w:bottom w:val="single" w:sz="12" w:space="0" w:color="auto"/>
              <w:right w:val="nil"/>
            </w:tcBorders>
            <w:noWrap/>
            <w:tcMar>
              <w:top w:w="15" w:type="dxa"/>
              <w:left w:w="15" w:type="dxa"/>
              <w:bottom w:w="0" w:type="dxa"/>
              <w:right w:w="15" w:type="dxa"/>
            </w:tcMar>
            <w:vAlign w:val="bottom"/>
          </w:tcPr>
          <w:p w:rsidR="00F649D3" w:rsidRPr="0096271C" w:rsidRDefault="00F649D3" w:rsidP="00C60A0A">
            <w:pPr>
              <w:rPr>
                <w:rFonts w:eastAsia="Arial Unicode MS"/>
                <w:b/>
                <w:color w:val="000000"/>
                <w:sz w:val="25"/>
                <w:szCs w:val="25"/>
                <w:lang w:val="ky-KG"/>
              </w:rPr>
            </w:pPr>
          </w:p>
        </w:tc>
        <w:tc>
          <w:tcPr>
            <w:tcW w:w="568" w:type="pct"/>
            <w:tcBorders>
              <w:top w:val="single" w:sz="4" w:space="0" w:color="auto"/>
              <w:left w:val="nil"/>
              <w:bottom w:val="single" w:sz="12" w:space="0" w:color="auto"/>
              <w:right w:val="nil"/>
            </w:tcBorders>
            <w:noWrap/>
            <w:tcMar>
              <w:top w:w="15" w:type="dxa"/>
              <w:left w:w="15" w:type="dxa"/>
              <w:bottom w:w="0" w:type="dxa"/>
              <w:right w:w="15" w:type="dxa"/>
            </w:tcMar>
          </w:tcPr>
          <w:p w:rsidR="00F649D3" w:rsidRPr="0096271C" w:rsidRDefault="00F649D3" w:rsidP="00C60A0A">
            <w:pPr>
              <w:jc w:val="right"/>
              <w:rPr>
                <w:b/>
                <w:bCs/>
                <w:color w:val="000000"/>
                <w:sz w:val="25"/>
                <w:szCs w:val="25"/>
                <w:lang w:val="ky-KG"/>
              </w:rPr>
            </w:pPr>
          </w:p>
          <w:p w:rsidR="00F649D3" w:rsidRPr="0096271C" w:rsidRDefault="00F649D3" w:rsidP="00C60A0A">
            <w:pPr>
              <w:jc w:val="right"/>
              <w:rPr>
                <w:b/>
                <w:bCs/>
                <w:color w:val="000000"/>
                <w:sz w:val="25"/>
                <w:szCs w:val="25"/>
                <w:lang w:val="ky-KG"/>
              </w:rPr>
            </w:pPr>
            <w:r>
              <w:rPr>
                <w:b/>
                <w:bCs/>
                <w:color w:val="000000"/>
                <w:sz w:val="25"/>
                <w:szCs w:val="25"/>
                <w:lang w:val="ky-KG"/>
              </w:rPr>
              <w:t>2018</w:t>
            </w:r>
          </w:p>
        </w:tc>
        <w:tc>
          <w:tcPr>
            <w:tcW w:w="497" w:type="pct"/>
            <w:tcBorders>
              <w:top w:val="single" w:sz="4" w:space="0" w:color="auto"/>
              <w:left w:val="nil"/>
              <w:bottom w:val="single" w:sz="12" w:space="0" w:color="auto"/>
              <w:right w:val="nil"/>
            </w:tcBorders>
            <w:noWrap/>
            <w:tcMar>
              <w:top w:w="15" w:type="dxa"/>
              <w:left w:w="15" w:type="dxa"/>
              <w:bottom w:w="0" w:type="dxa"/>
              <w:right w:w="15" w:type="dxa"/>
            </w:tcMar>
          </w:tcPr>
          <w:p w:rsidR="00F649D3" w:rsidRPr="0096271C" w:rsidRDefault="00F649D3" w:rsidP="00C60A0A">
            <w:pPr>
              <w:jc w:val="right"/>
              <w:rPr>
                <w:b/>
                <w:bCs/>
                <w:color w:val="000000"/>
                <w:sz w:val="25"/>
                <w:szCs w:val="25"/>
                <w:lang w:val="ky-KG"/>
              </w:rPr>
            </w:pPr>
          </w:p>
          <w:p w:rsidR="00F649D3" w:rsidRPr="0096271C" w:rsidRDefault="00F649D3" w:rsidP="00C60A0A">
            <w:pPr>
              <w:jc w:val="right"/>
              <w:rPr>
                <w:b/>
                <w:bCs/>
                <w:color w:val="000000"/>
                <w:sz w:val="25"/>
                <w:szCs w:val="25"/>
                <w:lang w:val="ky-KG"/>
              </w:rPr>
            </w:pPr>
            <w:r w:rsidRPr="0096271C">
              <w:rPr>
                <w:b/>
                <w:bCs/>
                <w:color w:val="000000"/>
                <w:sz w:val="25"/>
                <w:szCs w:val="25"/>
                <w:lang w:val="ky-KG"/>
              </w:rPr>
              <w:t>201</w:t>
            </w:r>
            <w:r>
              <w:rPr>
                <w:b/>
                <w:bCs/>
                <w:color w:val="000000"/>
                <w:sz w:val="25"/>
                <w:szCs w:val="25"/>
                <w:lang w:val="ky-KG"/>
              </w:rPr>
              <w:t>9</w:t>
            </w:r>
          </w:p>
        </w:tc>
        <w:tc>
          <w:tcPr>
            <w:tcW w:w="921" w:type="pct"/>
            <w:tcBorders>
              <w:top w:val="single" w:sz="4" w:space="0" w:color="auto"/>
              <w:left w:val="nil"/>
              <w:bottom w:val="single" w:sz="12" w:space="0" w:color="auto"/>
              <w:right w:val="nil"/>
            </w:tcBorders>
            <w:tcMar>
              <w:top w:w="15" w:type="dxa"/>
              <w:left w:w="15" w:type="dxa"/>
              <w:bottom w:w="0" w:type="dxa"/>
              <w:right w:w="15" w:type="dxa"/>
            </w:tcMar>
          </w:tcPr>
          <w:p w:rsidR="00F649D3" w:rsidRPr="0096271C" w:rsidRDefault="00F649D3" w:rsidP="00C60A0A">
            <w:pPr>
              <w:jc w:val="right"/>
              <w:rPr>
                <w:b/>
                <w:bCs/>
                <w:color w:val="000000"/>
                <w:sz w:val="25"/>
                <w:szCs w:val="25"/>
                <w:lang w:val="ky-KG"/>
              </w:rPr>
            </w:pPr>
            <w:r>
              <w:rPr>
                <w:b/>
                <w:bCs/>
                <w:color w:val="000000"/>
                <w:sz w:val="25"/>
                <w:szCs w:val="25"/>
                <w:lang w:val="ky-KG"/>
              </w:rPr>
              <w:t>¼</w:t>
            </w:r>
            <w:r w:rsidRPr="0096271C">
              <w:rPr>
                <w:b/>
                <w:bCs/>
                <w:color w:val="000000"/>
                <w:sz w:val="25"/>
                <w:szCs w:val="25"/>
                <w:lang w:val="ky-KG"/>
              </w:rPr>
              <w:t>сіі</w:t>
            </w:r>
            <w:r>
              <w:rPr>
                <w:b/>
                <w:bCs/>
                <w:color w:val="000000"/>
                <w:sz w:val="25"/>
                <w:szCs w:val="25"/>
                <w:lang w:val="ky-KG"/>
              </w:rPr>
              <w:t xml:space="preserve"> (+)</w:t>
            </w:r>
            <w:r w:rsidRPr="0096271C">
              <w:rPr>
                <w:b/>
                <w:bCs/>
                <w:color w:val="000000"/>
                <w:sz w:val="25"/>
                <w:szCs w:val="25"/>
                <w:lang w:val="ky-KG"/>
              </w:rPr>
              <w:t>, тјмјндјј (-)</w:t>
            </w:r>
          </w:p>
        </w:tc>
      </w:tr>
      <w:tr w:rsidR="00F649D3" w:rsidRPr="009417FA" w:rsidTr="00C60A0A">
        <w:tc>
          <w:tcPr>
            <w:tcW w:w="3014" w:type="pct"/>
            <w:tcBorders>
              <w:top w:val="single" w:sz="12" w:space="0" w:color="auto"/>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rPr>
                <w:rFonts w:eastAsia="Arial Unicode MS"/>
                <w:b/>
                <w:lang w:val="ky-KG"/>
              </w:rPr>
            </w:pPr>
            <w:r w:rsidRPr="009417FA">
              <w:rPr>
                <w:b/>
                <w:lang w:val="ky-KG"/>
              </w:rPr>
              <w:t>Јлгјн адамдардын бардыгы</w:t>
            </w:r>
          </w:p>
        </w:tc>
        <w:tc>
          <w:tcPr>
            <w:tcW w:w="568" w:type="pct"/>
            <w:tcBorders>
              <w:top w:val="single" w:sz="12" w:space="0" w:color="auto"/>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b/>
                <w:bCs/>
                <w:lang w:val="ky-KG"/>
              </w:rPr>
            </w:pPr>
            <w:r w:rsidRPr="009417FA">
              <w:rPr>
                <w:rFonts w:cs="Times New Roman CYR"/>
                <w:b/>
                <w:bCs/>
                <w:lang w:val="ky-KG"/>
              </w:rPr>
              <w:t>2474</w:t>
            </w:r>
          </w:p>
        </w:tc>
        <w:tc>
          <w:tcPr>
            <w:tcW w:w="497" w:type="pct"/>
            <w:tcBorders>
              <w:top w:val="single" w:sz="12" w:space="0" w:color="auto"/>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b/>
                <w:bCs/>
                <w:lang w:val="ky-KG"/>
              </w:rPr>
            </w:pPr>
            <w:r w:rsidRPr="009417FA">
              <w:rPr>
                <w:rFonts w:cs="Times New Roman CYR"/>
                <w:b/>
                <w:bCs/>
                <w:lang w:val="ky-KG"/>
              </w:rPr>
              <w:t>2508</w:t>
            </w:r>
          </w:p>
        </w:tc>
        <w:tc>
          <w:tcPr>
            <w:tcW w:w="921" w:type="pct"/>
            <w:tcBorders>
              <w:top w:val="single" w:sz="12" w:space="0" w:color="auto"/>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b/>
                <w:bCs/>
                <w:lang w:val="ky-KG"/>
              </w:rPr>
            </w:pPr>
            <w:r w:rsidRPr="009417FA">
              <w:rPr>
                <w:rFonts w:cs="Times New Roman CYR"/>
                <w:b/>
                <w:bCs/>
                <w:lang w:val="ky-KG"/>
              </w:rPr>
              <w:t>34</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rPr>
                <w:rFonts w:eastAsia="Arial Unicode MS"/>
                <w:lang w:val="ky-KG"/>
              </w:rPr>
            </w:pPr>
            <w:r w:rsidRPr="009417FA">
              <w:rPr>
                <w:lang w:val="ky-KG"/>
              </w:rPr>
              <w:t xml:space="preserve"> анын ичинен т¼м¼нк³лјрдјн:</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b/>
                <w:bCs/>
                <w:lang w:val="ky-KG"/>
              </w:rPr>
            </w:pP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lang w:val="ky-KG"/>
              </w:rPr>
            </w:pP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rPr>
                <w:rFonts w:cs="Times New Roman CYR"/>
                <w:lang w:val="ky-KG"/>
              </w:rPr>
            </w:pP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226" w:hanging="113"/>
              <w:rPr>
                <w:rFonts w:eastAsia="Arial Unicode MS"/>
              </w:rPr>
            </w:pPr>
            <w:r w:rsidRPr="009417FA">
              <w:rPr>
                <w:lang w:val="ky-KG"/>
              </w:rPr>
              <w:t>кан айлануу системасынын оорулар</w:t>
            </w:r>
            <w:r w:rsidRPr="009417FA">
              <w:t>ы</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1355</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1350</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-5</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226" w:hanging="113"/>
              <w:rPr>
                <w:rFonts w:eastAsia="Arial Unicode MS"/>
              </w:rPr>
            </w:pPr>
            <w:r w:rsidRPr="009417FA">
              <w:t>дем алуу органдарынын оорулары</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163</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200</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37</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226" w:hanging="113"/>
              <w:rPr>
                <w:rFonts w:eastAsia="Arial Unicode MS"/>
              </w:rPr>
            </w:pPr>
            <w:r w:rsidRPr="009417FA">
              <w:t>шишик оорулары</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295</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301</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6</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226" w:hanging="113"/>
            </w:pPr>
            <w:r w:rsidRPr="009417FA">
              <w:t>¼</w:t>
            </w:r>
            <w:proofErr w:type="gramStart"/>
            <w:r w:rsidRPr="009417FA">
              <w:t>л</w:t>
            </w:r>
            <w:proofErr w:type="gramEnd"/>
            <w:r w:rsidRPr="009417FA">
              <w:t>³мд³н тышкы себептери</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164</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185</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21</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rPr>
                <w:rFonts w:eastAsia="Arial Unicode MS"/>
              </w:rPr>
            </w:pPr>
            <w:r w:rsidRPr="009417FA">
              <w:t>анын ичинен т¼м¼нк³лјрдјн:</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color w:val="FF0000"/>
              </w:rPr>
            </w:pP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rPr>
                <w:rFonts w:cs="Times New Roman CYR"/>
              </w:rPr>
            </w:pP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rPr>
                <w:rFonts w:eastAsia="Arial Unicode MS"/>
              </w:rPr>
            </w:pPr>
            <w:r w:rsidRPr="009417FA">
              <w:t>транспорттук жаракат алуулар (бардык т³</w:t>
            </w:r>
            <w:proofErr w:type="gramStart"/>
            <w:r w:rsidRPr="009417FA">
              <w:t>р</w:t>
            </w:r>
            <w:proofErr w:type="gramEnd"/>
            <w:r w:rsidRPr="009417FA">
              <w:t>³)</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48</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68</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20</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pPr>
            <w:r w:rsidRPr="009417FA">
              <w:t>кокустан сууга ч¼г³³</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14</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16</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rPr>
                <w:rFonts w:eastAsia="Arial Unicode MS"/>
              </w:rPr>
            </w:pPr>
            <w:r w:rsidRPr="009417FA">
              <w:t>кокустан алкоголдон уулануу</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14</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8</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-6</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rPr>
                <w:rFonts w:eastAsia="Arial Unicode MS"/>
              </w:rPr>
            </w:pPr>
            <w:r w:rsidRPr="009417FA">
              <w:t>¼з³</w:t>
            </w:r>
            <w:proofErr w:type="gramStart"/>
            <w:r w:rsidRPr="009417FA">
              <w:t>н-</w:t>
            </w:r>
            <w:proofErr w:type="gramEnd"/>
            <w:r w:rsidRPr="009417FA">
              <w:t>¼з³ ¼лт³р³³</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22</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26</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4</w:t>
            </w:r>
          </w:p>
        </w:tc>
      </w:tr>
      <w:tr w:rsidR="00F649D3" w:rsidRPr="009417FA" w:rsidTr="00C60A0A">
        <w:tc>
          <w:tcPr>
            <w:tcW w:w="3014"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ind w:left="397" w:hanging="113"/>
              <w:rPr>
                <w:rFonts w:eastAsia="Arial Unicode MS"/>
              </w:rPr>
            </w:pPr>
            <w:r w:rsidRPr="009417FA">
              <w:t>¼лт³</w:t>
            </w:r>
            <w:proofErr w:type="gramStart"/>
            <w:r w:rsidRPr="009417FA">
              <w:t>р</w:t>
            </w:r>
            <w:proofErr w:type="gramEnd"/>
            <w:r w:rsidRPr="009417FA">
              <w:t>³³</w:t>
            </w:r>
          </w:p>
        </w:tc>
        <w:tc>
          <w:tcPr>
            <w:tcW w:w="568"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15</w:t>
            </w:r>
          </w:p>
        </w:tc>
        <w:tc>
          <w:tcPr>
            <w:tcW w:w="497"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7</w:t>
            </w:r>
          </w:p>
        </w:tc>
        <w:tc>
          <w:tcPr>
            <w:tcW w:w="921" w:type="pct"/>
            <w:tcBorders>
              <w:top w:val="nil"/>
              <w:left w:val="nil"/>
              <w:bottom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-8</w:t>
            </w:r>
          </w:p>
        </w:tc>
      </w:tr>
      <w:tr w:rsidR="00F649D3" w:rsidRPr="009417FA" w:rsidTr="00C60A0A">
        <w:tc>
          <w:tcPr>
            <w:tcW w:w="3014"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ind w:left="226" w:hanging="113"/>
              <w:rPr>
                <w:rFonts w:eastAsia="Arial Unicode MS"/>
              </w:rPr>
            </w:pPr>
            <w:r w:rsidRPr="009417FA">
              <w:t>тамак си¾ир³³ органдарынын оорулары</w:t>
            </w:r>
          </w:p>
        </w:tc>
        <w:tc>
          <w:tcPr>
            <w:tcW w:w="568"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174</w:t>
            </w:r>
          </w:p>
        </w:tc>
        <w:tc>
          <w:tcPr>
            <w:tcW w:w="497"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148</w:t>
            </w:r>
          </w:p>
        </w:tc>
        <w:tc>
          <w:tcPr>
            <w:tcW w:w="921"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-26</w:t>
            </w:r>
          </w:p>
        </w:tc>
      </w:tr>
      <w:tr w:rsidR="00F649D3" w:rsidRPr="009417FA" w:rsidTr="00C60A0A">
        <w:tc>
          <w:tcPr>
            <w:tcW w:w="3014" w:type="pct"/>
            <w:tcBorders>
              <w:top w:val="nil"/>
              <w:left w:val="nil"/>
              <w:right w:val="nil"/>
            </w:tcBorders>
            <w:tcMar>
              <w:top w:w="15" w:type="dxa"/>
              <w:left w:w="15" w:type="dxa"/>
              <w:bottom w:w="0" w:type="dxa"/>
              <w:right w:w="15" w:type="dxa"/>
            </w:tcMar>
            <w:vAlign w:val="bottom"/>
          </w:tcPr>
          <w:p w:rsidR="00F649D3" w:rsidRPr="009417FA" w:rsidRDefault="00F649D3" w:rsidP="00C60A0A">
            <w:pPr>
              <w:spacing w:before="40" w:after="40"/>
              <w:ind w:left="226" w:hanging="113"/>
              <w:rPr>
                <w:rFonts w:eastAsia="Arial Unicode MS"/>
              </w:rPr>
            </w:pPr>
            <w:r w:rsidRPr="009417FA">
              <w:t>айрым жугуштуу жана мите оорулары</w:t>
            </w:r>
          </w:p>
        </w:tc>
        <w:tc>
          <w:tcPr>
            <w:tcW w:w="568"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62</w:t>
            </w:r>
          </w:p>
        </w:tc>
        <w:tc>
          <w:tcPr>
            <w:tcW w:w="497"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57</w:t>
            </w:r>
          </w:p>
        </w:tc>
        <w:tc>
          <w:tcPr>
            <w:tcW w:w="921" w:type="pct"/>
            <w:tcBorders>
              <w:top w:val="nil"/>
              <w:left w:val="nil"/>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-5</w:t>
            </w:r>
          </w:p>
        </w:tc>
      </w:tr>
      <w:tr w:rsidR="00F649D3" w:rsidRPr="009417FA" w:rsidTr="009417FA">
        <w:trPr>
          <w:trHeight w:val="156"/>
        </w:trPr>
        <w:tc>
          <w:tcPr>
            <w:tcW w:w="3014" w:type="pct"/>
            <w:tcBorders>
              <w:top w:val="nil"/>
              <w:left w:val="nil"/>
              <w:bottom w:val="single" w:sz="12" w:space="0" w:color="auto"/>
              <w:right w:val="nil"/>
            </w:tcBorders>
            <w:tcMar>
              <w:top w:w="15" w:type="dxa"/>
              <w:left w:w="15" w:type="dxa"/>
              <w:bottom w:w="0" w:type="dxa"/>
              <w:right w:w="15" w:type="dxa"/>
            </w:tcMar>
            <w:vAlign w:val="bottom"/>
          </w:tcPr>
          <w:p w:rsidR="00F649D3" w:rsidRPr="009417FA" w:rsidRDefault="00F649D3" w:rsidP="00C60A0A">
            <w:pPr>
              <w:spacing w:before="40" w:after="40"/>
              <w:ind w:left="170" w:hanging="113"/>
              <w:rPr>
                <w:color w:val="000000"/>
              </w:rPr>
            </w:pPr>
            <w:r w:rsidRPr="009417FA">
              <w:rPr>
                <w:color w:val="000000"/>
              </w:rPr>
              <w:t>кош бойлуу кезде, тј</w:t>
            </w:r>
            <w:proofErr w:type="gramStart"/>
            <w:r w:rsidRPr="009417FA">
              <w:rPr>
                <w:color w:val="000000"/>
              </w:rPr>
              <w:t>р</w:t>
            </w:r>
            <w:proofErr w:type="gramEnd"/>
            <w:r w:rsidRPr="009417FA">
              <w:rPr>
                <w:color w:val="000000"/>
              </w:rPr>
              <w:t>јт учурунда жана т¼р¼г¼нд¼н кийинки мезгилде татаалдануулар</w:t>
            </w:r>
          </w:p>
        </w:tc>
        <w:tc>
          <w:tcPr>
            <w:tcW w:w="568" w:type="pct"/>
            <w:tcBorders>
              <w:top w:val="nil"/>
              <w:left w:val="nil"/>
              <w:bottom w:val="single" w:sz="12" w:space="0" w:color="auto"/>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2</w:t>
            </w:r>
          </w:p>
        </w:tc>
        <w:tc>
          <w:tcPr>
            <w:tcW w:w="497" w:type="pct"/>
            <w:tcBorders>
              <w:top w:val="nil"/>
              <w:left w:val="nil"/>
              <w:bottom w:val="single" w:sz="12" w:space="0" w:color="auto"/>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7</w:t>
            </w:r>
          </w:p>
        </w:tc>
        <w:tc>
          <w:tcPr>
            <w:tcW w:w="921" w:type="pct"/>
            <w:tcBorders>
              <w:top w:val="nil"/>
              <w:left w:val="nil"/>
              <w:bottom w:val="single" w:sz="12" w:space="0" w:color="auto"/>
              <w:right w:val="nil"/>
            </w:tcBorders>
            <w:noWrap/>
            <w:tcMar>
              <w:top w:w="15" w:type="dxa"/>
              <w:left w:w="15" w:type="dxa"/>
              <w:bottom w:w="0" w:type="dxa"/>
              <w:right w:w="15" w:type="dxa"/>
            </w:tcMar>
            <w:vAlign w:val="bottom"/>
          </w:tcPr>
          <w:p w:rsidR="00F649D3" w:rsidRPr="009417FA" w:rsidRDefault="00F649D3" w:rsidP="00C60A0A">
            <w:pPr>
              <w:spacing w:before="40" w:after="40"/>
              <w:jc w:val="right"/>
              <w:rPr>
                <w:rFonts w:cs="Times New Roman CYR"/>
              </w:rPr>
            </w:pPr>
            <w:r w:rsidRPr="009417FA">
              <w:rPr>
                <w:rFonts w:cs="Times New Roman CYR"/>
              </w:rPr>
              <w:t>5</w:t>
            </w:r>
          </w:p>
        </w:tc>
      </w:tr>
    </w:tbl>
    <w:p w:rsidR="00F649D3" w:rsidRPr="008F4CF4" w:rsidRDefault="00F649D3" w:rsidP="00F649D3">
      <w:pPr>
        <w:widowControl w:val="0"/>
        <w:autoSpaceDE w:val="0"/>
        <w:autoSpaceDN w:val="0"/>
        <w:spacing w:before="240"/>
        <w:ind w:firstLine="709"/>
        <w:jc w:val="both"/>
        <w:rPr>
          <w:sz w:val="28"/>
          <w:szCs w:val="28"/>
          <w:lang w:val="ky-KG"/>
        </w:rPr>
      </w:pPr>
      <w:r>
        <w:rPr>
          <w:sz w:val="28"/>
          <w:szCs w:val="28"/>
          <w:lang w:val="ky-KG"/>
        </w:rPr>
        <w:lastRenderedPageBreak/>
        <w:t xml:space="preserve">Отчеттук мезгилде </w:t>
      </w:r>
      <w:r w:rsidRPr="008F4CF4">
        <w:rPr>
          <w:sz w:val="28"/>
          <w:szCs w:val="28"/>
          <w:lang w:val="ky-KG"/>
        </w:rPr>
        <w:t xml:space="preserve">1 жашка чейинки </w:t>
      </w:r>
      <w:r>
        <w:rPr>
          <w:sz w:val="28"/>
          <w:szCs w:val="28"/>
          <w:lang w:val="ky-KG"/>
        </w:rPr>
        <w:t>98</w:t>
      </w:r>
      <w:r w:rsidRPr="008F4CF4">
        <w:rPr>
          <w:sz w:val="28"/>
          <w:szCs w:val="28"/>
          <w:lang w:val="ky-KG"/>
        </w:rPr>
        <w:t xml:space="preserve"> бала јлгјн же т¼р¼лг¼нд¼рд³н 1000ине алганда </w:t>
      </w:r>
      <w:r>
        <w:rPr>
          <w:sz w:val="28"/>
          <w:szCs w:val="28"/>
          <w:lang w:val="ky-KG"/>
        </w:rPr>
        <w:t xml:space="preserve">6,9 </w:t>
      </w:r>
      <w:r w:rsidRPr="008F4CF4">
        <w:rPr>
          <w:sz w:val="28"/>
          <w:szCs w:val="28"/>
          <w:lang w:val="ky-KG"/>
        </w:rPr>
        <w:t>(201</w:t>
      </w:r>
      <w:r>
        <w:rPr>
          <w:sz w:val="28"/>
          <w:szCs w:val="28"/>
          <w:lang w:val="ky-KG"/>
        </w:rPr>
        <w:t>8</w:t>
      </w:r>
      <w:r w:rsidRPr="008F4CF4">
        <w:rPr>
          <w:sz w:val="28"/>
          <w:szCs w:val="28"/>
          <w:lang w:val="ky-KG"/>
        </w:rPr>
        <w:t>-</w:t>
      </w:r>
      <w:r>
        <w:rPr>
          <w:sz w:val="28"/>
          <w:szCs w:val="28"/>
          <w:lang w:val="ky-KG"/>
        </w:rPr>
        <w:t>ж.  –6,1)</w:t>
      </w:r>
      <w:r w:rsidRPr="008F4CF4">
        <w:rPr>
          <w:sz w:val="28"/>
          <w:szCs w:val="28"/>
          <w:lang w:val="ky-KG"/>
        </w:rPr>
        <w:t xml:space="preserve"> тізг¼н. Алардын </w:t>
      </w:r>
      <w:r w:rsidRPr="008F4CF4">
        <w:rPr>
          <w:sz w:val="30"/>
          <w:szCs w:val="28"/>
        </w:rPr>
        <w:sym w:font="Aa_ Oktom_ MenchikText" w:char="F0B0"/>
      </w:r>
      <w:r w:rsidRPr="008F4CF4">
        <w:rPr>
          <w:sz w:val="28"/>
          <w:szCs w:val="28"/>
          <w:lang w:val="ky-KG"/>
        </w:rPr>
        <w:t>л</w:t>
      </w:r>
      <w:r w:rsidRPr="008F4CF4">
        <w:rPr>
          <w:sz w:val="30"/>
          <w:szCs w:val="28"/>
        </w:rPr>
        <w:sym w:font="Aa_ Oktom_ MenchikText" w:char="F0B2"/>
      </w:r>
      <w:r w:rsidRPr="008F4CF4">
        <w:rPr>
          <w:sz w:val="28"/>
          <w:szCs w:val="28"/>
          <w:lang w:val="ky-KG"/>
        </w:rPr>
        <w:t>м</w:t>
      </w:r>
      <w:r w:rsidRPr="008F4CF4">
        <w:rPr>
          <w:sz w:val="30"/>
          <w:szCs w:val="28"/>
        </w:rPr>
        <w:sym w:font="Aa_ Oktom_ MenchikText" w:char="F0B2"/>
      </w:r>
      <w:r w:rsidRPr="008F4CF4">
        <w:rPr>
          <w:sz w:val="28"/>
          <w:szCs w:val="28"/>
          <w:lang w:val="ky-KG"/>
        </w:rPr>
        <w:t>н</w:t>
      </w:r>
      <w:r w:rsidRPr="008F4CF4">
        <w:rPr>
          <w:sz w:val="30"/>
          <w:szCs w:val="28"/>
        </w:rPr>
        <w:sym w:font="Aa_ Oktom_ MenchikText" w:char="F0B2"/>
      </w:r>
      <w:r w:rsidRPr="008F4CF4">
        <w:rPr>
          <w:sz w:val="28"/>
          <w:szCs w:val="28"/>
          <w:lang w:val="ky-KG"/>
        </w:rPr>
        <w:t>н негизги себептери болуп - т¼р¼лг¼нд¼н кийинки</w:t>
      </w:r>
      <w:r>
        <w:rPr>
          <w:sz w:val="28"/>
          <w:szCs w:val="28"/>
          <w:lang w:val="ky-KG"/>
        </w:rPr>
        <w:t xml:space="preserve"> </w:t>
      </w:r>
      <w:r w:rsidRPr="008F4CF4">
        <w:rPr>
          <w:sz w:val="28"/>
          <w:szCs w:val="28"/>
          <w:lang w:val="ky-KG"/>
        </w:rPr>
        <w:t>пайда болгон абалы (¼лг¼н балдардын</w:t>
      </w:r>
      <w:r>
        <w:rPr>
          <w:sz w:val="28"/>
          <w:szCs w:val="28"/>
          <w:lang w:val="ky-KG"/>
        </w:rPr>
        <w:t xml:space="preserve"> 30,6 </w:t>
      </w:r>
      <w:r w:rsidRPr="008F4CF4">
        <w:rPr>
          <w:sz w:val="28"/>
          <w:szCs w:val="28"/>
          <w:lang w:val="ky-KG"/>
        </w:rPr>
        <w:t>пайызы), дем алуу органдарынын оорулары (</w:t>
      </w:r>
      <w:r>
        <w:rPr>
          <w:sz w:val="28"/>
          <w:szCs w:val="28"/>
          <w:lang w:val="ky-KG"/>
        </w:rPr>
        <w:t>32,7</w:t>
      </w:r>
      <w:r w:rsidRPr="008F4CF4">
        <w:rPr>
          <w:sz w:val="28"/>
          <w:szCs w:val="28"/>
          <w:lang w:val="ky-KG"/>
        </w:rPr>
        <w:t>),</w:t>
      </w:r>
      <w:r>
        <w:rPr>
          <w:sz w:val="28"/>
          <w:szCs w:val="28"/>
          <w:lang w:val="ky-KG"/>
        </w:rPr>
        <w:t xml:space="preserve"> тубаса ј</w:t>
      </w:r>
      <w:r w:rsidRPr="008F4CF4">
        <w:rPr>
          <w:sz w:val="28"/>
          <w:szCs w:val="28"/>
          <w:lang w:val="ky-KG"/>
        </w:rPr>
        <w:t>р</w:t>
      </w:r>
      <w:r>
        <w:rPr>
          <w:sz w:val="28"/>
          <w:szCs w:val="28"/>
          <w:lang w:val="ky-KG"/>
        </w:rPr>
        <w:t>чіі</w:t>
      </w:r>
      <w:r w:rsidRPr="008F4CF4">
        <w:rPr>
          <w:sz w:val="28"/>
          <w:szCs w:val="28"/>
          <w:lang w:val="ky-KG"/>
        </w:rPr>
        <w:t xml:space="preserve"> (</w:t>
      </w:r>
      <w:r>
        <w:rPr>
          <w:sz w:val="28"/>
          <w:szCs w:val="28"/>
          <w:lang w:val="ky-KG"/>
        </w:rPr>
        <w:t xml:space="preserve"> 24,5 </w:t>
      </w:r>
      <w:r w:rsidRPr="008F4CF4">
        <w:rPr>
          <w:sz w:val="28"/>
          <w:szCs w:val="28"/>
          <w:lang w:val="ky-KG"/>
        </w:rPr>
        <w:t xml:space="preserve">пайызы) эсептелет. </w:t>
      </w:r>
    </w:p>
    <w:p w:rsidR="00F649D3" w:rsidRPr="00684A25" w:rsidRDefault="00F649D3" w:rsidP="00F649D3">
      <w:pPr>
        <w:spacing w:before="240" w:after="120"/>
        <w:ind w:left="1843" w:hanging="1559"/>
        <w:rPr>
          <w:b/>
          <w:sz w:val="26"/>
          <w:szCs w:val="26"/>
          <w:lang w:val="ky-KG"/>
        </w:rPr>
      </w:pPr>
      <w:r w:rsidRPr="00684A25">
        <w:rPr>
          <w:b/>
          <w:color w:val="000000"/>
          <w:sz w:val="26"/>
          <w:szCs w:val="26"/>
          <w:lang w:val="ky-KG"/>
        </w:rPr>
        <w:softHyphen/>
      </w:r>
      <w:r w:rsidRPr="00684A25">
        <w:rPr>
          <w:b/>
          <w:color w:val="000000"/>
          <w:sz w:val="26"/>
          <w:szCs w:val="26"/>
          <w:lang w:val="ky-KG"/>
        </w:rPr>
        <w:softHyphen/>
      </w:r>
      <w:r w:rsidRPr="00684A25">
        <w:rPr>
          <w:b/>
          <w:color w:val="000000"/>
          <w:sz w:val="26"/>
          <w:szCs w:val="26"/>
          <w:lang w:val="ky-KG"/>
        </w:rPr>
        <w:softHyphen/>
      </w:r>
      <w:r>
        <w:rPr>
          <w:b/>
          <w:color w:val="000000"/>
          <w:sz w:val="26"/>
          <w:szCs w:val="26"/>
          <w:lang w:val="ky-KG"/>
        </w:rPr>
        <w:t>4</w:t>
      </w:r>
      <w:r w:rsidR="00A949C5">
        <w:rPr>
          <w:b/>
          <w:color w:val="000000"/>
          <w:sz w:val="26"/>
          <w:szCs w:val="26"/>
          <w:lang w:val="ky-KG"/>
        </w:rPr>
        <w:t>8</w:t>
      </w:r>
      <w:r w:rsidRPr="00684A25">
        <w:rPr>
          <w:b/>
          <w:color w:val="000000"/>
          <w:sz w:val="26"/>
          <w:szCs w:val="26"/>
          <w:lang w:val="ky-KG"/>
        </w:rPr>
        <w:t>-таблица.</w:t>
      </w:r>
      <w:r>
        <w:rPr>
          <w:b/>
          <w:color w:val="000000"/>
          <w:sz w:val="26"/>
          <w:szCs w:val="26"/>
          <w:lang w:val="ky-KG"/>
        </w:rPr>
        <w:t xml:space="preserve"> Январь-майда</w:t>
      </w:r>
      <w:r w:rsidRPr="00684A25">
        <w:rPr>
          <w:b/>
          <w:color w:val="000000"/>
          <w:sz w:val="26"/>
          <w:szCs w:val="26"/>
          <w:lang w:val="ky-KG"/>
        </w:rPr>
        <w:t xml:space="preserve"> </w:t>
      </w:r>
      <w:r>
        <w:rPr>
          <w:b/>
          <w:color w:val="000000"/>
          <w:sz w:val="26"/>
          <w:szCs w:val="26"/>
          <w:lang w:val="ky-KG"/>
        </w:rPr>
        <w:t xml:space="preserve">1 </w:t>
      </w:r>
      <w:r w:rsidRPr="00684A25">
        <w:rPr>
          <w:b/>
          <w:sz w:val="26"/>
          <w:szCs w:val="26"/>
          <w:lang w:val="ky-KG"/>
        </w:rPr>
        <w:t>жашка чейин</w:t>
      </w:r>
      <w:r>
        <w:rPr>
          <w:b/>
          <w:sz w:val="26"/>
          <w:szCs w:val="26"/>
          <w:lang w:val="ky-KG"/>
        </w:rPr>
        <w:t>ки ¼лг¼н балдардын санын ¼л³м</w:t>
      </w:r>
      <w:r w:rsidRPr="00684A25">
        <w:rPr>
          <w:b/>
          <w:sz w:val="26"/>
          <w:szCs w:val="26"/>
          <w:lang w:val="ky-KG"/>
        </w:rPr>
        <w:t>³н</w:t>
      </w:r>
      <w:r>
        <w:rPr>
          <w:b/>
          <w:sz w:val="26"/>
          <w:szCs w:val="26"/>
          <w:lang w:val="ky-KG"/>
        </w:rPr>
        <w:t>³н</w:t>
      </w:r>
      <w:r w:rsidRPr="00684A25">
        <w:rPr>
          <w:b/>
          <w:sz w:val="26"/>
          <w:szCs w:val="26"/>
          <w:lang w:val="ky-KG"/>
        </w:rPr>
        <w:t xml:space="preserve"> себептери боюнча б¼л³н³ш³</w:t>
      </w:r>
    </w:p>
    <w:tbl>
      <w:tblPr>
        <w:tblW w:w="9779" w:type="dxa"/>
        <w:tblInd w:w="-125" w:type="dxa"/>
        <w:tblBorders>
          <w:top w:val="single" w:sz="12" w:space="0" w:color="auto"/>
        </w:tblBorders>
        <w:tblLayout w:type="fixed"/>
        <w:tblCellMar>
          <w:left w:w="0" w:type="dxa"/>
          <w:right w:w="0" w:type="dxa"/>
        </w:tblCellMar>
        <w:tblLook w:val="0000" w:firstRow="0" w:lastRow="0" w:firstColumn="0" w:lastColumn="0" w:noHBand="0" w:noVBand="0"/>
      </w:tblPr>
      <w:tblGrid>
        <w:gridCol w:w="5952"/>
        <w:gridCol w:w="1134"/>
        <w:gridCol w:w="992"/>
        <w:gridCol w:w="1701"/>
      </w:tblGrid>
      <w:tr w:rsidR="00F649D3" w:rsidRPr="001E4C17" w:rsidTr="00D4646A">
        <w:trPr>
          <w:cantSplit/>
          <w:tblHeader/>
        </w:trPr>
        <w:tc>
          <w:tcPr>
            <w:tcW w:w="5952" w:type="dxa"/>
            <w:vMerge w:val="restart"/>
            <w:tcBorders>
              <w:top w:val="single" w:sz="12" w:space="0" w:color="auto"/>
            </w:tcBorders>
            <w:noWrap/>
            <w:tcMar>
              <w:top w:w="15" w:type="dxa"/>
              <w:left w:w="15" w:type="dxa"/>
              <w:bottom w:w="0" w:type="dxa"/>
              <w:right w:w="15" w:type="dxa"/>
            </w:tcMar>
          </w:tcPr>
          <w:p w:rsidR="00F649D3" w:rsidRPr="0096271C" w:rsidRDefault="00F649D3" w:rsidP="00C60A0A">
            <w:pPr>
              <w:rPr>
                <w:rFonts w:eastAsia="Arial Unicode MS"/>
                <w:b/>
                <w:sz w:val="25"/>
                <w:szCs w:val="25"/>
                <w:lang w:val="ky-KG"/>
              </w:rPr>
            </w:pPr>
          </w:p>
        </w:tc>
        <w:tc>
          <w:tcPr>
            <w:tcW w:w="3827" w:type="dxa"/>
            <w:gridSpan w:val="3"/>
            <w:tcBorders>
              <w:top w:val="single" w:sz="12" w:space="0" w:color="auto"/>
            </w:tcBorders>
            <w:noWrap/>
            <w:tcMar>
              <w:top w:w="15" w:type="dxa"/>
              <w:left w:w="15" w:type="dxa"/>
              <w:bottom w:w="0" w:type="dxa"/>
              <w:right w:w="15" w:type="dxa"/>
            </w:tcMar>
            <w:vAlign w:val="center"/>
          </w:tcPr>
          <w:p w:rsidR="00F649D3" w:rsidRPr="0096271C" w:rsidRDefault="00F649D3" w:rsidP="00C60A0A">
            <w:pPr>
              <w:jc w:val="center"/>
              <w:rPr>
                <w:rFonts w:eastAsia="Arial Unicode MS"/>
                <w:b/>
                <w:sz w:val="25"/>
                <w:szCs w:val="25"/>
                <w:lang w:val="ky-KG"/>
              </w:rPr>
            </w:pPr>
            <w:r w:rsidRPr="0096271C">
              <w:rPr>
                <w:b/>
                <w:sz w:val="25"/>
                <w:szCs w:val="25"/>
                <w:lang w:val="ky-KG"/>
              </w:rPr>
              <w:t>Адам</w:t>
            </w:r>
          </w:p>
        </w:tc>
      </w:tr>
      <w:tr w:rsidR="00F649D3" w:rsidRPr="001E4C17" w:rsidTr="00D4646A">
        <w:trPr>
          <w:cantSplit/>
          <w:tblHeader/>
        </w:trPr>
        <w:tc>
          <w:tcPr>
            <w:tcW w:w="5952" w:type="dxa"/>
            <w:vMerge/>
            <w:tcBorders>
              <w:top w:val="nil"/>
              <w:bottom w:val="single" w:sz="12" w:space="0" w:color="auto"/>
            </w:tcBorders>
            <w:noWrap/>
            <w:tcMar>
              <w:top w:w="15" w:type="dxa"/>
              <w:left w:w="15" w:type="dxa"/>
              <w:bottom w:w="0" w:type="dxa"/>
              <w:right w:w="15" w:type="dxa"/>
            </w:tcMar>
            <w:vAlign w:val="bottom"/>
          </w:tcPr>
          <w:p w:rsidR="00F649D3" w:rsidRPr="0096271C" w:rsidRDefault="00F649D3" w:rsidP="00C60A0A">
            <w:pPr>
              <w:rPr>
                <w:rFonts w:eastAsia="Arial Unicode MS"/>
                <w:b/>
                <w:sz w:val="25"/>
                <w:szCs w:val="25"/>
                <w:lang w:val="ky-KG"/>
              </w:rPr>
            </w:pPr>
          </w:p>
        </w:tc>
        <w:tc>
          <w:tcPr>
            <w:tcW w:w="1134" w:type="dxa"/>
            <w:tcBorders>
              <w:top w:val="nil"/>
              <w:bottom w:val="single" w:sz="12" w:space="0" w:color="auto"/>
            </w:tcBorders>
            <w:noWrap/>
            <w:tcMar>
              <w:top w:w="15" w:type="dxa"/>
              <w:left w:w="15" w:type="dxa"/>
              <w:bottom w:w="0" w:type="dxa"/>
              <w:right w:w="15" w:type="dxa"/>
            </w:tcMar>
            <w:vAlign w:val="center"/>
          </w:tcPr>
          <w:p w:rsidR="00F649D3" w:rsidRPr="0096271C" w:rsidRDefault="00F649D3" w:rsidP="00C60A0A">
            <w:pPr>
              <w:jc w:val="right"/>
              <w:rPr>
                <w:rFonts w:cs="Times New Roman CYR"/>
                <w:b/>
                <w:bCs/>
                <w:color w:val="000000"/>
                <w:sz w:val="25"/>
                <w:szCs w:val="25"/>
                <w:lang w:val="ky-KG"/>
              </w:rPr>
            </w:pPr>
            <w:r w:rsidRPr="0096271C">
              <w:rPr>
                <w:rFonts w:cs="Times New Roman CYR"/>
                <w:b/>
                <w:bCs/>
                <w:color w:val="000000"/>
                <w:sz w:val="25"/>
                <w:szCs w:val="25"/>
                <w:lang w:val="ky-KG"/>
              </w:rPr>
              <w:t>201</w:t>
            </w:r>
            <w:r>
              <w:rPr>
                <w:rFonts w:cs="Times New Roman CYR"/>
                <w:b/>
                <w:bCs/>
                <w:color w:val="000000"/>
                <w:sz w:val="25"/>
                <w:szCs w:val="25"/>
                <w:lang w:val="ky-KG"/>
              </w:rPr>
              <w:t>8</w:t>
            </w:r>
          </w:p>
        </w:tc>
        <w:tc>
          <w:tcPr>
            <w:tcW w:w="992" w:type="dxa"/>
            <w:tcBorders>
              <w:top w:val="nil"/>
              <w:bottom w:val="single" w:sz="12" w:space="0" w:color="auto"/>
            </w:tcBorders>
            <w:noWrap/>
            <w:tcMar>
              <w:top w:w="15" w:type="dxa"/>
              <w:left w:w="15" w:type="dxa"/>
              <w:bottom w:w="0" w:type="dxa"/>
              <w:right w:w="15" w:type="dxa"/>
            </w:tcMar>
            <w:vAlign w:val="center"/>
          </w:tcPr>
          <w:p w:rsidR="00F649D3" w:rsidRPr="0096271C" w:rsidRDefault="00F649D3" w:rsidP="00C60A0A">
            <w:pPr>
              <w:jc w:val="right"/>
              <w:rPr>
                <w:rFonts w:cs="Times New Roman CYR"/>
                <w:b/>
                <w:bCs/>
                <w:color w:val="000000"/>
                <w:sz w:val="25"/>
                <w:szCs w:val="25"/>
                <w:lang w:val="ky-KG"/>
              </w:rPr>
            </w:pPr>
            <w:r w:rsidRPr="0096271C">
              <w:rPr>
                <w:rFonts w:cs="Times New Roman CYR"/>
                <w:b/>
                <w:bCs/>
                <w:color w:val="000000"/>
                <w:sz w:val="25"/>
                <w:szCs w:val="25"/>
                <w:lang w:val="ky-KG"/>
              </w:rPr>
              <w:t>201</w:t>
            </w:r>
            <w:r>
              <w:rPr>
                <w:rFonts w:cs="Times New Roman CYR"/>
                <w:b/>
                <w:bCs/>
                <w:color w:val="000000"/>
                <w:sz w:val="25"/>
                <w:szCs w:val="25"/>
                <w:lang w:val="ky-KG"/>
              </w:rPr>
              <w:t>9</w:t>
            </w:r>
          </w:p>
        </w:tc>
        <w:tc>
          <w:tcPr>
            <w:tcW w:w="1701" w:type="dxa"/>
            <w:tcBorders>
              <w:top w:val="nil"/>
              <w:bottom w:val="single" w:sz="12" w:space="0" w:color="auto"/>
            </w:tcBorders>
            <w:tcMar>
              <w:top w:w="15" w:type="dxa"/>
              <w:left w:w="15" w:type="dxa"/>
              <w:bottom w:w="0" w:type="dxa"/>
              <w:right w:w="15" w:type="dxa"/>
            </w:tcMar>
            <w:vAlign w:val="center"/>
          </w:tcPr>
          <w:p w:rsidR="00F649D3" w:rsidRPr="0096271C" w:rsidRDefault="00F649D3" w:rsidP="00C60A0A">
            <w:pPr>
              <w:jc w:val="right"/>
              <w:rPr>
                <w:rFonts w:cs="Times New Roman CYR"/>
                <w:b/>
                <w:bCs/>
                <w:color w:val="000000"/>
                <w:sz w:val="25"/>
                <w:szCs w:val="25"/>
                <w:lang w:val="ky-KG"/>
              </w:rPr>
            </w:pPr>
            <w:r w:rsidRPr="0096271C">
              <w:rPr>
                <w:b/>
                <w:sz w:val="25"/>
                <w:szCs w:val="25"/>
                <w:lang w:val="ky-KG"/>
              </w:rPr>
              <w:t xml:space="preserve">¼с³³ </w:t>
            </w:r>
            <w:r>
              <w:rPr>
                <w:b/>
                <w:sz w:val="25"/>
                <w:szCs w:val="25"/>
                <w:lang w:val="ky-KG"/>
              </w:rPr>
              <w:t>(+)</w:t>
            </w:r>
            <w:r w:rsidRPr="0096271C">
              <w:rPr>
                <w:b/>
                <w:sz w:val="25"/>
                <w:szCs w:val="25"/>
                <w:lang w:val="ky-KG"/>
              </w:rPr>
              <w:t>, т¼м¼нд¼¼ (-)</w:t>
            </w:r>
          </w:p>
        </w:tc>
      </w:tr>
      <w:tr w:rsidR="00F649D3" w:rsidRPr="001E4C17" w:rsidTr="00D4646A">
        <w:trPr>
          <w:trHeight w:val="308"/>
        </w:trPr>
        <w:tc>
          <w:tcPr>
            <w:tcW w:w="5952" w:type="dxa"/>
            <w:tcBorders>
              <w:top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rPr>
                <w:rFonts w:eastAsia="Arial Unicode MS"/>
                <w:b/>
                <w:sz w:val="25"/>
                <w:szCs w:val="25"/>
                <w:lang w:val="ky-KG"/>
              </w:rPr>
            </w:pPr>
            <w:r w:rsidRPr="0096271C">
              <w:rPr>
                <w:b/>
                <w:sz w:val="25"/>
                <w:szCs w:val="25"/>
                <w:lang w:val="ky-KG"/>
              </w:rPr>
              <w:t>Бардыгы</w:t>
            </w:r>
          </w:p>
        </w:tc>
        <w:tc>
          <w:tcPr>
            <w:tcW w:w="1134" w:type="dxa"/>
            <w:tcBorders>
              <w:top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b/>
                <w:bCs/>
                <w:sz w:val="25"/>
                <w:szCs w:val="25"/>
                <w:lang w:val="ky-KG"/>
              </w:rPr>
            </w:pPr>
            <w:r>
              <w:rPr>
                <w:rFonts w:cs="Times New Roman CYR"/>
                <w:b/>
                <w:bCs/>
                <w:sz w:val="25"/>
                <w:szCs w:val="25"/>
                <w:lang w:val="ky-KG"/>
              </w:rPr>
              <w:t>87</w:t>
            </w:r>
          </w:p>
        </w:tc>
        <w:tc>
          <w:tcPr>
            <w:tcW w:w="992" w:type="dxa"/>
            <w:tcBorders>
              <w:top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b/>
                <w:bCs/>
                <w:sz w:val="25"/>
                <w:szCs w:val="25"/>
                <w:lang w:val="ky-KG"/>
              </w:rPr>
            </w:pPr>
            <w:r>
              <w:rPr>
                <w:rFonts w:cs="Times New Roman CYR"/>
                <w:b/>
                <w:bCs/>
                <w:sz w:val="25"/>
                <w:szCs w:val="25"/>
                <w:lang w:val="ky-KG"/>
              </w:rPr>
              <w:t>98</w:t>
            </w:r>
          </w:p>
        </w:tc>
        <w:tc>
          <w:tcPr>
            <w:tcW w:w="1701" w:type="dxa"/>
            <w:tcBorders>
              <w:top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b/>
                <w:bCs/>
                <w:sz w:val="25"/>
                <w:szCs w:val="25"/>
                <w:lang w:val="ky-KG"/>
              </w:rPr>
            </w:pPr>
            <w:r>
              <w:rPr>
                <w:rFonts w:cs="Times New Roman CYR"/>
                <w:b/>
                <w:bCs/>
                <w:sz w:val="25"/>
                <w:szCs w:val="25"/>
                <w:lang w:val="ky-KG"/>
              </w:rPr>
              <w:t>11</w:t>
            </w:r>
          </w:p>
        </w:tc>
      </w:tr>
      <w:tr w:rsidR="00F649D3" w:rsidRPr="001E4C17" w:rsidTr="00D4646A">
        <w:tc>
          <w:tcPr>
            <w:tcW w:w="595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rPr>
                <w:rFonts w:eastAsia="Arial Unicode MS"/>
                <w:color w:val="000000"/>
                <w:sz w:val="25"/>
                <w:szCs w:val="25"/>
                <w:lang w:val="ky-KG"/>
              </w:rPr>
            </w:pPr>
            <w:r w:rsidRPr="0096271C">
              <w:rPr>
                <w:i/>
                <w:color w:val="000000"/>
                <w:sz w:val="25"/>
                <w:szCs w:val="25"/>
                <w:lang w:val="ky-KG"/>
              </w:rPr>
              <w:t>анын ичинен т¼м¼нк³лјрдјн</w:t>
            </w:r>
            <w:r w:rsidRPr="0096271C">
              <w:rPr>
                <w:color w:val="000000"/>
                <w:sz w:val="25"/>
                <w:szCs w:val="25"/>
                <w:lang w:val="ky-KG"/>
              </w:rPr>
              <w:t>:</w:t>
            </w:r>
          </w:p>
        </w:tc>
        <w:tc>
          <w:tcPr>
            <w:tcW w:w="1134" w:type="dxa"/>
            <w:tcBorders>
              <w:top w:val="nil"/>
            </w:tcBorders>
            <w:noWrap/>
            <w:tcMar>
              <w:top w:w="15" w:type="dxa"/>
              <w:left w:w="15" w:type="dxa"/>
              <w:bottom w:w="0" w:type="dxa"/>
              <w:right w:w="15" w:type="dxa"/>
            </w:tcMar>
            <w:vAlign w:val="bottom"/>
          </w:tcPr>
          <w:p w:rsidR="00F649D3" w:rsidRPr="0096271C" w:rsidRDefault="00F649D3" w:rsidP="00C60A0A">
            <w:pPr>
              <w:spacing w:before="20" w:after="20"/>
              <w:rPr>
                <w:rFonts w:cs="Times New Roman CYR"/>
                <w:color w:val="FF0000"/>
                <w:sz w:val="25"/>
                <w:szCs w:val="25"/>
                <w:lang w:val="ky-KG"/>
              </w:rPr>
            </w:pPr>
          </w:p>
        </w:tc>
        <w:tc>
          <w:tcPr>
            <w:tcW w:w="99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rPr>
                <w:rFonts w:cs="Times New Roman CYR"/>
                <w:color w:val="FF0000"/>
                <w:sz w:val="25"/>
                <w:szCs w:val="25"/>
                <w:lang w:val="ky-KG"/>
              </w:rPr>
            </w:pPr>
          </w:p>
        </w:tc>
        <w:tc>
          <w:tcPr>
            <w:tcW w:w="1701" w:type="dxa"/>
            <w:tcBorders>
              <w:top w:val="nil"/>
            </w:tcBorders>
            <w:noWrap/>
            <w:tcMar>
              <w:top w:w="15" w:type="dxa"/>
              <w:left w:w="15" w:type="dxa"/>
              <w:bottom w:w="0" w:type="dxa"/>
              <w:right w:w="15" w:type="dxa"/>
            </w:tcMar>
            <w:vAlign w:val="bottom"/>
          </w:tcPr>
          <w:p w:rsidR="00F649D3" w:rsidRPr="0096271C" w:rsidRDefault="00F649D3" w:rsidP="00C60A0A">
            <w:pPr>
              <w:spacing w:before="20" w:after="20"/>
              <w:rPr>
                <w:rFonts w:cs="Times New Roman CYR"/>
                <w:sz w:val="25"/>
                <w:szCs w:val="25"/>
                <w:lang w:val="ky-KG"/>
              </w:rPr>
            </w:pPr>
          </w:p>
        </w:tc>
      </w:tr>
      <w:tr w:rsidR="00F649D3" w:rsidRPr="005230E1" w:rsidTr="00D4646A">
        <w:tc>
          <w:tcPr>
            <w:tcW w:w="5952" w:type="dxa"/>
            <w:tcBorders>
              <w:top w:val="nil"/>
            </w:tcBorders>
            <w:noWrap/>
            <w:tcMar>
              <w:top w:w="15" w:type="dxa"/>
              <w:left w:w="15" w:type="dxa"/>
              <w:bottom w:w="0" w:type="dxa"/>
              <w:right w:w="15" w:type="dxa"/>
            </w:tcMar>
            <w:vAlign w:val="bottom"/>
          </w:tcPr>
          <w:p w:rsidR="00F649D3" w:rsidRDefault="00F649D3" w:rsidP="00C60A0A">
            <w:pPr>
              <w:spacing w:before="20" w:after="20"/>
              <w:ind w:left="226" w:hanging="113"/>
              <w:rPr>
                <w:sz w:val="25"/>
                <w:szCs w:val="25"/>
                <w:lang w:val="ky-KG"/>
              </w:rPr>
            </w:pPr>
            <w:r>
              <w:rPr>
                <w:sz w:val="25"/>
                <w:szCs w:val="25"/>
                <w:lang w:val="ky-KG"/>
              </w:rPr>
              <w:t xml:space="preserve">перинаталдык (т¼р¼лг¼нд¼н кийинки) </w:t>
            </w:r>
          </w:p>
          <w:p w:rsidR="00F649D3" w:rsidRPr="005230E1" w:rsidRDefault="00F649D3" w:rsidP="00C60A0A">
            <w:pPr>
              <w:spacing w:before="20" w:after="20"/>
              <w:ind w:left="226" w:hanging="113"/>
              <w:rPr>
                <w:sz w:val="25"/>
                <w:szCs w:val="25"/>
                <w:lang w:val="ky-KG"/>
              </w:rPr>
            </w:pPr>
            <w:r>
              <w:rPr>
                <w:sz w:val="25"/>
                <w:szCs w:val="25"/>
                <w:lang w:val="ky-KG"/>
              </w:rPr>
              <w:t xml:space="preserve"> мезгилде пайда </w:t>
            </w:r>
            <w:r w:rsidRPr="0096271C">
              <w:rPr>
                <w:sz w:val="25"/>
                <w:szCs w:val="25"/>
                <w:lang w:val="ky-KG"/>
              </w:rPr>
              <w:t>бо</w:t>
            </w:r>
            <w:r w:rsidRPr="005230E1">
              <w:rPr>
                <w:sz w:val="25"/>
                <w:szCs w:val="25"/>
                <w:lang w:val="ky-KG"/>
              </w:rPr>
              <w:t>лгон айрым абалдар</w:t>
            </w:r>
          </w:p>
        </w:tc>
        <w:tc>
          <w:tcPr>
            <w:tcW w:w="1134"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26</w:t>
            </w:r>
          </w:p>
        </w:tc>
        <w:tc>
          <w:tcPr>
            <w:tcW w:w="992"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30</w:t>
            </w:r>
          </w:p>
        </w:tc>
        <w:tc>
          <w:tcPr>
            <w:tcW w:w="1701"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4</w:t>
            </w:r>
          </w:p>
        </w:tc>
      </w:tr>
      <w:tr w:rsidR="00F649D3" w:rsidRPr="005230E1" w:rsidTr="00D4646A">
        <w:trPr>
          <w:trHeight w:val="270"/>
        </w:trPr>
        <w:tc>
          <w:tcPr>
            <w:tcW w:w="5952" w:type="dxa"/>
            <w:tcBorders>
              <w:top w:val="nil"/>
            </w:tcBorders>
            <w:noWrap/>
            <w:tcMar>
              <w:top w:w="15" w:type="dxa"/>
              <w:left w:w="15" w:type="dxa"/>
              <w:bottom w:w="0" w:type="dxa"/>
              <w:right w:w="15" w:type="dxa"/>
            </w:tcMar>
            <w:vAlign w:val="bottom"/>
          </w:tcPr>
          <w:p w:rsidR="00F649D3" w:rsidRPr="005230E1" w:rsidRDefault="00F649D3" w:rsidP="00C60A0A">
            <w:pPr>
              <w:spacing w:before="20" w:after="20"/>
              <w:ind w:left="226" w:hanging="113"/>
              <w:rPr>
                <w:sz w:val="25"/>
                <w:szCs w:val="25"/>
                <w:lang w:val="ky-KG"/>
              </w:rPr>
            </w:pPr>
            <w:r>
              <w:rPr>
                <w:sz w:val="25"/>
                <w:szCs w:val="25"/>
                <w:lang w:val="ky-KG"/>
              </w:rPr>
              <w:t xml:space="preserve"> </w:t>
            </w:r>
            <w:r w:rsidRPr="005230E1">
              <w:rPr>
                <w:sz w:val="25"/>
                <w:szCs w:val="25"/>
                <w:lang w:val="ky-KG"/>
              </w:rPr>
              <w:t>дем алуу органдарынын</w:t>
            </w:r>
            <w:r>
              <w:rPr>
                <w:sz w:val="25"/>
                <w:szCs w:val="25"/>
                <w:lang w:val="ky-KG"/>
              </w:rPr>
              <w:t xml:space="preserve"> </w:t>
            </w:r>
            <w:r w:rsidRPr="005230E1">
              <w:rPr>
                <w:sz w:val="25"/>
                <w:szCs w:val="25"/>
                <w:lang w:val="ky-KG"/>
              </w:rPr>
              <w:t>оорулары</w:t>
            </w:r>
          </w:p>
        </w:tc>
        <w:tc>
          <w:tcPr>
            <w:tcW w:w="1134"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24</w:t>
            </w:r>
          </w:p>
        </w:tc>
        <w:tc>
          <w:tcPr>
            <w:tcW w:w="992"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32</w:t>
            </w:r>
          </w:p>
        </w:tc>
        <w:tc>
          <w:tcPr>
            <w:tcW w:w="1701" w:type="dxa"/>
            <w:tcBorders>
              <w:top w:val="nil"/>
            </w:tcBorders>
            <w:noWrap/>
            <w:tcMar>
              <w:top w:w="15" w:type="dxa"/>
              <w:left w:w="15" w:type="dxa"/>
              <w:bottom w:w="0" w:type="dxa"/>
              <w:right w:w="15" w:type="dxa"/>
            </w:tcMar>
            <w:vAlign w:val="bottom"/>
          </w:tcPr>
          <w:p w:rsidR="00F649D3" w:rsidRPr="005230E1" w:rsidRDefault="00F649D3" w:rsidP="00C60A0A">
            <w:pPr>
              <w:spacing w:before="20" w:after="20"/>
              <w:jc w:val="right"/>
              <w:rPr>
                <w:rFonts w:cs="Times New Roman CYR"/>
                <w:sz w:val="25"/>
                <w:szCs w:val="25"/>
                <w:lang w:val="ky-KG"/>
              </w:rPr>
            </w:pPr>
            <w:r>
              <w:rPr>
                <w:rFonts w:cs="Times New Roman CYR"/>
                <w:sz w:val="25"/>
                <w:szCs w:val="25"/>
                <w:lang w:val="ky-KG"/>
              </w:rPr>
              <w:t>8</w:t>
            </w:r>
          </w:p>
        </w:tc>
      </w:tr>
      <w:tr w:rsidR="00F649D3" w:rsidRPr="008F4CF4" w:rsidTr="00D4646A">
        <w:trPr>
          <w:trHeight w:val="345"/>
        </w:trPr>
        <w:tc>
          <w:tcPr>
            <w:tcW w:w="595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ind w:left="226" w:hanging="113"/>
              <w:rPr>
                <w:sz w:val="25"/>
                <w:szCs w:val="25"/>
              </w:rPr>
            </w:pPr>
            <w:r w:rsidRPr="005230E1">
              <w:rPr>
                <w:sz w:val="25"/>
                <w:szCs w:val="25"/>
                <w:lang w:val="ky-KG"/>
              </w:rPr>
              <w:t>Тубаса аномалиялар (¼рч³³  оорулары),</w:t>
            </w:r>
            <w:r w:rsidRPr="0096271C">
              <w:rPr>
                <w:sz w:val="25"/>
                <w:szCs w:val="25"/>
                <w:lang w:val="ky-KG"/>
              </w:rPr>
              <w:t xml:space="preserve"> деформация жана </w:t>
            </w:r>
            <w:r w:rsidRPr="005230E1">
              <w:rPr>
                <w:sz w:val="25"/>
                <w:szCs w:val="25"/>
                <w:lang w:val="ky-KG"/>
              </w:rPr>
              <w:t>хромосомалык бузул</w:t>
            </w:r>
            <w:r w:rsidRPr="0096271C">
              <w:rPr>
                <w:sz w:val="25"/>
                <w:szCs w:val="25"/>
                <w:lang w:val="ky-KG"/>
              </w:rPr>
              <w:t>у</w:t>
            </w:r>
            <w:r w:rsidRPr="005230E1">
              <w:rPr>
                <w:sz w:val="25"/>
                <w:szCs w:val="25"/>
                <w:lang w:val="ky-KG"/>
              </w:rPr>
              <w:t>ул</w:t>
            </w:r>
            <w:r w:rsidRPr="0096271C">
              <w:rPr>
                <w:sz w:val="25"/>
                <w:szCs w:val="25"/>
              </w:rPr>
              <w:t>ар</w:t>
            </w:r>
          </w:p>
        </w:tc>
        <w:tc>
          <w:tcPr>
            <w:tcW w:w="1134"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23</w:t>
            </w:r>
          </w:p>
        </w:tc>
        <w:tc>
          <w:tcPr>
            <w:tcW w:w="99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24</w:t>
            </w:r>
          </w:p>
        </w:tc>
        <w:tc>
          <w:tcPr>
            <w:tcW w:w="1701"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1</w:t>
            </w:r>
          </w:p>
        </w:tc>
      </w:tr>
      <w:tr w:rsidR="00F649D3" w:rsidRPr="008F4CF4" w:rsidTr="00D4646A">
        <w:trPr>
          <w:trHeight w:val="248"/>
        </w:trPr>
        <w:tc>
          <w:tcPr>
            <w:tcW w:w="595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ind w:left="226" w:hanging="113"/>
              <w:rPr>
                <w:sz w:val="25"/>
                <w:szCs w:val="25"/>
              </w:rPr>
            </w:pPr>
            <w:r>
              <w:rPr>
                <w:sz w:val="25"/>
                <w:szCs w:val="25"/>
              </w:rPr>
              <w:t xml:space="preserve">айрым жугуштуу жана мите </w:t>
            </w:r>
            <w:r w:rsidRPr="0096271C">
              <w:rPr>
                <w:sz w:val="25"/>
                <w:szCs w:val="25"/>
              </w:rPr>
              <w:t>оорулары</w:t>
            </w:r>
          </w:p>
        </w:tc>
        <w:tc>
          <w:tcPr>
            <w:tcW w:w="1134"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6</w:t>
            </w:r>
          </w:p>
        </w:tc>
        <w:tc>
          <w:tcPr>
            <w:tcW w:w="99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4</w:t>
            </w:r>
          </w:p>
        </w:tc>
        <w:tc>
          <w:tcPr>
            <w:tcW w:w="1701"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-2</w:t>
            </w:r>
          </w:p>
        </w:tc>
      </w:tr>
      <w:tr w:rsidR="00F649D3" w:rsidRPr="008F4CF4" w:rsidTr="00D4646A">
        <w:tc>
          <w:tcPr>
            <w:tcW w:w="595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ind w:left="226" w:hanging="113"/>
              <w:rPr>
                <w:sz w:val="25"/>
                <w:szCs w:val="25"/>
              </w:rPr>
            </w:pPr>
            <w:r w:rsidRPr="0096271C">
              <w:rPr>
                <w:sz w:val="25"/>
                <w:szCs w:val="25"/>
              </w:rPr>
              <w:t>нерв системасынын оорулары</w:t>
            </w:r>
          </w:p>
        </w:tc>
        <w:tc>
          <w:tcPr>
            <w:tcW w:w="1134"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1</w:t>
            </w:r>
          </w:p>
        </w:tc>
        <w:tc>
          <w:tcPr>
            <w:tcW w:w="992"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1</w:t>
            </w:r>
          </w:p>
        </w:tc>
        <w:tc>
          <w:tcPr>
            <w:tcW w:w="1701" w:type="dxa"/>
            <w:tcBorders>
              <w:top w:val="nil"/>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w:t>
            </w:r>
          </w:p>
        </w:tc>
      </w:tr>
      <w:tr w:rsidR="00F649D3" w:rsidRPr="008F4CF4" w:rsidTr="00D4646A">
        <w:tc>
          <w:tcPr>
            <w:tcW w:w="5952" w:type="dxa"/>
            <w:tcBorders>
              <w:top w:val="nil"/>
              <w:bottom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ind w:left="226" w:hanging="113"/>
              <w:rPr>
                <w:sz w:val="25"/>
                <w:szCs w:val="25"/>
                <w:lang w:val="ky-KG"/>
              </w:rPr>
            </w:pPr>
            <w:r w:rsidRPr="0096271C">
              <w:rPr>
                <w:sz w:val="25"/>
                <w:szCs w:val="25"/>
              </w:rPr>
              <w:t>¼</w:t>
            </w:r>
            <w:r w:rsidRPr="0096271C">
              <w:rPr>
                <w:sz w:val="25"/>
                <w:szCs w:val="25"/>
                <w:lang w:val="ky-KG"/>
              </w:rPr>
              <w:t>л³мд³н тышкы себептери</w:t>
            </w:r>
          </w:p>
        </w:tc>
        <w:tc>
          <w:tcPr>
            <w:tcW w:w="1134" w:type="dxa"/>
            <w:tcBorders>
              <w:top w:val="nil"/>
              <w:bottom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4</w:t>
            </w:r>
          </w:p>
        </w:tc>
        <w:tc>
          <w:tcPr>
            <w:tcW w:w="992" w:type="dxa"/>
            <w:tcBorders>
              <w:top w:val="nil"/>
              <w:bottom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3</w:t>
            </w:r>
          </w:p>
        </w:tc>
        <w:tc>
          <w:tcPr>
            <w:tcW w:w="1701" w:type="dxa"/>
            <w:tcBorders>
              <w:top w:val="nil"/>
              <w:bottom w:val="single" w:sz="12" w:space="0" w:color="auto"/>
            </w:tcBorders>
            <w:noWrap/>
            <w:tcMar>
              <w:top w:w="15" w:type="dxa"/>
              <w:left w:w="15" w:type="dxa"/>
              <w:bottom w:w="0" w:type="dxa"/>
              <w:right w:w="15" w:type="dxa"/>
            </w:tcMar>
            <w:vAlign w:val="bottom"/>
          </w:tcPr>
          <w:p w:rsidR="00F649D3" w:rsidRPr="0096271C" w:rsidRDefault="00F649D3" w:rsidP="00C60A0A">
            <w:pPr>
              <w:spacing w:before="20" w:after="20"/>
              <w:jc w:val="right"/>
              <w:rPr>
                <w:rFonts w:cs="Times New Roman CYR"/>
                <w:sz w:val="25"/>
                <w:szCs w:val="25"/>
              </w:rPr>
            </w:pPr>
            <w:r>
              <w:rPr>
                <w:rFonts w:cs="Times New Roman CYR"/>
                <w:sz w:val="25"/>
                <w:szCs w:val="25"/>
              </w:rPr>
              <w:t>-1</w:t>
            </w:r>
          </w:p>
        </w:tc>
      </w:tr>
    </w:tbl>
    <w:p w:rsidR="00F649D3" w:rsidRPr="008F4CF4" w:rsidRDefault="00F649D3" w:rsidP="00F649D3">
      <w:pPr>
        <w:widowControl w:val="0"/>
        <w:autoSpaceDE w:val="0"/>
        <w:autoSpaceDN w:val="0"/>
        <w:spacing w:before="240"/>
        <w:ind w:firstLine="709"/>
        <w:jc w:val="both"/>
        <w:rPr>
          <w:sz w:val="28"/>
          <w:szCs w:val="28"/>
          <w:lang w:val="ky-KG"/>
        </w:rPr>
      </w:pPr>
      <w:r w:rsidRPr="008F4CF4">
        <w:rPr>
          <w:sz w:val="28"/>
          <w:szCs w:val="28"/>
          <w:lang w:val="ky-KG"/>
        </w:rPr>
        <w:t>Облустун калкынын табигый ¼с³</w:t>
      </w:r>
      <w:r>
        <w:rPr>
          <w:sz w:val="28"/>
          <w:szCs w:val="28"/>
          <w:lang w:val="ky-KG"/>
        </w:rPr>
        <w:t>ш</w:t>
      </w:r>
      <w:r w:rsidRPr="008F4CF4">
        <w:rPr>
          <w:sz w:val="28"/>
          <w:szCs w:val="28"/>
          <w:lang w:val="ky-KG"/>
        </w:rPr>
        <w:t>³</w:t>
      </w:r>
      <w:r>
        <w:rPr>
          <w:sz w:val="28"/>
          <w:szCs w:val="28"/>
          <w:lang w:val="ky-KG"/>
        </w:rPr>
        <w:t xml:space="preserve"> 11620 а</w:t>
      </w:r>
      <w:r w:rsidRPr="008F4CF4">
        <w:rPr>
          <w:sz w:val="28"/>
          <w:szCs w:val="28"/>
          <w:lang w:val="ky-KG"/>
        </w:rPr>
        <w:t>дамды же калктын 1000</w:t>
      </w:r>
      <w:r>
        <w:rPr>
          <w:sz w:val="28"/>
          <w:szCs w:val="28"/>
          <w:lang w:val="ky-KG"/>
        </w:rPr>
        <w:t xml:space="preserve"> </w:t>
      </w:r>
      <w:r w:rsidRPr="008F4CF4">
        <w:rPr>
          <w:sz w:val="28"/>
          <w:szCs w:val="28"/>
          <w:lang w:val="ky-KG"/>
        </w:rPr>
        <w:t>ине</w:t>
      </w:r>
      <w:r>
        <w:rPr>
          <w:sz w:val="28"/>
          <w:szCs w:val="28"/>
          <w:lang w:val="ky-KG"/>
        </w:rPr>
        <w:t xml:space="preserve"> 20,9 (</w:t>
      </w:r>
      <w:r w:rsidRPr="002150D3">
        <w:rPr>
          <w:sz w:val="30"/>
          <w:szCs w:val="28"/>
        </w:rPr>
        <w:t>201</w:t>
      </w:r>
      <w:r>
        <w:rPr>
          <w:sz w:val="30"/>
          <w:szCs w:val="28"/>
        </w:rPr>
        <w:t>8</w:t>
      </w:r>
      <w:r w:rsidRPr="008F4CF4">
        <w:rPr>
          <w:sz w:val="28"/>
          <w:szCs w:val="28"/>
          <w:lang w:val="ky-KG"/>
        </w:rPr>
        <w:t xml:space="preserve">-ж. </w:t>
      </w:r>
      <w:r>
        <w:rPr>
          <w:sz w:val="28"/>
          <w:szCs w:val="28"/>
          <w:lang w:val="ky-KG"/>
        </w:rPr>
        <w:t>– 21,8)</w:t>
      </w:r>
      <w:r w:rsidRPr="008F4CF4">
        <w:rPr>
          <w:sz w:val="28"/>
          <w:szCs w:val="28"/>
          <w:lang w:val="ky-KG"/>
        </w:rPr>
        <w:t xml:space="preserve"> т³зг¼н. Анын деѕгээлинин јсі</w:t>
      </w:r>
      <w:r>
        <w:rPr>
          <w:sz w:val="28"/>
          <w:szCs w:val="28"/>
          <w:lang w:val="ky-KG"/>
        </w:rPr>
        <w:t>ші облустун  Араван  районунда байкалды.</w:t>
      </w:r>
    </w:p>
    <w:p w:rsidR="00F649D3" w:rsidRPr="00684A25" w:rsidRDefault="00F649D3" w:rsidP="00E861B3">
      <w:pPr>
        <w:spacing w:before="240" w:after="120"/>
        <w:ind w:left="1361" w:hanging="1077"/>
        <w:rPr>
          <w:b/>
          <w:sz w:val="26"/>
          <w:szCs w:val="26"/>
          <w:lang w:val="ky-KG"/>
        </w:rPr>
      </w:pPr>
      <w:r>
        <w:rPr>
          <w:b/>
          <w:sz w:val="26"/>
          <w:szCs w:val="26"/>
          <w:lang w:val="ky-KG"/>
        </w:rPr>
        <w:t>4</w:t>
      </w:r>
      <w:r w:rsidR="00A949C5">
        <w:rPr>
          <w:b/>
          <w:sz w:val="26"/>
          <w:szCs w:val="26"/>
          <w:lang w:val="ky-KG"/>
        </w:rPr>
        <w:t>9</w:t>
      </w:r>
      <w:r w:rsidRPr="00684A25">
        <w:rPr>
          <w:b/>
          <w:sz w:val="26"/>
          <w:szCs w:val="26"/>
          <w:lang w:val="ky-KG"/>
        </w:rPr>
        <w:t>-таблица</w:t>
      </w:r>
      <w:r>
        <w:rPr>
          <w:b/>
          <w:sz w:val="26"/>
          <w:szCs w:val="26"/>
          <w:lang w:val="ky-KG"/>
        </w:rPr>
        <w:t>. Январь-майда аймак боюнча</w:t>
      </w:r>
      <w:r w:rsidRPr="00684A25">
        <w:rPr>
          <w:rFonts w:cs="Arial"/>
          <w:b/>
          <w:sz w:val="26"/>
          <w:szCs w:val="26"/>
          <w:lang w:val="ky-KG"/>
        </w:rPr>
        <w:t xml:space="preserve"> </w:t>
      </w:r>
      <w:r>
        <w:rPr>
          <w:b/>
          <w:sz w:val="26"/>
          <w:szCs w:val="26"/>
          <w:lang w:val="ky-KG"/>
        </w:rPr>
        <w:t>калктын табигый ¼с³ш</w:t>
      </w:r>
      <w:r w:rsidRPr="00684A25">
        <w:rPr>
          <w:b/>
          <w:sz w:val="26"/>
          <w:szCs w:val="26"/>
          <w:lang w:val="ky-KG"/>
        </w:rPr>
        <w:t>³</w:t>
      </w:r>
    </w:p>
    <w:tbl>
      <w:tblPr>
        <w:tblW w:w="4937" w:type="pct"/>
        <w:tblLook w:val="0000" w:firstRow="0" w:lastRow="0" w:firstColumn="0" w:lastColumn="0" w:noHBand="0" w:noVBand="0"/>
      </w:tblPr>
      <w:tblGrid>
        <w:gridCol w:w="3350"/>
        <w:gridCol w:w="2145"/>
        <w:gridCol w:w="2117"/>
        <w:gridCol w:w="2119"/>
      </w:tblGrid>
      <w:tr w:rsidR="00F649D3" w:rsidRPr="00684A25" w:rsidTr="00C60A0A">
        <w:trPr>
          <w:cantSplit/>
          <w:tblHeader/>
        </w:trPr>
        <w:tc>
          <w:tcPr>
            <w:tcW w:w="1721" w:type="pct"/>
            <w:vMerge w:val="restart"/>
            <w:tcBorders>
              <w:top w:val="single" w:sz="12" w:space="0" w:color="auto"/>
            </w:tcBorders>
          </w:tcPr>
          <w:p w:rsidR="00F649D3" w:rsidRPr="00684A25" w:rsidRDefault="00F649D3" w:rsidP="00C60A0A">
            <w:pPr>
              <w:jc w:val="both"/>
              <w:rPr>
                <w:sz w:val="26"/>
                <w:szCs w:val="26"/>
                <w:lang w:val="ky-KG"/>
              </w:rPr>
            </w:pPr>
          </w:p>
        </w:tc>
        <w:tc>
          <w:tcPr>
            <w:tcW w:w="3279" w:type="pct"/>
            <w:gridSpan w:val="3"/>
            <w:tcBorders>
              <w:top w:val="single" w:sz="12" w:space="0" w:color="auto"/>
              <w:bottom w:val="single" w:sz="4" w:space="0" w:color="auto"/>
            </w:tcBorders>
            <w:vAlign w:val="center"/>
          </w:tcPr>
          <w:p w:rsidR="00F649D3" w:rsidRPr="00684A25" w:rsidRDefault="00F649D3" w:rsidP="00C60A0A">
            <w:pPr>
              <w:jc w:val="center"/>
              <w:rPr>
                <w:b/>
                <w:bCs/>
                <w:sz w:val="26"/>
                <w:szCs w:val="26"/>
                <w:vertAlign w:val="superscript"/>
                <w:lang w:val="ky-KG"/>
              </w:rPr>
            </w:pPr>
            <w:r w:rsidRPr="008F4CF4">
              <w:rPr>
                <w:b/>
                <w:bCs/>
                <w:sz w:val="26"/>
                <w:szCs w:val="26"/>
                <w:lang w:val="ky-KG"/>
              </w:rPr>
              <w:t>Адам</w:t>
            </w:r>
          </w:p>
        </w:tc>
      </w:tr>
      <w:tr w:rsidR="00F649D3" w:rsidRPr="00684A25" w:rsidTr="00C60A0A">
        <w:trPr>
          <w:cantSplit/>
          <w:trHeight w:val="444"/>
          <w:tblHeader/>
        </w:trPr>
        <w:tc>
          <w:tcPr>
            <w:tcW w:w="1721" w:type="pct"/>
            <w:vMerge/>
            <w:tcBorders>
              <w:bottom w:val="single" w:sz="12" w:space="0" w:color="auto"/>
            </w:tcBorders>
          </w:tcPr>
          <w:p w:rsidR="00F649D3" w:rsidRPr="00684A25" w:rsidRDefault="00F649D3" w:rsidP="00C60A0A">
            <w:pPr>
              <w:jc w:val="both"/>
              <w:rPr>
                <w:sz w:val="26"/>
                <w:szCs w:val="26"/>
                <w:lang w:val="ky-KG"/>
              </w:rPr>
            </w:pPr>
          </w:p>
        </w:tc>
        <w:tc>
          <w:tcPr>
            <w:tcW w:w="1102" w:type="pct"/>
            <w:tcBorders>
              <w:top w:val="single" w:sz="4" w:space="0" w:color="auto"/>
              <w:bottom w:val="single" w:sz="12" w:space="0" w:color="auto"/>
            </w:tcBorders>
            <w:vAlign w:val="center"/>
          </w:tcPr>
          <w:p w:rsidR="00F649D3" w:rsidRPr="00684A25" w:rsidRDefault="00F649D3" w:rsidP="00C60A0A">
            <w:pPr>
              <w:jc w:val="right"/>
              <w:rPr>
                <w:b/>
                <w:bCs/>
                <w:sz w:val="26"/>
                <w:szCs w:val="26"/>
                <w:lang w:val="ky-KG"/>
              </w:rPr>
            </w:pPr>
            <w:r w:rsidRPr="00684A25">
              <w:rPr>
                <w:b/>
                <w:bCs/>
                <w:sz w:val="26"/>
                <w:szCs w:val="26"/>
                <w:lang w:val="ky-KG"/>
              </w:rPr>
              <w:t>201</w:t>
            </w:r>
            <w:r>
              <w:rPr>
                <w:b/>
                <w:bCs/>
                <w:sz w:val="26"/>
                <w:szCs w:val="26"/>
                <w:lang w:val="ky-KG"/>
              </w:rPr>
              <w:t>8</w:t>
            </w:r>
          </w:p>
        </w:tc>
        <w:tc>
          <w:tcPr>
            <w:tcW w:w="1088" w:type="pct"/>
            <w:tcBorders>
              <w:top w:val="single" w:sz="4" w:space="0" w:color="auto"/>
              <w:bottom w:val="single" w:sz="12" w:space="0" w:color="auto"/>
            </w:tcBorders>
            <w:vAlign w:val="center"/>
          </w:tcPr>
          <w:p w:rsidR="00F649D3" w:rsidRPr="00684A25" w:rsidRDefault="00F649D3" w:rsidP="00C60A0A">
            <w:pPr>
              <w:jc w:val="right"/>
              <w:rPr>
                <w:b/>
                <w:bCs/>
                <w:sz w:val="26"/>
                <w:szCs w:val="26"/>
                <w:lang w:val="ky-KG"/>
              </w:rPr>
            </w:pPr>
            <w:r w:rsidRPr="00684A25">
              <w:rPr>
                <w:b/>
                <w:bCs/>
                <w:sz w:val="26"/>
                <w:szCs w:val="26"/>
                <w:lang w:val="ky-KG"/>
              </w:rPr>
              <w:t>201</w:t>
            </w:r>
            <w:r>
              <w:rPr>
                <w:b/>
                <w:bCs/>
                <w:sz w:val="26"/>
                <w:szCs w:val="26"/>
                <w:lang w:val="ky-KG"/>
              </w:rPr>
              <w:t>9</w:t>
            </w:r>
          </w:p>
        </w:tc>
        <w:tc>
          <w:tcPr>
            <w:tcW w:w="1089" w:type="pct"/>
            <w:tcBorders>
              <w:top w:val="single" w:sz="4" w:space="0" w:color="auto"/>
              <w:bottom w:val="single" w:sz="12" w:space="0" w:color="auto"/>
            </w:tcBorders>
            <w:vAlign w:val="center"/>
          </w:tcPr>
          <w:p w:rsidR="00F649D3" w:rsidRPr="00684A25" w:rsidRDefault="00F649D3" w:rsidP="00C60A0A">
            <w:pPr>
              <w:jc w:val="right"/>
              <w:rPr>
                <w:b/>
                <w:bCs/>
                <w:sz w:val="26"/>
                <w:szCs w:val="26"/>
                <w:lang w:val="ky-KG"/>
              </w:rPr>
            </w:pPr>
            <w:r>
              <w:rPr>
                <w:b/>
                <w:bCs/>
                <w:color w:val="000000"/>
                <w:sz w:val="26"/>
                <w:szCs w:val="26"/>
                <w:lang w:val="ky-KG"/>
              </w:rPr>
              <w:t>¼</w:t>
            </w:r>
            <w:r w:rsidRPr="008F4CF4">
              <w:rPr>
                <w:b/>
                <w:bCs/>
                <w:color w:val="000000"/>
                <w:sz w:val="26"/>
                <w:szCs w:val="26"/>
                <w:lang w:val="ky-KG"/>
              </w:rPr>
              <w:t>сіі</w:t>
            </w:r>
            <w:r>
              <w:rPr>
                <w:b/>
                <w:bCs/>
                <w:color w:val="000000"/>
                <w:sz w:val="26"/>
                <w:szCs w:val="26"/>
                <w:lang w:val="ky-KG"/>
              </w:rPr>
              <w:t xml:space="preserve"> (+)</w:t>
            </w:r>
            <w:r w:rsidRPr="00684A25">
              <w:rPr>
                <w:b/>
                <w:bCs/>
                <w:color w:val="000000"/>
                <w:sz w:val="26"/>
                <w:szCs w:val="26"/>
                <w:lang w:val="ky-KG"/>
              </w:rPr>
              <w:t xml:space="preserve">, </w:t>
            </w:r>
            <w:r>
              <w:rPr>
                <w:b/>
                <w:bCs/>
                <w:color w:val="000000"/>
                <w:sz w:val="26"/>
                <w:szCs w:val="26"/>
                <w:lang w:val="ky-KG"/>
              </w:rPr>
              <w:t>тјмјн</w:t>
            </w:r>
            <w:r w:rsidRPr="008F4CF4">
              <w:rPr>
                <w:b/>
                <w:bCs/>
                <w:color w:val="000000"/>
                <w:sz w:val="26"/>
                <w:szCs w:val="26"/>
                <w:lang w:val="ky-KG"/>
              </w:rPr>
              <w:t>дјј</w:t>
            </w:r>
            <w:r w:rsidRPr="00684A25">
              <w:rPr>
                <w:b/>
                <w:bCs/>
                <w:color w:val="000000"/>
                <w:sz w:val="26"/>
                <w:szCs w:val="26"/>
                <w:lang w:val="ky-KG"/>
              </w:rPr>
              <w:t xml:space="preserve"> (-)</w:t>
            </w:r>
          </w:p>
        </w:tc>
      </w:tr>
      <w:tr w:rsidR="00F649D3" w:rsidRPr="00684A25" w:rsidTr="00C60A0A">
        <w:trPr>
          <w:trHeight w:val="60"/>
        </w:trPr>
        <w:tc>
          <w:tcPr>
            <w:tcW w:w="1721" w:type="pct"/>
            <w:tcBorders>
              <w:top w:val="single" w:sz="12" w:space="0" w:color="auto"/>
            </w:tcBorders>
          </w:tcPr>
          <w:p w:rsidR="00F649D3" w:rsidRPr="00047F40" w:rsidRDefault="00F649D3" w:rsidP="00C60A0A">
            <w:pPr>
              <w:spacing w:before="40" w:after="40"/>
              <w:rPr>
                <w:b/>
                <w:sz w:val="25"/>
                <w:szCs w:val="25"/>
                <w:lang w:val="ky-KG"/>
              </w:rPr>
            </w:pPr>
            <w:r w:rsidRPr="00047F40">
              <w:rPr>
                <w:b/>
                <w:sz w:val="25"/>
                <w:szCs w:val="25"/>
                <w:lang w:val="ky-KG"/>
              </w:rPr>
              <w:t>Облус боюнча</w:t>
            </w:r>
          </w:p>
        </w:tc>
        <w:tc>
          <w:tcPr>
            <w:tcW w:w="1102" w:type="pct"/>
            <w:tcBorders>
              <w:top w:val="single" w:sz="12" w:space="0" w:color="auto"/>
            </w:tcBorders>
            <w:vAlign w:val="bottom"/>
          </w:tcPr>
          <w:p w:rsidR="00F649D3" w:rsidRPr="00047F40" w:rsidRDefault="00F649D3" w:rsidP="00C60A0A">
            <w:pPr>
              <w:spacing w:before="40" w:after="40"/>
              <w:jc w:val="right"/>
              <w:rPr>
                <w:rFonts w:cs="Times New Roman CYR"/>
                <w:b/>
                <w:color w:val="000000"/>
                <w:sz w:val="25"/>
                <w:szCs w:val="25"/>
                <w:lang w:val="ky-KG"/>
              </w:rPr>
            </w:pPr>
            <w:r>
              <w:rPr>
                <w:rFonts w:cs="Times New Roman CYR"/>
                <w:b/>
                <w:color w:val="000000"/>
                <w:sz w:val="25"/>
                <w:szCs w:val="25"/>
                <w:lang w:val="ky-KG"/>
              </w:rPr>
              <w:t>11902</w:t>
            </w:r>
          </w:p>
        </w:tc>
        <w:tc>
          <w:tcPr>
            <w:tcW w:w="1088" w:type="pct"/>
            <w:tcBorders>
              <w:top w:val="single" w:sz="12" w:space="0" w:color="auto"/>
            </w:tcBorders>
            <w:vAlign w:val="bottom"/>
          </w:tcPr>
          <w:p w:rsidR="00F649D3" w:rsidRPr="00047F40" w:rsidRDefault="00F649D3" w:rsidP="00C60A0A">
            <w:pPr>
              <w:spacing w:before="40" w:after="40"/>
              <w:jc w:val="right"/>
              <w:rPr>
                <w:rFonts w:cs="Times New Roman CYR"/>
                <w:b/>
                <w:color w:val="000000"/>
                <w:sz w:val="25"/>
                <w:szCs w:val="25"/>
                <w:lang w:val="ky-KG"/>
              </w:rPr>
            </w:pPr>
            <w:r>
              <w:rPr>
                <w:rFonts w:cs="Times New Roman CYR"/>
                <w:b/>
                <w:color w:val="000000"/>
                <w:sz w:val="25"/>
                <w:szCs w:val="25"/>
                <w:lang w:val="ky-KG"/>
              </w:rPr>
              <w:t>11620</w:t>
            </w:r>
          </w:p>
        </w:tc>
        <w:tc>
          <w:tcPr>
            <w:tcW w:w="1089" w:type="pct"/>
            <w:tcBorders>
              <w:top w:val="single" w:sz="12" w:space="0" w:color="auto"/>
            </w:tcBorders>
            <w:vAlign w:val="bottom"/>
          </w:tcPr>
          <w:p w:rsidR="00F649D3" w:rsidRPr="00047F40" w:rsidRDefault="00F649D3" w:rsidP="00C60A0A">
            <w:pPr>
              <w:spacing w:before="40" w:after="40"/>
              <w:jc w:val="right"/>
              <w:rPr>
                <w:rFonts w:cs="Times New Roman CYR"/>
                <w:b/>
                <w:color w:val="000000"/>
                <w:sz w:val="25"/>
                <w:szCs w:val="25"/>
                <w:lang w:val="ky-KG"/>
              </w:rPr>
            </w:pPr>
            <w:r>
              <w:rPr>
                <w:rFonts w:cs="Times New Roman CYR"/>
                <w:b/>
                <w:color w:val="000000"/>
                <w:sz w:val="25"/>
                <w:szCs w:val="25"/>
                <w:lang w:val="ky-KG"/>
              </w:rPr>
              <w:t>-282</w:t>
            </w:r>
          </w:p>
        </w:tc>
      </w:tr>
      <w:tr w:rsidR="00F649D3" w:rsidRPr="00684A25" w:rsidTr="00C60A0A">
        <w:tc>
          <w:tcPr>
            <w:tcW w:w="1721" w:type="pct"/>
          </w:tcPr>
          <w:p w:rsidR="00F649D3" w:rsidRPr="00047F40" w:rsidRDefault="00F649D3" w:rsidP="00C60A0A">
            <w:pPr>
              <w:spacing w:before="40" w:after="40"/>
              <w:ind w:left="113"/>
              <w:rPr>
                <w:sz w:val="25"/>
                <w:szCs w:val="25"/>
                <w:lang w:val="ky-KG"/>
              </w:rPr>
            </w:pPr>
            <w:r w:rsidRPr="00423BF5">
              <w:rPr>
                <w:lang w:val="ky-KG"/>
              </w:rPr>
              <w:t xml:space="preserve">      </w:t>
            </w:r>
            <w:r w:rsidRPr="00423BF5">
              <w:rPr>
                <w:i/>
                <w:sz w:val="25"/>
                <w:szCs w:val="25"/>
                <w:lang w:val="ky-KG"/>
              </w:rPr>
              <w:t>районд</w:t>
            </w:r>
            <w:r w:rsidRPr="00047F40">
              <w:rPr>
                <w:i/>
                <w:sz w:val="25"/>
                <w:szCs w:val="25"/>
              </w:rPr>
              <w:t>ор:</w:t>
            </w:r>
          </w:p>
        </w:tc>
        <w:tc>
          <w:tcPr>
            <w:tcW w:w="1102" w:type="pct"/>
            <w:vAlign w:val="bottom"/>
          </w:tcPr>
          <w:p w:rsidR="00F649D3" w:rsidRPr="00047F40" w:rsidRDefault="00F649D3" w:rsidP="00C60A0A">
            <w:pPr>
              <w:spacing w:before="40" w:after="40"/>
              <w:jc w:val="right"/>
              <w:rPr>
                <w:rFonts w:cs="Times New Roman CYR"/>
                <w:color w:val="000000"/>
                <w:sz w:val="25"/>
                <w:szCs w:val="25"/>
                <w:lang w:val="ky-KG"/>
              </w:rPr>
            </w:pPr>
          </w:p>
        </w:tc>
        <w:tc>
          <w:tcPr>
            <w:tcW w:w="1088" w:type="pct"/>
            <w:vAlign w:val="bottom"/>
          </w:tcPr>
          <w:p w:rsidR="00F649D3" w:rsidRPr="00047F40" w:rsidRDefault="00F649D3" w:rsidP="00C60A0A">
            <w:pPr>
              <w:spacing w:before="40" w:after="40"/>
              <w:jc w:val="right"/>
              <w:rPr>
                <w:rFonts w:cs="Times New Roman CYR"/>
                <w:color w:val="000000"/>
                <w:sz w:val="25"/>
                <w:szCs w:val="25"/>
                <w:lang w:val="ky-KG"/>
              </w:rPr>
            </w:pPr>
          </w:p>
        </w:tc>
        <w:tc>
          <w:tcPr>
            <w:tcW w:w="1089" w:type="pct"/>
            <w:vAlign w:val="bottom"/>
          </w:tcPr>
          <w:p w:rsidR="00F649D3" w:rsidRPr="00047F40" w:rsidRDefault="00F649D3" w:rsidP="00C60A0A">
            <w:pPr>
              <w:spacing w:before="40" w:after="40"/>
              <w:jc w:val="right"/>
              <w:rPr>
                <w:rFonts w:cs="Times New Roman CYR"/>
                <w:color w:val="000000"/>
                <w:sz w:val="25"/>
                <w:szCs w:val="25"/>
                <w:lang w:val="ky-KG"/>
              </w:rPr>
            </w:pPr>
          </w:p>
        </w:tc>
      </w:tr>
      <w:tr w:rsidR="00F649D3" w:rsidRPr="00684A25" w:rsidTr="00C60A0A">
        <w:tc>
          <w:tcPr>
            <w:tcW w:w="1721" w:type="pct"/>
          </w:tcPr>
          <w:p w:rsidR="00F649D3" w:rsidRPr="00047F40" w:rsidRDefault="00F649D3" w:rsidP="00C60A0A">
            <w:pPr>
              <w:spacing w:before="40" w:after="40"/>
              <w:ind w:left="113"/>
              <w:rPr>
                <w:sz w:val="25"/>
                <w:szCs w:val="25"/>
                <w:lang w:val="ky-KG"/>
              </w:rPr>
            </w:pPr>
            <w:r w:rsidRPr="00047F40">
              <w:rPr>
                <w:sz w:val="25"/>
                <w:szCs w:val="25"/>
                <w:lang w:val="ky-KG"/>
              </w:rPr>
              <w:t xml:space="preserve">Алай </w:t>
            </w:r>
          </w:p>
        </w:tc>
        <w:tc>
          <w:tcPr>
            <w:tcW w:w="1102" w:type="pct"/>
            <w:vAlign w:val="bottom"/>
          </w:tcPr>
          <w:p w:rsidR="00F649D3" w:rsidRPr="00047F40" w:rsidRDefault="00F649D3" w:rsidP="00C60A0A">
            <w:pPr>
              <w:spacing w:before="40" w:after="40"/>
              <w:jc w:val="right"/>
              <w:rPr>
                <w:rFonts w:cs="Times New Roman CYR"/>
                <w:color w:val="000000"/>
                <w:sz w:val="25"/>
                <w:szCs w:val="25"/>
                <w:lang w:val="ky-KG"/>
              </w:rPr>
            </w:pPr>
            <w:r>
              <w:rPr>
                <w:rFonts w:cs="Times New Roman CYR"/>
                <w:color w:val="000000"/>
                <w:sz w:val="25"/>
                <w:szCs w:val="25"/>
                <w:lang w:val="ky-KG"/>
              </w:rPr>
              <w:t>714</w:t>
            </w:r>
          </w:p>
        </w:tc>
        <w:tc>
          <w:tcPr>
            <w:tcW w:w="1088" w:type="pct"/>
            <w:vAlign w:val="bottom"/>
          </w:tcPr>
          <w:p w:rsidR="00F649D3" w:rsidRPr="00047F40" w:rsidRDefault="00F649D3" w:rsidP="00C60A0A">
            <w:pPr>
              <w:spacing w:before="40" w:after="40"/>
              <w:jc w:val="right"/>
              <w:rPr>
                <w:rFonts w:cs="Times New Roman CYR"/>
                <w:color w:val="000000"/>
                <w:sz w:val="25"/>
                <w:szCs w:val="25"/>
                <w:lang w:val="ky-KG"/>
              </w:rPr>
            </w:pPr>
            <w:r>
              <w:rPr>
                <w:rFonts w:cs="Times New Roman CYR"/>
                <w:color w:val="000000"/>
                <w:sz w:val="25"/>
                <w:szCs w:val="25"/>
                <w:lang w:val="ky-KG"/>
              </w:rPr>
              <w:t>550</w:t>
            </w:r>
          </w:p>
        </w:tc>
        <w:tc>
          <w:tcPr>
            <w:tcW w:w="1089" w:type="pct"/>
            <w:vAlign w:val="bottom"/>
          </w:tcPr>
          <w:p w:rsidR="00F649D3" w:rsidRPr="00047F40" w:rsidRDefault="00F649D3" w:rsidP="00C60A0A">
            <w:pPr>
              <w:spacing w:before="40" w:after="40"/>
              <w:jc w:val="right"/>
              <w:rPr>
                <w:rFonts w:cs="Times New Roman CYR"/>
                <w:color w:val="000000"/>
                <w:sz w:val="25"/>
                <w:szCs w:val="25"/>
                <w:lang w:val="ky-KG"/>
              </w:rPr>
            </w:pPr>
            <w:r>
              <w:rPr>
                <w:rFonts w:cs="Times New Roman CYR"/>
                <w:color w:val="000000"/>
                <w:sz w:val="25"/>
                <w:szCs w:val="25"/>
                <w:lang w:val="ky-KG"/>
              </w:rPr>
              <w:t>-164</w:t>
            </w:r>
          </w:p>
        </w:tc>
      </w:tr>
      <w:tr w:rsidR="00F649D3" w:rsidRPr="008F4CF4" w:rsidTr="00C60A0A">
        <w:tc>
          <w:tcPr>
            <w:tcW w:w="1721" w:type="pct"/>
          </w:tcPr>
          <w:p w:rsidR="00F649D3" w:rsidRPr="00047F40" w:rsidRDefault="00F649D3" w:rsidP="00C60A0A">
            <w:pPr>
              <w:spacing w:before="40" w:after="40"/>
              <w:ind w:left="113"/>
              <w:rPr>
                <w:sz w:val="25"/>
                <w:szCs w:val="25"/>
                <w:lang w:val="ky-KG"/>
              </w:rPr>
            </w:pPr>
            <w:r w:rsidRPr="00047F40">
              <w:rPr>
                <w:sz w:val="25"/>
                <w:szCs w:val="25"/>
                <w:lang w:val="ky-KG"/>
              </w:rPr>
              <w:t xml:space="preserve">Араван </w:t>
            </w:r>
          </w:p>
        </w:tc>
        <w:tc>
          <w:tcPr>
            <w:tcW w:w="1102" w:type="pct"/>
            <w:vAlign w:val="bottom"/>
          </w:tcPr>
          <w:p w:rsidR="00F649D3" w:rsidRPr="00047F40" w:rsidRDefault="00F649D3" w:rsidP="00C60A0A">
            <w:pPr>
              <w:spacing w:before="40" w:after="40"/>
              <w:jc w:val="right"/>
              <w:rPr>
                <w:rFonts w:cs="Times New Roman CYR"/>
                <w:color w:val="000000"/>
                <w:sz w:val="25"/>
                <w:szCs w:val="25"/>
                <w:lang w:val="ky-KG"/>
              </w:rPr>
            </w:pPr>
            <w:r>
              <w:rPr>
                <w:rFonts w:cs="Times New Roman CYR"/>
                <w:color w:val="000000"/>
                <w:sz w:val="25"/>
                <w:szCs w:val="25"/>
                <w:lang w:val="ky-KG"/>
              </w:rPr>
              <w:t>1057</w:t>
            </w:r>
          </w:p>
        </w:tc>
        <w:tc>
          <w:tcPr>
            <w:tcW w:w="1088" w:type="pct"/>
            <w:vAlign w:val="bottom"/>
          </w:tcPr>
          <w:p w:rsidR="00F649D3" w:rsidRPr="00047F40" w:rsidRDefault="00F649D3" w:rsidP="00C60A0A">
            <w:pPr>
              <w:spacing w:before="40" w:after="40"/>
              <w:jc w:val="right"/>
              <w:rPr>
                <w:rFonts w:cs="Times New Roman CYR"/>
                <w:color w:val="000000"/>
                <w:sz w:val="25"/>
                <w:szCs w:val="25"/>
                <w:lang w:val="ky-KG"/>
              </w:rPr>
            </w:pPr>
            <w:r>
              <w:rPr>
                <w:rFonts w:cs="Times New Roman CYR"/>
                <w:color w:val="000000"/>
                <w:sz w:val="25"/>
                <w:szCs w:val="25"/>
                <w:lang w:val="ky-KG"/>
              </w:rPr>
              <w:t>1179</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122</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 xml:space="preserve">Кара-Суу </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4120</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3978</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-142</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i/>
                <w:sz w:val="25"/>
                <w:szCs w:val="25"/>
              </w:rPr>
              <w:t>анын ичинде</w:t>
            </w:r>
            <w:r w:rsidRPr="00047F40">
              <w:rPr>
                <w:sz w:val="25"/>
                <w:szCs w:val="25"/>
              </w:rPr>
              <w:t xml:space="preserve"> Кара-Суу ш.</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195</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245</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50</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Ноокат</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2763</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2769</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6</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 xml:space="preserve"> </w:t>
            </w:r>
            <w:r w:rsidRPr="00047F40">
              <w:rPr>
                <w:i/>
                <w:sz w:val="25"/>
                <w:szCs w:val="25"/>
              </w:rPr>
              <w:t>анын ичинде</w:t>
            </w:r>
            <w:r w:rsidRPr="00047F40">
              <w:rPr>
                <w:sz w:val="25"/>
                <w:szCs w:val="25"/>
              </w:rPr>
              <w:t xml:space="preserve"> Ноокат ш.</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170</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89</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-81</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 xml:space="preserve">Кара-Кулжа </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635</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560</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-75</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 xml:space="preserve">Јзг¼н </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2319</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2304</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-15</w:t>
            </w:r>
          </w:p>
        </w:tc>
      </w:tr>
      <w:tr w:rsidR="00F649D3" w:rsidRPr="008F4CF4" w:rsidTr="00C60A0A">
        <w:tc>
          <w:tcPr>
            <w:tcW w:w="1721" w:type="pct"/>
          </w:tcPr>
          <w:p w:rsidR="00F649D3" w:rsidRPr="00047F40" w:rsidRDefault="00F649D3" w:rsidP="00C60A0A">
            <w:pPr>
              <w:spacing w:before="40" w:after="40"/>
              <w:ind w:left="113"/>
              <w:rPr>
                <w:sz w:val="25"/>
                <w:szCs w:val="25"/>
              </w:rPr>
            </w:pPr>
            <w:r w:rsidRPr="00047F40">
              <w:rPr>
                <w:sz w:val="25"/>
                <w:szCs w:val="25"/>
              </w:rPr>
              <w:t xml:space="preserve"> </w:t>
            </w:r>
            <w:r w:rsidRPr="00047F40">
              <w:rPr>
                <w:i/>
                <w:sz w:val="25"/>
                <w:szCs w:val="25"/>
              </w:rPr>
              <w:t>анын ичинде</w:t>
            </w:r>
            <w:r w:rsidRPr="00047F40">
              <w:rPr>
                <w:sz w:val="25"/>
                <w:szCs w:val="25"/>
              </w:rPr>
              <w:t xml:space="preserve"> Јзг¼н ш.</w:t>
            </w:r>
          </w:p>
        </w:tc>
        <w:tc>
          <w:tcPr>
            <w:tcW w:w="1102"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576</w:t>
            </w:r>
          </w:p>
        </w:tc>
        <w:tc>
          <w:tcPr>
            <w:tcW w:w="1088"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539</w:t>
            </w:r>
          </w:p>
        </w:tc>
        <w:tc>
          <w:tcPr>
            <w:tcW w:w="1089" w:type="pct"/>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-37</w:t>
            </w:r>
          </w:p>
        </w:tc>
      </w:tr>
      <w:tr w:rsidR="00F649D3" w:rsidRPr="008F4CF4" w:rsidTr="00C60A0A">
        <w:tc>
          <w:tcPr>
            <w:tcW w:w="1721" w:type="pct"/>
            <w:tcBorders>
              <w:bottom w:val="single" w:sz="12" w:space="0" w:color="auto"/>
            </w:tcBorders>
          </w:tcPr>
          <w:p w:rsidR="00F649D3" w:rsidRPr="00047F40" w:rsidRDefault="00F649D3" w:rsidP="00C60A0A">
            <w:pPr>
              <w:spacing w:before="40" w:after="40"/>
              <w:ind w:left="113"/>
              <w:rPr>
                <w:sz w:val="25"/>
                <w:szCs w:val="25"/>
              </w:rPr>
            </w:pPr>
            <w:r w:rsidRPr="00047F40">
              <w:rPr>
                <w:sz w:val="25"/>
                <w:szCs w:val="25"/>
              </w:rPr>
              <w:t xml:space="preserve">Чо¾-Алай </w:t>
            </w:r>
          </w:p>
        </w:tc>
        <w:tc>
          <w:tcPr>
            <w:tcW w:w="1102" w:type="pct"/>
            <w:tcBorders>
              <w:bottom w:val="single" w:sz="12" w:space="0" w:color="auto"/>
            </w:tcBorders>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294</w:t>
            </w:r>
          </w:p>
        </w:tc>
        <w:tc>
          <w:tcPr>
            <w:tcW w:w="1088" w:type="pct"/>
            <w:tcBorders>
              <w:bottom w:val="single" w:sz="12" w:space="0" w:color="auto"/>
            </w:tcBorders>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280</w:t>
            </w:r>
          </w:p>
        </w:tc>
        <w:tc>
          <w:tcPr>
            <w:tcW w:w="1089" w:type="pct"/>
            <w:tcBorders>
              <w:bottom w:val="single" w:sz="12" w:space="0" w:color="auto"/>
            </w:tcBorders>
            <w:vAlign w:val="bottom"/>
          </w:tcPr>
          <w:p w:rsidR="00F649D3" w:rsidRPr="00047F40" w:rsidRDefault="00F649D3" w:rsidP="00C60A0A">
            <w:pPr>
              <w:spacing w:before="40" w:after="40"/>
              <w:jc w:val="right"/>
              <w:rPr>
                <w:rFonts w:cs="Times New Roman CYR"/>
                <w:color w:val="000000"/>
                <w:sz w:val="25"/>
                <w:szCs w:val="25"/>
              </w:rPr>
            </w:pPr>
            <w:r>
              <w:rPr>
                <w:rFonts w:cs="Times New Roman CYR"/>
                <w:color w:val="000000"/>
                <w:sz w:val="25"/>
                <w:szCs w:val="25"/>
              </w:rPr>
              <w:t>-14</w:t>
            </w:r>
          </w:p>
        </w:tc>
      </w:tr>
    </w:tbl>
    <w:p w:rsidR="00F649D3" w:rsidRDefault="00A949C5" w:rsidP="00F649D3">
      <w:pPr>
        <w:spacing w:before="240" w:after="120"/>
        <w:ind w:left="1560" w:hanging="1276"/>
        <w:rPr>
          <w:b/>
          <w:bCs/>
          <w:sz w:val="26"/>
          <w:szCs w:val="26"/>
          <w:lang w:val="ky-KG"/>
        </w:rPr>
      </w:pPr>
      <w:r>
        <w:rPr>
          <w:b/>
          <w:sz w:val="26"/>
          <w:szCs w:val="26"/>
          <w:lang w:val="ky-KG"/>
        </w:rPr>
        <w:lastRenderedPageBreak/>
        <w:t>50</w:t>
      </w:r>
      <w:r w:rsidR="00F649D3" w:rsidRPr="00684A25">
        <w:rPr>
          <w:b/>
          <w:sz w:val="26"/>
          <w:szCs w:val="26"/>
          <w:lang w:val="ky-KG"/>
        </w:rPr>
        <w:t>-таблица</w:t>
      </w:r>
      <w:r w:rsidR="00F649D3">
        <w:rPr>
          <w:b/>
          <w:sz w:val="26"/>
          <w:szCs w:val="26"/>
          <w:lang w:val="ky-KG"/>
        </w:rPr>
        <w:t>. Январь-майда</w:t>
      </w:r>
      <w:r w:rsidR="00F649D3" w:rsidRPr="00684A25">
        <w:rPr>
          <w:b/>
          <w:sz w:val="26"/>
          <w:szCs w:val="26"/>
          <w:lang w:val="ky-KG"/>
        </w:rPr>
        <w:t xml:space="preserve"> </w:t>
      </w:r>
      <w:r w:rsidR="00F649D3">
        <w:rPr>
          <w:b/>
          <w:sz w:val="26"/>
          <w:szCs w:val="26"/>
          <w:lang w:val="ky-KG"/>
        </w:rPr>
        <w:t>к</w:t>
      </w:r>
      <w:r w:rsidR="00F649D3" w:rsidRPr="00684A25">
        <w:rPr>
          <w:b/>
          <w:bCs/>
          <w:sz w:val="26"/>
          <w:szCs w:val="26"/>
          <w:lang w:val="ky-KG"/>
        </w:rPr>
        <w:t>алктын миграциясынын жалпы жыйынтыгы</w:t>
      </w:r>
    </w:p>
    <w:tbl>
      <w:tblPr>
        <w:tblW w:w="4890" w:type="pct"/>
        <w:tblInd w:w="108" w:type="dxa"/>
        <w:tblLook w:val="0000" w:firstRow="0" w:lastRow="0" w:firstColumn="0" w:lastColumn="0" w:noHBand="0" w:noVBand="0"/>
      </w:tblPr>
      <w:tblGrid>
        <w:gridCol w:w="3931"/>
        <w:gridCol w:w="1322"/>
        <w:gridCol w:w="1459"/>
        <w:gridCol w:w="2926"/>
      </w:tblGrid>
      <w:tr w:rsidR="00F649D3" w:rsidRPr="00827137" w:rsidTr="00C60A0A">
        <w:trPr>
          <w:cantSplit/>
          <w:tblHeader/>
        </w:trPr>
        <w:tc>
          <w:tcPr>
            <w:tcW w:w="2039" w:type="pct"/>
            <w:vMerge w:val="restart"/>
            <w:tcBorders>
              <w:top w:val="single" w:sz="12" w:space="0" w:color="auto"/>
            </w:tcBorders>
          </w:tcPr>
          <w:p w:rsidR="00F649D3" w:rsidRPr="008F4CF4" w:rsidRDefault="00F649D3" w:rsidP="00C60A0A">
            <w:pPr>
              <w:spacing w:after="120"/>
              <w:jc w:val="both"/>
              <w:rPr>
                <w:lang w:val="ky-KG"/>
              </w:rPr>
            </w:pPr>
          </w:p>
        </w:tc>
        <w:tc>
          <w:tcPr>
            <w:tcW w:w="2961" w:type="pct"/>
            <w:gridSpan w:val="3"/>
            <w:tcBorders>
              <w:top w:val="single" w:sz="12" w:space="0" w:color="auto"/>
              <w:bottom w:val="single" w:sz="4" w:space="0" w:color="auto"/>
            </w:tcBorders>
            <w:vAlign w:val="center"/>
          </w:tcPr>
          <w:p w:rsidR="00F649D3" w:rsidRPr="00827137" w:rsidRDefault="00F649D3" w:rsidP="00C60A0A">
            <w:pPr>
              <w:jc w:val="center"/>
              <w:rPr>
                <w:b/>
                <w:bCs/>
                <w:sz w:val="26"/>
                <w:szCs w:val="26"/>
                <w:lang w:val="ky-KG"/>
              </w:rPr>
            </w:pPr>
            <w:r w:rsidRPr="008F4CF4">
              <w:rPr>
                <w:b/>
                <w:bCs/>
                <w:sz w:val="26"/>
                <w:szCs w:val="26"/>
                <w:lang w:val="ky-KG"/>
              </w:rPr>
              <w:t>Адам</w:t>
            </w:r>
          </w:p>
        </w:tc>
      </w:tr>
      <w:tr w:rsidR="00F649D3" w:rsidRPr="00827137" w:rsidTr="00C60A0A">
        <w:trPr>
          <w:cantSplit/>
          <w:tblHeader/>
        </w:trPr>
        <w:tc>
          <w:tcPr>
            <w:tcW w:w="2039" w:type="pct"/>
            <w:vMerge/>
            <w:tcBorders>
              <w:bottom w:val="single" w:sz="12" w:space="0" w:color="auto"/>
            </w:tcBorders>
          </w:tcPr>
          <w:p w:rsidR="00F649D3" w:rsidRPr="00827137" w:rsidRDefault="00F649D3" w:rsidP="00C60A0A">
            <w:pPr>
              <w:jc w:val="both"/>
              <w:rPr>
                <w:lang w:val="ky-KG"/>
              </w:rPr>
            </w:pPr>
          </w:p>
        </w:tc>
        <w:tc>
          <w:tcPr>
            <w:tcW w:w="686" w:type="pct"/>
            <w:tcBorders>
              <w:top w:val="single" w:sz="4" w:space="0" w:color="auto"/>
              <w:bottom w:val="single" w:sz="12" w:space="0" w:color="auto"/>
            </w:tcBorders>
            <w:vAlign w:val="center"/>
          </w:tcPr>
          <w:p w:rsidR="00F649D3" w:rsidRPr="008F4CF4" w:rsidRDefault="00F649D3" w:rsidP="00C60A0A">
            <w:pPr>
              <w:jc w:val="center"/>
              <w:rPr>
                <w:b/>
                <w:bCs/>
                <w:sz w:val="26"/>
                <w:szCs w:val="26"/>
                <w:lang w:val="ky-KG"/>
              </w:rPr>
            </w:pPr>
            <w:r w:rsidRPr="00827137">
              <w:rPr>
                <w:b/>
                <w:bCs/>
                <w:sz w:val="26"/>
                <w:szCs w:val="26"/>
                <w:lang w:val="ky-KG"/>
              </w:rPr>
              <w:t>201</w:t>
            </w:r>
            <w:r>
              <w:rPr>
                <w:b/>
                <w:bCs/>
                <w:sz w:val="26"/>
                <w:szCs w:val="26"/>
                <w:lang w:val="ky-KG"/>
              </w:rPr>
              <w:t>8</w:t>
            </w:r>
          </w:p>
        </w:tc>
        <w:tc>
          <w:tcPr>
            <w:tcW w:w="757" w:type="pct"/>
            <w:tcBorders>
              <w:top w:val="single" w:sz="4" w:space="0" w:color="auto"/>
              <w:bottom w:val="single" w:sz="12" w:space="0" w:color="auto"/>
            </w:tcBorders>
            <w:vAlign w:val="center"/>
          </w:tcPr>
          <w:p w:rsidR="00F649D3" w:rsidRPr="008F4CF4" w:rsidRDefault="00F649D3" w:rsidP="00C60A0A">
            <w:pPr>
              <w:jc w:val="center"/>
              <w:rPr>
                <w:b/>
                <w:bCs/>
                <w:sz w:val="26"/>
                <w:szCs w:val="26"/>
                <w:lang w:val="ky-KG"/>
              </w:rPr>
            </w:pPr>
            <w:r w:rsidRPr="00827137">
              <w:rPr>
                <w:b/>
                <w:bCs/>
                <w:sz w:val="26"/>
                <w:szCs w:val="26"/>
                <w:lang w:val="ky-KG"/>
              </w:rPr>
              <w:t>201</w:t>
            </w:r>
            <w:r>
              <w:rPr>
                <w:b/>
                <w:bCs/>
                <w:sz w:val="26"/>
                <w:szCs w:val="26"/>
                <w:lang w:val="ky-KG"/>
              </w:rPr>
              <w:t>9</w:t>
            </w:r>
          </w:p>
        </w:tc>
        <w:tc>
          <w:tcPr>
            <w:tcW w:w="1518" w:type="pct"/>
            <w:tcBorders>
              <w:top w:val="single" w:sz="4" w:space="0" w:color="auto"/>
              <w:bottom w:val="single" w:sz="12" w:space="0" w:color="auto"/>
            </w:tcBorders>
            <w:vAlign w:val="center"/>
          </w:tcPr>
          <w:p w:rsidR="00F649D3" w:rsidRPr="008F4CF4" w:rsidRDefault="00F649D3" w:rsidP="00C60A0A">
            <w:pPr>
              <w:jc w:val="center"/>
              <w:rPr>
                <w:b/>
                <w:bCs/>
                <w:sz w:val="26"/>
                <w:szCs w:val="26"/>
                <w:lang w:val="ky-KG"/>
              </w:rPr>
            </w:pPr>
            <w:r w:rsidRPr="00827137">
              <w:rPr>
                <w:b/>
                <w:bCs/>
                <w:sz w:val="26"/>
                <w:szCs w:val="26"/>
                <w:lang w:val="ky-KG"/>
              </w:rPr>
              <w:t>201</w:t>
            </w:r>
            <w:r>
              <w:rPr>
                <w:b/>
                <w:bCs/>
                <w:sz w:val="26"/>
                <w:szCs w:val="26"/>
                <w:lang w:val="ky-KG"/>
              </w:rPr>
              <w:t>9</w:t>
            </w:r>
            <w:r w:rsidRPr="008F4CF4">
              <w:rPr>
                <w:b/>
                <w:bCs/>
                <w:sz w:val="26"/>
                <w:szCs w:val="26"/>
                <w:lang w:val="ky-KG"/>
              </w:rPr>
              <w:t>-ж.</w:t>
            </w:r>
            <w:r w:rsidRPr="00827137">
              <w:rPr>
                <w:b/>
                <w:bCs/>
                <w:sz w:val="26"/>
                <w:szCs w:val="26"/>
                <w:lang w:val="ky-KG"/>
              </w:rPr>
              <w:t xml:space="preserve"> 201</w:t>
            </w:r>
            <w:r>
              <w:rPr>
                <w:b/>
                <w:bCs/>
                <w:sz w:val="26"/>
                <w:szCs w:val="26"/>
                <w:lang w:val="ky-KG"/>
              </w:rPr>
              <w:t>8</w:t>
            </w:r>
            <w:r w:rsidRPr="008F4CF4">
              <w:rPr>
                <w:b/>
                <w:bCs/>
                <w:sz w:val="26"/>
                <w:szCs w:val="26"/>
                <w:lang w:val="ky-KG"/>
              </w:rPr>
              <w:t>-ж. карата пайыз менен</w:t>
            </w:r>
          </w:p>
        </w:tc>
      </w:tr>
      <w:tr w:rsidR="00F649D3" w:rsidRPr="008F4CF4" w:rsidTr="00C60A0A">
        <w:tc>
          <w:tcPr>
            <w:tcW w:w="2039" w:type="pct"/>
            <w:tcBorders>
              <w:top w:val="single" w:sz="12" w:space="0" w:color="auto"/>
            </w:tcBorders>
          </w:tcPr>
          <w:p w:rsidR="00F649D3" w:rsidRPr="00827137" w:rsidRDefault="00F649D3" w:rsidP="00C60A0A">
            <w:pPr>
              <w:spacing w:before="20"/>
              <w:rPr>
                <w:b/>
                <w:sz w:val="26"/>
                <w:szCs w:val="26"/>
              </w:rPr>
            </w:pPr>
            <w:r w:rsidRPr="00827137">
              <w:rPr>
                <w:b/>
                <w:sz w:val="26"/>
                <w:szCs w:val="26"/>
                <w:lang w:val="ky-KG"/>
              </w:rPr>
              <w:t>Мигра</w:t>
            </w:r>
            <w:r w:rsidRPr="00827137">
              <w:rPr>
                <w:b/>
                <w:sz w:val="26"/>
                <w:szCs w:val="26"/>
              </w:rPr>
              <w:t xml:space="preserve">ция </w:t>
            </w:r>
            <w:r>
              <w:rPr>
                <w:b/>
                <w:sz w:val="26"/>
                <w:szCs w:val="26"/>
              </w:rPr>
              <w:t>–</w:t>
            </w:r>
            <w:r w:rsidRPr="00827137">
              <w:rPr>
                <w:b/>
                <w:sz w:val="26"/>
                <w:szCs w:val="26"/>
              </w:rPr>
              <w:t xml:space="preserve"> бардыгы</w:t>
            </w:r>
          </w:p>
        </w:tc>
        <w:tc>
          <w:tcPr>
            <w:tcW w:w="686" w:type="pct"/>
            <w:tcBorders>
              <w:top w:val="single" w:sz="12" w:space="0" w:color="auto"/>
            </w:tcBorders>
            <w:vAlign w:val="center"/>
          </w:tcPr>
          <w:p w:rsidR="00F649D3" w:rsidRPr="008F4CF4" w:rsidRDefault="00F649D3" w:rsidP="00C60A0A">
            <w:pPr>
              <w:spacing w:before="40" w:after="40"/>
              <w:jc w:val="right"/>
              <w:rPr>
                <w:rFonts w:cs="Times New Roman CYR"/>
                <w:sz w:val="26"/>
                <w:szCs w:val="26"/>
              </w:rPr>
            </w:pPr>
          </w:p>
        </w:tc>
        <w:tc>
          <w:tcPr>
            <w:tcW w:w="757" w:type="pct"/>
            <w:tcBorders>
              <w:top w:val="single" w:sz="12" w:space="0" w:color="auto"/>
            </w:tcBorders>
            <w:vAlign w:val="center"/>
          </w:tcPr>
          <w:p w:rsidR="00F649D3" w:rsidRPr="008F4CF4" w:rsidRDefault="00F649D3" w:rsidP="00C60A0A">
            <w:pPr>
              <w:spacing w:before="40" w:after="40"/>
              <w:jc w:val="right"/>
              <w:rPr>
                <w:rFonts w:cs="Times New Roman CYR"/>
                <w:sz w:val="26"/>
                <w:szCs w:val="26"/>
              </w:rPr>
            </w:pPr>
          </w:p>
        </w:tc>
        <w:tc>
          <w:tcPr>
            <w:tcW w:w="1518" w:type="pct"/>
            <w:tcBorders>
              <w:top w:val="single" w:sz="12" w:space="0" w:color="auto"/>
            </w:tcBorders>
          </w:tcPr>
          <w:p w:rsidR="00F649D3" w:rsidRPr="008F4CF4" w:rsidRDefault="00F649D3" w:rsidP="00C60A0A">
            <w:pPr>
              <w:spacing w:before="40" w:after="40"/>
              <w:jc w:val="right"/>
              <w:rPr>
                <w:rFonts w:cs="Times New Roman CYR"/>
                <w:sz w:val="26"/>
                <w:szCs w:val="26"/>
              </w:rPr>
            </w:pPr>
          </w:p>
        </w:tc>
      </w:tr>
      <w:tr w:rsidR="00F649D3" w:rsidRPr="008F4CF4" w:rsidTr="00C60A0A">
        <w:tc>
          <w:tcPr>
            <w:tcW w:w="2039" w:type="pct"/>
            <w:vAlign w:val="bottom"/>
          </w:tcPr>
          <w:p w:rsidR="00F649D3" w:rsidRPr="008F4CF4" w:rsidRDefault="00F649D3" w:rsidP="00C60A0A">
            <w:pPr>
              <w:spacing w:before="20"/>
              <w:ind w:left="113"/>
              <w:rPr>
                <w:sz w:val="26"/>
                <w:szCs w:val="26"/>
              </w:rPr>
            </w:pPr>
            <w:r w:rsidRPr="008F4CF4">
              <w:rPr>
                <w:sz w:val="26"/>
                <w:szCs w:val="26"/>
              </w:rPr>
              <w:t>келгендердин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2678</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2722</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101,6</w:t>
            </w:r>
          </w:p>
        </w:tc>
      </w:tr>
      <w:tr w:rsidR="00F649D3" w:rsidRPr="008F4CF4" w:rsidTr="00C60A0A">
        <w:tc>
          <w:tcPr>
            <w:tcW w:w="2039" w:type="pct"/>
          </w:tcPr>
          <w:p w:rsidR="00F649D3" w:rsidRPr="008F4CF4" w:rsidRDefault="00F649D3" w:rsidP="00C60A0A">
            <w:pPr>
              <w:spacing w:before="20"/>
              <w:ind w:left="113"/>
              <w:rPr>
                <w:sz w:val="26"/>
                <w:szCs w:val="26"/>
              </w:rPr>
            </w:pPr>
            <w:r w:rsidRPr="008F4CF4">
              <w:rPr>
                <w:sz w:val="26"/>
                <w:szCs w:val="26"/>
              </w:rPr>
              <w:t>кеткендердин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3876</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3889</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100,3</w:t>
            </w:r>
          </w:p>
        </w:tc>
      </w:tr>
      <w:tr w:rsidR="00F649D3" w:rsidRPr="008F4CF4" w:rsidTr="00C60A0A">
        <w:tc>
          <w:tcPr>
            <w:tcW w:w="2039" w:type="pct"/>
          </w:tcPr>
          <w:p w:rsidR="00F649D3" w:rsidRPr="008F4CF4" w:rsidRDefault="00F649D3" w:rsidP="00C60A0A">
            <w:pPr>
              <w:spacing w:before="20"/>
              <w:ind w:left="113"/>
              <w:rPr>
                <w:sz w:val="26"/>
                <w:szCs w:val="26"/>
              </w:rPr>
            </w:pPr>
            <w:r w:rsidRPr="008F4CF4">
              <w:rPr>
                <w:sz w:val="26"/>
                <w:szCs w:val="26"/>
              </w:rPr>
              <w:t>миграциялык ¼с³³, кетіі</w:t>
            </w:r>
          </w:p>
          <w:p w:rsidR="00F649D3" w:rsidRPr="008F4CF4" w:rsidRDefault="00F649D3" w:rsidP="00C60A0A">
            <w:pPr>
              <w:spacing w:before="20"/>
              <w:ind w:left="113"/>
              <w:rPr>
                <w:sz w:val="26"/>
                <w:szCs w:val="26"/>
              </w:rPr>
            </w:pPr>
            <w:r w:rsidRPr="008F4CF4">
              <w:rPr>
                <w:sz w:val="26"/>
                <w:szCs w:val="26"/>
              </w:rPr>
              <w:t xml:space="preserve">  агымы (-)</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-1198</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-1167</w:t>
            </w:r>
          </w:p>
        </w:tc>
        <w:tc>
          <w:tcPr>
            <w:tcW w:w="1518"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97,4</w:t>
            </w:r>
          </w:p>
        </w:tc>
      </w:tr>
      <w:tr w:rsidR="00F649D3" w:rsidRPr="008F4CF4" w:rsidTr="00C60A0A">
        <w:tc>
          <w:tcPr>
            <w:tcW w:w="2039" w:type="pct"/>
          </w:tcPr>
          <w:p w:rsidR="00F649D3" w:rsidRPr="008F4CF4" w:rsidRDefault="00F649D3" w:rsidP="00C60A0A">
            <w:pPr>
              <w:spacing w:before="20"/>
              <w:ind w:left="170"/>
              <w:rPr>
                <w:sz w:val="26"/>
                <w:szCs w:val="26"/>
              </w:rPr>
            </w:pPr>
            <w:r w:rsidRPr="008F4CF4">
              <w:rPr>
                <w:sz w:val="26"/>
                <w:szCs w:val="26"/>
              </w:rPr>
              <w:t>Анын ичинде:</w:t>
            </w:r>
          </w:p>
        </w:tc>
        <w:tc>
          <w:tcPr>
            <w:tcW w:w="686" w:type="pct"/>
            <w:vAlign w:val="bottom"/>
          </w:tcPr>
          <w:p w:rsidR="00F649D3" w:rsidRPr="008F4CF4" w:rsidRDefault="00F649D3" w:rsidP="00C60A0A">
            <w:pPr>
              <w:spacing w:before="40" w:after="40"/>
              <w:rPr>
                <w:rFonts w:cs="Times New Roman CYR"/>
                <w:sz w:val="26"/>
                <w:szCs w:val="26"/>
              </w:rPr>
            </w:pPr>
          </w:p>
        </w:tc>
        <w:tc>
          <w:tcPr>
            <w:tcW w:w="757" w:type="pct"/>
            <w:vAlign w:val="bottom"/>
          </w:tcPr>
          <w:p w:rsidR="00F649D3" w:rsidRPr="008F4CF4" w:rsidRDefault="00F649D3" w:rsidP="00C60A0A">
            <w:pPr>
              <w:spacing w:before="40" w:after="40"/>
              <w:rPr>
                <w:rFonts w:cs="Times New Roman CYR"/>
                <w:sz w:val="26"/>
                <w:szCs w:val="26"/>
              </w:rPr>
            </w:pPr>
          </w:p>
        </w:tc>
        <w:tc>
          <w:tcPr>
            <w:tcW w:w="1518" w:type="pct"/>
          </w:tcPr>
          <w:p w:rsidR="00F649D3" w:rsidRPr="008F4CF4" w:rsidRDefault="00F649D3" w:rsidP="00C60A0A">
            <w:pPr>
              <w:spacing w:before="40" w:after="40"/>
              <w:rPr>
                <w:rFonts w:cs="Times New Roman CYR"/>
                <w:sz w:val="26"/>
                <w:szCs w:val="26"/>
              </w:rPr>
            </w:pPr>
          </w:p>
        </w:tc>
      </w:tr>
      <w:tr w:rsidR="00F649D3" w:rsidRPr="008F4CF4" w:rsidTr="00C60A0A">
        <w:tc>
          <w:tcPr>
            <w:tcW w:w="2039" w:type="pct"/>
          </w:tcPr>
          <w:p w:rsidR="00F649D3" w:rsidRPr="00827137" w:rsidRDefault="00F649D3" w:rsidP="00C60A0A">
            <w:pPr>
              <w:spacing w:before="20"/>
              <w:rPr>
                <w:b/>
                <w:sz w:val="26"/>
                <w:szCs w:val="26"/>
              </w:rPr>
            </w:pPr>
            <w:r w:rsidRPr="00827137">
              <w:rPr>
                <w:b/>
                <w:sz w:val="26"/>
                <w:szCs w:val="26"/>
              </w:rPr>
              <w:t>Эл аралык миграция</w:t>
            </w:r>
          </w:p>
        </w:tc>
        <w:tc>
          <w:tcPr>
            <w:tcW w:w="686" w:type="pct"/>
            <w:vAlign w:val="bottom"/>
          </w:tcPr>
          <w:p w:rsidR="00F649D3" w:rsidRPr="008F4CF4" w:rsidRDefault="00F649D3" w:rsidP="00C60A0A">
            <w:pPr>
              <w:spacing w:before="40" w:after="40"/>
              <w:rPr>
                <w:rFonts w:cs="Times New Roman CYR"/>
                <w:sz w:val="26"/>
                <w:szCs w:val="26"/>
              </w:rPr>
            </w:pPr>
          </w:p>
        </w:tc>
        <w:tc>
          <w:tcPr>
            <w:tcW w:w="757" w:type="pct"/>
            <w:vAlign w:val="bottom"/>
          </w:tcPr>
          <w:p w:rsidR="00F649D3" w:rsidRPr="008F4CF4" w:rsidRDefault="00F649D3" w:rsidP="00C60A0A">
            <w:pPr>
              <w:spacing w:before="40" w:after="40"/>
              <w:rPr>
                <w:rFonts w:cs="Times New Roman CYR"/>
                <w:sz w:val="26"/>
                <w:szCs w:val="26"/>
              </w:rPr>
            </w:pPr>
          </w:p>
        </w:tc>
        <w:tc>
          <w:tcPr>
            <w:tcW w:w="1518" w:type="pct"/>
          </w:tcPr>
          <w:p w:rsidR="00F649D3" w:rsidRPr="008F4CF4" w:rsidRDefault="00F649D3" w:rsidP="00C60A0A">
            <w:pPr>
              <w:spacing w:before="40" w:after="40"/>
              <w:rPr>
                <w:rFonts w:cs="Times New Roman CYR"/>
                <w:sz w:val="26"/>
                <w:szCs w:val="26"/>
              </w:rPr>
            </w:pPr>
          </w:p>
        </w:tc>
      </w:tr>
      <w:tr w:rsidR="00F649D3" w:rsidRPr="008F4CF4" w:rsidTr="00C60A0A">
        <w:tc>
          <w:tcPr>
            <w:tcW w:w="2039" w:type="pct"/>
          </w:tcPr>
          <w:p w:rsidR="00F649D3" w:rsidRPr="008F4CF4" w:rsidRDefault="00F649D3" w:rsidP="00C60A0A">
            <w:pPr>
              <w:spacing w:before="20"/>
              <w:ind w:left="170"/>
              <w:rPr>
                <w:sz w:val="26"/>
                <w:szCs w:val="26"/>
              </w:rPr>
            </w:pPr>
            <w:r w:rsidRPr="008F4CF4">
              <w:rPr>
                <w:sz w:val="26"/>
                <w:szCs w:val="26"/>
              </w:rPr>
              <w:t>келгендердин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39</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w:t>
            </w:r>
          </w:p>
        </w:tc>
      </w:tr>
      <w:tr w:rsidR="00F649D3" w:rsidRPr="008F4CF4" w:rsidTr="00C60A0A">
        <w:tc>
          <w:tcPr>
            <w:tcW w:w="2039" w:type="pct"/>
          </w:tcPr>
          <w:p w:rsidR="00F649D3" w:rsidRPr="008F4CF4" w:rsidRDefault="00F649D3" w:rsidP="00C60A0A">
            <w:pPr>
              <w:spacing w:before="20"/>
              <w:ind w:left="170"/>
              <w:rPr>
                <w:sz w:val="26"/>
                <w:szCs w:val="26"/>
              </w:rPr>
            </w:pPr>
            <w:r w:rsidRPr="008F4CF4">
              <w:rPr>
                <w:sz w:val="26"/>
                <w:szCs w:val="26"/>
              </w:rPr>
              <w:t>кеткендердин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329</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310</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94,2</w:t>
            </w:r>
          </w:p>
        </w:tc>
      </w:tr>
      <w:tr w:rsidR="00F649D3" w:rsidRPr="008F4CF4" w:rsidTr="00C60A0A">
        <w:tc>
          <w:tcPr>
            <w:tcW w:w="2039" w:type="pct"/>
          </w:tcPr>
          <w:p w:rsidR="00F649D3" w:rsidRDefault="00F649D3" w:rsidP="00C60A0A">
            <w:pPr>
              <w:spacing w:before="20"/>
              <w:ind w:left="170" w:right="-146"/>
              <w:rPr>
                <w:sz w:val="26"/>
                <w:szCs w:val="26"/>
              </w:rPr>
            </w:pPr>
            <w:r w:rsidRPr="008F4CF4">
              <w:rPr>
                <w:sz w:val="26"/>
                <w:szCs w:val="26"/>
              </w:rPr>
              <w:t xml:space="preserve">миграциялык ¼с³³, </w:t>
            </w:r>
            <w:r>
              <w:rPr>
                <w:sz w:val="26"/>
                <w:szCs w:val="26"/>
              </w:rPr>
              <w:t>к</w:t>
            </w:r>
            <w:r w:rsidRPr="008F4CF4">
              <w:rPr>
                <w:sz w:val="26"/>
                <w:szCs w:val="26"/>
              </w:rPr>
              <w:t>етіі</w:t>
            </w:r>
          </w:p>
          <w:p w:rsidR="00F649D3" w:rsidRPr="008F4CF4" w:rsidRDefault="00F649D3" w:rsidP="00C60A0A">
            <w:pPr>
              <w:spacing w:before="20"/>
              <w:ind w:left="170" w:right="-146"/>
              <w:rPr>
                <w:sz w:val="26"/>
                <w:szCs w:val="26"/>
              </w:rPr>
            </w:pPr>
            <w:r>
              <w:rPr>
                <w:sz w:val="26"/>
                <w:szCs w:val="26"/>
              </w:rPr>
              <w:t xml:space="preserve">  </w:t>
            </w:r>
            <w:r w:rsidRPr="008F4CF4">
              <w:rPr>
                <w:sz w:val="26"/>
                <w:szCs w:val="26"/>
              </w:rPr>
              <w:t>агымы (-)</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-329</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-271</w:t>
            </w:r>
          </w:p>
        </w:tc>
        <w:tc>
          <w:tcPr>
            <w:tcW w:w="1518"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-82,4</w:t>
            </w:r>
          </w:p>
        </w:tc>
      </w:tr>
      <w:tr w:rsidR="00F649D3" w:rsidRPr="008F4CF4" w:rsidTr="00C60A0A">
        <w:tc>
          <w:tcPr>
            <w:tcW w:w="2039" w:type="pct"/>
          </w:tcPr>
          <w:p w:rsidR="00F649D3" w:rsidRPr="008F4CF4" w:rsidRDefault="00F649D3" w:rsidP="00C60A0A">
            <w:pPr>
              <w:spacing w:before="20"/>
              <w:rPr>
                <w:sz w:val="26"/>
                <w:szCs w:val="26"/>
              </w:rPr>
            </w:pPr>
            <w:r w:rsidRPr="00827137">
              <w:rPr>
                <w:b/>
                <w:sz w:val="26"/>
                <w:szCs w:val="26"/>
              </w:rPr>
              <w:t>Обл</w:t>
            </w:r>
            <w:r w:rsidRPr="00827137">
              <w:rPr>
                <w:b/>
                <w:sz w:val="26"/>
                <w:szCs w:val="26"/>
                <w:lang w:val="ky-KG"/>
              </w:rPr>
              <w:t>устар</w:t>
            </w:r>
            <w:r w:rsidRPr="00827137">
              <w:rPr>
                <w:b/>
                <w:sz w:val="26"/>
                <w:szCs w:val="26"/>
              </w:rPr>
              <w:t xml:space="preserve"> аралык ми</w:t>
            </w:r>
            <w:r w:rsidRPr="008F4CF4">
              <w:rPr>
                <w:sz w:val="26"/>
                <w:szCs w:val="26"/>
              </w:rPr>
              <w:t>грация</w:t>
            </w:r>
          </w:p>
        </w:tc>
        <w:tc>
          <w:tcPr>
            <w:tcW w:w="686" w:type="pct"/>
            <w:vAlign w:val="bottom"/>
          </w:tcPr>
          <w:p w:rsidR="00F649D3" w:rsidRPr="008F4CF4" w:rsidRDefault="00F649D3" w:rsidP="00C60A0A">
            <w:pPr>
              <w:spacing w:before="40" w:after="40"/>
              <w:rPr>
                <w:rFonts w:cs="Times New Roman CYR"/>
                <w:sz w:val="26"/>
                <w:szCs w:val="26"/>
              </w:rPr>
            </w:pPr>
          </w:p>
        </w:tc>
        <w:tc>
          <w:tcPr>
            <w:tcW w:w="757" w:type="pct"/>
            <w:vAlign w:val="bottom"/>
          </w:tcPr>
          <w:p w:rsidR="00F649D3" w:rsidRPr="008F4CF4" w:rsidRDefault="00F649D3" w:rsidP="00C60A0A">
            <w:pPr>
              <w:spacing w:before="40" w:after="40"/>
              <w:rPr>
                <w:rFonts w:cs="Times New Roman CYR"/>
                <w:sz w:val="26"/>
                <w:szCs w:val="26"/>
              </w:rPr>
            </w:pPr>
          </w:p>
        </w:tc>
        <w:tc>
          <w:tcPr>
            <w:tcW w:w="1518" w:type="pct"/>
          </w:tcPr>
          <w:p w:rsidR="00F649D3" w:rsidRPr="008F4CF4" w:rsidRDefault="00F649D3" w:rsidP="00C60A0A">
            <w:pPr>
              <w:spacing w:before="40" w:after="40"/>
              <w:rPr>
                <w:rFonts w:cs="Times New Roman CYR"/>
                <w:sz w:val="26"/>
                <w:szCs w:val="26"/>
              </w:rPr>
            </w:pPr>
          </w:p>
        </w:tc>
      </w:tr>
      <w:tr w:rsidR="00F649D3" w:rsidRPr="008F4CF4" w:rsidTr="00C60A0A">
        <w:tc>
          <w:tcPr>
            <w:tcW w:w="2039" w:type="pct"/>
            <w:vAlign w:val="bottom"/>
          </w:tcPr>
          <w:p w:rsidR="00F649D3" w:rsidRPr="008F4CF4" w:rsidRDefault="00F649D3" w:rsidP="00C60A0A">
            <w:pPr>
              <w:spacing w:before="20"/>
              <w:ind w:left="227"/>
              <w:rPr>
                <w:sz w:val="26"/>
                <w:szCs w:val="26"/>
              </w:rPr>
            </w:pPr>
            <w:r w:rsidRPr="008F4CF4">
              <w:rPr>
                <w:sz w:val="26"/>
                <w:szCs w:val="26"/>
              </w:rPr>
              <w:t>келгендердин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1299</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1333</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102,6</w:t>
            </w:r>
          </w:p>
        </w:tc>
      </w:tr>
      <w:tr w:rsidR="00F649D3" w:rsidRPr="008F4CF4" w:rsidTr="00C60A0A">
        <w:tc>
          <w:tcPr>
            <w:tcW w:w="2039" w:type="pct"/>
          </w:tcPr>
          <w:p w:rsidR="00F649D3" w:rsidRPr="008F4CF4" w:rsidRDefault="00F649D3" w:rsidP="00C60A0A">
            <w:pPr>
              <w:spacing w:before="20"/>
              <w:ind w:left="227"/>
              <w:rPr>
                <w:sz w:val="26"/>
                <w:szCs w:val="26"/>
              </w:rPr>
            </w:pPr>
            <w:r w:rsidRPr="008F4CF4">
              <w:rPr>
                <w:sz w:val="26"/>
                <w:szCs w:val="26"/>
              </w:rPr>
              <w:t>кеткендердин саны</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2168</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2228</w:t>
            </w:r>
          </w:p>
        </w:tc>
        <w:tc>
          <w:tcPr>
            <w:tcW w:w="1518" w:type="pct"/>
          </w:tcPr>
          <w:p w:rsidR="00F649D3" w:rsidRPr="008F4CF4" w:rsidRDefault="00F649D3" w:rsidP="00C60A0A">
            <w:pPr>
              <w:spacing w:before="40" w:after="40"/>
              <w:jc w:val="right"/>
              <w:rPr>
                <w:rFonts w:cs="Times New Roman CYR"/>
                <w:sz w:val="26"/>
                <w:szCs w:val="26"/>
              </w:rPr>
            </w:pPr>
            <w:r>
              <w:rPr>
                <w:rFonts w:cs="Times New Roman CYR"/>
                <w:sz w:val="26"/>
                <w:szCs w:val="26"/>
              </w:rPr>
              <w:t>102,8</w:t>
            </w:r>
          </w:p>
        </w:tc>
      </w:tr>
      <w:tr w:rsidR="00F649D3" w:rsidRPr="008F4CF4" w:rsidTr="00C60A0A">
        <w:tc>
          <w:tcPr>
            <w:tcW w:w="2039" w:type="pct"/>
          </w:tcPr>
          <w:p w:rsidR="00F649D3" w:rsidRDefault="00F649D3" w:rsidP="00C60A0A">
            <w:pPr>
              <w:spacing w:before="20"/>
              <w:ind w:right="-135"/>
              <w:rPr>
                <w:sz w:val="26"/>
                <w:szCs w:val="26"/>
              </w:rPr>
            </w:pPr>
            <w:r>
              <w:rPr>
                <w:sz w:val="26"/>
                <w:szCs w:val="26"/>
              </w:rPr>
              <w:t xml:space="preserve">  </w:t>
            </w:r>
            <w:r w:rsidRPr="008F4CF4">
              <w:rPr>
                <w:sz w:val="26"/>
                <w:szCs w:val="26"/>
              </w:rPr>
              <w:t>миграциялык ¼с³³, кетіі</w:t>
            </w:r>
          </w:p>
          <w:p w:rsidR="00F649D3" w:rsidRPr="008F4CF4" w:rsidRDefault="00F649D3" w:rsidP="00C60A0A">
            <w:pPr>
              <w:spacing w:before="20"/>
              <w:ind w:right="-135"/>
              <w:rPr>
                <w:sz w:val="26"/>
                <w:szCs w:val="26"/>
              </w:rPr>
            </w:pPr>
            <w:r>
              <w:rPr>
                <w:sz w:val="26"/>
                <w:szCs w:val="26"/>
              </w:rPr>
              <w:t xml:space="preserve">    </w:t>
            </w:r>
            <w:r w:rsidRPr="008F4CF4">
              <w:rPr>
                <w:sz w:val="26"/>
                <w:szCs w:val="26"/>
              </w:rPr>
              <w:t>агымы (-)</w:t>
            </w:r>
          </w:p>
        </w:tc>
        <w:tc>
          <w:tcPr>
            <w:tcW w:w="686"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-869</w:t>
            </w:r>
          </w:p>
        </w:tc>
        <w:tc>
          <w:tcPr>
            <w:tcW w:w="757"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-865</w:t>
            </w:r>
          </w:p>
        </w:tc>
        <w:tc>
          <w:tcPr>
            <w:tcW w:w="1518" w:type="pct"/>
            <w:vAlign w:val="bottom"/>
          </w:tcPr>
          <w:p w:rsidR="00F649D3" w:rsidRPr="008F4CF4" w:rsidRDefault="00F649D3" w:rsidP="00C60A0A">
            <w:pPr>
              <w:spacing w:before="40" w:after="40"/>
              <w:jc w:val="right"/>
              <w:rPr>
                <w:rFonts w:cs="Times New Roman CYR"/>
                <w:sz w:val="26"/>
                <w:szCs w:val="26"/>
              </w:rPr>
            </w:pPr>
            <w:r>
              <w:rPr>
                <w:rFonts w:cs="Times New Roman CYR"/>
                <w:sz w:val="26"/>
                <w:szCs w:val="26"/>
              </w:rPr>
              <w:t>99,5</w:t>
            </w:r>
          </w:p>
        </w:tc>
      </w:tr>
      <w:tr w:rsidR="00F649D3" w:rsidRPr="008F4CF4" w:rsidTr="00C60A0A">
        <w:trPr>
          <w:trHeight w:val="351"/>
        </w:trPr>
        <w:tc>
          <w:tcPr>
            <w:tcW w:w="2039" w:type="pct"/>
          </w:tcPr>
          <w:p w:rsidR="00F649D3" w:rsidRPr="00827137" w:rsidRDefault="00F649D3" w:rsidP="00C60A0A">
            <w:pPr>
              <w:spacing w:before="20"/>
              <w:ind w:right="-135"/>
              <w:rPr>
                <w:b/>
                <w:sz w:val="26"/>
                <w:szCs w:val="26"/>
              </w:rPr>
            </w:pPr>
            <w:r w:rsidRPr="00827137">
              <w:rPr>
                <w:b/>
                <w:sz w:val="26"/>
                <w:szCs w:val="26"/>
              </w:rPr>
              <w:t>Облустун ичиндеги миграция</w:t>
            </w:r>
          </w:p>
        </w:tc>
        <w:tc>
          <w:tcPr>
            <w:tcW w:w="686" w:type="pct"/>
            <w:vAlign w:val="bottom"/>
          </w:tcPr>
          <w:p w:rsidR="00F649D3" w:rsidRDefault="00F649D3" w:rsidP="00C60A0A">
            <w:pPr>
              <w:spacing w:before="40" w:after="40"/>
              <w:rPr>
                <w:rFonts w:cs="Times New Roman CYR"/>
                <w:sz w:val="26"/>
                <w:szCs w:val="26"/>
              </w:rPr>
            </w:pPr>
          </w:p>
        </w:tc>
        <w:tc>
          <w:tcPr>
            <w:tcW w:w="757" w:type="pct"/>
            <w:vAlign w:val="bottom"/>
          </w:tcPr>
          <w:p w:rsidR="00F649D3" w:rsidRDefault="00F649D3" w:rsidP="00C60A0A">
            <w:pPr>
              <w:spacing w:before="40" w:after="40"/>
              <w:rPr>
                <w:rFonts w:cs="Times New Roman CYR"/>
                <w:sz w:val="26"/>
                <w:szCs w:val="26"/>
              </w:rPr>
            </w:pPr>
          </w:p>
        </w:tc>
        <w:tc>
          <w:tcPr>
            <w:tcW w:w="1518" w:type="pct"/>
          </w:tcPr>
          <w:p w:rsidR="00F649D3" w:rsidRDefault="00F649D3" w:rsidP="00C60A0A">
            <w:pPr>
              <w:spacing w:before="40" w:after="40"/>
              <w:jc w:val="right"/>
              <w:rPr>
                <w:rFonts w:cs="Times New Roman CYR"/>
                <w:sz w:val="26"/>
                <w:szCs w:val="26"/>
              </w:rPr>
            </w:pPr>
          </w:p>
        </w:tc>
      </w:tr>
      <w:tr w:rsidR="00F649D3" w:rsidRPr="008F4CF4" w:rsidTr="00C60A0A">
        <w:tc>
          <w:tcPr>
            <w:tcW w:w="2039" w:type="pct"/>
          </w:tcPr>
          <w:p w:rsidR="00F649D3" w:rsidRDefault="00F649D3" w:rsidP="00C60A0A">
            <w:pPr>
              <w:spacing w:before="20"/>
              <w:ind w:right="-135"/>
              <w:rPr>
                <w:sz w:val="26"/>
                <w:szCs w:val="26"/>
              </w:rPr>
            </w:pPr>
            <w:r>
              <w:rPr>
                <w:sz w:val="26"/>
                <w:szCs w:val="26"/>
              </w:rPr>
              <w:t>келгендердин саны</w:t>
            </w:r>
          </w:p>
        </w:tc>
        <w:tc>
          <w:tcPr>
            <w:tcW w:w="686" w:type="pct"/>
            <w:vAlign w:val="bottom"/>
          </w:tcPr>
          <w:p w:rsidR="00F649D3" w:rsidRDefault="00F649D3" w:rsidP="00C60A0A">
            <w:pPr>
              <w:spacing w:before="40" w:after="40"/>
              <w:jc w:val="right"/>
              <w:rPr>
                <w:rFonts w:cs="Times New Roman CYR"/>
                <w:sz w:val="26"/>
                <w:szCs w:val="26"/>
              </w:rPr>
            </w:pPr>
            <w:r>
              <w:rPr>
                <w:rFonts w:cs="Times New Roman CYR"/>
                <w:sz w:val="26"/>
                <w:szCs w:val="26"/>
              </w:rPr>
              <w:t>1379</w:t>
            </w:r>
          </w:p>
        </w:tc>
        <w:tc>
          <w:tcPr>
            <w:tcW w:w="757" w:type="pct"/>
            <w:vAlign w:val="bottom"/>
          </w:tcPr>
          <w:p w:rsidR="00F649D3" w:rsidRDefault="00F649D3" w:rsidP="00C60A0A">
            <w:pPr>
              <w:spacing w:before="40" w:after="40"/>
              <w:jc w:val="right"/>
              <w:rPr>
                <w:rFonts w:cs="Times New Roman CYR"/>
                <w:sz w:val="26"/>
                <w:szCs w:val="26"/>
              </w:rPr>
            </w:pPr>
            <w:r>
              <w:rPr>
                <w:rFonts w:cs="Times New Roman CYR"/>
                <w:sz w:val="26"/>
                <w:szCs w:val="26"/>
              </w:rPr>
              <w:t>1350</w:t>
            </w:r>
          </w:p>
        </w:tc>
        <w:tc>
          <w:tcPr>
            <w:tcW w:w="1518" w:type="pct"/>
          </w:tcPr>
          <w:p w:rsidR="00F649D3" w:rsidRDefault="00F649D3" w:rsidP="00C60A0A">
            <w:pPr>
              <w:spacing w:before="40" w:after="40"/>
              <w:jc w:val="right"/>
              <w:rPr>
                <w:rFonts w:cs="Times New Roman CYR"/>
                <w:sz w:val="26"/>
                <w:szCs w:val="26"/>
              </w:rPr>
            </w:pPr>
            <w:r>
              <w:rPr>
                <w:rFonts w:cs="Times New Roman CYR"/>
                <w:sz w:val="26"/>
                <w:szCs w:val="26"/>
              </w:rPr>
              <w:t>97,9</w:t>
            </w:r>
          </w:p>
        </w:tc>
      </w:tr>
      <w:tr w:rsidR="00F649D3" w:rsidRPr="008F4CF4" w:rsidTr="00C60A0A">
        <w:tc>
          <w:tcPr>
            <w:tcW w:w="2039" w:type="pct"/>
            <w:tcBorders>
              <w:bottom w:val="single" w:sz="12" w:space="0" w:color="auto"/>
            </w:tcBorders>
          </w:tcPr>
          <w:p w:rsidR="00F649D3" w:rsidRDefault="00F649D3" w:rsidP="00C60A0A">
            <w:pPr>
              <w:spacing w:before="20"/>
              <w:ind w:right="-135"/>
              <w:rPr>
                <w:sz w:val="26"/>
                <w:szCs w:val="26"/>
              </w:rPr>
            </w:pPr>
            <w:r>
              <w:rPr>
                <w:sz w:val="26"/>
                <w:szCs w:val="26"/>
              </w:rPr>
              <w:t>кеткендердин саны</w:t>
            </w:r>
          </w:p>
        </w:tc>
        <w:tc>
          <w:tcPr>
            <w:tcW w:w="686" w:type="pct"/>
            <w:tcBorders>
              <w:bottom w:val="single" w:sz="12" w:space="0" w:color="auto"/>
            </w:tcBorders>
            <w:vAlign w:val="bottom"/>
          </w:tcPr>
          <w:p w:rsidR="00F649D3" w:rsidRDefault="00F649D3" w:rsidP="00C60A0A">
            <w:pPr>
              <w:spacing w:before="40" w:after="40"/>
              <w:jc w:val="right"/>
              <w:rPr>
                <w:rFonts w:cs="Times New Roman CYR"/>
                <w:sz w:val="26"/>
                <w:szCs w:val="26"/>
              </w:rPr>
            </w:pPr>
            <w:r>
              <w:rPr>
                <w:rFonts w:cs="Times New Roman CYR"/>
                <w:sz w:val="26"/>
                <w:szCs w:val="26"/>
              </w:rPr>
              <w:t>1379</w:t>
            </w:r>
          </w:p>
        </w:tc>
        <w:tc>
          <w:tcPr>
            <w:tcW w:w="757" w:type="pct"/>
            <w:tcBorders>
              <w:bottom w:val="single" w:sz="12" w:space="0" w:color="auto"/>
            </w:tcBorders>
            <w:vAlign w:val="bottom"/>
          </w:tcPr>
          <w:p w:rsidR="00F649D3" w:rsidRDefault="00F649D3" w:rsidP="00C60A0A">
            <w:pPr>
              <w:spacing w:before="40" w:after="40"/>
              <w:jc w:val="right"/>
              <w:rPr>
                <w:rFonts w:cs="Times New Roman CYR"/>
                <w:sz w:val="26"/>
                <w:szCs w:val="26"/>
              </w:rPr>
            </w:pPr>
            <w:r>
              <w:rPr>
                <w:rFonts w:cs="Times New Roman CYR"/>
                <w:sz w:val="26"/>
                <w:szCs w:val="26"/>
              </w:rPr>
              <w:t>1350</w:t>
            </w:r>
          </w:p>
        </w:tc>
        <w:tc>
          <w:tcPr>
            <w:tcW w:w="1518" w:type="pct"/>
            <w:tcBorders>
              <w:bottom w:val="single" w:sz="12" w:space="0" w:color="auto"/>
            </w:tcBorders>
          </w:tcPr>
          <w:p w:rsidR="00F649D3" w:rsidRDefault="00F649D3" w:rsidP="00C60A0A">
            <w:pPr>
              <w:spacing w:before="40" w:after="40"/>
              <w:jc w:val="right"/>
              <w:rPr>
                <w:rFonts w:cs="Times New Roman CYR"/>
                <w:sz w:val="26"/>
                <w:szCs w:val="26"/>
              </w:rPr>
            </w:pPr>
            <w:r>
              <w:rPr>
                <w:rFonts w:cs="Times New Roman CYR"/>
                <w:sz w:val="26"/>
                <w:szCs w:val="26"/>
              </w:rPr>
              <w:t>97,9</w:t>
            </w:r>
          </w:p>
        </w:tc>
      </w:tr>
    </w:tbl>
    <w:p w:rsidR="00182DA6" w:rsidRPr="00B846C5" w:rsidRDefault="00182DA6" w:rsidP="00182DA6">
      <w:pPr>
        <w:tabs>
          <w:tab w:val="left" w:pos="5760"/>
        </w:tabs>
        <w:spacing w:before="240" w:after="20"/>
        <w:ind w:left="113" w:firstLine="596"/>
        <w:jc w:val="both"/>
      </w:pPr>
      <w:r>
        <w:rPr>
          <w:rStyle w:val="af8"/>
          <w:color w:val="FF0000"/>
        </w:rPr>
        <w:footnoteReference w:customMarkFollows="1" w:id="9"/>
        <w:t>*</w:t>
      </w:r>
      <w:r w:rsidRPr="006A683D">
        <w:rPr>
          <w:b/>
          <w:color w:val="FF0000"/>
          <w:sz w:val="28"/>
          <w:szCs w:val="28"/>
        </w:rPr>
        <w:t xml:space="preserve">Калктын </w:t>
      </w:r>
      <w:r w:rsidRPr="006A683D">
        <w:rPr>
          <w:b/>
          <w:color w:val="FF0000"/>
          <w:sz w:val="28"/>
          <w:szCs w:val="28"/>
          <w:lang w:val="ky-KG"/>
        </w:rPr>
        <w:t xml:space="preserve">жугуштуу жана мите </w:t>
      </w:r>
      <w:r w:rsidRPr="006A683D">
        <w:rPr>
          <w:b/>
          <w:color w:val="FF0000"/>
          <w:sz w:val="28"/>
          <w:szCs w:val="28"/>
        </w:rPr>
        <w:t>оору-сыркоолору.</w:t>
      </w:r>
      <w:r>
        <w:rPr>
          <w:b/>
          <w:color w:val="FF0000"/>
          <w:sz w:val="28"/>
          <w:szCs w:val="28"/>
        </w:rPr>
        <w:t xml:space="preserve"> </w:t>
      </w:r>
      <w:r w:rsidRPr="002562E3">
        <w:rPr>
          <w:sz w:val="28"/>
          <w:szCs w:val="28"/>
        </w:rPr>
        <w:t>Ош облустук санэпидем</w:t>
      </w:r>
      <w:r>
        <w:rPr>
          <w:sz w:val="28"/>
          <w:szCs w:val="28"/>
        </w:rPr>
        <w:t xml:space="preserve"> кызматынын маалыматтары боюнча</w:t>
      </w:r>
      <w:proofErr w:type="gramStart"/>
      <w:r>
        <w:rPr>
          <w:sz w:val="28"/>
          <w:szCs w:val="28"/>
        </w:rPr>
        <w:t xml:space="preserve"> і.</w:t>
      </w:r>
      <w:proofErr w:type="gramEnd"/>
      <w:r>
        <w:rPr>
          <w:sz w:val="28"/>
          <w:szCs w:val="28"/>
        </w:rPr>
        <w:t xml:space="preserve">ж. январь-майында облуста </w:t>
      </w:r>
      <w:r w:rsidRPr="002562E3">
        <w:rPr>
          <w:sz w:val="28"/>
        </w:rPr>
        <w:t xml:space="preserve">эпидемиологиялык </w:t>
      </w:r>
      <w:r w:rsidRPr="00B949CB">
        <w:rPr>
          <w:sz w:val="28"/>
          <w:szCs w:val="28"/>
        </w:rPr>
        <w:t xml:space="preserve">абал  </w:t>
      </w:r>
      <w:r>
        <w:rPr>
          <w:sz w:val="28"/>
          <w:szCs w:val="28"/>
        </w:rPr>
        <w:t>курч ичеги инфекциясы, эхинококкоз, котур, кургак учук,</w:t>
      </w:r>
      <w:r w:rsidRPr="00B846C5">
        <w:rPr>
          <w:sz w:val="28"/>
        </w:rPr>
        <w:t xml:space="preserve"> </w:t>
      </w:r>
      <w:r>
        <w:rPr>
          <w:sz w:val="28"/>
          <w:szCs w:val="28"/>
        </w:rPr>
        <w:t>курч респиратордук-вирустук инфекциясы</w:t>
      </w:r>
      <w:r w:rsidRPr="00B846C5">
        <w:rPr>
          <w:sz w:val="28"/>
        </w:rPr>
        <w:t xml:space="preserve"> ооруларынын  </w:t>
      </w:r>
      <w:r w:rsidRPr="00B846C5">
        <w:rPr>
          <w:sz w:val="28"/>
          <w:lang w:val="ky-KG"/>
        </w:rPr>
        <w:t>јсіші менен</w:t>
      </w:r>
      <w:r w:rsidRPr="00B846C5">
        <w:rPr>
          <w:sz w:val="28"/>
        </w:rPr>
        <w:t xml:space="preserve"> м³н¼зд¼лд³.</w:t>
      </w:r>
    </w:p>
    <w:p w:rsidR="00182DA6" w:rsidRPr="00684A25" w:rsidRDefault="00182DA6" w:rsidP="00F2152B">
      <w:pPr>
        <w:spacing w:before="240" w:after="120"/>
        <w:ind w:firstLine="284"/>
        <w:rPr>
          <w:b/>
          <w:bCs/>
          <w:sz w:val="26"/>
          <w:szCs w:val="26"/>
          <w:lang w:val="ky-KG"/>
        </w:rPr>
      </w:pPr>
      <w:r w:rsidRPr="00BC300B">
        <w:rPr>
          <w:sz w:val="16"/>
          <w:szCs w:val="16"/>
        </w:rPr>
        <w:t xml:space="preserve"> </w:t>
      </w:r>
      <w:r w:rsidR="00F2152B">
        <w:rPr>
          <w:b/>
          <w:bCs/>
          <w:sz w:val="26"/>
          <w:szCs w:val="26"/>
          <w:lang w:val="ky-KG"/>
        </w:rPr>
        <w:t>5</w:t>
      </w:r>
      <w:r w:rsidR="00A949C5">
        <w:rPr>
          <w:b/>
          <w:bCs/>
          <w:sz w:val="26"/>
          <w:szCs w:val="26"/>
          <w:lang w:val="ky-KG"/>
        </w:rPr>
        <w:t>1</w:t>
      </w:r>
      <w:r w:rsidR="00F2152B">
        <w:rPr>
          <w:b/>
          <w:bCs/>
          <w:sz w:val="26"/>
          <w:szCs w:val="26"/>
          <w:lang w:val="ky-KG"/>
        </w:rPr>
        <w:t xml:space="preserve">-таблица. </w:t>
      </w:r>
      <w:r>
        <w:rPr>
          <w:b/>
          <w:bCs/>
          <w:sz w:val="26"/>
          <w:szCs w:val="26"/>
          <w:lang w:val="ky-KG"/>
        </w:rPr>
        <w:t>К</w:t>
      </w:r>
      <w:r w:rsidRPr="00684A25">
        <w:rPr>
          <w:b/>
          <w:bCs/>
          <w:sz w:val="26"/>
          <w:szCs w:val="26"/>
          <w:lang w:val="ky-KG"/>
        </w:rPr>
        <w:t>алктын айрым жугуштуу жана мите оору-сыркоолору</w:t>
      </w:r>
    </w:p>
    <w:tbl>
      <w:tblPr>
        <w:tblW w:w="4992" w:type="pct"/>
        <w:tblLayout w:type="fixed"/>
        <w:tblCellMar>
          <w:left w:w="85" w:type="dxa"/>
          <w:right w:w="85" w:type="dxa"/>
        </w:tblCellMar>
        <w:tblLook w:val="0000" w:firstRow="0" w:lastRow="0" w:firstColumn="0" w:lastColumn="0" w:noHBand="0" w:noVBand="0"/>
      </w:tblPr>
      <w:tblGrid>
        <w:gridCol w:w="4127"/>
        <w:gridCol w:w="1133"/>
        <w:gridCol w:w="1131"/>
        <w:gridCol w:w="1560"/>
        <w:gridCol w:w="1703"/>
      </w:tblGrid>
      <w:tr w:rsidR="00182DA6" w:rsidRPr="00633CAD" w:rsidTr="004E64D5">
        <w:trPr>
          <w:tblHeader/>
        </w:trPr>
        <w:tc>
          <w:tcPr>
            <w:tcW w:w="2137" w:type="pct"/>
            <w:vMerge w:val="restart"/>
            <w:tcBorders>
              <w:top w:val="single" w:sz="12" w:space="0" w:color="auto"/>
            </w:tcBorders>
            <w:noWrap/>
            <w:tcMar>
              <w:top w:w="15" w:type="dxa"/>
              <w:left w:w="15" w:type="dxa"/>
              <w:bottom w:w="0" w:type="dxa"/>
              <w:right w:w="15" w:type="dxa"/>
            </w:tcMar>
            <w:vAlign w:val="center"/>
          </w:tcPr>
          <w:p w:rsidR="00182DA6" w:rsidRPr="00247460" w:rsidRDefault="00182DA6" w:rsidP="004E64D5">
            <w:pPr>
              <w:jc w:val="center"/>
              <w:rPr>
                <w:rFonts w:cs="Arial CYR"/>
                <w:b/>
                <w:bCs/>
                <w:lang w:val="ky-KG"/>
              </w:rPr>
            </w:pPr>
          </w:p>
        </w:tc>
        <w:tc>
          <w:tcPr>
            <w:tcW w:w="1173" w:type="pct"/>
            <w:gridSpan w:val="2"/>
            <w:tcBorders>
              <w:top w:val="single" w:sz="12" w:space="0" w:color="auto"/>
            </w:tcBorders>
            <w:tcMar>
              <w:top w:w="15" w:type="dxa"/>
              <w:left w:w="15" w:type="dxa"/>
              <w:bottom w:w="0" w:type="dxa"/>
              <w:right w:w="15" w:type="dxa"/>
            </w:tcMar>
            <w:vAlign w:val="center"/>
          </w:tcPr>
          <w:p w:rsidR="00182DA6" w:rsidRDefault="00182DA6" w:rsidP="004E64D5">
            <w:pPr>
              <w:shd w:val="clear" w:color="auto" w:fill="FFFFFF"/>
              <w:jc w:val="center"/>
              <w:rPr>
                <w:rFonts w:cs="Arial CYR"/>
                <w:b/>
              </w:rPr>
            </w:pPr>
            <w:r w:rsidRPr="00633CAD">
              <w:rPr>
                <w:rFonts w:cs="Arial CYR"/>
                <w:b/>
              </w:rPr>
              <w:t>Бардыгы,</w:t>
            </w:r>
          </w:p>
          <w:p w:rsidR="00182DA6" w:rsidRPr="00633CAD" w:rsidRDefault="00182DA6" w:rsidP="004E64D5">
            <w:pPr>
              <w:shd w:val="clear" w:color="auto" w:fill="FFFFFF"/>
              <w:jc w:val="center"/>
              <w:rPr>
                <w:rFonts w:cs="Arial CYR"/>
                <w:b/>
                <w:lang w:val="ky-KG"/>
              </w:rPr>
            </w:pPr>
            <w:r w:rsidRPr="00633CAD">
              <w:rPr>
                <w:rFonts w:cs="Arial CYR"/>
                <w:b/>
                <w:lang w:val="ky-KG"/>
              </w:rPr>
              <w:t>учурлар</w:t>
            </w:r>
          </w:p>
        </w:tc>
        <w:tc>
          <w:tcPr>
            <w:tcW w:w="1690" w:type="pct"/>
            <w:gridSpan w:val="2"/>
            <w:tcBorders>
              <w:top w:val="single" w:sz="12" w:space="0" w:color="auto"/>
            </w:tcBorders>
            <w:tcMar>
              <w:top w:w="15" w:type="dxa"/>
              <w:left w:w="15" w:type="dxa"/>
              <w:bottom w:w="0" w:type="dxa"/>
              <w:right w:w="15" w:type="dxa"/>
            </w:tcMar>
            <w:vAlign w:val="center"/>
          </w:tcPr>
          <w:p w:rsidR="00182DA6" w:rsidRPr="00633CAD" w:rsidRDefault="00182DA6" w:rsidP="004E64D5">
            <w:pPr>
              <w:shd w:val="clear" w:color="auto" w:fill="FFFFFF"/>
              <w:jc w:val="center"/>
              <w:rPr>
                <w:rFonts w:cs="Arial CYR"/>
                <w:b/>
                <w:bCs/>
              </w:rPr>
            </w:pPr>
            <w:r>
              <w:rPr>
                <w:rFonts w:cs="Arial CYR"/>
                <w:b/>
                <w:bCs/>
              </w:rPr>
              <w:t>Мурунку жылдын айына</w:t>
            </w:r>
            <w:r w:rsidRPr="00633CAD">
              <w:rPr>
                <w:rFonts w:cs="Arial CYR"/>
                <w:b/>
                <w:bCs/>
              </w:rPr>
              <w:t xml:space="preserve"> карата пайыз менен</w:t>
            </w:r>
          </w:p>
        </w:tc>
      </w:tr>
      <w:tr w:rsidR="00182DA6" w:rsidRPr="00633CAD" w:rsidTr="004E64D5">
        <w:trPr>
          <w:trHeight w:val="444"/>
          <w:tblHeader/>
        </w:trPr>
        <w:tc>
          <w:tcPr>
            <w:tcW w:w="2137" w:type="pct"/>
            <w:vMerge/>
            <w:tcBorders>
              <w:bottom w:val="single" w:sz="12" w:space="0" w:color="auto"/>
            </w:tcBorders>
            <w:noWrap/>
            <w:vAlign w:val="center"/>
          </w:tcPr>
          <w:p w:rsidR="00182DA6" w:rsidRPr="00633CAD" w:rsidRDefault="00182DA6" w:rsidP="004E64D5">
            <w:pPr>
              <w:jc w:val="center"/>
              <w:rPr>
                <w:rFonts w:cs="Arial CYR"/>
                <w:b/>
                <w:bCs/>
              </w:rPr>
            </w:pPr>
          </w:p>
        </w:tc>
        <w:tc>
          <w:tcPr>
            <w:tcW w:w="587" w:type="pct"/>
            <w:tcBorders>
              <w:bottom w:val="single" w:sz="12" w:space="0" w:color="auto"/>
            </w:tcBorders>
            <w:tcMar>
              <w:top w:w="15" w:type="dxa"/>
              <w:left w:w="85" w:type="dxa"/>
              <w:bottom w:w="0" w:type="dxa"/>
              <w:right w:w="85" w:type="dxa"/>
            </w:tcMar>
            <w:vAlign w:val="center"/>
          </w:tcPr>
          <w:p w:rsidR="00182DA6" w:rsidRPr="00633CAD" w:rsidRDefault="00182DA6" w:rsidP="004E64D5">
            <w:pPr>
              <w:jc w:val="center"/>
              <w:rPr>
                <w:rFonts w:cs="Arial CYR"/>
                <w:b/>
                <w:bCs/>
              </w:rPr>
            </w:pPr>
            <w:r w:rsidRPr="00633CAD">
              <w:rPr>
                <w:rFonts w:cs="Arial CYR"/>
                <w:b/>
                <w:bCs/>
              </w:rPr>
              <w:t>201</w:t>
            </w:r>
            <w:r>
              <w:rPr>
                <w:rFonts w:cs="Arial CYR"/>
                <w:b/>
                <w:bCs/>
              </w:rPr>
              <w:t>8</w:t>
            </w:r>
          </w:p>
        </w:tc>
        <w:tc>
          <w:tcPr>
            <w:tcW w:w="586" w:type="pct"/>
            <w:tcBorders>
              <w:bottom w:val="single" w:sz="12" w:space="0" w:color="auto"/>
            </w:tcBorders>
            <w:tcMar>
              <w:top w:w="15" w:type="dxa"/>
            </w:tcMar>
            <w:vAlign w:val="center"/>
          </w:tcPr>
          <w:p w:rsidR="00182DA6" w:rsidRPr="00633CAD" w:rsidRDefault="00182DA6" w:rsidP="004E64D5">
            <w:pPr>
              <w:jc w:val="center"/>
              <w:rPr>
                <w:rFonts w:cs="Arial CYR"/>
                <w:b/>
                <w:bCs/>
              </w:rPr>
            </w:pPr>
            <w:r w:rsidRPr="00633CAD">
              <w:rPr>
                <w:rFonts w:cs="Arial CYR"/>
                <w:b/>
                <w:bCs/>
              </w:rPr>
              <w:t>201</w:t>
            </w:r>
            <w:r>
              <w:rPr>
                <w:rFonts w:cs="Arial CYR"/>
                <w:b/>
                <w:bCs/>
              </w:rPr>
              <w:t>9</w:t>
            </w:r>
          </w:p>
        </w:tc>
        <w:tc>
          <w:tcPr>
            <w:tcW w:w="808" w:type="pct"/>
            <w:tcBorders>
              <w:bottom w:val="single" w:sz="12" w:space="0" w:color="auto"/>
            </w:tcBorders>
            <w:tcMar>
              <w:top w:w="15" w:type="dxa"/>
              <w:left w:w="15" w:type="dxa"/>
              <w:bottom w:w="0" w:type="dxa"/>
              <w:right w:w="15" w:type="dxa"/>
            </w:tcMar>
            <w:vAlign w:val="center"/>
          </w:tcPr>
          <w:p w:rsidR="00182DA6" w:rsidRPr="00633CAD" w:rsidRDefault="00182DA6" w:rsidP="004E64D5">
            <w:pPr>
              <w:jc w:val="center"/>
              <w:rPr>
                <w:rFonts w:cs="Arial CYR"/>
                <w:b/>
                <w:bCs/>
              </w:rPr>
            </w:pPr>
            <w:r w:rsidRPr="00633CAD">
              <w:rPr>
                <w:rFonts w:cs="Arial CYR"/>
                <w:b/>
                <w:bCs/>
              </w:rPr>
              <w:t>201</w:t>
            </w:r>
            <w:r>
              <w:rPr>
                <w:rFonts w:cs="Arial CYR"/>
                <w:b/>
                <w:bCs/>
              </w:rPr>
              <w:t>8</w:t>
            </w:r>
          </w:p>
        </w:tc>
        <w:tc>
          <w:tcPr>
            <w:tcW w:w="882" w:type="pct"/>
            <w:tcBorders>
              <w:bottom w:val="single" w:sz="12" w:space="0" w:color="auto"/>
            </w:tcBorders>
            <w:vAlign w:val="center"/>
          </w:tcPr>
          <w:p w:rsidR="00182DA6" w:rsidRPr="00633CAD" w:rsidRDefault="00182DA6" w:rsidP="004E64D5">
            <w:pPr>
              <w:jc w:val="center"/>
              <w:rPr>
                <w:rFonts w:cs="Arial CYR"/>
                <w:b/>
                <w:bCs/>
              </w:rPr>
            </w:pPr>
            <w:r>
              <w:rPr>
                <w:rFonts w:cs="Arial CYR"/>
                <w:b/>
                <w:bCs/>
              </w:rPr>
              <w:t>2019</w:t>
            </w:r>
          </w:p>
        </w:tc>
      </w:tr>
      <w:tr w:rsidR="00182DA6" w:rsidRPr="00633CAD" w:rsidTr="004E64D5">
        <w:trPr>
          <w:trHeight w:val="46"/>
        </w:trPr>
        <w:tc>
          <w:tcPr>
            <w:tcW w:w="2137" w:type="pct"/>
            <w:tcBorders>
              <w:top w:val="single" w:sz="12" w:space="0" w:color="auto"/>
            </w:tcBorders>
            <w:noWrap/>
            <w:vAlign w:val="center"/>
          </w:tcPr>
          <w:p w:rsidR="00182DA6" w:rsidRPr="00633CAD" w:rsidRDefault="00182DA6" w:rsidP="004E64D5">
            <w:pPr>
              <w:spacing w:before="20" w:after="20"/>
            </w:pPr>
            <w:r w:rsidRPr="00633CAD">
              <w:t>Вирустук гепатит</w:t>
            </w:r>
          </w:p>
        </w:tc>
        <w:tc>
          <w:tcPr>
            <w:tcW w:w="587" w:type="pct"/>
            <w:tcBorders>
              <w:top w:val="single" w:sz="12" w:space="0" w:color="auto"/>
            </w:tcBorders>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1088</w:t>
            </w:r>
          </w:p>
        </w:tc>
        <w:tc>
          <w:tcPr>
            <w:tcW w:w="586" w:type="pct"/>
            <w:tcBorders>
              <w:top w:val="single" w:sz="12" w:space="0" w:color="auto"/>
            </w:tcBorders>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615</w:t>
            </w:r>
          </w:p>
        </w:tc>
        <w:tc>
          <w:tcPr>
            <w:tcW w:w="808" w:type="pct"/>
            <w:tcBorders>
              <w:top w:val="single" w:sz="12" w:space="0" w:color="auto"/>
            </w:tcBorders>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132,0</w:t>
            </w:r>
          </w:p>
        </w:tc>
        <w:tc>
          <w:tcPr>
            <w:tcW w:w="882" w:type="pct"/>
            <w:tcBorders>
              <w:top w:val="single" w:sz="12" w:space="0" w:color="auto"/>
            </w:tcBorders>
            <w:vAlign w:val="center"/>
          </w:tcPr>
          <w:p w:rsidR="00182DA6" w:rsidRPr="001673AB" w:rsidRDefault="00182DA6" w:rsidP="004E64D5">
            <w:pPr>
              <w:spacing w:before="20" w:after="20"/>
              <w:ind w:right="75"/>
              <w:jc w:val="right"/>
              <w:rPr>
                <w:rFonts w:cs="Arial CYR"/>
                <w:color w:val="000000"/>
              </w:rPr>
            </w:pPr>
            <w:r>
              <w:rPr>
                <w:rFonts w:cs="Arial CYR"/>
                <w:color w:val="000000"/>
              </w:rPr>
              <w:t>56,5</w:t>
            </w:r>
          </w:p>
        </w:tc>
      </w:tr>
      <w:tr w:rsidR="00182DA6" w:rsidRPr="00633CAD" w:rsidTr="004E64D5">
        <w:tc>
          <w:tcPr>
            <w:tcW w:w="2137" w:type="pct"/>
            <w:noWrap/>
            <w:vAlign w:val="center"/>
          </w:tcPr>
          <w:p w:rsidR="00182DA6" w:rsidRPr="00633CAD" w:rsidRDefault="00182DA6" w:rsidP="004E64D5">
            <w:pPr>
              <w:spacing w:before="20" w:after="20"/>
            </w:pPr>
            <w:r w:rsidRPr="00633CAD">
              <w:t>АИВ инфекциясы</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50</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41</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125,0</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82,0</w:t>
            </w:r>
          </w:p>
        </w:tc>
      </w:tr>
      <w:tr w:rsidR="00182DA6" w:rsidRPr="00633CAD" w:rsidTr="004E64D5">
        <w:tc>
          <w:tcPr>
            <w:tcW w:w="2137" w:type="pct"/>
            <w:vAlign w:val="center"/>
          </w:tcPr>
          <w:p w:rsidR="00182DA6" w:rsidRPr="00633CAD" w:rsidRDefault="00182DA6" w:rsidP="004E64D5">
            <w:pPr>
              <w:tabs>
                <w:tab w:val="left" w:pos="5760"/>
              </w:tabs>
              <w:spacing w:before="20" w:after="20"/>
              <w:ind w:left="113" w:hanging="113"/>
            </w:pPr>
            <w:r w:rsidRPr="00633CAD">
              <w:rPr>
                <w:lang w:val="ky-KG"/>
              </w:rPr>
              <w:t>Курч</w:t>
            </w:r>
            <w:r w:rsidRPr="00633CAD">
              <w:t xml:space="preserve"> ичеги инфекциясы</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rPr>
            </w:pPr>
            <w:r w:rsidRPr="00503ECF">
              <w:rPr>
                <w:rFonts w:cs="Arial CYR"/>
              </w:rPr>
              <w:t>346</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rPr>
            </w:pPr>
            <w:r w:rsidRPr="00503ECF">
              <w:rPr>
                <w:rFonts w:cs="Arial CYR"/>
              </w:rPr>
              <w:t>351</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100,9</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101,4</w:t>
            </w:r>
          </w:p>
        </w:tc>
      </w:tr>
      <w:tr w:rsidR="00182DA6" w:rsidRPr="00633CAD" w:rsidTr="004E64D5">
        <w:tc>
          <w:tcPr>
            <w:tcW w:w="2137" w:type="pct"/>
            <w:vAlign w:val="center"/>
          </w:tcPr>
          <w:p w:rsidR="00182DA6" w:rsidRPr="00633CAD" w:rsidRDefault="00182DA6" w:rsidP="004E64D5">
            <w:pPr>
              <w:tabs>
                <w:tab w:val="left" w:pos="5760"/>
              </w:tabs>
              <w:spacing w:before="20" w:after="20"/>
              <w:ind w:left="113" w:hanging="113"/>
            </w:pPr>
            <w:r w:rsidRPr="00633CAD">
              <w:t>Эхинококкоз</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24</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37</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63,2</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154,1</w:t>
            </w:r>
          </w:p>
        </w:tc>
      </w:tr>
      <w:tr w:rsidR="00182DA6" w:rsidRPr="00633CAD" w:rsidTr="004E64D5">
        <w:trPr>
          <w:trHeight w:val="126"/>
        </w:trPr>
        <w:tc>
          <w:tcPr>
            <w:tcW w:w="2137" w:type="pct"/>
            <w:vAlign w:val="center"/>
          </w:tcPr>
          <w:p w:rsidR="00182DA6" w:rsidRPr="00633CAD" w:rsidRDefault="00182DA6" w:rsidP="004E64D5">
            <w:pPr>
              <w:tabs>
                <w:tab w:val="left" w:pos="5760"/>
              </w:tabs>
              <w:spacing w:before="20" w:after="20"/>
              <w:ind w:left="113" w:hanging="113"/>
            </w:pPr>
            <w:r w:rsidRPr="00633CAD">
              <w:t>Котур</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16</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20</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66,7</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125,0</w:t>
            </w:r>
          </w:p>
        </w:tc>
      </w:tr>
      <w:tr w:rsidR="00182DA6" w:rsidRPr="00633CAD" w:rsidTr="004E64D5">
        <w:trPr>
          <w:trHeight w:val="126"/>
        </w:trPr>
        <w:tc>
          <w:tcPr>
            <w:tcW w:w="2137" w:type="pct"/>
            <w:vAlign w:val="center"/>
          </w:tcPr>
          <w:p w:rsidR="00182DA6" w:rsidRPr="00633CAD" w:rsidRDefault="00182DA6" w:rsidP="004E64D5">
            <w:pPr>
              <w:tabs>
                <w:tab w:val="left" w:pos="5760"/>
              </w:tabs>
              <w:spacing w:before="20" w:after="20"/>
              <w:ind w:left="113" w:hanging="113"/>
            </w:pPr>
            <w:r w:rsidRPr="00633CAD">
              <w:t>Эпидемиялык сакоо</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43</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10</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2,5</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23,2</w:t>
            </w:r>
          </w:p>
        </w:tc>
      </w:tr>
      <w:tr w:rsidR="00182DA6" w:rsidRPr="00633CAD" w:rsidTr="004E64D5">
        <w:trPr>
          <w:trHeight w:val="126"/>
        </w:trPr>
        <w:tc>
          <w:tcPr>
            <w:tcW w:w="2137" w:type="pct"/>
            <w:vAlign w:val="center"/>
          </w:tcPr>
          <w:p w:rsidR="00182DA6" w:rsidRPr="00633CAD" w:rsidRDefault="00182DA6" w:rsidP="004E64D5">
            <w:pPr>
              <w:tabs>
                <w:tab w:val="left" w:pos="5760"/>
              </w:tabs>
              <w:spacing w:before="20" w:after="20"/>
              <w:ind w:left="113" w:hanging="113"/>
            </w:pPr>
            <w:r w:rsidRPr="00633CAD">
              <w:lastRenderedPageBreak/>
              <w:t>Бруцеллез</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70</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58</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129,6</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82,8</w:t>
            </w:r>
          </w:p>
        </w:tc>
      </w:tr>
      <w:tr w:rsidR="00182DA6" w:rsidRPr="00633CAD" w:rsidTr="004E64D5">
        <w:tc>
          <w:tcPr>
            <w:tcW w:w="2137" w:type="pct"/>
            <w:noWrap/>
            <w:vAlign w:val="center"/>
          </w:tcPr>
          <w:p w:rsidR="00182DA6" w:rsidRPr="00633CAD" w:rsidRDefault="00182DA6" w:rsidP="004E64D5">
            <w:pPr>
              <w:tabs>
                <w:tab w:val="left" w:pos="5760"/>
              </w:tabs>
              <w:spacing w:before="20" w:after="20"/>
              <w:ind w:left="113" w:hanging="113"/>
            </w:pPr>
            <w:r w:rsidRPr="00633CAD">
              <w:t>Кургак учук</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454</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476</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89,5</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104,8</w:t>
            </w:r>
          </w:p>
        </w:tc>
      </w:tr>
      <w:tr w:rsidR="00182DA6" w:rsidRPr="00633CAD" w:rsidTr="004E64D5">
        <w:tc>
          <w:tcPr>
            <w:tcW w:w="2137" w:type="pct"/>
            <w:noWrap/>
            <w:vAlign w:val="center"/>
          </w:tcPr>
          <w:p w:rsidR="00182DA6" w:rsidRPr="00633CAD" w:rsidRDefault="00182DA6" w:rsidP="004E64D5">
            <w:pPr>
              <w:tabs>
                <w:tab w:val="left" w:pos="5760"/>
              </w:tabs>
              <w:spacing w:before="20" w:after="20"/>
              <w:ind w:left="113" w:hanging="113"/>
            </w:pPr>
            <w:r w:rsidRPr="00633CAD">
              <w:rPr>
                <w:lang w:val="ky-KG"/>
              </w:rPr>
              <w:t>Курч</w:t>
            </w:r>
            <w:r w:rsidRPr="00633CAD">
              <w:t xml:space="preserve"> респиратордук-вирустук инфекция</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6365</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8177</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85,2</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128,4</w:t>
            </w:r>
          </w:p>
        </w:tc>
      </w:tr>
      <w:tr w:rsidR="00182DA6" w:rsidRPr="00633CAD" w:rsidTr="004E64D5">
        <w:tc>
          <w:tcPr>
            <w:tcW w:w="2137" w:type="pct"/>
            <w:noWrap/>
            <w:vAlign w:val="center"/>
          </w:tcPr>
          <w:p w:rsidR="00182DA6" w:rsidRPr="00633CAD" w:rsidRDefault="00182DA6" w:rsidP="004E64D5">
            <w:pPr>
              <w:tabs>
                <w:tab w:val="left" w:pos="5760"/>
              </w:tabs>
              <w:spacing w:before="20" w:after="20"/>
              <w:ind w:left="113" w:hanging="113"/>
            </w:pPr>
            <w:r w:rsidRPr="00633CAD">
              <w:t>Бактериял</w:t>
            </w:r>
            <w:r w:rsidRPr="00633CAD">
              <w:rPr>
                <w:lang w:val="ky-KG"/>
              </w:rPr>
              <w:t>ык</w:t>
            </w:r>
            <w:r w:rsidRPr="00633CAD">
              <w:t xml:space="preserve"> менингит</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0</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1</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0</w:t>
            </w:r>
          </w:p>
        </w:tc>
      </w:tr>
      <w:tr w:rsidR="00182DA6" w:rsidRPr="00633CAD" w:rsidTr="004E64D5">
        <w:tc>
          <w:tcPr>
            <w:tcW w:w="2137" w:type="pct"/>
            <w:noWrap/>
            <w:vAlign w:val="center"/>
          </w:tcPr>
          <w:p w:rsidR="00182DA6" w:rsidRPr="00633CAD" w:rsidRDefault="00182DA6" w:rsidP="004E64D5">
            <w:pPr>
              <w:tabs>
                <w:tab w:val="left" w:pos="5760"/>
              </w:tabs>
              <w:spacing w:before="20" w:after="20"/>
              <w:ind w:left="113" w:hanging="113"/>
            </w:pPr>
            <w:r w:rsidRPr="00633CAD">
              <w:t>Сифилис</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23</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9</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135,3</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39,1</w:t>
            </w:r>
          </w:p>
        </w:tc>
      </w:tr>
      <w:tr w:rsidR="00182DA6" w:rsidRPr="00633CAD" w:rsidTr="004E64D5">
        <w:tc>
          <w:tcPr>
            <w:tcW w:w="2137" w:type="pct"/>
            <w:noWrap/>
            <w:vAlign w:val="center"/>
          </w:tcPr>
          <w:p w:rsidR="00182DA6" w:rsidRPr="00633CAD" w:rsidRDefault="00182DA6" w:rsidP="004E64D5">
            <w:pPr>
              <w:tabs>
                <w:tab w:val="left" w:pos="5760"/>
              </w:tabs>
              <w:spacing w:before="20" w:after="20"/>
              <w:ind w:left="113" w:hanging="113"/>
            </w:pPr>
            <w:r>
              <w:t>Бактериялык ичјткјк</w:t>
            </w:r>
          </w:p>
        </w:tc>
        <w:tc>
          <w:tcPr>
            <w:tcW w:w="587" w:type="pct"/>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6</w:t>
            </w:r>
          </w:p>
        </w:tc>
        <w:tc>
          <w:tcPr>
            <w:tcW w:w="586" w:type="pct"/>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6</w:t>
            </w:r>
          </w:p>
        </w:tc>
        <w:tc>
          <w:tcPr>
            <w:tcW w:w="808" w:type="pct"/>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66,7</w:t>
            </w:r>
          </w:p>
        </w:tc>
        <w:tc>
          <w:tcPr>
            <w:tcW w:w="882" w:type="pct"/>
            <w:vAlign w:val="center"/>
          </w:tcPr>
          <w:p w:rsidR="00182DA6" w:rsidRPr="001673AB" w:rsidRDefault="00182DA6" w:rsidP="004E64D5">
            <w:pPr>
              <w:spacing w:before="20" w:after="20"/>
              <w:ind w:right="75"/>
              <w:jc w:val="right"/>
              <w:rPr>
                <w:rFonts w:cs="Arial CYR"/>
                <w:color w:val="000000"/>
              </w:rPr>
            </w:pPr>
            <w:r>
              <w:rPr>
                <w:rFonts w:cs="Arial CYR"/>
                <w:color w:val="000000"/>
              </w:rPr>
              <w:t>100</w:t>
            </w:r>
          </w:p>
        </w:tc>
      </w:tr>
      <w:tr w:rsidR="00182DA6" w:rsidRPr="00633CAD" w:rsidTr="004E64D5">
        <w:tc>
          <w:tcPr>
            <w:tcW w:w="2137" w:type="pct"/>
            <w:tcBorders>
              <w:bottom w:val="single" w:sz="12" w:space="0" w:color="auto"/>
            </w:tcBorders>
            <w:noWrap/>
            <w:vAlign w:val="center"/>
          </w:tcPr>
          <w:p w:rsidR="00182DA6" w:rsidRPr="00633CAD" w:rsidRDefault="00182DA6" w:rsidP="004E64D5">
            <w:pPr>
              <w:tabs>
                <w:tab w:val="left" w:pos="5760"/>
              </w:tabs>
              <w:spacing w:before="20" w:after="20"/>
              <w:ind w:left="113" w:hanging="113"/>
            </w:pPr>
            <w:r>
              <w:t>Ботулизм</w:t>
            </w:r>
          </w:p>
        </w:tc>
        <w:tc>
          <w:tcPr>
            <w:tcW w:w="587" w:type="pct"/>
            <w:tcBorders>
              <w:bottom w:val="single" w:sz="12" w:space="0" w:color="auto"/>
            </w:tcBorders>
            <w:tcMar>
              <w:top w:w="15"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47</w:t>
            </w:r>
          </w:p>
        </w:tc>
        <w:tc>
          <w:tcPr>
            <w:tcW w:w="586" w:type="pct"/>
            <w:tcBorders>
              <w:bottom w:val="single" w:sz="12" w:space="0" w:color="auto"/>
            </w:tcBorders>
            <w:tcMar>
              <w:top w:w="0" w:type="dxa"/>
              <w:left w:w="85" w:type="dxa"/>
              <w:bottom w:w="0" w:type="dxa"/>
              <w:right w:w="85" w:type="dxa"/>
            </w:tcMar>
            <w:vAlign w:val="center"/>
          </w:tcPr>
          <w:p w:rsidR="00182DA6" w:rsidRPr="00503ECF" w:rsidRDefault="00182DA6" w:rsidP="004E64D5">
            <w:pPr>
              <w:spacing w:before="20" w:after="20"/>
              <w:ind w:right="85"/>
              <w:jc w:val="right"/>
              <w:rPr>
                <w:rFonts w:cs="Arial CYR"/>
                <w:color w:val="000000"/>
              </w:rPr>
            </w:pPr>
            <w:r w:rsidRPr="00503ECF">
              <w:rPr>
                <w:rFonts w:cs="Arial CYR"/>
                <w:color w:val="000000"/>
              </w:rPr>
              <w:t>2</w:t>
            </w:r>
          </w:p>
        </w:tc>
        <w:tc>
          <w:tcPr>
            <w:tcW w:w="808" w:type="pct"/>
            <w:tcBorders>
              <w:bottom w:val="single" w:sz="12" w:space="0" w:color="auto"/>
            </w:tcBorders>
            <w:noWrap/>
            <w:tcMar>
              <w:top w:w="15" w:type="dxa"/>
              <w:left w:w="85" w:type="dxa"/>
              <w:right w:w="85" w:type="dxa"/>
            </w:tcMar>
            <w:vAlign w:val="center"/>
          </w:tcPr>
          <w:p w:rsidR="00182DA6" w:rsidRPr="00503ECF" w:rsidRDefault="00182DA6" w:rsidP="004E64D5">
            <w:pPr>
              <w:spacing w:before="20" w:after="20"/>
              <w:ind w:right="30"/>
              <w:jc w:val="right"/>
              <w:rPr>
                <w:rFonts w:cs="Arial CYR"/>
                <w:color w:val="000000"/>
              </w:rPr>
            </w:pPr>
            <w:r w:rsidRPr="00503ECF">
              <w:rPr>
                <w:rFonts w:cs="Arial CYR"/>
                <w:color w:val="000000"/>
              </w:rPr>
              <w:t>1,6</w:t>
            </w:r>
          </w:p>
        </w:tc>
        <w:tc>
          <w:tcPr>
            <w:tcW w:w="882" w:type="pct"/>
            <w:tcBorders>
              <w:bottom w:val="single" w:sz="12" w:space="0" w:color="auto"/>
            </w:tcBorders>
            <w:vAlign w:val="center"/>
          </w:tcPr>
          <w:p w:rsidR="00182DA6" w:rsidRPr="001673AB" w:rsidRDefault="00182DA6" w:rsidP="004E64D5">
            <w:pPr>
              <w:spacing w:before="20" w:after="20"/>
              <w:ind w:right="75"/>
              <w:jc w:val="right"/>
              <w:rPr>
                <w:rFonts w:cs="Arial CYR"/>
                <w:color w:val="000000"/>
              </w:rPr>
            </w:pPr>
            <w:r>
              <w:rPr>
                <w:rFonts w:cs="Arial CYR"/>
                <w:color w:val="000000"/>
              </w:rPr>
              <w:t>4,2</w:t>
            </w:r>
          </w:p>
        </w:tc>
      </w:tr>
    </w:tbl>
    <w:p w:rsidR="00182DA6" w:rsidRDefault="00182DA6" w:rsidP="00182DA6">
      <w:pPr>
        <w:spacing w:before="240"/>
        <w:ind w:firstLine="708"/>
        <w:jc w:val="both"/>
        <w:rPr>
          <w:sz w:val="28"/>
        </w:rPr>
      </w:pPr>
      <w:r>
        <w:rPr>
          <w:sz w:val="28"/>
        </w:rPr>
        <w:t>І.ж. январь-майында 2018-жылдын январь-майына салыштырганда</w:t>
      </w:r>
      <w:r w:rsidRPr="002562E3">
        <w:rPr>
          <w:sz w:val="28"/>
        </w:rPr>
        <w:t xml:space="preserve"> </w:t>
      </w:r>
      <w:r>
        <w:rPr>
          <w:sz w:val="28"/>
        </w:rPr>
        <w:t>курч ичеги инфекциясы 101,4 пайызга, эхинококкоз 154,1 пайызга, котур 125 пайызга</w:t>
      </w:r>
      <w:proofErr w:type="gramStart"/>
      <w:r>
        <w:rPr>
          <w:sz w:val="28"/>
        </w:rPr>
        <w:t>,к</w:t>
      </w:r>
      <w:proofErr w:type="gramEnd"/>
      <w:r>
        <w:rPr>
          <w:sz w:val="28"/>
        </w:rPr>
        <w:t>ургак учук 104,8 пайызга,</w:t>
      </w:r>
      <w:r w:rsidRPr="00B846C5">
        <w:rPr>
          <w:sz w:val="28"/>
        </w:rPr>
        <w:t xml:space="preserve"> </w:t>
      </w:r>
      <w:r>
        <w:rPr>
          <w:sz w:val="28"/>
        </w:rPr>
        <w:t xml:space="preserve">курч респиратордук-вирустук инфекциясы 128,4 пайызга </w:t>
      </w:r>
      <w:r w:rsidRPr="00B846C5">
        <w:rPr>
          <w:sz w:val="28"/>
        </w:rPr>
        <w:t xml:space="preserve"> </w:t>
      </w:r>
      <w:r>
        <w:rPr>
          <w:sz w:val="28"/>
        </w:rPr>
        <w:t>к¼б¼йг¼н.</w:t>
      </w:r>
      <w:r w:rsidRPr="00B846C5">
        <w:rPr>
          <w:sz w:val="28"/>
        </w:rPr>
        <w:t xml:space="preserve"> </w:t>
      </w:r>
      <w:r>
        <w:rPr>
          <w:sz w:val="28"/>
        </w:rPr>
        <w:t>Ал эми  вирустук гепатит, АИВ инфекциясы, эпидемиялык сакоо, бруцеллез,</w:t>
      </w:r>
      <w:r w:rsidRPr="0047740C">
        <w:rPr>
          <w:sz w:val="28"/>
        </w:rPr>
        <w:t xml:space="preserve"> </w:t>
      </w:r>
      <w:r>
        <w:rPr>
          <w:sz w:val="28"/>
        </w:rPr>
        <w:t>сифилис, ботулизм ооруларынын саны кыскарган.</w:t>
      </w:r>
    </w:p>
    <w:p w:rsidR="00182DA6" w:rsidRPr="00684A25" w:rsidRDefault="00182DA6" w:rsidP="00F2152B">
      <w:pPr>
        <w:spacing w:before="240"/>
        <w:ind w:left="1918" w:hanging="1634"/>
        <w:rPr>
          <w:b/>
          <w:sz w:val="26"/>
          <w:szCs w:val="26"/>
          <w:lang w:val="ky-KG"/>
        </w:rPr>
      </w:pPr>
      <w:r>
        <w:rPr>
          <w:sz w:val="28"/>
        </w:rPr>
        <w:t xml:space="preserve"> </w:t>
      </w:r>
      <w:r w:rsidR="00F2152B">
        <w:rPr>
          <w:b/>
          <w:bCs/>
          <w:sz w:val="26"/>
          <w:szCs w:val="26"/>
          <w:lang w:val="ky-KG"/>
        </w:rPr>
        <w:t>5</w:t>
      </w:r>
      <w:r w:rsidR="00A949C5">
        <w:rPr>
          <w:b/>
          <w:bCs/>
          <w:sz w:val="26"/>
          <w:szCs w:val="26"/>
          <w:lang w:val="ky-KG"/>
        </w:rPr>
        <w:t>2</w:t>
      </w:r>
      <w:r w:rsidRPr="00684A25">
        <w:rPr>
          <w:b/>
          <w:bCs/>
          <w:sz w:val="26"/>
          <w:szCs w:val="26"/>
          <w:lang w:val="ky-KG"/>
        </w:rPr>
        <w:t>-таблица</w:t>
      </w:r>
      <w:r>
        <w:rPr>
          <w:b/>
          <w:bCs/>
          <w:sz w:val="26"/>
          <w:szCs w:val="26"/>
          <w:lang w:val="ky-KG"/>
        </w:rPr>
        <w:t>. 2019-ж.</w:t>
      </w:r>
      <w:r w:rsidRPr="00684A25">
        <w:rPr>
          <w:b/>
          <w:bCs/>
          <w:sz w:val="26"/>
          <w:szCs w:val="26"/>
          <w:lang w:val="ky-KG"/>
        </w:rPr>
        <w:t xml:space="preserve"> </w:t>
      </w:r>
      <w:r>
        <w:rPr>
          <w:b/>
          <w:bCs/>
          <w:sz w:val="26"/>
          <w:szCs w:val="26"/>
          <w:lang w:val="ky-KG"/>
        </w:rPr>
        <w:t>январында к</w:t>
      </w:r>
      <w:r w:rsidRPr="00684A25">
        <w:rPr>
          <w:b/>
          <w:sz w:val="26"/>
          <w:szCs w:val="26"/>
          <w:lang w:val="ky-KG"/>
        </w:rPr>
        <w:t>алктын аймак боюнча жугуштуу жана мите ооруларынын айрым тірлјрі менен оору-сыркоосу</w:t>
      </w:r>
    </w:p>
    <w:p w:rsidR="00182DA6" w:rsidRPr="00633CAD" w:rsidRDefault="00F949B1" w:rsidP="00182DA6">
      <w:pPr>
        <w:spacing w:after="120"/>
        <w:ind w:left="1843"/>
        <w:rPr>
          <w:i/>
          <w:sz w:val="22"/>
          <w:szCs w:val="22"/>
          <w:lang w:val="ky-KG"/>
        </w:rPr>
      </w:pPr>
      <w:r>
        <w:rPr>
          <w:i/>
          <w:sz w:val="22"/>
          <w:szCs w:val="22"/>
          <w:lang w:val="ky-KG"/>
        </w:rPr>
        <w:t xml:space="preserve">            </w:t>
      </w:r>
      <w:r w:rsidR="00182DA6" w:rsidRPr="00633CAD">
        <w:rPr>
          <w:i/>
          <w:sz w:val="22"/>
          <w:szCs w:val="22"/>
          <w:lang w:val="ky-KG"/>
        </w:rPr>
        <w:t>(</w:t>
      </w:r>
      <w:r w:rsidR="00182DA6">
        <w:rPr>
          <w:i/>
          <w:sz w:val="22"/>
          <w:szCs w:val="22"/>
          <w:lang w:val="ky-KG"/>
        </w:rPr>
        <w:t>м</w:t>
      </w:r>
      <w:r w:rsidR="00182DA6" w:rsidRPr="009B0562">
        <w:rPr>
          <w:rFonts w:cs="Arial CYR"/>
          <w:bCs/>
          <w:i/>
          <w:sz w:val="22"/>
          <w:szCs w:val="22"/>
          <w:lang w:val="ky-KG"/>
        </w:rPr>
        <w:t>урунку жылга карата пайы</w:t>
      </w:r>
      <w:r w:rsidR="00182DA6" w:rsidRPr="00633CAD">
        <w:rPr>
          <w:rFonts w:cs="Arial CYR"/>
          <w:bCs/>
          <w:i/>
          <w:sz w:val="22"/>
          <w:szCs w:val="22"/>
        </w:rPr>
        <w:t>з менен</w:t>
      </w:r>
      <w:r w:rsidR="00182DA6">
        <w:rPr>
          <w:rFonts w:cs="Arial CYR"/>
          <w:bCs/>
          <w:i/>
          <w:sz w:val="22"/>
          <w:szCs w:val="22"/>
        </w:rPr>
        <w:t>)</w:t>
      </w:r>
    </w:p>
    <w:tbl>
      <w:tblPr>
        <w:tblW w:w="9759" w:type="dxa"/>
        <w:tblLayout w:type="fixed"/>
        <w:tblCellMar>
          <w:left w:w="0" w:type="dxa"/>
          <w:right w:w="0" w:type="dxa"/>
        </w:tblCellMar>
        <w:tblLook w:val="0000" w:firstRow="0" w:lastRow="0" w:firstColumn="0" w:lastColumn="0" w:noHBand="0" w:noVBand="0"/>
      </w:tblPr>
      <w:tblGrid>
        <w:gridCol w:w="2355"/>
        <w:gridCol w:w="1080"/>
        <w:gridCol w:w="1400"/>
        <w:gridCol w:w="1170"/>
        <w:gridCol w:w="1096"/>
        <w:gridCol w:w="1524"/>
        <w:gridCol w:w="1134"/>
      </w:tblGrid>
      <w:tr w:rsidR="00182DA6" w:rsidRPr="00633CAD" w:rsidTr="00C60A0A">
        <w:trPr>
          <w:cantSplit/>
          <w:tblHeader/>
        </w:trPr>
        <w:tc>
          <w:tcPr>
            <w:tcW w:w="2355" w:type="dxa"/>
            <w:tcBorders>
              <w:top w:val="single" w:sz="12" w:space="0" w:color="auto"/>
              <w:left w:val="nil"/>
              <w:bottom w:val="single" w:sz="12" w:space="0" w:color="auto"/>
              <w:right w:val="nil"/>
            </w:tcBorders>
            <w:noWrap/>
            <w:tcMar>
              <w:top w:w="15" w:type="dxa"/>
              <w:left w:w="15" w:type="dxa"/>
              <w:bottom w:w="0" w:type="dxa"/>
              <w:right w:w="15" w:type="dxa"/>
            </w:tcMar>
            <w:vAlign w:val="bottom"/>
          </w:tcPr>
          <w:p w:rsidR="00182DA6" w:rsidRPr="00633CAD" w:rsidRDefault="00182DA6" w:rsidP="00C60A0A">
            <w:pPr>
              <w:jc w:val="center"/>
              <w:rPr>
                <w:rFonts w:cs="Arial CYR"/>
                <w:b/>
                <w:bCs/>
                <w:lang w:val="ky-KG"/>
              </w:rPr>
            </w:pPr>
          </w:p>
        </w:tc>
        <w:tc>
          <w:tcPr>
            <w:tcW w:w="1080" w:type="dxa"/>
            <w:tcBorders>
              <w:top w:val="single" w:sz="12" w:space="0" w:color="auto"/>
              <w:left w:val="nil"/>
              <w:bottom w:val="single" w:sz="12" w:space="0" w:color="auto"/>
              <w:right w:val="nil"/>
            </w:tcBorders>
            <w:tcMar>
              <w:top w:w="15" w:type="dxa"/>
              <w:left w:w="15" w:type="dxa"/>
              <w:bottom w:w="0" w:type="dxa"/>
              <w:right w:w="15" w:type="dxa"/>
            </w:tcMar>
          </w:tcPr>
          <w:p w:rsidR="00182DA6" w:rsidRPr="00633CAD" w:rsidRDefault="00182DA6" w:rsidP="00C60A0A">
            <w:pPr>
              <w:ind w:right="144"/>
              <w:jc w:val="right"/>
              <w:rPr>
                <w:rFonts w:cs="Arial CYR"/>
                <w:b/>
                <w:bCs/>
              </w:rPr>
            </w:pPr>
            <w:r w:rsidRPr="00633CAD">
              <w:rPr>
                <w:rFonts w:cs="Arial CYR"/>
                <w:b/>
              </w:rPr>
              <w:t>Кургак учук</w:t>
            </w:r>
          </w:p>
        </w:tc>
        <w:tc>
          <w:tcPr>
            <w:tcW w:w="1400" w:type="dxa"/>
            <w:tcBorders>
              <w:top w:val="single" w:sz="12" w:space="0" w:color="auto"/>
              <w:left w:val="nil"/>
              <w:bottom w:val="single" w:sz="12" w:space="0" w:color="auto"/>
              <w:right w:val="nil"/>
            </w:tcBorders>
            <w:tcMar>
              <w:top w:w="15" w:type="dxa"/>
              <w:left w:w="15" w:type="dxa"/>
              <w:bottom w:w="0" w:type="dxa"/>
              <w:right w:w="15" w:type="dxa"/>
            </w:tcMar>
          </w:tcPr>
          <w:p w:rsidR="00182DA6" w:rsidRDefault="00182DA6" w:rsidP="00C60A0A">
            <w:pPr>
              <w:ind w:right="144"/>
              <w:jc w:val="right"/>
              <w:rPr>
                <w:rFonts w:cs="Arial CYR"/>
                <w:b/>
                <w:bCs/>
              </w:rPr>
            </w:pPr>
            <w:r>
              <w:rPr>
                <w:rFonts w:cs="Arial CYR"/>
                <w:b/>
                <w:bCs/>
              </w:rPr>
              <w:t>Курч</w:t>
            </w:r>
          </w:p>
          <w:p w:rsidR="00182DA6" w:rsidRDefault="00182DA6" w:rsidP="00C60A0A">
            <w:pPr>
              <w:ind w:right="144"/>
              <w:jc w:val="right"/>
              <w:rPr>
                <w:rFonts w:cs="Arial CYR"/>
                <w:b/>
                <w:bCs/>
              </w:rPr>
            </w:pPr>
            <w:r>
              <w:rPr>
                <w:rFonts w:cs="Arial CYR"/>
                <w:b/>
                <w:bCs/>
              </w:rPr>
              <w:t>респира-тордук</w:t>
            </w:r>
          </w:p>
          <w:p w:rsidR="00182DA6" w:rsidRPr="00633CAD" w:rsidRDefault="00182DA6" w:rsidP="00C60A0A">
            <w:pPr>
              <w:ind w:right="144"/>
              <w:jc w:val="right"/>
              <w:rPr>
                <w:rFonts w:cs="Arial CYR"/>
                <w:b/>
                <w:bCs/>
              </w:rPr>
            </w:pPr>
            <w:r>
              <w:rPr>
                <w:rFonts w:cs="Arial CYR"/>
                <w:b/>
                <w:bCs/>
              </w:rPr>
              <w:t>инфек-циясы</w:t>
            </w:r>
          </w:p>
        </w:tc>
        <w:tc>
          <w:tcPr>
            <w:tcW w:w="1170" w:type="dxa"/>
            <w:tcBorders>
              <w:top w:val="single" w:sz="12" w:space="0" w:color="auto"/>
              <w:left w:val="nil"/>
              <w:bottom w:val="single" w:sz="12" w:space="0" w:color="auto"/>
              <w:right w:val="nil"/>
            </w:tcBorders>
            <w:tcMar>
              <w:top w:w="15" w:type="dxa"/>
              <w:left w:w="15" w:type="dxa"/>
              <w:bottom w:w="0" w:type="dxa"/>
              <w:right w:w="15" w:type="dxa"/>
            </w:tcMar>
          </w:tcPr>
          <w:p w:rsidR="00182DA6" w:rsidRPr="00633CAD" w:rsidRDefault="00182DA6" w:rsidP="00C60A0A">
            <w:pPr>
              <w:jc w:val="right"/>
              <w:rPr>
                <w:rFonts w:cs="Arial CYR"/>
                <w:b/>
                <w:bCs/>
              </w:rPr>
            </w:pPr>
            <w:proofErr w:type="gramStart"/>
            <w:r w:rsidRPr="00633CAD">
              <w:rPr>
                <w:rFonts w:cs="Arial CYR"/>
                <w:b/>
              </w:rPr>
              <w:t>Бруцел</w:t>
            </w:r>
            <w:r>
              <w:rPr>
                <w:rFonts w:cs="Arial CYR"/>
                <w:b/>
              </w:rPr>
              <w:t>-</w:t>
            </w:r>
            <w:r w:rsidRPr="00633CAD">
              <w:rPr>
                <w:rFonts w:cs="Arial CYR"/>
                <w:b/>
              </w:rPr>
              <w:t>лез</w:t>
            </w:r>
            <w:proofErr w:type="gramEnd"/>
          </w:p>
        </w:tc>
        <w:tc>
          <w:tcPr>
            <w:tcW w:w="1096" w:type="dxa"/>
            <w:tcBorders>
              <w:top w:val="single" w:sz="12" w:space="0" w:color="auto"/>
              <w:left w:val="nil"/>
              <w:bottom w:val="single" w:sz="12" w:space="0" w:color="auto"/>
              <w:right w:val="nil"/>
            </w:tcBorders>
            <w:tcMar>
              <w:top w:w="15" w:type="dxa"/>
              <w:left w:w="15" w:type="dxa"/>
              <w:bottom w:w="0" w:type="dxa"/>
              <w:right w:w="15" w:type="dxa"/>
            </w:tcMar>
          </w:tcPr>
          <w:p w:rsidR="00182DA6" w:rsidRPr="00633CAD" w:rsidRDefault="00182DA6" w:rsidP="00C60A0A">
            <w:pPr>
              <w:ind w:right="21"/>
              <w:jc w:val="right"/>
              <w:rPr>
                <w:rFonts w:cs="Arial CYR"/>
                <w:b/>
                <w:bCs/>
              </w:rPr>
            </w:pPr>
            <w:r w:rsidRPr="00633CAD">
              <w:rPr>
                <w:rFonts w:cs="Arial CYR"/>
                <w:b/>
              </w:rPr>
              <w:t>Вирус</w:t>
            </w:r>
            <w:r>
              <w:rPr>
                <w:rFonts w:cs="Arial CYR"/>
                <w:b/>
              </w:rPr>
              <w:t>-</w:t>
            </w:r>
            <w:r w:rsidRPr="00633CAD">
              <w:rPr>
                <w:rFonts w:cs="Arial CYR"/>
                <w:b/>
              </w:rPr>
              <w:t>тук гепатит</w:t>
            </w:r>
          </w:p>
        </w:tc>
        <w:tc>
          <w:tcPr>
            <w:tcW w:w="1524" w:type="dxa"/>
            <w:tcBorders>
              <w:top w:val="single" w:sz="12" w:space="0" w:color="auto"/>
              <w:left w:val="nil"/>
              <w:bottom w:val="single" w:sz="12" w:space="0" w:color="auto"/>
              <w:right w:val="nil"/>
            </w:tcBorders>
          </w:tcPr>
          <w:p w:rsidR="00182DA6" w:rsidRDefault="00182DA6" w:rsidP="00C60A0A">
            <w:pPr>
              <w:ind w:right="126"/>
              <w:jc w:val="right"/>
              <w:rPr>
                <w:b/>
                <w:bCs/>
              </w:rPr>
            </w:pPr>
            <w:r>
              <w:rPr>
                <w:b/>
                <w:bCs/>
              </w:rPr>
              <w:t xml:space="preserve">Курч </w:t>
            </w:r>
          </w:p>
          <w:p w:rsidR="00182DA6" w:rsidRPr="00633CAD" w:rsidRDefault="00182DA6" w:rsidP="00C60A0A">
            <w:pPr>
              <w:ind w:right="126"/>
              <w:jc w:val="right"/>
              <w:rPr>
                <w:rFonts w:cs="Arial CYR"/>
                <w:b/>
                <w:bCs/>
              </w:rPr>
            </w:pPr>
            <w:r>
              <w:rPr>
                <w:b/>
                <w:bCs/>
              </w:rPr>
              <w:t>ичеги инфек-циясы</w:t>
            </w:r>
          </w:p>
        </w:tc>
        <w:tc>
          <w:tcPr>
            <w:tcW w:w="1134" w:type="dxa"/>
            <w:tcBorders>
              <w:top w:val="single" w:sz="12" w:space="0" w:color="auto"/>
              <w:left w:val="nil"/>
              <w:bottom w:val="single" w:sz="12" w:space="0" w:color="auto"/>
              <w:right w:val="nil"/>
            </w:tcBorders>
          </w:tcPr>
          <w:p w:rsidR="00182DA6" w:rsidRPr="00633CAD" w:rsidRDefault="00182DA6" w:rsidP="00C60A0A">
            <w:pPr>
              <w:ind w:right="142"/>
              <w:jc w:val="right"/>
              <w:rPr>
                <w:rFonts w:cs="Arial CYR"/>
                <w:b/>
                <w:bCs/>
              </w:rPr>
            </w:pPr>
            <w:r w:rsidRPr="00633CAD">
              <w:rPr>
                <w:rFonts w:cs="Arial CYR"/>
                <w:b/>
              </w:rPr>
              <w:t>АИВ инфек</w:t>
            </w:r>
            <w:r>
              <w:rPr>
                <w:rFonts w:cs="Arial CYR"/>
                <w:b/>
              </w:rPr>
              <w:t>-</w:t>
            </w:r>
            <w:r w:rsidRPr="00633CAD">
              <w:rPr>
                <w:rFonts w:cs="Arial CYR"/>
                <w:b/>
              </w:rPr>
              <w:t>циясы</w:t>
            </w:r>
          </w:p>
        </w:tc>
      </w:tr>
      <w:tr w:rsidR="00182DA6" w:rsidRPr="00633CAD" w:rsidTr="00C60A0A">
        <w:tc>
          <w:tcPr>
            <w:tcW w:w="2355" w:type="dxa"/>
            <w:tcBorders>
              <w:top w:val="single" w:sz="12" w:space="0" w:color="auto"/>
            </w:tcBorders>
            <w:vAlign w:val="center"/>
          </w:tcPr>
          <w:p w:rsidR="00182DA6" w:rsidRPr="00633CAD" w:rsidRDefault="00182DA6" w:rsidP="00C60A0A">
            <w:pPr>
              <w:spacing w:before="20" w:after="20"/>
              <w:rPr>
                <w:rFonts w:cs="Arial CYR"/>
                <w:b/>
              </w:rPr>
            </w:pPr>
            <w:r>
              <w:rPr>
                <w:rFonts w:cs="Arial CYR"/>
                <w:b/>
              </w:rPr>
              <w:t>О</w:t>
            </w:r>
            <w:r w:rsidRPr="00633CAD">
              <w:rPr>
                <w:rFonts w:cs="Arial CYR"/>
                <w:b/>
              </w:rPr>
              <w:t>блус</w:t>
            </w:r>
            <w:r>
              <w:rPr>
                <w:rFonts w:cs="Arial CYR"/>
                <w:b/>
              </w:rPr>
              <w:t xml:space="preserve"> боюнча</w:t>
            </w:r>
          </w:p>
        </w:tc>
        <w:tc>
          <w:tcPr>
            <w:tcW w:w="1080" w:type="dxa"/>
            <w:tcBorders>
              <w:top w:val="single" w:sz="12" w:space="0" w:color="auto"/>
            </w:tcBorders>
            <w:vAlign w:val="bottom"/>
          </w:tcPr>
          <w:p w:rsidR="00182DA6" w:rsidRPr="00287571" w:rsidRDefault="00182DA6" w:rsidP="00C60A0A">
            <w:pPr>
              <w:jc w:val="right"/>
              <w:rPr>
                <w:b/>
                <w:sz w:val="23"/>
                <w:szCs w:val="23"/>
              </w:rPr>
            </w:pPr>
            <w:r>
              <w:rPr>
                <w:b/>
                <w:sz w:val="23"/>
                <w:szCs w:val="23"/>
              </w:rPr>
              <w:t>91,5</w:t>
            </w:r>
          </w:p>
        </w:tc>
        <w:tc>
          <w:tcPr>
            <w:tcW w:w="1400" w:type="dxa"/>
            <w:tcBorders>
              <w:top w:val="single" w:sz="12" w:space="0" w:color="auto"/>
            </w:tcBorders>
            <w:tcMar>
              <w:bottom w:w="0" w:type="dxa"/>
            </w:tcMar>
            <w:vAlign w:val="bottom"/>
          </w:tcPr>
          <w:p w:rsidR="00182DA6" w:rsidRPr="00287571" w:rsidRDefault="00182DA6" w:rsidP="00C60A0A">
            <w:pPr>
              <w:jc w:val="right"/>
              <w:rPr>
                <w:b/>
                <w:sz w:val="23"/>
                <w:szCs w:val="23"/>
              </w:rPr>
            </w:pPr>
            <w:r>
              <w:rPr>
                <w:b/>
                <w:sz w:val="23"/>
                <w:szCs w:val="23"/>
              </w:rPr>
              <w:t>132,8</w:t>
            </w:r>
          </w:p>
        </w:tc>
        <w:tc>
          <w:tcPr>
            <w:tcW w:w="1170" w:type="dxa"/>
            <w:tcBorders>
              <w:top w:val="single" w:sz="12" w:space="0" w:color="auto"/>
            </w:tcBorders>
            <w:noWrap/>
            <w:tcMar>
              <w:top w:w="15" w:type="dxa"/>
              <w:left w:w="113" w:type="dxa"/>
              <w:bottom w:w="0" w:type="dxa"/>
              <w:right w:w="113" w:type="dxa"/>
            </w:tcMar>
            <w:vAlign w:val="bottom"/>
          </w:tcPr>
          <w:p w:rsidR="00182DA6" w:rsidRPr="00287571" w:rsidRDefault="00182DA6" w:rsidP="00C60A0A">
            <w:pPr>
              <w:jc w:val="right"/>
              <w:rPr>
                <w:b/>
                <w:sz w:val="23"/>
                <w:szCs w:val="23"/>
              </w:rPr>
            </w:pPr>
            <w:r>
              <w:rPr>
                <w:b/>
                <w:sz w:val="23"/>
                <w:szCs w:val="23"/>
              </w:rPr>
              <w:t>89,8</w:t>
            </w:r>
          </w:p>
        </w:tc>
        <w:tc>
          <w:tcPr>
            <w:tcW w:w="1096" w:type="dxa"/>
            <w:tcBorders>
              <w:top w:val="single" w:sz="12" w:space="0" w:color="auto"/>
            </w:tcBorders>
            <w:noWrap/>
            <w:tcMar>
              <w:top w:w="15" w:type="dxa"/>
              <w:left w:w="15" w:type="dxa"/>
              <w:bottom w:w="0" w:type="dxa"/>
              <w:right w:w="15" w:type="dxa"/>
            </w:tcMar>
            <w:vAlign w:val="bottom"/>
          </w:tcPr>
          <w:p w:rsidR="00182DA6" w:rsidRPr="00287571" w:rsidRDefault="00182DA6" w:rsidP="00C60A0A">
            <w:pPr>
              <w:jc w:val="right"/>
              <w:rPr>
                <w:b/>
                <w:sz w:val="23"/>
                <w:szCs w:val="23"/>
              </w:rPr>
            </w:pPr>
            <w:r>
              <w:rPr>
                <w:b/>
                <w:sz w:val="23"/>
                <w:szCs w:val="23"/>
              </w:rPr>
              <w:t>106,1</w:t>
            </w:r>
          </w:p>
        </w:tc>
        <w:tc>
          <w:tcPr>
            <w:tcW w:w="1524" w:type="dxa"/>
            <w:tcBorders>
              <w:top w:val="single" w:sz="12" w:space="0" w:color="auto"/>
            </w:tcBorders>
            <w:tcMar>
              <w:top w:w="15" w:type="dxa"/>
              <w:bottom w:w="0" w:type="dxa"/>
            </w:tcMar>
            <w:vAlign w:val="bottom"/>
          </w:tcPr>
          <w:p w:rsidR="00182DA6" w:rsidRPr="00287571" w:rsidRDefault="00182DA6" w:rsidP="00C60A0A">
            <w:pPr>
              <w:jc w:val="right"/>
              <w:rPr>
                <w:b/>
                <w:sz w:val="23"/>
                <w:szCs w:val="23"/>
              </w:rPr>
            </w:pPr>
            <w:r>
              <w:rPr>
                <w:b/>
                <w:sz w:val="23"/>
                <w:szCs w:val="23"/>
              </w:rPr>
              <w:t>145,1</w:t>
            </w:r>
          </w:p>
        </w:tc>
        <w:tc>
          <w:tcPr>
            <w:tcW w:w="1134" w:type="dxa"/>
            <w:tcBorders>
              <w:top w:val="single" w:sz="12" w:space="0" w:color="auto"/>
            </w:tcBorders>
            <w:tcMar>
              <w:top w:w="15" w:type="dxa"/>
            </w:tcMar>
            <w:vAlign w:val="bottom"/>
          </w:tcPr>
          <w:p w:rsidR="00182DA6" w:rsidRPr="00287571" w:rsidRDefault="00182DA6" w:rsidP="00C60A0A">
            <w:pPr>
              <w:jc w:val="right"/>
              <w:rPr>
                <w:b/>
                <w:sz w:val="23"/>
                <w:szCs w:val="23"/>
              </w:rPr>
            </w:pPr>
            <w:r>
              <w:rPr>
                <w:b/>
                <w:sz w:val="23"/>
                <w:szCs w:val="23"/>
              </w:rPr>
              <w:t>87,6</w:t>
            </w:r>
          </w:p>
        </w:tc>
      </w:tr>
      <w:tr w:rsidR="00182DA6" w:rsidRPr="00633CAD" w:rsidTr="00C60A0A">
        <w:tc>
          <w:tcPr>
            <w:tcW w:w="2355" w:type="dxa"/>
            <w:vAlign w:val="center"/>
          </w:tcPr>
          <w:p w:rsidR="00182DA6" w:rsidRPr="001C1EDD" w:rsidRDefault="00182DA6" w:rsidP="00C60A0A">
            <w:pPr>
              <w:spacing w:before="20" w:after="20"/>
              <w:rPr>
                <w:rFonts w:cs="Arial CYR"/>
                <w:i/>
              </w:rPr>
            </w:pPr>
            <w:r w:rsidRPr="001C1EDD">
              <w:rPr>
                <w:rFonts w:cs="Arial CYR"/>
                <w:i/>
              </w:rPr>
              <w:t xml:space="preserve">     райондор</w:t>
            </w:r>
            <w:r w:rsidRPr="001C1EDD">
              <w:rPr>
                <w:rFonts w:cs="Arial CYR"/>
                <w:i/>
                <w:lang w:val="en-US"/>
              </w:rPr>
              <w:t>:</w:t>
            </w:r>
          </w:p>
        </w:tc>
        <w:tc>
          <w:tcPr>
            <w:tcW w:w="1080" w:type="dxa"/>
            <w:vAlign w:val="bottom"/>
          </w:tcPr>
          <w:p w:rsidR="00182DA6" w:rsidRDefault="00182DA6" w:rsidP="00C60A0A">
            <w:pPr>
              <w:jc w:val="right"/>
              <w:rPr>
                <w:sz w:val="23"/>
                <w:szCs w:val="23"/>
              </w:rPr>
            </w:pPr>
          </w:p>
        </w:tc>
        <w:tc>
          <w:tcPr>
            <w:tcW w:w="1400" w:type="dxa"/>
            <w:tcMar>
              <w:bottom w:w="0" w:type="dxa"/>
            </w:tcMar>
            <w:vAlign w:val="bottom"/>
          </w:tcPr>
          <w:p w:rsidR="00182DA6" w:rsidRDefault="00182DA6" w:rsidP="00C60A0A">
            <w:pPr>
              <w:jc w:val="right"/>
              <w:rPr>
                <w:sz w:val="23"/>
                <w:szCs w:val="23"/>
              </w:rPr>
            </w:pPr>
          </w:p>
        </w:tc>
        <w:tc>
          <w:tcPr>
            <w:tcW w:w="1170" w:type="dxa"/>
            <w:noWrap/>
            <w:tcMar>
              <w:top w:w="15" w:type="dxa"/>
              <w:left w:w="113" w:type="dxa"/>
              <w:bottom w:w="0" w:type="dxa"/>
              <w:right w:w="113" w:type="dxa"/>
            </w:tcMar>
            <w:vAlign w:val="bottom"/>
          </w:tcPr>
          <w:p w:rsidR="00182DA6" w:rsidRDefault="00182DA6" w:rsidP="00C60A0A">
            <w:pPr>
              <w:jc w:val="right"/>
              <w:rPr>
                <w:sz w:val="23"/>
                <w:szCs w:val="23"/>
              </w:rPr>
            </w:pPr>
          </w:p>
        </w:tc>
        <w:tc>
          <w:tcPr>
            <w:tcW w:w="1096" w:type="dxa"/>
            <w:noWrap/>
            <w:tcMar>
              <w:top w:w="15" w:type="dxa"/>
              <w:left w:w="15" w:type="dxa"/>
              <w:bottom w:w="0" w:type="dxa"/>
              <w:right w:w="15" w:type="dxa"/>
            </w:tcMar>
            <w:vAlign w:val="bottom"/>
          </w:tcPr>
          <w:p w:rsidR="00182DA6" w:rsidRDefault="00182DA6" w:rsidP="00C60A0A">
            <w:pPr>
              <w:jc w:val="right"/>
              <w:rPr>
                <w:sz w:val="23"/>
                <w:szCs w:val="23"/>
              </w:rPr>
            </w:pPr>
          </w:p>
        </w:tc>
        <w:tc>
          <w:tcPr>
            <w:tcW w:w="1524" w:type="dxa"/>
            <w:tcMar>
              <w:top w:w="15" w:type="dxa"/>
              <w:bottom w:w="0" w:type="dxa"/>
            </w:tcMar>
            <w:vAlign w:val="bottom"/>
          </w:tcPr>
          <w:p w:rsidR="00182DA6" w:rsidRDefault="00182DA6" w:rsidP="00C60A0A">
            <w:pPr>
              <w:jc w:val="right"/>
              <w:rPr>
                <w:sz w:val="23"/>
                <w:szCs w:val="23"/>
              </w:rPr>
            </w:pPr>
          </w:p>
        </w:tc>
        <w:tc>
          <w:tcPr>
            <w:tcW w:w="1134" w:type="dxa"/>
            <w:tcMar>
              <w:top w:w="15" w:type="dxa"/>
            </w:tcMar>
            <w:vAlign w:val="bottom"/>
          </w:tcPr>
          <w:p w:rsidR="00182DA6" w:rsidRDefault="00182DA6" w:rsidP="00C60A0A">
            <w:pPr>
              <w:jc w:val="right"/>
              <w:rPr>
                <w:sz w:val="23"/>
                <w:szCs w:val="23"/>
              </w:rPr>
            </w:pPr>
          </w:p>
        </w:tc>
      </w:tr>
      <w:tr w:rsidR="00182DA6" w:rsidRPr="00633CAD" w:rsidTr="00C60A0A">
        <w:tc>
          <w:tcPr>
            <w:tcW w:w="2355" w:type="dxa"/>
            <w:vAlign w:val="center"/>
          </w:tcPr>
          <w:p w:rsidR="00182DA6" w:rsidRPr="00633CAD" w:rsidRDefault="00182DA6" w:rsidP="00C60A0A">
            <w:pPr>
              <w:spacing w:before="20" w:after="20"/>
              <w:rPr>
                <w:rFonts w:cs="Arial CYR"/>
              </w:rPr>
            </w:pPr>
            <w:r w:rsidRPr="00633CAD">
              <w:rPr>
                <w:rFonts w:cs="Arial CYR"/>
              </w:rPr>
              <w:t xml:space="preserve"> </w:t>
            </w:r>
            <w:r>
              <w:rPr>
                <w:rFonts w:cs="Arial CYR"/>
              </w:rPr>
              <w:t xml:space="preserve">Алай </w:t>
            </w:r>
          </w:p>
        </w:tc>
        <w:tc>
          <w:tcPr>
            <w:tcW w:w="1080" w:type="dxa"/>
            <w:vAlign w:val="bottom"/>
          </w:tcPr>
          <w:p w:rsidR="00182DA6" w:rsidRPr="00287571" w:rsidRDefault="00182DA6" w:rsidP="00C60A0A">
            <w:pPr>
              <w:jc w:val="center"/>
              <w:rPr>
                <w:sz w:val="23"/>
                <w:szCs w:val="23"/>
              </w:rPr>
            </w:pPr>
            <w:r>
              <w:rPr>
                <w:sz w:val="23"/>
                <w:szCs w:val="23"/>
              </w:rPr>
              <w:t xml:space="preserve">     -</w:t>
            </w:r>
          </w:p>
        </w:tc>
        <w:tc>
          <w:tcPr>
            <w:tcW w:w="1400" w:type="dxa"/>
            <w:tcMar>
              <w:bottom w:w="0" w:type="dxa"/>
            </w:tcMar>
            <w:vAlign w:val="bottom"/>
          </w:tcPr>
          <w:p w:rsidR="00182DA6" w:rsidRPr="00287571" w:rsidRDefault="00182DA6" w:rsidP="00C60A0A">
            <w:pPr>
              <w:jc w:val="right"/>
              <w:rPr>
                <w:sz w:val="23"/>
                <w:szCs w:val="23"/>
              </w:rPr>
            </w:pPr>
            <w:r>
              <w:rPr>
                <w:sz w:val="23"/>
                <w:szCs w:val="23"/>
              </w:rPr>
              <w:t>1,9 эсе</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128,6</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2,1 эсе</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6,9 эсе</w:t>
            </w:r>
          </w:p>
        </w:tc>
        <w:tc>
          <w:tcPr>
            <w:tcW w:w="1134" w:type="dxa"/>
            <w:tcMar>
              <w:top w:w="15" w:type="dxa"/>
            </w:tcMar>
            <w:vAlign w:val="bottom"/>
          </w:tcPr>
          <w:p w:rsidR="00182DA6" w:rsidRPr="00287571" w:rsidRDefault="00182DA6" w:rsidP="00C60A0A">
            <w:pPr>
              <w:jc w:val="right"/>
              <w:rPr>
                <w:sz w:val="23"/>
                <w:szCs w:val="23"/>
              </w:rPr>
            </w:pPr>
            <w:r>
              <w:rPr>
                <w:sz w:val="23"/>
                <w:szCs w:val="23"/>
              </w:rPr>
              <w:t>125,0</w:t>
            </w:r>
          </w:p>
        </w:tc>
      </w:tr>
      <w:tr w:rsidR="00182DA6" w:rsidRPr="00633CAD" w:rsidTr="00C60A0A">
        <w:tc>
          <w:tcPr>
            <w:tcW w:w="2355" w:type="dxa"/>
            <w:vAlign w:val="center"/>
          </w:tcPr>
          <w:p w:rsidR="00182DA6" w:rsidRPr="00633CAD" w:rsidRDefault="00182DA6" w:rsidP="00C60A0A">
            <w:pPr>
              <w:spacing w:before="20" w:after="20"/>
              <w:rPr>
                <w:rFonts w:cs="Arial CYR"/>
              </w:rPr>
            </w:pPr>
            <w:r w:rsidRPr="00633CAD">
              <w:rPr>
                <w:rFonts w:cs="Arial CYR"/>
              </w:rPr>
              <w:t xml:space="preserve"> </w:t>
            </w:r>
            <w:r>
              <w:rPr>
                <w:rFonts w:cs="Arial CYR"/>
              </w:rPr>
              <w:t xml:space="preserve">Араван </w:t>
            </w:r>
          </w:p>
        </w:tc>
        <w:tc>
          <w:tcPr>
            <w:tcW w:w="1080" w:type="dxa"/>
            <w:vAlign w:val="bottom"/>
          </w:tcPr>
          <w:p w:rsidR="00182DA6" w:rsidRPr="00287571" w:rsidRDefault="00182DA6" w:rsidP="00C60A0A">
            <w:pPr>
              <w:jc w:val="right"/>
              <w:rPr>
                <w:sz w:val="23"/>
                <w:szCs w:val="23"/>
              </w:rPr>
            </w:pPr>
            <w:r>
              <w:rPr>
                <w:sz w:val="23"/>
                <w:szCs w:val="23"/>
              </w:rPr>
              <w:t>90,8</w:t>
            </w:r>
          </w:p>
        </w:tc>
        <w:tc>
          <w:tcPr>
            <w:tcW w:w="1400" w:type="dxa"/>
            <w:tcMar>
              <w:bottom w:w="0" w:type="dxa"/>
            </w:tcMar>
            <w:vAlign w:val="bottom"/>
          </w:tcPr>
          <w:p w:rsidR="00182DA6" w:rsidRPr="00287571" w:rsidRDefault="00182DA6" w:rsidP="00C60A0A">
            <w:pPr>
              <w:jc w:val="right"/>
              <w:rPr>
                <w:sz w:val="23"/>
                <w:szCs w:val="23"/>
              </w:rPr>
            </w:pPr>
            <w:r>
              <w:rPr>
                <w:sz w:val="23"/>
                <w:szCs w:val="23"/>
              </w:rPr>
              <w:t xml:space="preserve"> 80,8</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46,1</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120,6</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99,4</w:t>
            </w:r>
          </w:p>
        </w:tc>
        <w:tc>
          <w:tcPr>
            <w:tcW w:w="1134" w:type="dxa"/>
            <w:tcMar>
              <w:top w:w="15" w:type="dxa"/>
            </w:tcMar>
            <w:vAlign w:val="bottom"/>
          </w:tcPr>
          <w:p w:rsidR="00182DA6" w:rsidRPr="00287571" w:rsidRDefault="00182DA6" w:rsidP="00C60A0A">
            <w:pPr>
              <w:jc w:val="right"/>
              <w:rPr>
                <w:sz w:val="23"/>
                <w:szCs w:val="23"/>
              </w:rPr>
            </w:pPr>
            <w:r>
              <w:rPr>
                <w:sz w:val="23"/>
                <w:szCs w:val="23"/>
              </w:rPr>
              <w:t>2,0 эсе</w:t>
            </w:r>
          </w:p>
        </w:tc>
      </w:tr>
      <w:tr w:rsidR="00182DA6" w:rsidRPr="00633CAD" w:rsidTr="00C60A0A">
        <w:tc>
          <w:tcPr>
            <w:tcW w:w="2355" w:type="dxa"/>
            <w:vAlign w:val="center"/>
          </w:tcPr>
          <w:p w:rsidR="00182DA6" w:rsidRPr="00633CAD" w:rsidRDefault="00182DA6" w:rsidP="00C60A0A">
            <w:pPr>
              <w:spacing w:before="20" w:after="20"/>
              <w:rPr>
                <w:rFonts w:cs="Arial CYR"/>
              </w:rPr>
            </w:pPr>
            <w:r w:rsidRPr="00633CAD">
              <w:rPr>
                <w:rFonts w:cs="Arial CYR"/>
              </w:rPr>
              <w:t xml:space="preserve"> </w:t>
            </w:r>
            <w:r>
              <w:rPr>
                <w:rFonts w:cs="Arial CYR"/>
              </w:rPr>
              <w:t xml:space="preserve">Кара-Кулжа </w:t>
            </w:r>
          </w:p>
        </w:tc>
        <w:tc>
          <w:tcPr>
            <w:tcW w:w="1080" w:type="dxa"/>
            <w:vAlign w:val="bottom"/>
          </w:tcPr>
          <w:p w:rsidR="00182DA6" w:rsidRPr="00287571" w:rsidRDefault="00182DA6" w:rsidP="00C60A0A">
            <w:pPr>
              <w:jc w:val="right"/>
              <w:rPr>
                <w:sz w:val="23"/>
                <w:szCs w:val="23"/>
              </w:rPr>
            </w:pPr>
            <w:r>
              <w:rPr>
                <w:sz w:val="23"/>
                <w:szCs w:val="23"/>
              </w:rPr>
              <w:t>88,1</w:t>
            </w:r>
          </w:p>
        </w:tc>
        <w:tc>
          <w:tcPr>
            <w:tcW w:w="1400" w:type="dxa"/>
            <w:tcMar>
              <w:bottom w:w="0" w:type="dxa"/>
            </w:tcMar>
            <w:vAlign w:val="bottom"/>
          </w:tcPr>
          <w:p w:rsidR="00182DA6" w:rsidRPr="00287571" w:rsidRDefault="00182DA6" w:rsidP="00C60A0A">
            <w:pPr>
              <w:jc w:val="right"/>
              <w:rPr>
                <w:sz w:val="23"/>
                <w:szCs w:val="23"/>
              </w:rPr>
            </w:pPr>
            <w:r>
              <w:rPr>
                <w:sz w:val="23"/>
                <w:szCs w:val="23"/>
              </w:rPr>
              <w:t>1,9 эсе</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114,8</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93,2</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3,4 эсе</w:t>
            </w:r>
          </w:p>
        </w:tc>
        <w:tc>
          <w:tcPr>
            <w:tcW w:w="1134" w:type="dxa"/>
            <w:tcMar>
              <w:top w:w="15" w:type="dxa"/>
            </w:tcMar>
            <w:vAlign w:val="bottom"/>
          </w:tcPr>
          <w:p w:rsidR="00182DA6" w:rsidRPr="00287571" w:rsidRDefault="00182DA6" w:rsidP="00C60A0A">
            <w:pPr>
              <w:jc w:val="right"/>
              <w:rPr>
                <w:sz w:val="23"/>
                <w:szCs w:val="23"/>
              </w:rPr>
            </w:pPr>
            <w:r>
              <w:rPr>
                <w:sz w:val="23"/>
                <w:szCs w:val="23"/>
              </w:rPr>
              <w:t xml:space="preserve">114,3 </w:t>
            </w:r>
          </w:p>
        </w:tc>
      </w:tr>
      <w:tr w:rsidR="00182DA6" w:rsidRPr="00633CAD" w:rsidTr="00C60A0A">
        <w:tc>
          <w:tcPr>
            <w:tcW w:w="2355" w:type="dxa"/>
            <w:vAlign w:val="bottom"/>
          </w:tcPr>
          <w:p w:rsidR="00182DA6" w:rsidRPr="00633CAD" w:rsidRDefault="00182DA6" w:rsidP="00C60A0A">
            <w:pPr>
              <w:spacing w:before="20" w:after="20"/>
              <w:rPr>
                <w:rFonts w:cs="Arial CYR"/>
              </w:rPr>
            </w:pPr>
            <w:r w:rsidRPr="00633CAD">
              <w:rPr>
                <w:rFonts w:cs="Arial CYR"/>
              </w:rPr>
              <w:t xml:space="preserve"> </w:t>
            </w:r>
            <w:r>
              <w:rPr>
                <w:rFonts w:cs="Arial CYR"/>
              </w:rPr>
              <w:t xml:space="preserve">Кара-Суу  </w:t>
            </w:r>
          </w:p>
        </w:tc>
        <w:tc>
          <w:tcPr>
            <w:tcW w:w="1080" w:type="dxa"/>
            <w:vAlign w:val="bottom"/>
          </w:tcPr>
          <w:p w:rsidR="00182DA6" w:rsidRPr="00287571" w:rsidRDefault="00182DA6" w:rsidP="00C60A0A">
            <w:pPr>
              <w:jc w:val="center"/>
              <w:rPr>
                <w:sz w:val="23"/>
                <w:szCs w:val="23"/>
              </w:rPr>
            </w:pPr>
            <w:r>
              <w:rPr>
                <w:sz w:val="23"/>
                <w:szCs w:val="23"/>
              </w:rPr>
              <w:t xml:space="preserve">       83,3</w:t>
            </w:r>
          </w:p>
        </w:tc>
        <w:tc>
          <w:tcPr>
            <w:tcW w:w="1400" w:type="dxa"/>
            <w:tcMar>
              <w:bottom w:w="0" w:type="dxa"/>
            </w:tcMar>
            <w:vAlign w:val="bottom"/>
          </w:tcPr>
          <w:p w:rsidR="00182DA6" w:rsidRPr="00287571" w:rsidRDefault="00182DA6" w:rsidP="00C60A0A">
            <w:pPr>
              <w:jc w:val="right"/>
              <w:rPr>
                <w:sz w:val="23"/>
                <w:szCs w:val="23"/>
              </w:rPr>
            </w:pPr>
            <w:r>
              <w:rPr>
                <w:sz w:val="23"/>
                <w:szCs w:val="23"/>
              </w:rPr>
              <w:t>1,3 эсе</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117,6</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1,2 эсе</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1,5 эсе</w:t>
            </w:r>
          </w:p>
        </w:tc>
        <w:tc>
          <w:tcPr>
            <w:tcW w:w="1134" w:type="dxa"/>
            <w:tcMar>
              <w:top w:w="15" w:type="dxa"/>
            </w:tcMar>
            <w:vAlign w:val="bottom"/>
          </w:tcPr>
          <w:p w:rsidR="00182DA6" w:rsidRPr="00287571" w:rsidRDefault="00182DA6" w:rsidP="00C60A0A">
            <w:pPr>
              <w:jc w:val="right"/>
              <w:rPr>
                <w:sz w:val="23"/>
                <w:szCs w:val="23"/>
              </w:rPr>
            </w:pPr>
            <w:r>
              <w:rPr>
                <w:sz w:val="23"/>
                <w:szCs w:val="23"/>
              </w:rPr>
              <w:t>85,7</w:t>
            </w:r>
          </w:p>
        </w:tc>
      </w:tr>
      <w:tr w:rsidR="00182DA6" w:rsidRPr="00633CAD" w:rsidTr="00C60A0A">
        <w:tc>
          <w:tcPr>
            <w:tcW w:w="2355" w:type="dxa"/>
            <w:vAlign w:val="center"/>
          </w:tcPr>
          <w:p w:rsidR="00182DA6" w:rsidRPr="00633CAD" w:rsidRDefault="00182DA6" w:rsidP="00C60A0A">
            <w:pPr>
              <w:spacing w:before="20" w:after="20"/>
              <w:rPr>
                <w:rFonts w:cs="Arial CYR"/>
              </w:rPr>
            </w:pPr>
            <w:r w:rsidRPr="00633CAD">
              <w:rPr>
                <w:rFonts w:cs="Arial CYR"/>
              </w:rPr>
              <w:t xml:space="preserve"> </w:t>
            </w:r>
            <w:r>
              <w:rPr>
                <w:rFonts w:cs="Arial CYR"/>
              </w:rPr>
              <w:t xml:space="preserve">Ноокат </w:t>
            </w:r>
          </w:p>
        </w:tc>
        <w:tc>
          <w:tcPr>
            <w:tcW w:w="1080" w:type="dxa"/>
            <w:vAlign w:val="bottom"/>
          </w:tcPr>
          <w:p w:rsidR="00182DA6" w:rsidRPr="00287571" w:rsidRDefault="00182DA6" w:rsidP="00C60A0A">
            <w:pPr>
              <w:jc w:val="right"/>
              <w:rPr>
                <w:sz w:val="23"/>
                <w:szCs w:val="23"/>
              </w:rPr>
            </w:pPr>
            <w:r>
              <w:rPr>
                <w:sz w:val="23"/>
                <w:szCs w:val="23"/>
              </w:rPr>
              <w:t>89,3</w:t>
            </w:r>
          </w:p>
        </w:tc>
        <w:tc>
          <w:tcPr>
            <w:tcW w:w="1400" w:type="dxa"/>
            <w:tcMar>
              <w:bottom w:w="0" w:type="dxa"/>
            </w:tcMar>
            <w:vAlign w:val="bottom"/>
          </w:tcPr>
          <w:p w:rsidR="00182DA6" w:rsidRPr="00287571" w:rsidRDefault="00182DA6" w:rsidP="00C60A0A">
            <w:pPr>
              <w:jc w:val="right"/>
              <w:rPr>
                <w:sz w:val="23"/>
                <w:szCs w:val="23"/>
              </w:rPr>
            </w:pPr>
            <w:r>
              <w:rPr>
                <w:sz w:val="23"/>
                <w:szCs w:val="23"/>
              </w:rPr>
              <w:t>120,5</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37,1</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83,4</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1,3 эсе</w:t>
            </w:r>
          </w:p>
        </w:tc>
        <w:tc>
          <w:tcPr>
            <w:tcW w:w="1134" w:type="dxa"/>
            <w:tcMar>
              <w:top w:w="15" w:type="dxa"/>
            </w:tcMar>
            <w:vAlign w:val="bottom"/>
          </w:tcPr>
          <w:p w:rsidR="00182DA6" w:rsidRPr="00287571" w:rsidRDefault="00182DA6" w:rsidP="00C60A0A">
            <w:pPr>
              <w:rPr>
                <w:sz w:val="23"/>
                <w:szCs w:val="23"/>
              </w:rPr>
            </w:pPr>
            <w:r>
              <w:rPr>
                <w:sz w:val="23"/>
                <w:szCs w:val="23"/>
              </w:rPr>
              <w:t xml:space="preserve">        56,7</w:t>
            </w:r>
          </w:p>
        </w:tc>
      </w:tr>
      <w:tr w:rsidR="00182DA6" w:rsidRPr="00633CAD" w:rsidTr="00C60A0A">
        <w:tc>
          <w:tcPr>
            <w:tcW w:w="2355" w:type="dxa"/>
            <w:noWrap/>
            <w:vAlign w:val="center"/>
          </w:tcPr>
          <w:p w:rsidR="00182DA6" w:rsidRPr="00633CAD" w:rsidRDefault="00182DA6" w:rsidP="00C60A0A">
            <w:pPr>
              <w:spacing w:before="20" w:after="20"/>
              <w:rPr>
                <w:rFonts w:cs="Arial CYR"/>
              </w:rPr>
            </w:pPr>
            <w:r w:rsidRPr="00633CAD">
              <w:rPr>
                <w:rFonts w:cs="Arial CYR"/>
              </w:rPr>
              <w:t xml:space="preserve"> </w:t>
            </w:r>
            <w:r>
              <w:rPr>
                <w:rFonts w:cs="Arial CYR"/>
              </w:rPr>
              <w:t xml:space="preserve">Јзг¼н </w:t>
            </w:r>
          </w:p>
        </w:tc>
        <w:tc>
          <w:tcPr>
            <w:tcW w:w="1080" w:type="dxa"/>
            <w:vAlign w:val="bottom"/>
          </w:tcPr>
          <w:p w:rsidR="00182DA6" w:rsidRPr="00287571" w:rsidRDefault="00182DA6" w:rsidP="00C60A0A">
            <w:pPr>
              <w:jc w:val="right"/>
              <w:rPr>
                <w:sz w:val="23"/>
                <w:szCs w:val="23"/>
              </w:rPr>
            </w:pPr>
            <w:r>
              <w:rPr>
                <w:sz w:val="23"/>
                <w:szCs w:val="23"/>
              </w:rPr>
              <w:t xml:space="preserve"> 105,4</w:t>
            </w:r>
          </w:p>
        </w:tc>
        <w:tc>
          <w:tcPr>
            <w:tcW w:w="1400" w:type="dxa"/>
            <w:tcMar>
              <w:bottom w:w="0" w:type="dxa"/>
            </w:tcMar>
            <w:vAlign w:val="bottom"/>
          </w:tcPr>
          <w:p w:rsidR="00182DA6" w:rsidRPr="00287571" w:rsidRDefault="00182DA6" w:rsidP="00C60A0A">
            <w:pPr>
              <w:jc w:val="right"/>
              <w:rPr>
                <w:sz w:val="23"/>
                <w:szCs w:val="23"/>
              </w:rPr>
            </w:pPr>
            <w:r>
              <w:rPr>
                <w:sz w:val="23"/>
                <w:szCs w:val="23"/>
              </w:rPr>
              <w:t>2,8 эсе</w:t>
            </w:r>
          </w:p>
        </w:tc>
        <w:tc>
          <w:tcPr>
            <w:tcW w:w="1170" w:type="dxa"/>
            <w:noWrap/>
            <w:tcMar>
              <w:top w:w="15" w:type="dxa"/>
              <w:left w:w="113" w:type="dxa"/>
              <w:bottom w:w="0" w:type="dxa"/>
              <w:right w:w="113" w:type="dxa"/>
            </w:tcMar>
            <w:vAlign w:val="bottom"/>
          </w:tcPr>
          <w:p w:rsidR="00182DA6" w:rsidRPr="00287571" w:rsidRDefault="00182DA6" w:rsidP="00C60A0A">
            <w:pPr>
              <w:jc w:val="right"/>
              <w:rPr>
                <w:sz w:val="23"/>
                <w:szCs w:val="23"/>
              </w:rPr>
            </w:pPr>
            <w:r>
              <w:rPr>
                <w:sz w:val="23"/>
                <w:szCs w:val="23"/>
              </w:rPr>
              <w:t>56,5</w:t>
            </w:r>
          </w:p>
        </w:tc>
        <w:tc>
          <w:tcPr>
            <w:tcW w:w="1096" w:type="dxa"/>
            <w:noWrap/>
            <w:tcMar>
              <w:top w:w="15" w:type="dxa"/>
              <w:left w:w="15" w:type="dxa"/>
              <w:bottom w:w="0" w:type="dxa"/>
              <w:right w:w="15" w:type="dxa"/>
            </w:tcMar>
            <w:vAlign w:val="bottom"/>
          </w:tcPr>
          <w:p w:rsidR="00182DA6" w:rsidRPr="00287571" w:rsidRDefault="00182DA6" w:rsidP="00C60A0A">
            <w:pPr>
              <w:jc w:val="right"/>
              <w:rPr>
                <w:sz w:val="23"/>
                <w:szCs w:val="23"/>
              </w:rPr>
            </w:pPr>
            <w:r>
              <w:rPr>
                <w:sz w:val="23"/>
                <w:szCs w:val="23"/>
              </w:rPr>
              <w:t>86,4</w:t>
            </w:r>
          </w:p>
        </w:tc>
        <w:tc>
          <w:tcPr>
            <w:tcW w:w="1524" w:type="dxa"/>
            <w:tcMar>
              <w:top w:w="15" w:type="dxa"/>
              <w:bottom w:w="0" w:type="dxa"/>
            </w:tcMar>
            <w:vAlign w:val="bottom"/>
          </w:tcPr>
          <w:p w:rsidR="00182DA6" w:rsidRPr="00287571" w:rsidRDefault="00182DA6" w:rsidP="00C60A0A">
            <w:pPr>
              <w:jc w:val="right"/>
              <w:rPr>
                <w:sz w:val="23"/>
                <w:szCs w:val="23"/>
              </w:rPr>
            </w:pPr>
            <w:r>
              <w:rPr>
                <w:sz w:val="23"/>
                <w:szCs w:val="23"/>
              </w:rPr>
              <w:t>1,4 эсе</w:t>
            </w:r>
          </w:p>
        </w:tc>
        <w:tc>
          <w:tcPr>
            <w:tcW w:w="1134" w:type="dxa"/>
            <w:tcMar>
              <w:top w:w="15" w:type="dxa"/>
            </w:tcMar>
            <w:vAlign w:val="bottom"/>
          </w:tcPr>
          <w:p w:rsidR="00182DA6" w:rsidRPr="00287571" w:rsidRDefault="00182DA6" w:rsidP="00C60A0A">
            <w:pPr>
              <w:jc w:val="right"/>
              <w:rPr>
                <w:sz w:val="23"/>
                <w:szCs w:val="23"/>
              </w:rPr>
            </w:pPr>
            <w:r>
              <w:rPr>
                <w:sz w:val="23"/>
                <w:szCs w:val="23"/>
              </w:rPr>
              <w:t>116,7</w:t>
            </w:r>
          </w:p>
        </w:tc>
      </w:tr>
      <w:tr w:rsidR="00182DA6" w:rsidRPr="00633CAD" w:rsidTr="00C60A0A">
        <w:tc>
          <w:tcPr>
            <w:tcW w:w="2355" w:type="dxa"/>
            <w:tcBorders>
              <w:bottom w:val="single" w:sz="12" w:space="0" w:color="auto"/>
            </w:tcBorders>
            <w:noWrap/>
            <w:vAlign w:val="center"/>
          </w:tcPr>
          <w:p w:rsidR="00182DA6" w:rsidRPr="00633CAD" w:rsidRDefault="00182DA6" w:rsidP="00C60A0A">
            <w:pPr>
              <w:spacing w:before="20" w:after="20"/>
              <w:rPr>
                <w:rFonts w:cs="Arial CYR"/>
              </w:rPr>
            </w:pPr>
            <w:r>
              <w:rPr>
                <w:rFonts w:cs="Arial CYR"/>
              </w:rPr>
              <w:t xml:space="preserve"> Чо</w:t>
            </w:r>
            <w:proofErr w:type="gramStart"/>
            <w:r>
              <w:rPr>
                <w:rFonts w:cs="Arial CYR"/>
              </w:rPr>
              <w:t>¾-</w:t>
            </w:r>
            <w:proofErr w:type="gramEnd"/>
            <w:r>
              <w:rPr>
                <w:rFonts w:cs="Arial CYR"/>
              </w:rPr>
              <w:t xml:space="preserve">Алай </w:t>
            </w:r>
          </w:p>
        </w:tc>
        <w:tc>
          <w:tcPr>
            <w:tcW w:w="1080" w:type="dxa"/>
            <w:tcBorders>
              <w:bottom w:val="single" w:sz="12" w:space="0" w:color="auto"/>
            </w:tcBorders>
            <w:vAlign w:val="bottom"/>
          </w:tcPr>
          <w:p w:rsidR="00182DA6" w:rsidRPr="008B2FF8" w:rsidRDefault="00182DA6" w:rsidP="00C60A0A">
            <w:pPr>
              <w:jc w:val="right"/>
              <w:rPr>
                <w:sz w:val="23"/>
                <w:szCs w:val="23"/>
              </w:rPr>
            </w:pPr>
            <w:r>
              <w:rPr>
                <w:sz w:val="23"/>
                <w:szCs w:val="23"/>
              </w:rPr>
              <w:t>75,0</w:t>
            </w:r>
          </w:p>
        </w:tc>
        <w:tc>
          <w:tcPr>
            <w:tcW w:w="1400" w:type="dxa"/>
            <w:tcBorders>
              <w:bottom w:val="single" w:sz="12" w:space="0" w:color="auto"/>
            </w:tcBorders>
            <w:tcMar>
              <w:bottom w:w="0" w:type="dxa"/>
            </w:tcMar>
            <w:vAlign w:val="bottom"/>
          </w:tcPr>
          <w:p w:rsidR="00182DA6" w:rsidRPr="008B2FF8" w:rsidRDefault="00182DA6" w:rsidP="00C60A0A">
            <w:pPr>
              <w:jc w:val="right"/>
              <w:rPr>
                <w:sz w:val="23"/>
                <w:szCs w:val="23"/>
              </w:rPr>
            </w:pPr>
            <w:r>
              <w:rPr>
                <w:sz w:val="23"/>
                <w:szCs w:val="23"/>
              </w:rPr>
              <w:t>5,5 эсе</w:t>
            </w:r>
          </w:p>
        </w:tc>
        <w:tc>
          <w:tcPr>
            <w:tcW w:w="1170" w:type="dxa"/>
            <w:tcBorders>
              <w:bottom w:val="single" w:sz="12" w:space="0" w:color="auto"/>
            </w:tcBorders>
            <w:noWrap/>
            <w:tcMar>
              <w:top w:w="15" w:type="dxa"/>
              <w:left w:w="113" w:type="dxa"/>
              <w:bottom w:w="0" w:type="dxa"/>
              <w:right w:w="113" w:type="dxa"/>
            </w:tcMar>
            <w:vAlign w:val="bottom"/>
          </w:tcPr>
          <w:p w:rsidR="00182DA6" w:rsidRPr="008B2FF8" w:rsidRDefault="00182DA6" w:rsidP="00C60A0A">
            <w:pPr>
              <w:jc w:val="right"/>
              <w:rPr>
                <w:sz w:val="23"/>
                <w:szCs w:val="23"/>
              </w:rPr>
            </w:pPr>
            <w:r>
              <w:rPr>
                <w:sz w:val="23"/>
                <w:szCs w:val="23"/>
              </w:rPr>
              <w:t>1,6 эсе</w:t>
            </w:r>
          </w:p>
        </w:tc>
        <w:tc>
          <w:tcPr>
            <w:tcW w:w="1096" w:type="dxa"/>
            <w:tcBorders>
              <w:bottom w:val="single" w:sz="12" w:space="0" w:color="auto"/>
            </w:tcBorders>
            <w:noWrap/>
            <w:tcMar>
              <w:top w:w="15" w:type="dxa"/>
              <w:left w:w="15" w:type="dxa"/>
              <w:bottom w:w="0" w:type="dxa"/>
              <w:right w:w="15" w:type="dxa"/>
            </w:tcMar>
            <w:vAlign w:val="bottom"/>
          </w:tcPr>
          <w:p w:rsidR="00182DA6" w:rsidRPr="008B2FF8" w:rsidRDefault="00182DA6" w:rsidP="00C60A0A">
            <w:pPr>
              <w:jc w:val="right"/>
              <w:rPr>
                <w:sz w:val="23"/>
                <w:szCs w:val="23"/>
              </w:rPr>
            </w:pPr>
            <w:r>
              <w:rPr>
                <w:sz w:val="23"/>
                <w:szCs w:val="23"/>
              </w:rPr>
              <w:t>85,9</w:t>
            </w:r>
          </w:p>
        </w:tc>
        <w:tc>
          <w:tcPr>
            <w:tcW w:w="1524" w:type="dxa"/>
            <w:tcBorders>
              <w:bottom w:val="single" w:sz="12" w:space="0" w:color="auto"/>
            </w:tcBorders>
            <w:tcMar>
              <w:top w:w="15" w:type="dxa"/>
              <w:bottom w:w="0" w:type="dxa"/>
            </w:tcMar>
            <w:vAlign w:val="bottom"/>
          </w:tcPr>
          <w:p w:rsidR="00182DA6" w:rsidRPr="008B2FF8" w:rsidRDefault="00182DA6" w:rsidP="00C60A0A">
            <w:pPr>
              <w:jc w:val="right"/>
              <w:rPr>
                <w:sz w:val="23"/>
                <w:szCs w:val="23"/>
              </w:rPr>
            </w:pPr>
            <w:r>
              <w:rPr>
                <w:sz w:val="23"/>
                <w:szCs w:val="23"/>
              </w:rPr>
              <w:t>150,0</w:t>
            </w:r>
          </w:p>
        </w:tc>
        <w:tc>
          <w:tcPr>
            <w:tcW w:w="1134" w:type="dxa"/>
            <w:tcBorders>
              <w:bottom w:val="single" w:sz="12" w:space="0" w:color="auto"/>
            </w:tcBorders>
            <w:tcMar>
              <w:top w:w="15" w:type="dxa"/>
            </w:tcMar>
            <w:vAlign w:val="bottom"/>
          </w:tcPr>
          <w:p w:rsidR="00182DA6" w:rsidRPr="008B2FF8" w:rsidRDefault="00182DA6" w:rsidP="00C60A0A">
            <w:pPr>
              <w:jc w:val="right"/>
              <w:rPr>
                <w:sz w:val="23"/>
                <w:szCs w:val="23"/>
              </w:rPr>
            </w:pPr>
            <w:r>
              <w:rPr>
                <w:sz w:val="23"/>
                <w:szCs w:val="23"/>
              </w:rPr>
              <w:t>-</w:t>
            </w:r>
          </w:p>
        </w:tc>
      </w:tr>
    </w:tbl>
    <w:p w:rsidR="00182DA6" w:rsidRPr="007564F2" w:rsidRDefault="00182DA6" w:rsidP="00182DA6">
      <w:pPr>
        <w:spacing w:before="240"/>
        <w:ind w:firstLine="709"/>
        <w:jc w:val="both"/>
        <w:rPr>
          <w:sz w:val="28"/>
        </w:rPr>
      </w:pPr>
      <w:r w:rsidRPr="007564F2">
        <w:rPr>
          <w:b/>
          <w:color w:val="FF0000"/>
          <w:sz w:val="28"/>
          <w:szCs w:val="28"/>
        </w:rPr>
        <w:t>Кылмыштуулук.</w:t>
      </w:r>
      <w:r w:rsidRPr="008839DC">
        <w:rPr>
          <w:rFonts w:ascii="Times New Roman" w:hAnsi="Times New Roman"/>
          <w:sz w:val="28"/>
        </w:rPr>
        <w:t xml:space="preserve"> </w:t>
      </w:r>
      <w:r w:rsidRPr="007564F2">
        <w:rPr>
          <w:sz w:val="28"/>
          <w:szCs w:val="28"/>
          <w:lang w:val="ky-KG"/>
        </w:rPr>
        <w:t>Кыргыз Республикасында 2019-жылдын 1-январынан “Кылмыштардын жана жоруктардын бирдиктуу автоматташтырылган-маалымат системасы” иштеп жаткандыгына байланыштуу убактылуу толук маалымат болбой жатат.</w:t>
      </w:r>
    </w:p>
    <w:p w:rsidR="00DB6479" w:rsidRDefault="00DB6479">
      <w:pPr>
        <w:spacing w:after="200" w:line="276" w:lineRule="auto"/>
        <w:rPr>
          <w:b/>
          <w:color w:val="FF0000"/>
          <w:sz w:val="28"/>
          <w:lang w:val="ky-KG"/>
        </w:rPr>
      </w:pPr>
      <w:r>
        <w:rPr>
          <w:b/>
          <w:color w:val="FF0000"/>
          <w:sz w:val="28"/>
          <w:lang w:val="ky-KG"/>
        </w:rPr>
        <w:br w:type="page"/>
      </w:r>
    </w:p>
    <w:p w:rsidR="003343B0" w:rsidRPr="00416058" w:rsidRDefault="00F65A3D" w:rsidP="003343B0">
      <w:pPr>
        <w:spacing w:before="240"/>
        <w:ind w:firstLine="708"/>
        <w:jc w:val="both"/>
        <w:rPr>
          <w:rFonts w:cs="Times New Roman CYR"/>
          <w:b/>
          <w:bCs/>
          <w:sz w:val="28"/>
          <w:szCs w:val="28"/>
          <w:lang w:val="ky-KG"/>
        </w:rPr>
      </w:pPr>
      <w:r>
        <w:rPr>
          <w:b/>
          <w:color w:val="FF0000"/>
          <w:sz w:val="28"/>
          <w:vertAlign w:val="superscript"/>
          <w:lang w:val="ky-KG"/>
        </w:rPr>
        <w:lastRenderedPageBreak/>
        <w:t>*</w:t>
      </w:r>
      <w:r w:rsidR="003343B0" w:rsidRPr="00673B50">
        <w:rPr>
          <w:b/>
          <w:color w:val="FF0000"/>
          <w:sz w:val="28"/>
          <w:lang w:val="ky-KG"/>
        </w:rPr>
        <w:t>Калктын жашоо де¾гээли.</w:t>
      </w:r>
      <w:r w:rsidR="003343B0" w:rsidRPr="002F716B">
        <w:rPr>
          <w:b/>
          <w:sz w:val="28"/>
          <w:lang w:val="ky-KG"/>
        </w:rPr>
        <w:t xml:space="preserve"> </w:t>
      </w:r>
      <w:r w:rsidR="003343B0" w:rsidRPr="00416058">
        <w:rPr>
          <w:sz w:val="28"/>
          <w:lang w:val="ky-KG"/>
        </w:rPr>
        <w:t xml:space="preserve">КР Улутстаткомунун маалыматына ылайык Ош облусунун жашоо минимумунун ¼лч¼м³ </w:t>
      </w:r>
      <w:r w:rsidR="003343B0">
        <w:rPr>
          <w:sz w:val="28"/>
          <w:lang w:val="ky-KG"/>
        </w:rPr>
        <w:t>П кв.</w:t>
      </w:r>
      <w:r w:rsidR="003343B0" w:rsidRPr="00416058">
        <w:rPr>
          <w:sz w:val="28"/>
          <w:lang w:val="ky-KG"/>
        </w:rPr>
        <w:t>201</w:t>
      </w:r>
      <w:r w:rsidR="003343B0">
        <w:rPr>
          <w:sz w:val="28"/>
          <w:lang w:val="ky-KG"/>
        </w:rPr>
        <w:t>9</w:t>
      </w:r>
      <w:r w:rsidR="003343B0" w:rsidRPr="00416058">
        <w:rPr>
          <w:sz w:val="28"/>
          <w:lang w:val="ky-KG"/>
        </w:rPr>
        <w:t xml:space="preserve">-ж. калктын ар бир адамына эсептегенде </w:t>
      </w:r>
      <w:r w:rsidR="003343B0">
        <w:rPr>
          <w:rFonts w:cs="Times New Roman CYR"/>
          <w:b/>
          <w:bCs/>
          <w:sz w:val="28"/>
          <w:szCs w:val="28"/>
          <w:lang w:val="ky-KG"/>
        </w:rPr>
        <w:t>4841,60</w:t>
      </w:r>
      <w:r w:rsidR="003343B0" w:rsidRPr="00416058">
        <w:rPr>
          <w:rFonts w:cs="Times New Roman CYR"/>
          <w:b/>
          <w:bCs/>
          <w:sz w:val="28"/>
          <w:szCs w:val="28"/>
          <w:lang w:val="ky-KG"/>
        </w:rPr>
        <w:t xml:space="preserve"> </w:t>
      </w:r>
      <w:r w:rsidR="003343B0" w:rsidRPr="00416058">
        <w:rPr>
          <w:sz w:val="28"/>
          <w:lang w:val="ky-KG"/>
        </w:rPr>
        <w:t xml:space="preserve">сомду, эмгекке жарамдуу курактагы бир адамга – </w:t>
      </w:r>
      <w:r w:rsidR="003343B0">
        <w:rPr>
          <w:b/>
          <w:sz w:val="28"/>
          <w:lang w:val="ky-KG"/>
        </w:rPr>
        <w:t>5338,35</w:t>
      </w:r>
      <w:r w:rsidR="003343B0" w:rsidRPr="00416058">
        <w:rPr>
          <w:sz w:val="28"/>
          <w:lang w:val="ky-KG"/>
        </w:rPr>
        <w:t xml:space="preserve"> сомду, бир ардагерге – </w:t>
      </w:r>
      <w:r w:rsidR="003343B0">
        <w:rPr>
          <w:b/>
          <w:sz w:val="28"/>
          <w:lang w:val="ky-KG"/>
        </w:rPr>
        <w:t>4244,00</w:t>
      </w:r>
      <w:r w:rsidR="003343B0" w:rsidRPr="00416058">
        <w:rPr>
          <w:sz w:val="28"/>
          <w:lang w:val="ky-KG"/>
        </w:rPr>
        <w:t xml:space="preserve"> сомду, 1-17 жаштагы балага – </w:t>
      </w:r>
      <w:r w:rsidR="003343B0">
        <w:rPr>
          <w:b/>
          <w:sz w:val="28"/>
          <w:lang w:val="ky-KG"/>
        </w:rPr>
        <w:t>4236,15</w:t>
      </w:r>
      <w:r w:rsidR="003343B0" w:rsidRPr="00416058">
        <w:rPr>
          <w:sz w:val="28"/>
          <w:lang w:val="ky-KG"/>
        </w:rPr>
        <w:t xml:space="preserve"> сомду т³з¼т.</w:t>
      </w:r>
    </w:p>
    <w:p w:rsidR="003343B0" w:rsidRPr="00B52691" w:rsidRDefault="003343B0" w:rsidP="003343B0">
      <w:pPr>
        <w:pStyle w:val="Iauiue2"/>
        <w:spacing w:before="240"/>
        <w:ind w:left="1843" w:hanging="1559"/>
        <w:rPr>
          <w:bCs/>
          <w:i/>
          <w:iCs/>
          <w:sz w:val="22"/>
          <w:lang w:val="ky-KG"/>
        </w:rPr>
      </w:pPr>
      <w:r w:rsidRPr="00B52691">
        <w:rPr>
          <w:rFonts w:ascii="Kyrghyz Times" w:hAnsi="Kyrghyz Times"/>
          <w:b/>
          <w:bCs/>
          <w:sz w:val="26"/>
          <w:szCs w:val="26"/>
          <w:lang w:val="ky-KG"/>
        </w:rPr>
        <w:t>53-таблица. Жашоо минимумунун т³з³м³ т¼м¼нк³ маалыматтар менен м³н¼зд¼л¼т:</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r w:rsidRPr="00B52691">
        <w:rPr>
          <w:rFonts w:ascii="Kyrghyz Times" w:hAnsi="Kyrghyz Times"/>
          <w:bCs/>
          <w:i/>
          <w:iCs/>
          <w:sz w:val="22"/>
          <w:lang w:val="ky-KG"/>
        </w:rPr>
        <w:t>(сом)</w:t>
      </w:r>
      <w:r w:rsidRPr="00B52691">
        <w:rPr>
          <w:rFonts w:ascii="Aa_ Oktom_ MenchikText" w:hAnsi="Aa_ Oktom_ MenchikText"/>
          <w:bCs/>
          <w:i/>
          <w:iCs/>
          <w:sz w:val="22"/>
          <w:lang w:val="ky-KG"/>
        </w:rPr>
        <w:t></w:t>
      </w:r>
      <w:r w:rsidRPr="00B52691">
        <w:rPr>
          <w:rFonts w:ascii="Aa_ Oktom_ MenchikText" w:hAnsi="Aa_ Oktom_ MenchikText"/>
          <w:bCs/>
          <w:i/>
          <w:iCs/>
          <w:sz w:val="22"/>
          <w:lang w:val="ky-KG"/>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1319"/>
        <w:gridCol w:w="1674"/>
        <w:gridCol w:w="1675"/>
        <w:gridCol w:w="116"/>
        <w:gridCol w:w="1559"/>
      </w:tblGrid>
      <w:tr w:rsidR="003343B0" w:rsidRPr="00AF01D3" w:rsidTr="004B0D9F">
        <w:trPr>
          <w:trHeight w:val="90"/>
        </w:trPr>
        <w:tc>
          <w:tcPr>
            <w:tcW w:w="0" w:type="auto"/>
            <w:vMerge w:val="restart"/>
            <w:tcBorders>
              <w:top w:val="single" w:sz="12" w:space="0" w:color="auto"/>
              <w:left w:val="nil"/>
              <w:bottom w:val="single" w:sz="12" w:space="0" w:color="auto"/>
              <w:right w:val="nil"/>
            </w:tcBorders>
            <w:shd w:val="clear" w:color="auto" w:fill="auto"/>
          </w:tcPr>
          <w:p w:rsidR="003343B0" w:rsidRPr="00B52691" w:rsidRDefault="003343B0" w:rsidP="005248C2">
            <w:pPr>
              <w:pStyle w:val="Iauiue2"/>
              <w:ind w:left="567"/>
              <w:jc w:val="both"/>
              <w:rPr>
                <w:rFonts w:ascii="Kyrghyz Times" w:hAnsi="Kyrghyz Times"/>
                <w:b/>
                <w:sz w:val="24"/>
                <w:szCs w:val="24"/>
                <w:lang w:val="ky-KG"/>
              </w:rPr>
            </w:pPr>
          </w:p>
        </w:tc>
        <w:tc>
          <w:tcPr>
            <w:tcW w:w="0" w:type="auto"/>
            <w:vMerge w:val="restart"/>
            <w:tcBorders>
              <w:top w:val="single" w:sz="12" w:space="0" w:color="auto"/>
              <w:left w:val="nil"/>
              <w:bottom w:val="single" w:sz="12" w:space="0" w:color="auto"/>
              <w:right w:val="nil"/>
            </w:tcBorders>
            <w:shd w:val="clear" w:color="auto" w:fill="auto"/>
            <w:vAlign w:val="center"/>
          </w:tcPr>
          <w:p w:rsidR="003343B0" w:rsidRPr="00427635" w:rsidRDefault="003343B0" w:rsidP="005248C2">
            <w:pPr>
              <w:jc w:val="center"/>
              <w:rPr>
                <w:b/>
              </w:rPr>
            </w:pPr>
            <w:r w:rsidRPr="00427635">
              <w:rPr>
                <w:b/>
              </w:rPr>
              <w:t>Бардык</w:t>
            </w:r>
          </w:p>
          <w:p w:rsidR="003343B0" w:rsidRPr="00427635" w:rsidRDefault="003343B0" w:rsidP="005248C2">
            <w:pPr>
              <w:jc w:val="center"/>
              <w:rPr>
                <w:b/>
              </w:rPr>
            </w:pPr>
            <w:r w:rsidRPr="00427635">
              <w:rPr>
                <w:b/>
              </w:rPr>
              <w:t>калк, адам</w:t>
            </w:r>
          </w:p>
        </w:tc>
        <w:tc>
          <w:tcPr>
            <w:tcW w:w="5024" w:type="dxa"/>
            <w:gridSpan w:val="4"/>
            <w:tcBorders>
              <w:top w:val="single" w:sz="12" w:space="0" w:color="auto"/>
              <w:left w:val="nil"/>
              <w:bottom w:val="single" w:sz="12" w:space="0" w:color="auto"/>
              <w:right w:val="nil"/>
            </w:tcBorders>
            <w:shd w:val="clear" w:color="auto" w:fill="auto"/>
          </w:tcPr>
          <w:p w:rsidR="003343B0" w:rsidRPr="00427635" w:rsidRDefault="003343B0" w:rsidP="005248C2">
            <w:pPr>
              <w:ind w:left="-212"/>
              <w:jc w:val="center"/>
              <w:rPr>
                <w:b/>
              </w:rPr>
            </w:pPr>
            <w:r w:rsidRPr="00427635">
              <w:rPr>
                <w:b/>
                <w:color w:val="000000"/>
              </w:rPr>
              <w:t>анын ичинде</w:t>
            </w:r>
          </w:p>
        </w:tc>
      </w:tr>
      <w:tr w:rsidR="003343B0" w:rsidRPr="00AF01D3" w:rsidTr="00DB6479">
        <w:trPr>
          <w:trHeight w:val="1024"/>
        </w:trPr>
        <w:tc>
          <w:tcPr>
            <w:tcW w:w="0" w:type="auto"/>
            <w:vMerge/>
            <w:tcBorders>
              <w:top w:val="single" w:sz="12" w:space="0" w:color="auto"/>
              <w:left w:val="nil"/>
              <w:bottom w:val="single" w:sz="12" w:space="0" w:color="auto"/>
              <w:right w:val="nil"/>
            </w:tcBorders>
            <w:shd w:val="clear" w:color="auto" w:fill="auto"/>
          </w:tcPr>
          <w:p w:rsidR="003343B0" w:rsidRPr="00427635" w:rsidRDefault="003343B0" w:rsidP="005248C2">
            <w:pPr>
              <w:pStyle w:val="Iauiue2"/>
              <w:ind w:left="567"/>
              <w:jc w:val="both"/>
              <w:rPr>
                <w:rFonts w:ascii="Kyrghyz Times" w:hAnsi="Kyrghyz Times"/>
                <w:b/>
                <w:sz w:val="24"/>
                <w:szCs w:val="24"/>
              </w:rPr>
            </w:pPr>
          </w:p>
        </w:tc>
        <w:tc>
          <w:tcPr>
            <w:tcW w:w="0" w:type="auto"/>
            <w:vMerge/>
            <w:tcBorders>
              <w:top w:val="single" w:sz="12" w:space="0" w:color="auto"/>
              <w:left w:val="nil"/>
              <w:bottom w:val="single" w:sz="12" w:space="0" w:color="auto"/>
              <w:right w:val="nil"/>
            </w:tcBorders>
            <w:shd w:val="clear" w:color="auto" w:fill="auto"/>
          </w:tcPr>
          <w:p w:rsidR="003343B0" w:rsidRPr="00427635" w:rsidRDefault="003343B0" w:rsidP="005248C2">
            <w:pPr>
              <w:jc w:val="center"/>
              <w:rPr>
                <w:b/>
              </w:rPr>
            </w:pPr>
          </w:p>
        </w:tc>
        <w:tc>
          <w:tcPr>
            <w:tcW w:w="1674" w:type="dxa"/>
            <w:tcBorders>
              <w:top w:val="single" w:sz="12" w:space="0" w:color="auto"/>
              <w:left w:val="nil"/>
              <w:bottom w:val="single" w:sz="12" w:space="0" w:color="auto"/>
              <w:right w:val="nil"/>
            </w:tcBorders>
            <w:shd w:val="clear" w:color="auto" w:fill="auto"/>
            <w:vAlign w:val="bottom"/>
          </w:tcPr>
          <w:p w:rsidR="003343B0" w:rsidRPr="00427635" w:rsidRDefault="003343B0" w:rsidP="005248C2">
            <w:pPr>
              <w:jc w:val="center"/>
              <w:rPr>
                <w:b/>
              </w:rPr>
            </w:pPr>
            <w:r w:rsidRPr="00427635">
              <w:rPr>
                <w:b/>
              </w:rPr>
              <w:t>эмгекке</w:t>
            </w:r>
          </w:p>
          <w:p w:rsidR="003343B0" w:rsidRPr="00427635" w:rsidRDefault="003343B0" w:rsidP="005248C2">
            <w:pPr>
              <w:jc w:val="center"/>
              <w:rPr>
                <w:b/>
              </w:rPr>
            </w:pPr>
            <w:r w:rsidRPr="00427635">
              <w:rPr>
                <w:b/>
              </w:rPr>
              <w:t>жарамдуу курактагы калк</w:t>
            </w:r>
          </w:p>
        </w:tc>
        <w:tc>
          <w:tcPr>
            <w:tcW w:w="1791" w:type="dxa"/>
            <w:gridSpan w:val="2"/>
            <w:tcBorders>
              <w:top w:val="single" w:sz="12" w:space="0" w:color="auto"/>
              <w:left w:val="nil"/>
              <w:bottom w:val="single" w:sz="12" w:space="0" w:color="auto"/>
              <w:right w:val="nil"/>
            </w:tcBorders>
            <w:shd w:val="clear" w:color="auto" w:fill="auto"/>
          </w:tcPr>
          <w:p w:rsidR="003343B0" w:rsidRPr="00427635" w:rsidRDefault="003343B0" w:rsidP="005248C2">
            <w:pPr>
              <w:jc w:val="center"/>
              <w:rPr>
                <w:b/>
              </w:rPr>
            </w:pPr>
            <w:r w:rsidRPr="00427635">
              <w:rPr>
                <w:b/>
              </w:rPr>
              <w:t>ардагер</w:t>
            </w:r>
          </w:p>
          <w:p w:rsidR="003343B0" w:rsidRPr="00427635" w:rsidRDefault="003343B0" w:rsidP="005248C2">
            <w:pPr>
              <w:jc w:val="center"/>
              <w:rPr>
                <w:b/>
              </w:rPr>
            </w:pPr>
            <w:r w:rsidRPr="00427635">
              <w:rPr>
                <w:b/>
              </w:rPr>
              <w:t>-лер</w:t>
            </w:r>
          </w:p>
        </w:tc>
        <w:tc>
          <w:tcPr>
            <w:tcW w:w="1559" w:type="dxa"/>
            <w:tcBorders>
              <w:top w:val="single" w:sz="12" w:space="0" w:color="auto"/>
              <w:left w:val="nil"/>
              <w:bottom w:val="single" w:sz="12" w:space="0" w:color="auto"/>
              <w:right w:val="nil"/>
            </w:tcBorders>
            <w:shd w:val="clear" w:color="auto" w:fill="auto"/>
          </w:tcPr>
          <w:p w:rsidR="003343B0" w:rsidRPr="00427635" w:rsidRDefault="003343B0" w:rsidP="005248C2">
            <w:pPr>
              <w:ind w:left="8"/>
              <w:jc w:val="center"/>
              <w:rPr>
                <w:b/>
              </w:rPr>
            </w:pPr>
            <w:r w:rsidRPr="00427635">
              <w:rPr>
                <w:b/>
              </w:rPr>
              <w:t>балдар</w:t>
            </w:r>
          </w:p>
        </w:tc>
      </w:tr>
      <w:tr w:rsidR="003343B0" w:rsidRPr="00062C3A" w:rsidTr="003343B0">
        <w:trPr>
          <w:trHeight w:val="281"/>
        </w:trPr>
        <w:tc>
          <w:tcPr>
            <w:tcW w:w="0" w:type="auto"/>
            <w:tcBorders>
              <w:top w:val="single" w:sz="12" w:space="0" w:color="auto"/>
              <w:left w:val="nil"/>
              <w:bottom w:val="nil"/>
              <w:right w:val="nil"/>
            </w:tcBorders>
            <w:shd w:val="clear" w:color="auto" w:fill="auto"/>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Бардыгы:</w:t>
            </w:r>
          </w:p>
        </w:tc>
        <w:tc>
          <w:tcPr>
            <w:tcW w:w="0" w:type="auto"/>
            <w:tcBorders>
              <w:top w:val="single" w:sz="12" w:space="0" w:color="auto"/>
              <w:left w:val="nil"/>
              <w:bottom w:val="nil"/>
              <w:right w:val="nil"/>
            </w:tcBorders>
            <w:shd w:val="clear" w:color="auto" w:fill="auto"/>
          </w:tcPr>
          <w:p w:rsidR="003343B0" w:rsidRPr="00B53087" w:rsidRDefault="003343B0" w:rsidP="003343B0">
            <w:pPr>
              <w:jc w:val="right"/>
              <w:rPr>
                <w:b/>
              </w:rPr>
            </w:pPr>
            <w:r>
              <w:rPr>
                <w:b/>
              </w:rPr>
              <w:t>4841,60</w:t>
            </w:r>
          </w:p>
        </w:tc>
        <w:tc>
          <w:tcPr>
            <w:tcW w:w="1674" w:type="dxa"/>
            <w:tcBorders>
              <w:top w:val="single" w:sz="12" w:space="0" w:color="auto"/>
              <w:left w:val="nil"/>
              <w:bottom w:val="nil"/>
              <w:right w:val="nil"/>
            </w:tcBorders>
            <w:shd w:val="clear" w:color="auto" w:fill="auto"/>
          </w:tcPr>
          <w:p w:rsidR="003343B0" w:rsidRPr="00B53087" w:rsidRDefault="003343B0" w:rsidP="003343B0">
            <w:pPr>
              <w:jc w:val="right"/>
              <w:rPr>
                <w:b/>
              </w:rPr>
            </w:pPr>
            <w:r>
              <w:rPr>
                <w:b/>
              </w:rPr>
              <w:t>5338,35</w:t>
            </w:r>
          </w:p>
        </w:tc>
        <w:tc>
          <w:tcPr>
            <w:tcW w:w="1675" w:type="dxa"/>
            <w:tcBorders>
              <w:top w:val="single" w:sz="12" w:space="0" w:color="auto"/>
              <w:left w:val="nil"/>
              <w:bottom w:val="nil"/>
              <w:right w:val="nil"/>
            </w:tcBorders>
            <w:shd w:val="clear" w:color="auto" w:fill="auto"/>
          </w:tcPr>
          <w:p w:rsidR="003343B0" w:rsidRPr="00B53087" w:rsidRDefault="003343B0" w:rsidP="003343B0">
            <w:pPr>
              <w:jc w:val="right"/>
              <w:rPr>
                <w:b/>
              </w:rPr>
            </w:pPr>
            <w:r>
              <w:rPr>
                <w:b/>
              </w:rPr>
              <w:t>4244,00</w:t>
            </w:r>
          </w:p>
        </w:tc>
        <w:tc>
          <w:tcPr>
            <w:tcW w:w="1675" w:type="dxa"/>
            <w:gridSpan w:val="2"/>
            <w:tcBorders>
              <w:top w:val="single" w:sz="12" w:space="0" w:color="auto"/>
              <w:left w:val="nil"/>
              <w:bottom w:val="nil"/>
              <w:right w:val="nil"/>
            </w:tcBorders>
            <w:shd w:val="clear" w:color="auto" w:fill="auto"/>
          </w:tcPr>
          <w:p w:rsidR="003343B0" w:rsidRPr="00B53087" w:rsidRDefault="003343B0" w:rsidP="003343B0">
            <w:pPr>
              <w:jc w:val="right"/>
              <w:rPr>
                <w:b/>
              </w:rPr>
            </w:pPr>
            <w:r>
              <w:rPr>
                <w:b/>
              </w:rPr>
              <w:t>4236,15</w:t>
            </w:r>
          </w:p>
        </w:tc>
      </w:tr>
      <w:tr w:rsidR="003343B0" w:rsidRPr="00062C3A" w:rsidTr="005248C2">
        <w:trPr>
          <w:trHeight w:val="823"/>
        </w:trPr>
        <w:tc>
          <w:tcPr>
            <w:tcW w:w="0" w:type="auto"/>
            <w:tcBorders>
              <w:top w:val="nil"/>
              <w:left w:val="nil"/>
              <w:bottom w:val="nil"/>
              <w:right w:val="nil"/>
            </w:tcBorders>
            <w:shd w:val="clear" w:color="auto" w:fill="auto"/>
            <w:vAlign w:val="bottom"/>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 xml:space="preserve"> азык-т</w:t>
            </w:r>
            <w:r w:rsidRPr="00427635">
              <w:rPr>
                <w:rFonts w:ascii="Kyrghyz Times" w:hAnsi="Kyrghyz Times"/>
                <w:b/>
                <w:color w:val="000000"/>
                <w:sz w:val="24"/>
                <w:szCs w:val="24"/>
              </w:rPr>
              <w:sym w:font="Aa_ Oktom_ MenchikText" w:char="F0B2"/>
            </w:r>
            <w:r w:rsidRPr="00427635">
              <w:rPr>
                <w:rFonts w:ascii="Kyrghyz Times" w:hAnsi="Kyrghyz Times"/>
                <w:b/>
                <w:color w:val="000000"/>
                <w:sz w:val="24"/>
                <w:szCs w:val="24"/>
              </w:rPr>
              <w:t>л</w:t>
            </w:r>
            <w:r w:rsidRPr="00427635">
              <w:rPr>
                <w:rFonts w:ascii="Kyrghyz Times" w:hAnsi="Kyrghyz Times"/>
                <w:b/>
                <w:color w:val="000000"/>
                <w:sz w:val="24"/>
                <w:szCs w:val="24"/>
              </w:rPr>
              <w:sym w:font="Aa_ Oktom_ MenchikText" w:char="F0B2"/>
            </w:r>
            <w:r w:rsidRPr="00427635">
              <w:rPr>
                <w:rFonts w:ascii="Kyrghyz Times" w:hAnsi="Kyrghyz Times"/>
                <w:b/>
                <w:color w:val="000000"/>
                <w:sz w:val="24"/>
                <w:szCs w:val="24"/>
              </w:rPr>
              <w:t>к товарлардын</w:t>
            </w:r>
          </w:p>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 xml:space="preserve"> баасы</w:t>
            </w:r>
          </w:p>
        </w:tc>
        <w:tc>
          <w:tcPr>
            <w:tcW w:w="0" w:type="auto"/>
            <w:tcBorders>
              <w:top w:val="nil"/>
              <w:left w:val="nil"/>
              <w:bottom w:val="nil"/>
              <w:right w:val="nil"/>
            </w:tcBorders>
            <w:shd w:val="clear" w:color="auto" w:fill="auto"/>
            <w:vAlign w:val="bottom"/>
          </w:tcPr>
          <w:p w:rsidR="003343B0" w:rsidRPr="00635A10" w:rsidRDefault="003343B0" w:rsidP="003343B0">
            <w:pPr>
              <w:jc w:val="right"/>
              <w:rPr>
                <w:b/>
              </w:rPr>
            </w:pPr>
            <w:r>
              <w:rPr>
                <w:b/>
              </w:rPr>
              <w:t>3147,04</w:t>
            </w:r>
          </w:p>
        </w:tc>
        <w:tc>
          <w:tcPr>
            <w:tcW w:w="1674" w:type="dxa"/>
            <w:tcBorders>
              <w:top w:val="nil"/>
              <w:left w:val="nil"/>
              <w:bottom w:val="nil"/>
              <w:right w:val="nil"/>
            </w:tcBorders>
            <w:shd w:val="clear" w:color="auto" w:fill="auto"/>
            <w:vAlign w:val="bottom"/>
          </w:tcPr>
          <w:p w:rsidR="003343B0" w:rsidRPr="00635A10" w:rsidRDefault="003343B0" w:rsidP="003343B0">
            <w:pPr>
              <w:jc w:val="right"/>
              <w:rPr>
                <w:b/>
              </w:rPr>
            </w:pPr>
            <w:r>
              <w:rPr>
                <w:b/>
              </w:rPr>
              <w:t>3256,39</w:t>
            </w:r>
          </w:p>
        </w:tc>
        <w:tc>
          <w:tcPr>
            <w:tcW w:w="1675" w:type="dxa"/>
            <w:tcBorders>
              <w:top w:val="nil"/>
              <w:left w:val="nil"/>
              <w:bottom w:val="nil"/>
              <w:right w:val="nil"/>
            </w:tcBorders>
            <w:shd w:val="clear" w:color="auto" w:fill="auto"/>
            <w:vAlign w:val="bottom"/>
          </w:tcPr>
          <w:p w:rsidR="003343B0" w:rsidRPr="00635A10" w:rsidRDefault="003343B0" w:rsidP="003343B0">
            <w:pPr>
              <w:jc w:val="right"/>
              <w:rPr>
                <w:b/>
              </w:rPr>
            </w:pPr>
            <w:r>
              <w:rPr>
                <w:b/>
              </w:rPr>
              <w:t>2970,80</w:t>
            </w:r>
          </w:p>
        </w:tc>
        <w:tc>
          <w:tcPr>
            <w:tcW w:w="1675" w:type="dxa"/>
            <w:gridSpan w:val="2"/>
            <w:tcBorders>
              <w:top w:val="nil"/>
              <w:left w:val="nil"/>
              <w:bottom w:val="nil"/>
              <w:right w:val="nil"/>
            </w:tcBorders>
            <w:shd w:val="clear" w:color="auto" w:fill="auto"/>
            <w:vAlign w:val="bottom"/>
          </w:tcPr>
          <w:p w:rsidR="003343B0" w:rsidRPr="00635A10" w:rsidRDefault="003343B0" w:rsidP="003343B0">
            <w:pPr>
              <w:jc w:val="right"/>
              <w:rPr>
                <w:b/>
              </w:rPr>
            </w:pPr>
            <w:r>
              <w:rPr>
                <w:b/>
              </w:rPr>
              <w:t>3007,67</w:t>
            </w:r>
          </w:p>
        </w:tc>
      </w:tr>
      <w:tr w:rsidR="003343B0" w:rsidRPr="00062C3A" w:rsidTr="005248C2">
        <w:trPr>
          <w:trHeight w:val="201"/>
        </w:trPr>
        <w:tc>
          <w:tcPr>
            <w:tcW w:w="0" w:type="auto"/>
            <w:tcBorders>
              <w:top w:val="nil"/>
              <w:left w:val="nil"/>
              <w:bottom w:val="nil"/>
              <w:right w:val="nil"/>
            </w:tcBorders>
            <w:shd w:val="clear" w:color="auto" w:fill="auto"/>
            <w:vAlign w:val="bottom"/>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анын ичинде:</w:t>
            </w:r>
          </w:p>
        </w:tc>
        <w:tc>
          <w:tcPr>
            <w:tcW w:w="0" w:type="auto"/>
            <w:tcBorders>
              <w:top w:val="nil"/>
              <w:left w:val="nil"/>
              <w:bottom w:val="nil"/>
              <w:right w:val="nil"/>
            </w:tcBorders>
            <w:shd w:val="clear" w:color="auto" w:fill="auto"/>
            <w:vAlign w:val="bottom"/>
          </w:tcPr>
          <w:p w:rsidR="003343B0" w:rsidRPr="00277448" w:rsidRDefault="003343B0" w:rsidP="003343B0">
            <w:pPr>
              <w:pStyle w:val="Iauiue2"/>
              <w:jc w:val="right"/>
              <w:rPr>
                <w:rFonts w:ascii="Kyrghyz Times" w:hAnsi="Kyrghyz Times"/>
                <w:color w:val="000000"/>
                <w:sz w:val="26"/>
                <w:szCs w:val="26"/>
              </w:rPr>
            </w:pPr>
          </w:p>
        </w:tc>
        <w:tc>
          <w:tcPr>
            <w:tcW w:w="1674" w:type="dxa"/>
            <w:tcBorders>
              <w:top w:val="nil"/>
              <w:left w:val="nil"/>
              <w:bottom w:val="nil"/>
              <w:right w:val="nil"/>
            </w:tcBorders>
            <w:shd w:val="clear" w:color="auto" w:fill="auto"/>
            <w:vAlign w:val="bottom"/>
          </w:tcPr>
          <w:p w:rsidR="003343B0" w:rsidRPr="00277448" w:rsidRDefault="003343B0" w:rsidP="003343B0">
            <w:pPr>
              <w:pStyle w:val="Iauiue2"/>
              <w:jc w:val="right"/>
              <w:rPr>
                <w:rFonts w:ascii="Kyrghyz Times" w:hAnsi="Kyrghyz Times"/>
                <w:color w:val="000000"/>
                <w:sz w:val="26"/>
                <w:szCs w:val="26"/>
              </w:rPr>
            </w:pPr>
          </w:p>
        </w:tc>
        <w:tc>
          <w:tcPr>
            <w:tcW w:w="1675" w:type="dxa"/>
            <w:tcBorders>
              <w:top w:val="nil"/>
              <w:left w:val="nil"/>
              <w:bottom w:val="nil"/>
              <w:right w:val="nil"/>
            </w:tcBorders>
            <w:shd w:val="clear" w:color="auto" w:fill="auto"/>
            <w:vAlign w:val="bottom"/>
          </w:tcPr>
          <w:p w:rsidR="003343B0" w:rsidRPr="00277448" w:rsidRDefault="003343B0" w:rsidP="003343B0">
            <w:pPr>
              <w:pStyle w:val="Iauiue2"/>
              <w:jc w:val="right"/>
              <w:rPr>
                <w:rFonts w:ascii="Kyrghyz Times" w:hAnsi="Kyrghyz Times"/>
                <w:color w:val="000000"/>
                <w:sz w:val="26"/>
                <w:szCs w:val="26"/>
              </w:rPr>
            </w:pPr>
          </w:p>
        </w:tc>
        <w:tc>
          <w:tcPr>
            <w:tcW w:w="1675" w:type="dxa"/>
            <w:gridSpan w:val="2"/>
            <w:tcBorders>
              <w:top w:val="nil"/>
              <w:left w:val="nil"/>
              <w:bottom w:val="nil"/>
              <w:right w:val="nil"/>
            </w:tcBorders>
            <w:shd w:val="clear" w:color="auto" w:fill="auto"/>
            <w:vAlign w:val="bottom"/>
          </w:tcPr>
          <w:p w:rsidR="003343B0" w:rsidRPr="00277448" w:rsidRDefault="003343B0" w:rsidP="003343B0">
            <w:pPr>
              <w:pStyle w:val="Iauiue2"/>
              <w:jc w:val="right"/>
              <w:rPr>
                <w:rFonts w:ascii="Kyrghyz Times" w:hAnsi="Kyrghyz Times"/>
                <w:color w:val="000000"/>
                <w:sz w:val="26"/>
                <w:szCs w:val="26"/>
              </w:rPr>
            </w:pPr>
          </w:p>
        </w:tc>
      </w:tr>
      <w:tr w:rsidR="003343B0" w:rsidRPr="00062C3A" w:rsidTr="005248C2">
        <w:trPr>
          <w:trHeight w:val="387"/>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нан продуктылары</w:t>
            </w:r>
          </w:p>
        </w:tc>
        <w:tc>
          <w:tcPr>
            <w:tcW w:w="0" w:type="auto"/>
            <w:tcBorders>
              <w:top w:val="nil"/>
              <w:left w:val="nil"/>
              <w:bottom w:val="nil"/>
              <w:right w:val="nil"/>
            </w:tcBorders>
            <w:shd w:val="clear" w:color="auto" w:fill="auto"/>
            <w:vAlign w:val="bottom"/>
          </w:tcPr>
          <w:p w:rsidR="003343B0" w:rsidRPr="00D40C01" w:rsidRDefault="003343B0" w:rsidP="003343B0">
            <w:pPr>
              <w:jc w:val="right"/>
              <w:rPr>
                <w:rFonts w:ascii="Times New Roman CYR" w:hAnsi="Times New Roman CYR" w:cs="Times New Roman CYR"/>
                <w:bCs/>
                <w:sz w:val="28"/>
                <w:szCs w:val="28"/>
              </w:rPr>
            </w:pPr>
            <w:r w:rsidRPr="00D40C01">
              <w:rPr>
                <w:rFonts w:ascii="Times New Roman CYR" w:hAnsi="Times New Roman CYR" w:cs="Times New Roman CYR"/>
                <w:bCs/>
                <w:sz w:val="28"/>
                <w:szCs w:val="28"/>
              </w:rPr>
              <w:t>594</w:t>
            </w:r>
            <w:r>
              <w:rPr>
                <w:rFonts w:ascii="Times New Roman CYR" w:hAnsi="Times New Roman CYR" w:cs="Times New Roman CYR"/>
                <w:bCs/>
                <w:sz w:val="28"/>
                <w:szCs w:val="28"/>
              </w:rPr>
              <w:t>,</w:t>
            </w:r>
            <w:r w:rsidRPr="00D40C01">
              <w:rPr>
                <w:rFonts w:ascii="Times New Roman CYR" w:hAnsi="Times New Roman CYR" w:cs="Times New Roman CYR"/>
                <w:bCs/>
                <w:sz w:val="28"/>
                <w:szCs w:val="28"/>
              </w:rPr>
              <w:t>56</w:t>
            </w:r>
          </w:p>
        </w:tc>
        <w:tc>
          <w:tcPr>
            <w:tcW w:w="1674" w:type="dxa"/>
            <w:tcBorders>
              <w:top w:val="nil"/>
              <w:left w:val="nil"/>
              <w:bottom w:val="nil"/>
              <w:right w:val="nil"/>
            </w:tcBorders>
            <w:shd w:val="clear" w:color="auto" w:fill="auto"/>
            <w:vAlign w:val="bottom"/>
          </w:tcPr>
          <w:p w:rsidR="003343B0" w:rsidRPr="00D40C01" w:rsidRDefault="003343B0" w:rsidP="003343B0">
            <w:pPr>
              <w:jc w:val="right"/>
              <w:rPr>
                <w:rFonts w:ascii="Times New Roman CYR" w:hAnsi="Times New Roman CYR" w:cs="Times New Roman CYR"/>
                <w:bCs/>
                <w:sz w:val="28"/>
                <w:szCs w:val="28"/>
              </w:rPr>
            </w:pPr>
            <w:r w:rsidRPr="00D40C01">
              <w:rPr>
                <w:rFonts w:ascii="Times New Roman CYR" w:hAnsi="Times New Roman CYR" w:cs="Times New Roman CYR"/>
                <w:bCs/>
                <w:sz w:val="28"/>
                <w:szCs w:val="28"/>
              </w:rPr>
              <w:t>637</w:t>
            </w:r>
            <w:r>
              <w:rPr>
                <w:rFonts w:ascii="Times New Roman CYR" w:hAnsi="Times New Roman CYR" w:cs="Times New Roman CYR"/>
                <w:bCs/>
                <w:sz w:val="28"/>
                <w:szCs w:val="28"/>
              </w:rPr>
              <w:t>,</w:t>
            </w:r>
            <w:r w:rsidRPr="00D40C01">
              <w:rPr>
                <w:rFonts w:ascii="Times New Roman CYR" w:hAnsi="Times New Roman CYR" w:cs="Times New Roman CYR"/>
                <w:bCs/>
                <w:sz w:val="28"/>
                <w:szCs w:val="28"/>
              </w:rPr>
              <w:t>64</w:t>
            </w:r>
          </w:p>
        </w:tc>
        <w:tc>
          <w:tcPr>
            <w:tcW w:w="1675" w:type="dxa"/>
            <w:tcBorders>
              <w:top w:val="nil"/>
              <w:left w:val="nil"/>
              <w:bottom w:val="nil"/>
              <w:right w:val="nil"/>
            </w:tcBorders>
            <w:shd w:val="clear" w:color="auto" w:fill="auto"/>
            <w:vAlign w:val="bottom"/>
          </w:tcPr>
          <w:p w:rsidR="003343B0" w:rsidRPr="00D40C01" w:rsidRDefault="003343B0" w:rsidP="003343B0">
            <w:pPr>
              <w:jc w:val="right"/>
              <w:rPr>
                <w:rFonts w:ascii="Times New Roman CYR" w:hAnsi="Times New Roman CYR" w:cs="Times New Roman CYR"/>
                <w:bCs/>
                <w:sz w:val="28"/>
                <w:szCs w:val="28"/>
              </w:rPr>
            </w:pPr>
            <w:r w:rsidRPr="00D40C01">
              <w:rPr>
                <w:rFonts w:ascii="Times New Roman CYR" w:hAnsi="Times New Roman CYR" w:cs="Times New Roman CYR"/>
                <w:bCs/>
                <w:sz w:val="28"/>
                <w:szCs w:val="28"/>
              </w:rPr>
              <w:t>608</w:t>
            </w:r>
            <w:r>
              <w:rPr>
                <w:rFonts w:ascii="Times New Roman CYR" w:hAnsi="Times New Roman CYR" w:cs="Times New Roman CYR"/>
                <w:bCs/>
                <w:sz w:val="28"/>
                <w:szCs w:val="28"/>
              </w:rPr>
              <w:t>,</w:t>
            </w:r>
            <w:r w:rsidRPr="00D40C01">
              <w:rPr>
                <w:rFonts w:ascii="Times New Roman CYR" w:hAnsi="Times New Roman CYR" w:cs="Times New Roman CYR"/>
                <w:bCs/>
                <w:sz w:val="28"/>
                <w:szCs w:val="28"/>
              </w:rPr>
              <w:t>23</w:t>
            </w:r>
          </w:p>
        </w:tc>
        <w:tc>
          <w:tcPr>
            <w:tcW w:w="1675" w:type="dxa"/>
            <w:gridSpan w:val="2"/>
            <w:tcBorders>
              <w:top w:val="nil"/>
              <w:left w:val="nil"/>
              <w:bottom w:val="nil"/>
              <w:right w:val="nil"/>
            </w:tcBorders>
            <w:shd w:val="clear" w:color="auto" w:fill="auto"/>
            <w:vAlign w:val="bottom"/>
          </w:tcPr>
          <w:p w:rsidR="003343B0" w:rsidRPr="00D40C01" w:rsidRDefault="003343B0" w:rsidP="003343B0">
            <w:pPr>
              <w:jc w:val="right"/>
              <w:rPr>
                <w:rFonts w:ascii="Times New Roman CYR" w:hAnsi="Times New Roman CYR" w:cs="Times New Roman CYR"/>
                <w:bCs/>
                <w:sz w:val="28"/>
                <w:szCs w:val="28"/>
              </w:rPr>
            </w:pPr>
            <w:r w:rsidRPr="00D40C01">
              <w:rPr>
                <w:rFonts w:ascii="Times New Roman CYR" w:hAnsi="Times New Roman CYR" w:cs="Times New Roman CYR"/>
                <w:bCs/>
                <w:sz w:val="28"/>
                <w:szCs w:val="28"/>
              </w:rPr>
              <w:t>520</w:t>
            </w:r>
            <w:r>
              <w:rPr>
                <w:rFonts w:ascii="Times New Roman CYR" w:hAnsi="Times New Roman CYR" w:cs="Times New Roman CYR"/>
                <w:bCs/>
                <w:sz w:val="28"/>
                <w:szCs w:val="28"/>
              </w:rPr>
              <w:t>,</w:t>
            </w:r>
            <w:r w:rsidRPr="00D40C01">
              <w:rPr>
                <w:rFonts w:ascii="Times New Roman CYR" w:hAnsi="Times New Roman CYR" w:cs="Times New Roman CYR"/>
                <w:bCs/>
                <w:sz w:val="28"/>
                <w:szCs w:val="28"/>
              </w:rPr>
              <w:t>90</w:t>
            </w:r>
          </w:p>
        </w:tc>
      </w:tr>
      <w:tr w:rsidR="003343B0" w:rsidRPr="00062C3A" w:rsidTr="005248C2">
        <w:trPr>
          <w:trHeight w:val="387"/>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картошка</w:t>
            </w:r>
          </w:p>
        </w:tc>
        <w:tc>
          <w:tcPr>
            <w:tcW w:w="0" w:type="auto"/>
            <w:tcBorders>
              <w:top w:val="nil"/>
              <w:left w:val="nil"/>
              <w:bottom w:val="nil"/>
              <w:right w:val="nil"/>
            </w:tcBorders>
            <w:shd w:val="clear" w:color="auto" w:fill="auto"/>
          </w:tcPr>
          <w:p w:rsidR="003343B0" w:rsidRPr="005547CB" w:rsidRDefault="003343B0" w:rsidP="003343B0">
            <w:pPr>
              <w:jc w:val="right"/>
            </w:pPr>
            <w:r w:rsidRPr="005547CB">
              <w:t>95</w:t>
            </w:r>
            <w:r>
              <w:t>,</w:t>
            </w:r>
            <w:r w:rsidRPr="005547CB">
              <w:t>82</w:t>
            </w:r>
          </w:p>
        </w:tc>
        <w:tc>
          <w:tcPr>
            <w:tcW w:w="1674" w:type="dxa"/>
            <w:tcBorders>
              <w:top w:val="nil"/>
              <w:left w:val="nil"/>
              <w:bottom w:val="nil"/>
              <w:right w:val="nil"/>
            </w:tcBorders>
            <w:shd w:val="clear" w:color="auto" w:fill="auto"/>
          </w:tcPr>
          <w:p w:rsidR="003343B0" w:rsidRPr="005547CB" w:rsidRDefault="003343B0" w:rsidP="003343B0">
            <w:pPr>
              <w:jc w:val="right"/>
            </w:pPr>
            <w:r w:rsidRPr="005547CB">
              <w:t>102</w:t>
            </w:r>
            <w:r>
              <w:t>,</w:t>
            </w:r>
            <w:r w:rsidRPr="005547CB">
              <w:t>56</w:t>
            </w:r>
          </w:p>
        </w:tc>
        <w:tc>
          <w:tcPr>
            <w:tcW w:w="1675" w:type="dxa"/>
            <w:tcBorders>
              <w:top w:val="nil"/>
              <w:left w:val="nil"/>
              <w:bottom w:val="nil"/>
              <w:right w:val="nil"/>
            </w:tcBorders>
            <w:shd w:val="clear" w:color="auto" w:fill="auto"/>
          </w:tcPr>
          <w:p w:rsidR="003343B0" w:rsidRPr="005547CB" w:rsidRDefault="003343B0" w:rsidP="003343B0">
            <w:pPr>
              <w:jc w:val="right"/>
            </w:pPr>
            <w:r w:rsidRPr="005547CB">
              <w:t>93</w:t>
            </w:r>
            <w:r>
              <w:t>,</w:t>
            </w:r>
            <w:r w:rsidRPr="005547CB">
              <w:t>98</w:t>
            </w:r>
          </w:p>
        </w:tc>
        <w:tc>
          <w:tcPr>
            <w:tcW w:w="1675" w:type="dxa"/>
            <w:gridSpan w:val="2"/>
            <w:tcBorders>
              <w:top w:val="nil"/>
              <w:left w:val="nil"/>
              <w:bottom w:val="nil"/>
              <w:right w:val="nil"/>
            </w:tcBorders>
            <w:shd w:val="clear" w:color="auto" w:fill="auto"/>
          </w:tcPr>
          <w:p w:rsidR="003343B0" w:rsidRDefault="003343B0" w:rsidP="003343B0">
            <w:pPr>
              <w:jc w:val="right"/>
            </w:pPr>
            <w:r w:rsidRPr="005547CB">
              <w:t>84</w:t>
            </w:r>
            <w:r>
              <w:t>,</w:t>
            </w:r>
            <w:r w:rsidRPr="005547CB">
              <w:t>99</w:t>
            </w:r>
          </w:p>
        </w:tc>
      </w:tr>
      <w:tr w:rsidR="003343B0" w:rsidRPr="00062C3A" w:rsidTr="005248C2">
        <w:trPr>
          <w:trHeight w:val="387"/>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жашылчалар, бахча</w:t>
            </w:r>
          </w:p>
        </w:tc>
        <w:tc>
          <w:tcPr>
            <w:tcW w:w="0" w:type="auto"/>
            <w:tcBorders>
              <w:top w:val="nil"/>
              <w:left w:val="nil"/>
              <w:bottom w:val="nil"/>
              <w:right w:val="nil"/>
            </w:tcBorders>
            <w:shd w:val="clear" w:color="auto" w:fill="auto"/>
          </w:tcPr>
          <w:p w:rsidR="003343B0" w:rsidRPr="00F06296" w:rsidRDefault="003343B0" w:rsidP="003343B0">
            <w:pPr>
              <w:jc w:val="right"/>
            </w:pPr>
            <w:r w:rsidRPr="00F06296">
              <w:t>213</w:t>
            </w:r>
            <w:r>
              <w:t>,</w:t>
            </w:r>
            <w:r w:rsidRPr="00F06296">
              <w:t>61</w:t>
            </w:r>
          </w:p>
        </w:tc>
        <w:tc>
          <w:tcPr>
            <w:tcW w:w="1674" w:type="dxa"/>
            <w:tcBorders>
              <w:top w:val="nil"/>
              <w:left w:val="nil"/>
              <w:bottom w:val="nil"/>
              <w:right w:val="nil"/>
            </w:tcBorders>
            <w:shd w:val="clear" w:color="auto" w:fill="auto"/>
          </w:tcPr>
          <w:p w:rsidR="003343B0" w:rsidRPr="00F06296" w:rsidRDefault="003343B0" w:rsidP="003343B0">
            <w:pPr>
              <w:jc w:val="right"/>
            </w:pPr>
            <w:r w:rsidRPr="00F06296">
              <w:t>237</w:t>
            </w:r>
            <w:r>
              <w:t>,</w:t>
            </w:r>
            <w:r w:rsidRPr="00F06296">
              <w:t>15</w:t>
            </w:r>
          </w:p>
        </w:tc>
        <w:tc>
          <w:tcPr>
            <w:tcW w:w="1675" w:type="dxa"/>
            <w:tcBorders>
              <w:top w:val="nil"/>
              <w:left w:val="nil"/>
              <w:bottom w:val="nil"/>
              <w:right w:val="nil"/>
            </w:tcBorders>
            <w:shd w:val="clear" w:color="auto" w:fill="auto"/>
          </w:tcPr>
          <w:p w:rsidR="003343B0" w:rsidRPr="00F06296" w:rsidRDefault="003343B0" w:rsidP="003343B0">
            <w:pPr>
              <w:jc w:val="right"/>
            </w:pPr>
            <w:r w:rsidRPr="00F06296">
              <w:t>231</w:t>
            </w:r>
            <w:r>
              <w:t>,</w:t>
            </w:r>
            <w:r w:rsidRPr="00F06296">
              <w:t>19</w:t>
            </w:r>
          </w:p>
        </w:tc>
        <w:tc>
          <w:tcPr>
            <w:tcW w:w="1675" w:type="dxa"/>
            <w:gridSpan w:val="2"/>
            <w:tcBorders>
              <w:top w:val="nil"/>
              <w:left w:val="nil"/>
              <w:bottom w:val="nil"/>
              <w:right w:val="nil"/>
            </w:tcBorders>
            <w:shd w:val="clear" w:color="auto" w:fill="auto"/>
          </w:tcPr>
          <w:p w:rsidR="003343B0" w:rsidRDefault="003343B0" w:rsidP="003343B0">
            <w:pPr>
              <w:jc w:val="right"/>
            </w:pPr>
            <w:r w:rsidRPr="00F06296">
              <w:t>169</w:t>
            </w:r>
            <w:r>
              <w:t>,</w:t>
            </w:r>
            <w:r w:rsidRPr="00F06296">
              <w:t>08</w:t>
            </w:r>
          </w:p>
        </w:tc>
      </w:tr>
      <w:tr w:rsidR="003343B0" w:rsidRPr="00062C3A" w:rsidTr="005248C2">
        <w:trPr>
          <w:trHeight w:val="387"/>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м¼</w:t>
            </w:r>
            <w:proofErr w:type="gramStart"/>
            <w:r w:rsidRPr="00427635">
              <w:rPr>
                <w:rFonts w:ascii="Kyrghyz Times" w:hAnsi="Kyrghyz Times"/>
                <w:color w:val="000000"/>
                <w:sz w:val="24"/>
                <w:szCs w:val="24"/>
              </w:rPr>
              <w:t>м</w:t>
            </w:r>
            <w:proofErr w:type="gramEnd"/>
            <w:r w:rsidRPr="00427635">
              <w:rPr>
                <w:rFonts w:ascii="Kyrghyz Times" w:hAnsi="Kyrghyz Times"/>
                <w:color w:val="000000"/>
                <w:sz w:val="24"/>
                <w:szCs w:val="24"/>
              </w:rPr>
              <w:t>¼-жемиштер</w:t>
            </w:r>
          </w:p>
        </w:tc>
        <w:tc>
          <w:tcPr>
            <w:tcW w:w="0" w:type="auto"/>
            <w:tcBorders>
              <w:top w:val="nil"/>
              <w:left w:val="nil"/>
              <w:bottom w:val="nil"/>
              <w:right w:val="nil"/>
            </w:tcBorders>
            <w:shd w:val="clear" w:color="auto" w:fill="auto"/>
          </w:tcPr>
          <w:p w:rsidR="003343B0" w:rsidRPr="00E14698" w:rsidRDefault="003343B0" w:rsidP="003343B0">
            <w:pPr>
              <w:jc w:val="right"/>
            </w:pPr>
            <w:r w:rsidRPr="00E14698">
              <w:t>201</w:t>
            </w:r>
            <w:r>
              <w:t>,</w:t>
            </w:r>
            <w:r w:rsidRPr="00E14698">
              <w:t>47</w:t>
            </w:r>
          </w:p>
        </w:tc>
        <w:tc>
          <w:tcPr>
            <w:tcW w:w="1674" w:type="dxa"/>
            <w:tcBorders>
              <w:top w:val="nil"/>
              <w:left w:val="nil"/>
              <w:bottom w:val="nil"/>
              <w:right w:val="nil"/>
            </w:tcBorders>
            <w:shd w:val="clear" w:color="auto" w:fill="auto"/>
          </w:tcPr>
          <w:p w:rsidR="003343B0" w:rsidRPr="00E14698" w:rsidRDefault="003343B0" w:rsidP="003343B0">
            <w:pPr>
              <w:jc w:val="right"/>
            </w:pPr>
            <w:r w:rsidRPr="00E14698">
              <w:t>218</w:t>
            </w:r>
            <w:r>
              <w:t>,</w:t>
            </w:r>
            <w:r w:rsidRPr="00E14698">
              <w:t>78</w:t>
            </w:r>
          </w:p>
        </w:tc>
        <w:tc>
          <w:tcPr>
            <w:tcW w:w="1675" w:type="dxa"/>
            <w:tcBorders>
              <w:top w:val="nil"/>
              <w:left w:val="nil"/>
              <w:bottom w:val="nil"/>
              <w:right w:val="nil"/>
            </w:tcBorders>
            <w:shd w:val="clear" w:color="auto" w:fill="auto"/>
          </w:tcPr>
          <w:p w:rsidR="003343B0" w:rsidRPr="00E14698" w:rsidRDefault="003343B0" w:rsidP="003343B0">
            <w:pPr>
              <w:jc w:val="right"/>
            </w:pPr>
            <w:r w:rsidRPr="00E14698">
              <w:t>223</w:t>
            </w:r>
            <w:r>
              <w:t>,</w:t>
            </w:r>
            <w:r w:rsidRPr="00E14698">
              <w:t>12</w:t>
            </w:r>
          </w:p>
        </w:tc>
        <w:tc>
          <w:tcPr>
            <w:tcW w:w="1675" w:type="dxa"/>
            <w:gridSpan w:val="2"/>
            <w:tcBorders>
              <w:top w:val="nil"/>
              <w:left w:val="nil"/>
              <w:bottom w:val="nil"/>
              <w:right w:val="nil"/>
            </w:tcBorders>
            <w:shd w:val="clear" w:color="auto" w:fill="auto"/>
          </w:tcPr>
          <w:p w:rsidR="003343B0" w:rsidRDefault="003343B0" w:rsidP="003343B0">
            <w:pPr>
              <w:jc w:val="right"/>
            </w:pPr>
            <w:r w:rsidRPr="00E14698">
              <w:t>168</w:t>
            </w:r>
            <w:r>
              <w:t>,</w:t>
            </w:r>
            <w:r w:rsidRPr="00E14698">
              <w:t>94</w:t>
            </w:r>
          </w:p>
        </w:tc>
      </w:tr>
      <w:tr w:rsidR="003343B0" w:rsidRPr="00062C3A" w:rsidTr="005248C2">
        <w:trPr>
          <w:trHeight w:val="275"/>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кант, кондитердик азыктар</w:t>
            </w:r>
          </w:p>
        </w:tc>
        <w:tc>
          <w:tcPr>
            <w:tcW w:w="0" w:type="auto"/>
            <w:tcBorders>
              <w:top w:val="nil"/>
              <w:left w:val="nil"/>
              <w:bottom w:val="nil"/>
              <w:right w:val="nil"/>
            </w:tcBorders>
            <w:shd w:val="clear" w:color="auto" w:fill="auto"/>
          </w:tcPr>
          <w:p w:rsidR="003343B0" w:rsidRPr="00507B5D" w:rsidRDefault="003343B0" w:rsidP="003343B0">
            <w:pPr>
              <w:jc w:val="right"/>
            </w:pPr>
            <w:r w:rsidRPr="00507B5D">
              <w:t>81</w:t>
            </w:r>
            <w:r>
              <w:t>,</w:t>
            </w:r>
            <w:r w:rsidRPr="00507B5D">
              <w:t>49</w:t>
            </w:r>
          </w:p>
        </w:tc>
        <w:tc>
          <w:tcPr>
            <w:tcW w:w="1674" w:type="dxa"/>
            <w:tcBorders>
              <w:top w:val="nil"/>
              <w:left w:val="nil"/>
              <w:bottom w:val="nil"/>
              <w:right w:val="nil"/>
            </w:tcBorders>
            <w:shd w:val="clear" w:color="auto" w:fill="auto"/>
          </w:tcPr>
          <w:p w:rsidR="003343B0" w:rsidRPr="00507B5D" w:rsidRDefault="003343B0" w:rsidP="003343B0">
            <w:pPr>
              <w:jc w:val="right"/>
            </w:pPr>
            <w:r w:rsidRPr="00507B5D">
              <w:t>85</w:t>
            </w:r>
            <w:r>
              <w:t>,</w:t>
            </w:r>
            <w:r w:rsidRPr="00507B5D">
              <w:t>91</w:t>
            </w:r>
          </w:p>
        </w:tc>
        <w:tc>
          <w:tcPr>
            <w:tcW w:w="1675" w:type="dxa"/>
            <w:tcBorders>
              <w:top w:val="nil"/>
              <w:left w:val="nil"/>
              <w:bottom w:val="nil"/>
              <w:right w:val="nil"/>
            </w:tcBorders>
            <w:shd w:val="clear" w:color="auto" w:fill="auto"/>
          </w:tcPr>
          <w:p w:rsidR="003343B0" w:rsidRPr="00507B5D" w:rsidRDefault="003343B0" w:rsidP="003343B0">
            <w:pPr>
              <w:jc w:val="right"/>
            </w:pPr>
            <w:r w:rsidRPr="00507B5D">
              <w:t>74</w:t>
            </w:r>
            <w:r>
              <w:t>,</w:t>
            </w:r>
            <w:r w:rsidRPr="00507B5D">
              <w:t>62</w:t>
            </w:r>
          </w:p>
        </w:tc>
        <w:tc>
          <w:tcPr>
            <w:tcW w:w="1675" w:type="dxa"/>
            <w:gridSpan w:val="2"/>
            <w:tcBorders>
              <w:top w:val="nil"/>
              <w:left w:val="nil"/>
              <w:bottom w:val="nil"/>
              <w:right w:val="nil"/>
            </w:tcBorders>
            <w:shd w:val="clear" w:color="auto" w:fill="auto"/>
          </w:tcPr>
          <w:p w:rsidR="003343B0" w:rsidRDefault="003343B0" w:rsidP="003343B0">
            <w:pPr>
              <w:jc w:val="right"/>
            </w:pPr>
            <w:r w:rsidRPr="00507B5D">
              <w:t>76</w:t>
            </w:r>
            <w:r>
              <w:t>,</w:t>
            </w:r>
            <w:r w:rsidRPr="00507B5D">
              <w:t>09</w:t>
            </w:r>
          </w:p>
        </w:tc>
      </w:tr>
      <w:tr w:rsidR="003343B0" w:rsidRPr="00062C3A" w:rsidTr="005248C2">
        <w:trPr>
          <w:trHeight w:val="423"/>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эт жана эт продуктылары</w:t>
            </w:r>
          </w:p>
        </w:tc>
        <w:tc>
          <w:tcPr>
            <w:tcW w:w="0" w:type="auto"/>
            <w:tcBorders>
              <w:top w:val="nil"/>
              <w:left w:val="nil"/>
              <w:bottom w:val="nil"/>
              <w:right w:val="nil"/>
            </w:tcBorders>
            <w:shd w:val="clear" w:color="auto" w:fill="auto"/>
          </w:tcPr>
          <w:p w:rsidR="003343B0" w:rsidRPr="0099598F" w:rsidRDefault="003343B0" w:rsidP="003343B0">
            <w:pPr>
              <w:jc w:val="right"/>
            </w:pPr>
            <w:r w:rsidRPr="0099598F">
              <w:t>982</w:t>
            </w:r>
            <w:r>
              <w:t>,</w:t>
            </w:r>
            <w:r w:rsidRPr="0099598F">
              <w:t>38</w:t>
            </w:r>
          </w:p>
        </w:tc>
        <w:tc>
          <w:tcPr>
            <w:tcW w:w="1674" w:type="dxa"/>
            <w:tcBorders>
              <w:top w:val="nil"/>
              <w:left w:val="nil"/>
              <w:bottom w:val="nil"/>
              <w:right w:val="nil"/>
            </w:tcBorders>
            <w:shd w:val="clear" w:color="auto" w:fill="auto"/>
          </w:tcPr>
          <w:p w:rsidR="003343B0" w:rsidRPr="0099598F" w:rsidRDefault="003343B0" w:rsidP="003343B0">
            <w:pPr>
              <w:jc w:val="right"/>
            </w:pPr>
            <w:r w:rsidRPr="0099598F">
              <w:t>1040</w:t>
            </w:r>
            <w:r>
              <w:t>,</w:t>
            </w:r>
            <w:r w:rsidRPr="0099598F">
              <w:t>19</w:t>
            </w:r>
          </w:p>
        </w:tc>
        <w:tc>
          <w:tcPr>
            <w:tcW w:w="1675" w:type="dxa"/>
            <w:tcBorders>
              <w:top w:val="nil"/>
              <w:left w:val="nil"/>
              <w:bottom w:val="nil"/>
              <w:right w:val="nil"/>
            </w:tcBorders>
            <w:shd w:val="clear" w:color="auto" w:fill="auto"/>
          </w:tcPr>
          <w:p w:rsidR="003343B0" w:rsidRPr="0099598F" w:rsidRDefault="003343B0" w:rsidP="003343B0">
            <w:pPr>
              <w:jc w:val="right"/>
            </w:pPr>
            <w:r w:rsidRPr="0099598F">
              <w:t>839</w:t>
            </w:r>
            <w:r>
              <w:t>,</w:t>
            </w:r>
            <w:r w:rsidRPr="0099598F">
              <w:t>17</w:t>
            </w:r>
          </w:p>
        </w:tc>
        <w:tc>
          <w:tcPr>
            <w:tcW w:w="1675" w:type="dxa"/>
            <w:gridSpan w:val="2"/>
            <w:tcBorders>
              <w:top w:val="nil"/>
              <w:left w:val="nil"/>
              <w:bottom w:val="nil"/>
              <w:right w:val="nil"/>
            </w:tcBorders>
            <w:shd w:val="clear" w:color="auto" w:fill="auto"/>
          </w:tcPr>
          <w:p w:rsidR="003343B0" w:rsidRDefault="003343B0" w:rsidP="003343B0">
            <w:pPr>
              <w:jc w:val="right"/>
            </w:pPr>
            <w:r w:rsidRPr="0099598F">
              <w:t>926</w:t>
            </w:r>
            <w:r>
              <w:t>,</w:t>
            </w:r>
            <w:r w:rsidRPr="0099598F">
              <w:t>30</w:t>
            </w:r>
          </w:p>
        </w:tc>
      </w:tr>
      <w:tr w:rsidR="003343B0" w:rsidRPr="00062C3A" w:rsidTr="005248C2">
        <w:trPr>
          <w:trHeight w:val="526"/>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балык жана балык продуктылары</w:t>
            </w:r>
          </w:p>
        </w:tc>
        <w:tc>
          <w:tcPr>
            <w:tcW w:w="0" w:type="auto"/>
            <w:tcBorders>
              <w:top w:val="nil"/>
              <w:left w:val="nil"/>
              <w:bottom w:val="nil"/>
              <w:right w:val="nil"/>
            </w:tcBorders>
            <w:shd w:val="clear" w:color="auto" w:fill="auto"/>
          </w:tcPr>
          <w:p w:rsidR="003343B0" w:rsidRPr="00E763F6" w:rsidRDefault="003343B0" w:rsidP="003343B0">
            <w:pPr>
              <w:jc w:val="right"/>
            </w:pPr>
            <w:r w:rsidRPr="00E763F6">
              <w:t>73</w:t>
            </w:r>
            <w:r>
              <w:t>,</w:t>
            </w:r>
            <w:r w:rsidRPr="00E763F6">
              <w:t>50</w:t>
            </w:r>
          </w:p>
        </w:tc>
        <w:tc>
          <w:tcPr>
            <w:tcW w:w="1674" w:type="dxa"/>
            <w:tcBorders>
              <w:top w:val="nil"/>
              <w:left w:val="nil"/>
              <w:bottom w:val="nil"/>
              <w:right w:val="nil"/>
            </w:tcBorders>
            <w:shd w:val="clear" w:color="auto" w:fill="auto"/>
          </w:tcPr>
          <w:p w:rsidR="003343B0" w:rsidRPr="00E763F6" w:rsidRDefault="003343B0" w:rsidP="003343B0">
            <w:pPr>
              <w:jc w:val="right"/>
            </w:pPr>
            <w:r w:rsidRPr="00E763F6">
              <w:t>79</w:t>
            </w:r>
            <w:r>
              <w:t>,</w:t>
            </w:r>
            <w:r w:rsidRPr="00E763F6">
              <w:t>80</w:t>
            </w:r>
          </w:p>
        </w:tc>
        <w:tc>
          <w:tcPr>
            <w:tcW w:w="1675" w:type="dxa"/>
            <w:tcBorders>
              <w:top w:val="nil"/>
              <w:left w:val="nil"/>
              <w:bottom w:val="nil"/>
              <w:right w:val="nil"/>
            </w:tcBorders>
            <w:shd w:val="clear" w:color="auto" w:fill="auto"/>
          </w:tcPr>
          <w:p w:rsidR="003343B0" w:rsidRPr="00E763F6" w:rsidRDefault="003343B0" w:rsidP="003343B0">
            <w:pPr>
              <w:jc w:val="right"/>
            </w:pPr>
            <w:r w:rsidRPr="00E763F6">
              <w:t>63</w:t>
            </w:r>
            <w:r>
              <w:t>,</w:t>
            </w:r>
            <w:r w:rsidRPr="00E763F6">
              <w:t>00</w:t>
            </w:r>
          </w:p>
        </w:tc>
        <w:tc>
          <w:tcPr>
            <w:tcW w:w="1675" w:type="dxa"/>
            <w:gridSpan w:val="2"/>
            <w:tcBorders>
              <w:top w:val="nil"/>
              <w:left w:val="nil"/>
              <w:bottom w:val="nil"/>
              <w:right w:val="nil"/>
            </w:tcBorders>
            <w:shd w:val="clear" w:color="auto" w:fill="auto"/>
          </w:tcPr>
          <w:p w:rsidR="003343B0" w:rsidRDefault="003343B0" w:rsidP="003343B0">
            <w:pPr>
              <w:jc w:val="right"/>
            </w:pPr>
            <w:r w:rsidRPr="00E763F6">
              <w:t>63</w:t>
            </w:r>
            <w:r>
              <w:t>,</w:t>
            </w:r>
            <w:r w:rsidRPr="00E763F6">
              <w:t>00</w:t>
            </w:r>
          </w:p>
        </w:tc>
      </w:tr>
      <w:tr w:rsidR="003343B0" w:rsidRPr="000A2C09" w:rsidTr="005248C2">
        <w:trPr>
          <w:trHeight w:val="424"/>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sidRPr="00427635">
              <w:rPr>
                <w:rFonts w:ascii="Kyrghyz Times" w:hAnsi="Kyrghyz Times"/>
                <w:color w:val="000000"/>
                <w:sz w:val="24"/>
                <w:szCs w:val="24"/>
              </w:rPr>
              <w:t>с³т жана с³т продуктылар</w:t>
            </w:r>
          </w:p>
        </w:tc>
        <w:tc>
          <w:tcPr>
            <w:tcW w:w="0" w:type="auto"/>
            <w:tcBorders>
              <w:top w:val="nil"/>
              <w:left w:val="nil"/>
              <w:bottom w:val="nil"/>
              <w:right w:val="nil"/>
            </w:tcBorders>
            <w:shd w:val="clear" w:color="auto" w:fill="auto"/>
          </w:tcPr>
          <w:p w:rsidR="003343B0" w:rsidRPr="007F2A93" w:rsidRDefault="003343B0" w:rsidP="003343B0">
            <w:pPr>
              <w:jc w:val="right"/>
            </w:pPr>
            <w:r w:rsidRPr="007F2A93">
              <w:t>652</w:t>
            </w:r>
            <w:r>
              <w:t>,</w:t>
            </w:r>
            <w:r w:rsidRPr="007F2A93">
              <w:t>78</w:t>
            </w:r>
          </w:p>
        </w:tc>
        <w:tc>
          <w:tcPr>
            <w:tcW w:w="1674" w:type="dxa"/>
            <w:tcBorders>
              <w:top w:val="nil"/>
              <w:left w:val="nil"/>
              <w:bottom w:val="nil"/>
              <w:right w:val="nil"/>
            </w:tcBorders>
            <w:shd w:val="clear" w:color="auto" w:fill="auto"/>
          </w:tcPr>
          <w:p w:rsidR="003343B0" w:rsidRPr="007F2A93" w:rsidRDefault="003343B0" w:rsidP="003343B0">
            <w:pPr>
              <w:jc w:val="right"/>
            </w:pPr>
            <w:r w:rsidRPr="007F2A93">
              <w:t>573</w:t>
            </w:r>
            <w:r>
              <w:t>,</w:t>
            </w:r>
            <w:r w:rsidRPr="007F2A93">
              <w:t>16</w:t>
            </w:r>
          </w:p>
        </w:tc>
        <w:tc>
          <w:tcPr>
            <w:tcW w:w="1675" w:type="dxa"/>
            <w:tcBorders>
              <w:top w:val="nil"/>
              <w:left w:val="nil"/>
              <w:bottom w:val="nil"/>
              <w:right w:val="nil"/>
            </w:tcBorders>
            <w:shd w:val="clear" w:color="auto" w:fill="auto"/>
          </w:tcPr>
          <w:p w:rsidR="003343B0" w:rsidRPr="007F2A93" w:rsidRDefault="003343B0" w:rsidP="003343B0">
            <w:pPr>
              <w:jc w:val="right"/>
            </w:pPr>
            <w:r w:rsidRPr="007F2A93">
              <w:t>593</w:t>
            </w:r>
            <w:r>
              <w:t>,</w:t>
            </w:r>
            <w:r w:rsidRPr="007F2A93">
              <w:t>44</w:t>
            </w:r>
          </w:p>
        </w:tc>
        <w:tc>
          <w:tcPr>
            <w:tcW w:w="1675" w:type="dxa"/>
            <w:gridSpan w:val="2"/>
            <w:tcBorders>
              <w:top w:val="nil"/>
              <w:left w:val="nil"/>
              <w:bottom w:val="nil"/>
              <w:right w:val="nil"/>
            </w:tcBorders>
            <w:shd w:val="clear" w:color="auto" w:fill="auto"/>
          </w:tcPr>
          <w:p w:rsidR="003343B0" w:rsidRDefault="003343B0" w:rsidP="003343B0">
            <w:pPr>
              <w:jc w:val="right"/>
            </w:pPr>
            <w:r w:rsidRPr="007F2A93">
              <w:t>796</w:t>
            </w:r>
            <w:r>
              <w:t>,</w:t>
            </w:r>
            <w:r w:rsidRPr="007F2A93">
              <w:t>88</w:t>
            </w:r>
          </w:p>
        </w:tc>
      </w:tr>
      <w:tr w:rsidR="003343B0" w:rsidRPr="000A2C09" w:rsidTr="005248C2">
        <w:trPr>
          <w:trHeight w:val="363"/>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Pr>
                <w:rFonts w:ascii="Kyrghyz Times" w:hAnsi="Kyrghyz Times"/>
                <w:color w:val="000000"/>
                <w:sz w:val="24"/>
                <w:szCs w:val="24"/>
              </w:rPr>
              <w:t>ж</w:t>
            </w:r>
            <w:r w:rsidRPr="00427635">
              <w:rPr>
                <w:rFonts w:ascii="Kyrghyz Times" w:hAnsi="Kyrghyz Times"/>
                <w:color w:val="000000"/>
                <w:sz w:val="24"/>
                <w:szCs w:val="24"/>
              </w:rPr>
              <w:t>умуртка</w:t>
            </w:r>
          </w:p>
        </w:tc>
        <w:tc>
          <w:tcPr>
            <w:tcW w:w="0" w:type="auto"/>
            <w:tcBorders>
              <w:top w:val="nil"/>
              <w:left w:val="nil"/>
              <w:bottom w:val="nil"/>
              <w:right w:val="nil"/>
            </w:tcBorders>
            <w:shd w:val="clear" w:color="auto" w:fill="auto"/>
          </w:tcPr>
          <w:p w:rsidR="003343B0" w:rsidRPr="009053E8" w:rsidRDefault="003343B0" w:rsidP="003343B0">
            <w:pPr>
              <w:jc w:val="right"/>
            </w:pPr>
            <w:r w:rsidRPr="009053E8">
              <w:t>124</w:t>
            </w:r>
            <w:r>
              <w:t>,</w:t>
            </w:r>
            <w:r w:rsidRPr="009053E8">
              <w:t>82</w:t>
            </w:r>
          </w:p>
        </w:tc>
        <w:tc>
          <w:tcPr>
            <w:tcW w:w="1674" w:type="dxa"/>
            <w:tcBorders>
              <w:top w:val="nil"/>
              <w:left w:val="nil"/>
              <w:bottom w:val="nil"/>
              <w:right w:val="nil"/>
            </w:tcBorders>
            <w:shd w:val="clear" w:color="auto" w:fill="auto"/>
          </w:tcPr>
          <w:p w:rsidR="003343B0" w:rsidRPr="009053E8" w:rsidRDefault="003343B0" w:rsidP="003343B0">
            <w:pPr>
              <w:jc w:val="right"/>
            </w:pPr>
            <w:r w:rsidRPr="009053E8">
              <w:t>132</w:t>
            </w:r>
            <w:r>
              <w:t>,</w:t>
            </w:r>
            <w:r w:rsidRPr="009053E8">
              <w:t>62</w:t>
            </w:r>
          </w:p>
        </w:tc>
        <w:tc>
          <w:tcPr>
            <w:tcW w:w="1675" w:type="dxa"/>
            <w:tcBorders>
              <w:top w:val="nil"/>
              <w:left w:val="nil"/>
              <w:bottom w:val="nil"/>
              <w:right w:val="nil"/>
            </w:tcBorders>
            <w:shd w:val="clear" w:color="auto" w:fill="auto"/>
          </w:tcPr>
          <w:p w:rsidR="003343B0" w:rsidRPr="009053E8" w:rsidRDefault="003343B0" w:rsidP="003343B0">
            <w:pPr>
              <w:jc w:val="right"/>
            </w:pPr>
            <w:r w:rsidRPr="009053E8">
              <w:t>101</w:t>
            </w:r>
            <w:r>
              <w:t>,</w:t>
            </w:r>
            <w:r w:rsidRPr="009053E8">
              <w:t>41</w:t>
            </w:r>
          </w:p>
        </w:tc>
        <w:tc>
          <w:tcPr>
            <w:tcW w:w="1675" w:type="dxa"/>
            <w:gridSpan w:val="2"/>
            <w:tcBorders>
              <w:top w:val="nil"/>
              <w:left w:val="nil"/>
              <w:bottom w:val="nil"/>
              <w:right w:val="nil"/>
            </w:tcBorders>
            <w:shd w:val="clear" w:color="auto" w:fill="auto"/>
          </w:tcPr>
          <w:p w:rsidR="003343B0" w:rsidRDefault="003343B0" w:rsidP="003343B0">
            <w:pPr>
              <w:jc w:val="right"/>
            </w:pPr>
            <w:r w:rsidRPr="009053E8">
              <w:t>117</w:t>
            </w:r>
            <w:r>
              <w:t>,</w:t>
            </w:r>
            <w:r w:rsidRPr="009053E8">
              <w:t>02</w:t>
            </w:r>
          </w:p>
        </w:tc>
      </w:tr>
      <w:tr w:rsidR="003343B0" w:rsidRPr="000A2C09" w:rsidTr="005248C2">
        <w:trPr>
          <w:trHeight w:val="547"/>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r>
              <w:rPr>
                <w:rFonts w:ascii="Kyrghyz Times" w:hAnsi="Kyrghyz Times"/>
                <w:color w:val="000000"/>
                <w:sz w:val="24"/>
                <w:szCs w:val="24"/>
              </w:rPr>
              <w:t>ј</w:t>
            </w:r>
            <w:r w:rsidRPr="00427635">
              <w:rPr>
                <w:rFonts w:ascii="Kyrghyz Times" w:hAnsi="Kyrghyz Times"/>
                <w:color w:val="000000"/>
                <w:sz w:val="24"/>
                <w:szCs w:val="24"/>
              </w:rPr>
              <w:t>сімдік майы жана маргарин</w:t>
            </w:r>
          </w:p>
        </w:tc>
        <w:tc>
          <w:tcPr>
            <w:tcW w:w="0" w:type="auto"/>
            <w:tcBorders>
              <w:top w:val="nil"/>
              <w:left w:val="nil"/>
              <w:bottom w:val="nil"/>
              <w:right w:val="nil"/>
            </w:tcBorders>
            <w:shd w:val="clear" w:color="auto" w:fill="auto"/>
          </w:tcPr>
          <w:p w:rsidR="003343B0" w:rsidRPr="00AA2CCE" w:rsidRDefault="003343B0" w:rsidP="003343B0">
            <w:pPr>
              <w:jc w:val="right"/>
            </w:pPr>
            <w:r w:rsidRPr="00AA2CCE">
              <w:t>78</w:t>
            </w:r>
            <w:r>
              <w:t>,</w:t>
            </w:r>
            <w:r w:rsidRPr="00AA2CCE">
              <w:t>18</w:t>
            </w:r>
          </w:p>
        </w:tc>
        <w:tc>
          <w:tcPr>
            <w:tcW w:w="1674" w:type="dxa"/>
            <w:tcBorders>
              <w:top w:val="nil"/>
              <w:left w:val="nil"/>
              <w:bottom w:val="nil"/>
              <w:right w:val="nil"/>
            </w:tcBorders>
            <w:shd w:val="clear" w:color="auto" w:fill="auto"/>
          </w:tcPr>
          <w:p w:rsidR="003343B0" w:rsidRPr="00AA2CCE" w:rsidRDefault="003343B0" w:rsidP="003343B0">
            <w:pPr>
              <w:jc w:val="right"/>
            </w:pPr>
            <w:r w:rsidRPr="00AA2CCE">
              <w:t>87</w:t>
            </w:r>
            <w:r>
              <w:t>,</w:t>
            </w:r>
            <w:r w:rsidRPr="00AA2CCE">
              <w:t>09</w:t>
            </w:r>
          </w:p>
        </w:tc>
        <w:tc>
          <w:tcPr>
            <w:tcW w:w="1675" w:type="dxa"/>
            <w:tcBorders>
              <w:top w:val="nil"/>
              <w:left w:val="nil"/>
              <w:bottom w:val="nil"/>
              <w:right w:val="nil"/>
            </w:tcBorders>
            <w:shd w:val="clear" w:color="auto" w:fill="auto"/>
          </w:tcPr>
          <w:p w:rsidR="003343B0" w:rsidRPr="00AA2CCE" w:rsidRDefault="003343B0" w:rsidP="003343B0">
            <w:pPr>
              <w:jc w:val="right"/>
            </w:pPr>
            <w:r w:rsidRPr="00AA2CCE">
              <w:t>81</w:t>
            </w:r>
            <w:r>
              <w:t>,</w:t>
            </w:r>
            <w:r w:rsidRPr="00AA2CCE">
              <w:t>15</w:t>
            </w:r>
          </w:p>
        </w:tc>
        <w:tc>
          <w:tcPr>
            <w:tcW w:w="1675" w:type="dxa"/>
            <w:gridSpan w:val="2"/>
            <w:tcBorders>
              <w:top w:val="nil"/>
              <w:left w:val="nil"/>
              <w:bottom w:val="nil"/>
              <w:right w:val="nil"/>
            </w:tcBorders>
            <w:shd w:val="clear" w:color="auto" w:fill="auto"/>
          </w:tcPr>
          <w:p w:rsidR="003343B0" w:rsidRDefault="003343B0" w:rsidP="003343B0">
            <w:pPr>
              <w:jc w:val="right"/>
            </w:pPr>
            <w:r w:rsidRPr="00AA2CCE">
              <w:t>62</w:t>
            </w:r>
            <w:r>
              <w:t>,</w:t>
            </w:r>
            <w:r w:rsidRPr="00AA2CCE">
              <w:t>35</w:t>
            </w:r>
          </w:p>
        </w:tc>
      </w:tr>
      <w:tr w:rsidR="003343B0" w:rsidRPr="000A2C09" w:rsidTr="005248C2">
        <w:trPr>
          <w:trHeight w:val="541"/>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color w:val="000000"/>
                <w:sz w:val="24"/>
                <w:szCs w:val="24"/>
              </w:rPr>
            </w:pPr>
            <w:proofErr w:type="gramStart"/>
            <w:r w:rsidRPr="00427635">
              <w:rPr>
                <w:rFonts w:ascii="Kyrghyz Times" w:hAnsi="Kyrghyz Times"/>
                <w:color w:val="000000"/>
                <w:sz w:val="24"/>
                <w:szCs w:val="24"/>
              </w:rPr>
              <w:t>башка</w:t>
            </w:r>
            <w:proofErr w:type="gramEnd"/>
            <w:r w:rsidRPr="00427635">
              <w:rPr>
                <w:rFonts w:ascii="Kyrghyz Times" w:hAnsi="Kyrghyz Times"/>
                <w:color w:val="000000"/>
                <w:sz w:val="24"/>
                <w:szCs w:val="24"/>
              </w:rPr>
              <w:t xml:space="preserve"> тамак-аш продуктылары</w:t>
            </w:r>
          </w:p>
        </w:tc>
        <w:tc>
          <w:tcPr>
            <w:tcW w:w="0" w:type="auto"/>
            <w:tcBorders>
              <w:top w:val="nil"/>
              <w:left w:val="nil"/>
              <w:bottom w:val="nil"/>
              <w:right w:val="nil"/>
            </w:tcBorders>
            <w:shd w:val="clear" w:color="auto" w:fill="auto"/>
          </w:tcPr>
          <w:p w:rsidR="003343B0" w:rsidRPr="007D1AD7" w:rsidRDefault="003343B0" w:rsidP="003343B0">
            <w:pPr>
              <w:jc w:val="right"/>
            </w:pPr>
            <w:r>
              <w:t>48,43</w:t>
            </w:r>
          </w:p>
        </w:tc>
        <w:tc>
          <w:tcPr>
            <w:tcW w:w="1674" w:type="dxa"/>
            <w:tcBorders>
              <w:top w:val="nil"/>
              <w:left w:val="nil"/>
              <w:bottom w:val="nil"/>
              <w:right w:val="nil"/>
            </w:tcBorders>
            <w:shd w:val="clear" w:color="auto" w:fill="auto"/>
          </w:tcPr>
          <w:p w:rsidR="003343B0" w:rsidRPr="007D1AD7" w:rsidRDefault="003343B0" w:rsidP="003343B0">
            <w:pPr>
              <w:jc w:val="right"/>
            </w:pPr>
            <w:r>
              <w:t>61,49</w:t>
            </w:r>
          </w:p>
        </w:tc>
        <w:tc>
          <w:tcPr>
            <w:tcW w:w="1675" w:type="dxa"/>
            <w:tcBorders>
              <w:top w:val="nil"/>
              <w:left w:val="nil"/>
              <w:bottom w:val="nil"/>
              <w:right w:val="nil"/>
            </w:tcBorders>
            <w:shd w:val="clear" w:color="auto" w:fill="auto"/>
          </w:tcPr>
          <w:p w:rsidR="003343B0" w:rsidRPr="007D1AD7" w:rsidRDefault="003343B0" w:rsidP="003343B0">
            <w:pPr>
              <w:jc w:val="right"/>
            </w:pPr>
            <w:r>
              <w:t>61,49</w:t>
            </w:r>
          </w:p>
        </w:tc>
        <w:tc>
          <w:tcPr>
            <w:tcW w:w="1675" w:type="dxa"/>
            <w:gridSpan w:val="2"/>
            <w:tcBorders>
              <w:top w:val="nil"/>
              <w:left w:val="nil"/>
              <w:bottom w:val="nil"/>
              <w:right w:val="nil"/>
            </w:tcBorders>
            <w:shd w:val="clear" w:color="auto" w:fill="auto"/>
          </w:tcPr>
          <w:p w:rsidR="003343B0" w:rsidRDefault="003343B0" w:rsidP="003343B0">
            <w:pPr>
              <w:jc w:val="right"/>
            </w:pPr>
            <w:r>
              <w:t>22,66</w:t>
            </w:r>
          </w:p>
        </w:tc>
      </w:tr>
      <w:tr w:rsidR="003343B0" w:rsidRPr="000A2C09" w:rsidTr="005248C2">
        <w:trPr>
          <w:trHeight w:val="574"/>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азык-т</w:t>
            </w:r>
            <w:r w:rsidRPr="00427635">
              <w:rPr>
                <w:rFonts w:ascii="Kyrghyz Times" w:hAnsi="Kyrghyz Times"/>
                <w:b/>
                <w:color w:val="000000"/>
                <w:sz w:val="24"/>
                <w:szCs w:val="24"/>
              </w:rPr>
              <w:sym w:font="Aa_ Oktom_ MenchikText" w:char="F0B2"/>
            </w:r>
            <w:r w:rsidRPr="00427635">
              <w:rPr>
                <w:rFonts w:ascii="Kyrghyz Times" w:hAnsi="Kyrghyz Times"/>
                <w:b/>
                <w:color w:val="000000"/>
                <w:sz w:val="24"/>
                <w:szCs w:val="24"/>
              </w:rPr>
              <w:t>л</w:t>
            </w:r>
            <w:r w:rsidRPr="00427635">
              <w:rPr>
                <w:rFonts w:ascii="Kyrghyz Times" w:hAnsi="Kyrghyz Times"/>
                <w:b/>
                <w:color w:val="000000"/>
                <w:sz w:val="24"/>
                <w:szCs w:val="24"/>
              </w:rPr>
              <w:sym w:font="Aa_ Oktom_ MenchikText" w:char="F0B2"/>
            </w:r>
            <w:r w:rsidRPr="00427635">
              <w:rPr>
                <w:rFonts w:ascii="Kyrghyz Times" w:hAnsi="Kyrghyz Times"/>
                <w:b/>
                <w:color w:val="000000"/>
                <w:sz w:val="24"/>
                <w:szCs w:val="24"/>
              </w:rPr>
              <w:t>к эмес товарлардын баасы</w:t>
            </w:r>
          </w:p>
        </w:tc>
        <w:tc>
          <w:tcPr>
            <w:tcW w:w="0" w:type="auto"/>
            <w:tcBorders>
              <w:top w:val="nil"/>
              <w:left w:val="nil"/>
              <w:bottom w:val="nil"/>
              <w:right w:val="nil"/>
            </w:tcBorders>
            <w:shd w:val="clear" w:color="auto" w:fill="auto"/>
          </w:tcPr>
          <w:p w:rsidR="003343B0" w:rsidRPr="00B53087" w:rsidRDefault="003343B0" w:rsidP="003343B0">
            <w:pPr>
              <w:jc w:val="right"/>
              <w:rPr>
                <w:b/>
              </w:rPr>
            </w:pPr>
            <w:r>
              <w:rPr>
                <w:b/>
              </w:rPr>
              <w:t>774,66</w:t>
            </w:r>
          </w:p>
        </w:tc>
        <w:tc>
          <w:tcPr>
            <w:tcW w:w="1674" w:type="dxa"/>
            <w:tcBorders>
              <w:top w:val="nil"/>
              <w:left w:val="nil"/>
              <w:bottom w:val="nil"/>
              <w:right w:val="nil"/>
            </w:tcBorders>
            <w:shd w:val="clear" w:color="auto" w:fill="auto"/>
          </w:tcPr>
          <w:p w:rsidR="003343B0" w:rsidRPr="00B53087" w:rsidRDefault="003343B0" w:rsidP="003343B0">
            <w:pPr>
              <w:jc w:val="right"/>
              <w:rPr>
                <w:b/>
              </w:rPr>
            </w:pPr>
            <w:r>
              <w:rPr>
                <w:b/>
              </w:rPr>
              <w:t>907,52</w:t>
            </w:r>
          </w:p>
        </w:tc>
        <w:tc>
          <w:tcPr>
            <w:tcW w:w="1675" w:type="dxa"/>
            <w:tcBorders>
              <w:top w:val="nil"/>
              <w:left w:val="nil"/>
              <w:bottom w:val="nil"/>
              <w:right w:val="nil"/>
            </w:tcBorders>
            <w:shd w:val="clear" w:color="auto" w:fill="auto"/>
          </w:tcPr>
          <w:p w:rsidR="003343B0" w:rsidRPr="00B53087" w:rsidRDefault="003343B0" w:rsidP="003343B0">
            <w:pPr>
              <w:jc w:val="right"/>
              <w:rPr>
                <w:b/>
              </w:rPr>
            </w:pPr>
            <w:r>
              <w:rPr>
                <w:b/>
              </w:rPr>
              <w:t>424,40</w:t>
            </w:r>
          </w:p>
        </w:tc>
        <w:tc>
          <w:tcPr>
            <w:tcW w:w="1675" w:type="dxa"/>
            <w:gridSpan w:val="2"/>
            <w:tcBorders>
              <w:top w:val="nil"/>
              <w:left w:val="nil"/>
              <w:bottom w:val="nil"/>
              <w:right w:val="nil"/>
            </w:tcBorders>
            <w:shd w:val="clear" w:color="auto" w:fill="auto"/>
          </w:tcPr>
          <w:p w:rsidR="003343B0" w:rsidRPr="00B53087" w:rsidRDefault="003343B0" w:rsidP="003343B0">
            <w:pPr>
              <w:jc w:val="right"/>
              <w:rPr>
                <w:b/>
              </w:rPr>
            </w:pPr>
            <w:r>
              <w:rPr>
                <w:b/>
              </w:rPr>
              <w:t>677,78</w:t>
            </w:r>
          </w:p>
        </w:tc>
      </w:tr>
      <w:tr w:rsidR="003343B0" w:rsidRPr="000A2C09" w:rsidTr="00F65A3D">
        <w:trPr>
          <w:trHeight w:val="431"/>
        </w:trPr>
        <w:tc>
          <w:tcPr>
            <w:tcW w:w="0" w:type="auto"/>
            <w:tcBorders>
              <w:top w:val="nil"/>
              <w:left w:val="nil"/>
              <w:bottom w:val="nil"/>
              <w:right w:val="nil"/>
            </w:tcBorders>
            <w:shd w:val="clear" w:color="auto" w:fill="auto"/>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тейл</w:t>
            </w:r>
            <w:r w:rsidRPr="00427635">
              <w:rPr>
                <w:rFonts w:ascii="Kyrghyz Times" w:hAnsi="Kyrghyz Times"/>
                <w:b/>
                <w:color w:val="000000"/>
                <w:sz w:val="24"/>
                <w:szCs w:val="24"/>
              </w:rPr>
              <w:sym w:font="Aa_ Oktom_ MenchikText" w:char="F0B0"/>
            </w:r>
            <w:r w:rsidRPr="00427635">
              <w:rPr>
                <w:rFonts w:ascii="Kyrghyz Times" w:hAnsi="Kyrghyz Times"/>
                <w:b/>
                <w:color w:val="000000"/>
                <w:sz w:val="24"/>
                <w:szCs w:val="24"/>
              </w:rPr>
              <w:sym w:font="Aa_ Oktom_ MenchikText" w:char="F0B0"/>
            </w:r>
            <w:r w:rsidRPr="00427635">
              <w:rPr>
                <w:rFonts w:ascii="Kyrghyz Times" w:hAnsi="Kyrghyz Times"/>
                <w:b/>
                <w:color w:val="000000"/>
                <w:sz w:val="24"/>
                <w:szCs w:val="24"/>
              </w:rPr>
              <w:t>л</w:t>
            </w:r>
            <w:r w:rsidRPr="00427635">
              <w:rPr>
                <w:rFonts w:ascii="Kyrghyz Times" w:hAnsi="Kyrghyz Times"/>
                <w:b/>
                <w:color w:val="000000"/>
                <w:sz w:val="24"/>
                <w:szCs w:val="24"/>
              </w:rPr>
              <w:sym w:font="Aa_ Oktom_ MenchikText" w:char="F0B0"/>
            </w:r>
            <w:proofErr w:type="gramStart"/>
            <w:r w:rsidRPr="00427635">
              <w:rPr>
                <w:rFonts w:ascii="Kyrghyz Times" w:hAnsi="Kyrghyz Times"/>
                <w:b/>
                <w:color w:val="000000"/>
                <w:sz w:val="24"/>
                <w:szCs w:val="24"/>
              </w:rPr>
              <w:t>р</w:t>
            </w:r>
            <w:proofErr w:type="gramEnd"/>
          </w:p>
        </w:tc>
        <w:tc>
          <w:tcPr>
            <w:tcW w:w="0" w:type="auto"/>
            <w:tcBorders>
              <w:top w:val="nil"/>
              <w:left w:val="nil"/>
              <w:bottom w:val="nil"/>
              <w:right w:val="nil"/>
            </w:tcBorders>
            <w:shd w:val="clear" w:color="auto" w:fill="auto"/>
          </w:tcPr>
          <w:p w:rsidR="003343B0" w:rsidRPr="00B53087" w:rsidRDefault="003343B0" w:rsidP="003343B0">
            <w:pPr>
              <w:jc w:val="right"/>
              <w:rPr>
                <w:b/>
              </w:rPr>
            </w:pPr>
            <w:r>
              <w:rPr>
                <w:b/>
              </w:rPr>
              <w:t>823,07</w:t>
            </w:r>
          </w:p>
        </w:tc>
        <w:tc>
          <w:tcPr>
            <w:tcW w:w="1674" w:type="dxa"/>
            <w:tcBorders>
              <w:top w:val="nil"/>
              <w:left w:val="nil"/>
              <w:bottom w:val="nil"/>
              <w:right w:val="nil"/>
            </w:tcBorders>
            <w:shd w:val="clear" w:color="auto" w:fill="auto"/>
          </w:tcPr>
          <w:p w:rsidR="003343B0" w:rsidRPr="00B53087" w:rsidRDefault="003343B0" w:rsidP="003343B0">
            <w:pPr>
              <w:jc w:val="right"/>
              <w:rPr>
                <w:b/>
              </w:rPr>
            </w:pPr>
            <w:r>
              <w:rPr>
                <w:b/>
              </w:rPr>
              <w:t>1014,29</w:t>
            </w:r>
          </w:p>
        </w:tc>
        <w:tc>
          <w:tcPr>
            <w:tcW w:w="1675" w:type="dxa"/>
            <w:tcBorders>
              <w:top w:val="nil"/>
              <w:left w:val="nil"/>
              <w:bottom w:val="nil"/>
              <w:right w:val="nil"/>
            </w:tcBorders>
            <w:shd w:val="clear" w:color="auto" w:fill="auto"/>
          </w:tcPr>
          <w:p w:rsidR="003343B0" w:rsidRPr="00B53087" w:rsidRDefault="003343B0" w:rsidP="003343B0">
            <w:pPr>
              <w:jc w:val="right"/>
              <w:rPr>
                <w:b/>
              </w:rPr>
            </w:pPr>
            <w:r>
              <w:rPr>
                <w:b/>
              </w:rPr>
              <w:t>848,80</w:t>
            </w:r>
          </w:p>
        </w:tc>
        <w:tc>
          <w:tcPr>
            <w:tcW w:w="1675" w:type="dxa"/>
            <w:gridSpan w:val="2"/>
            <w:tcBorders>
              <w:top w:val="nil"/>
              <w:left w:val="nil"/>
              <w:bottom w:val="nil"/>
              <w:right w:val="nil"/>
            </w:tcBorders>
            <w:shd w:val="clear" w:color="auto" w:fill="auto"/>
          </w:tcPr>
          <w:p w:rsidR="003343B0" w:rsidRPr="00B53087" w:rsidRDefault="003343B0" w:rsidP="003343B0">
            <w:pPr>
              <w:jc w:val="right"/>
              <w:rPr>
                <w:b/>
              </w:rPr>
            </w:pPr>
            <w:r>
              <w:rPr>
                <w:b/>
              </w:rPr>
              <w:t>550,70</w:t>
            </w:r>
          </w:p>
        </w:tc>
      </w:tr>
      <w:tr w:rsidR="003343B0" w:rsidRPr="000A2C09" w:rsidTr="00F65A3D">
        <w:trPr>
          <w:trHeight w:val="291"/>
        </w:trPr>
        <w:tc>
          <w:tcPr>
            <w:tcW w:w="0" w:type="auto"/>
            <w:tcBorders>
              <w:top w:val="nil"/>
              <w:left w:val="nil"/>
              <w:bottom w:val="single" w:sz="12" w:space="0" w:color="auto"/>
              <w:right w:val="nil"/>
            </w:tcBorders>
            <w:shd w:val="clear" w:color="auto" w:fill="auto"/>
          </w:tcPr>
          <w:p w:rsidR="003343B0" w:rsidRPr="00427635" w:rsidRDefault="003343B0" w:rsidP="003343B0">
            <w:pPr>
              <w:pStyle w:val="Iauiue2"/>
              <w:rPr>
                <w:rFonts w:ascii="Kyrghyz Times" w:hAnsi="Kyrghyz Times"/>
                <w:b/>
                <w:color w:val="000000"/>
                <w:sz w:val="24"/>
                <w:szCs w:val="24"/>
              </w:rPr>
            </w:pPr>
            <w:r w:rsidRPr="00427635">
              <w:rPr>
                <w:rFonts w:ascii="Kyrghyz Times" w:hAnsi="Kyrghyz Times"/>
                <w:b/>
                <w:color w:val="000000"/>
                <w:sz w:val="24"/>
                <w:szCs w:val="24"/>
              </w:rPr>
              <w:t>салыктар</w:t>
            </w:r>
          </w:p>
        </w:tc>
        <w:tc>
          <w:tcPr>
            <w:tcW w:w="0" w:type="auto"/>
            <w:tcBorders>
              <w:top w:val="nil"/>
              <w:left w:val="nil"/>
              <w:bottom w:val="single" w:sz="12" w:space="0" w:color="auto"/>
              <w:right w:val="nil"/>
            </w:tcBorders>
            <w:shd w:val="clear" w:color="auto" w:fill="auto"/>
          </w:tcPr>
          <w:p w:rsidR="003343B0" w:rsidRPr="00B53087" w:rsidRDefault="003343B0" w:rsidP="003343B0">
            <w:pPr>
              <w:jc w:val="right"/>
              <w:rPr>
                <w:b/>
              </w:rPr>
            </w:pPr>
            <w:r>
              <w:rPr>
                <w:b/>
              </w:rPr>
              <w:t>96,83</w:t>
            </w:r>
          </w:p>
        </w:tc>
        <w:tc>
          <w:tcPr>
            <w:tcW w:w="1674" w:type="dxa"/>
            <w:tcBorders>
              <w:top w:val="nil"/>
              <w:left w:val="nil"/>
              <w:bottom w:val="single" w:sz="12" w:space="0" w:color="auto"/>
              <w:right w:val="nil"/>
            </w:tcBorders>
            <w:shd w:val="clear" w:color="auto" w:fill="auto"/>
          </w:tcPr>
          <w:p w:rsidR="003343B0" w:rsidRPr="00B53087" w:rsidRDefault="003343B0" w:rsidP="003343B0">
            <w:pPr>
              <w:jc w:val="right"/>
              <w:rPr>
                <w:b/>
              </w:rPr>
            </w:pPr>
            <w:r>
              <w:rPr>
                <w:b/>
              </w:rPr>
              <w:t>160,15</w:t>
            </w:r>
          </w:p>
        </w:tc>
        <w:tc>
          <w:tcPr>
            <w:tcW w:w="1675" w:type="dxa"/>
            <w:tcBorders>
              <w:top w:val="nil"/>
              <w:left w:val="nil"/>
              <w:bottom w:val="single" w:sz="12" w:space="0" w:color="auto"/>
              <w:right w:val="nil"/>
            </w:tcBorders>
            <w:shd w:val="clear" w:color="auto" w:fill="auto"/>
          </w:tcPr>
          <w:p w:rsidR="003343B0" w:rsidRPr="00B53087" w:rsidRDefault="003343B0" w:rsidP="003343B0">
            <w:pPr>
              <w:jc w:val="right"/>
              <w:rPr>
                <w:b/>
              </w:rPr>
            </w:pPr>
            <w:r w:rsidRPr="00B53087">
              <w:rPr>
                <w:b/>
              </w:rPr>
              <w:t>0,00</w:t>
            </w:r>
          </w:p>
        </w:tc>
        <w:tc>
          <w:tcPr>
            <w:tcW w:w="1675" w:type="dxa"/>
            <w:gridSpan w:val="2"/>
            <w:tcBorders>
              <w:top w:val="nil"/>
              <w:left w:val="nil"/>
              <w:bottom w:val="single" w:sz="12" w:space="0" w:color="auto"/>
              <w:right w:val="nil"/>
            </w:tcBorders>
            <w:shd w:val="clear" w:color="auto" w:fill="auto"/>
          </w:tcPr>
          <w:p w:rsidR="003343B0" w:rsidRPr="00B53087" w:rsidRDefault="003343B0" w:rsidP="003343B0">
            <w:pPr>
              <w:jc w:val="right"/>
              <w:rPr>
                <w:b/>
              </w:rPr>
            </w:pPr>
            <w:r w:rsidRPr="00B53087">
              <w:rPr>
                <w:b/>
              </w:rPr>
              <w:t>0,00</w:t>
            </w:r>
          </w:p>
        </w:tc>
      </w:tr>
    </w:tbl>
    <w:p w:rsidR="00F65A3D" w:rsidRPr="00F65A3D" w:rsidRDefault="00F65A3D" w:rsidP="00127379">
      <w:pPr>
        <w:spacing w:before="120"/>
        <w:ind w:firstLine="284"/>
        <w:jc w:val="both"/>
        <w:rPr>
          <w:bCs/>
          <w:sz w:val="22"/>
          <w:szCs w:val="22"/>
          <w:highlight w:val="yellow"/>
          <w:lang w:val="ky-KG"/>
        </w:rPr>
      </w:pPr>
      <w:r>
        <w:rPr>
          <w:bCs/>
          <w:i/>
          <w:sz w:val="22"/>
          <w:szCs w:val="22"/>
        </w:rPr>
        <w:t>*</w:t>
      </w:r>
      <w:r w:rsidRPr="00F65A3D">
        <w:rPr>
          <w:bCs/>
          <w:i/>
          <w:sz w:val="22"/>
          <w:szCs w:val="22"/>
        </w:rPr>
        <w:t>маалыматтар ар чейректе (кварталда) топтолуп берилет</w:t>
      </w:r>
    </w:p>
    <w:p w:rsidR="003343B0" w:rsidRPr="00576CB0" w:rsidRDefault="003343B0" w:rsidP="003343B0">
      <w:pPr>
        <w:ind w:firstLine="720"/>
        <w:jc w:val="both"/>
        <w:rPr>
          <w:bCs/>
          <w:sz w:val="28"/>
          <w:highlight w:val="yellow"/>
        </w:rPr>
      </w:pPr>
    </w:p>
    <w:p w:rsidR="003343B0" w:rsidRPr="00576CB0" w:rsidRDefault="003343B0" w:rsidP="003343B0">
      <w:pPr>
        <w:spacing w:line="300" w:lineRule="auto"/>
        <w:ind w:right="170"/>
        <w:jc w:val="center"/>
        <w:rPr>
          <w:b/>
          <w:sz w:val="30"/>
          <w:highlight w:val="yellow"/>
          <w:u w:val="single"/>
        </w:rPr>
      </w:pPr>
    </w:p>
    <w:p w:rsidR="006C02A6" w:rsidRPr="007A4A94" w:rsidRDefault="006C02A6" w:rsidP="006C02A6">
      <w:pPr>
        <w:ind w:firstLine="720"/>
        <w:jc w:val="both"/>
        <w:rPr>
          <w:bCs/>
          <w:sz w:val="28"/>
        </w:rPr>
      </w:pPr>
      <w:r w:rsidRPr="007A4A94">
        <w:rPr>
          <w:bCs/>
          <w:sz w:val="28"/>
        </w:rPr>
        <w:t xml:space="preserve">Ош облустук мамлекеттик </w:t>
      </w:r>
    </w:p>
    <w:p w:rsidR="006C02A6" w:rsidRPr="007A4A94" w:rsidRDefault="006C02A6" w:rsidP="006C02A6">
      <w:pPr>
        <w:ind w:firstLine="720"/>
        <w:jc w:val="both"/>
        <w:rPr>
          <w:bCs/>
          <w:sz w:val="28"/>
        </w:rPr>
      </w:pPr>
      <w:r w:rsidRPr="007A4A94">
        <w:rPr>
          <w:bCs/>
          <w:sz w:val="28"/>
        </w:rPr>
        <w:t>статистика башкармалыгынын</w:t>
      </w:r>
    </w:p>
    <w:p w:rsidR="006C02A6" w:rsidRPr="007A4A94" w:rsidRDefault="006C02A6" w:rsidP="006C02A6">
      <w:pPr>
        <w:pStyle w:val="a8"/>
        <w:ind w:firstLine="720"/>
        <w:rPr>
          <w:rFonts w:ascii="Kyrghyz Times" w:hAnsi="Kyrghyz Times"/>
          <w:bCs/>
        </w:rPr>
      </w:pPr>
      <w:r w:rsidRPr="007A4A94">
        <w:rPr>
          <w:rFonts w:ascii="Kyrghyz Times" w:hAnsi="Kyrghyz Times"/>
          <w:bCs/>
        </w:rPr>
        <w:t>жетекчиси                                                    М.Ражапов</w:t>
      </w:r>
    </w:p>
    <w:p w:rsidR="00626273" w:rsidRDefault="006C02A6" w:rsidP="006C02A6">
      <w:pPr>
        <w:spacing w:line="300" w:lineRule="auto"/>
        <w:ind w:right="170"/>
        <w:jc w:val="center"/>
        <w:rPr>
          <w:b/>
          <w:sz w:val="30"/>
          <w:u w:val="single"/>
        </w:rPr>
      </w:pPr>
      <w:r>
        <w:rPr>
          <w:b/>
          <w:sz w:val="30"/>
          <w:u w:val="single"/>
        </w:rPr>
        <w:br w:type="page"/>
      </w: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26273" w:rsidRDefault="00626273" w:rsidP="006C02A6">
      <w:pPr>
        <w:spacing w:line="300" w:lineRule="auto"/>
        <w:ind w:right="170"/>
        <w:jc w:val="center"/>
        <w:rPr>
          <w:b/>
          <w:sz w:val="30"/>
          <w:u w:val="single"/>
        </w:rPr>
      </w:pPr>
    </w:p>
    <w:p w:rsidR="006C02A6" w:rsidRPr="009B5F45" w:rsidRDefault="006C02A6" w:rsidP="006C02A6">
      <w:pPr>
        <w:spacing w:line="300" w:lineRule="auto"/>
        <w:ind w:right="170"/>
        <w:jc w:val="center"/>
        <w:rPr>
          <w:b/>
          <w:sz w:val="30"/>
          <w:u w:val="single"/>
        </w:rPr>
      </w:pPr>
      <w:r w:rsidRPr="009B5F45">
        <w:rPr>
          <w:b/>
          <w:sz w:val="30"/>
          <w:u w:val="single"/>
        </w:rPr>
        <w:lastRenderedPageBreak/>
        <w:t>Ошское областное управление государственной статистики</w:t>
      </w:r>
    </w:p>
    <w:p w:rsidR="006C02A6" w:rsidRPr="009B5F45" w:rsidRDefault="006C02A6" w:rsidP="006C02A6">
      <w:pPr>
        <w:tabs>
          <w:tab w:val="left" w:pos="1328"/>
        </w:tabs>
        <w:rPr>
          <w:b/>
          <w:sz w:val="32"/>
        </w:rPr>
      </w:pPr>
      <w:r w:rsidRPr="009B5F45">
        <w:rPr>
          <w:b/>
          <w:sz w:val="32"/>
        </w:rPr>
        <w:tab/>
      </w:r>
    </w:p>
    <w:p w:rsidR="006C02A6" w:rsidRPr="009B5F45" w:rsidRDefault="006C02A6" w:rsidP="006C02A6">
      <w:pPr>
        <w:rPr>
          <w:b/>
          <w:sz w:val="32"/>
        </w:rPr>
      </w:pPr>
    </w:p>
    <w:p w:rsidR="006C02A6" w:rsidRPr="009B5F45" w:rsidRDefault="006C02A6" w:rsidP="006C02A6">
      <w:pPr>
        <w:rPr>
          <w:b/>
          <w:sz w:val="32"/>
        </w:rPr>
      </w:pPr>
    </w:p>
    <w:p w:rsidR="006C02A6" w:rsidRPr="009B5F45" w:rsidRDefault="006C02A6" w:rsidP="006C02A6">
      <w:pPr>
        <w:ind w:left="4200" w:right="-61"/>
        <w:rPr>
          <w:b/>
        </w:rPr>
      </w:pPr>
      <w:r w:rsidRPr="009B5F45">
        <w:rPr>
          <w:b/>
        </w:rPr>
        <w:t xml:space="preserve">Статья 17 </w:t>
      </w:r>
      <w:r w:rsidRPr="009B5F45">
        <w:rPr>
          <w:b/>
          <w:bCs/>
        </w:rPr>
        <w:t>главы</w:t>
      </w:r>
      <w:r w:rsidRPr="009B5F45">
        <w:rPr>
          <w:bCs/>
        </w:rPr>
        <w:t xml:space="preserve"> </w:t>
      </w:r>
      <w:r w:rsidRPr="009B5F45">
        <w:rPr>
          <w:b/>
        </w:rPr>
        <w:t xml:space="preserve">4 Закона Кыргызской                                             </w:t>
      </w:r>
    </w:p>
    <w:p w:rsidR="006C02A6" w:rsidRPr="009B5F45" w:rsidRDefault="006C02A6" w:rsidP="006C02A6">
      <w:pPr>
        <w:ind w:left="4200" w:right="-61"/>
        <w:rPr>
          <w:b/>
        </w:rPr>
      </w:pPr>
      <w:r w:rsidRPr="009B5F45">
        <w:rPr>
          <w:b/>
        </w:rPr>
        <w:t xml:space="preserve">Республики «О государственной статистике»:                          </w:t>
      </w:r>
    </w:p>
    <w:p w:rsidR="006C02A6" w:rsidRPr="009B5F45" w:rsidRDefault="006C02A6" w:rsidP="006C02A6">
      <w:pPr>
        <w:ind w:left="4200" w:right="-61"/>
        <w:rPr>
          <w:b/>
        </w:rPr>
      </w:pPr>
      <w:r w:rsidRPr="009B5F45">
        <w:rPr>
          <w:b/>
        </w:rPr>
        <w:t xml:space="preserve">“При использовании статистических данных в                                                                                                         </w:t>
      </w:r>
    </w:p>
    <w:p w:rsidR="006C02A6" w:rsidRPr="009B5F45" w:rsidRDefault="006C02A6" w:rsidP="006C02A6">
      <w:pPr>
        <w:ind w:left="4200" w:right="-61"/>
        <w:rPr>
          <w:b/>
        </w:rPr>
      </w:pPr>
      <w:r w:rsidRPr="009B5F45">
        <w:rPr>
          <w:b/>
        </w:rPr>
        <w:t>средствах массовой информации и научных</w:t>
      </w:r>
    </w:p>
    <w:p w:rsidR="006C02A6" w:rsidRPr="009B5F45" w:rsidRDefault="006C02A6" w:rsidP="006C02A6">
      <w:pPr>
        <w:ind w:left="4200" w:right="-61"/>
        <w:rPr>
          <w:b/>
        </w:rPr>
      </w:pPr>
      <w:r w:rsidRPr="009B5F45">
        <w:rPr>
          <w:b/>
        </w:rPr>
        <w:t>трудах, распространении в информационных</w:t>
      </w:r>
    </w:p>
    <w:p w:rsidR="006C02A6" w:rsidRPr="009B5F45" w:rsidRDefault="006C02A6" w:rsidP="006C02A6">
      <w:pPr>
        <w:ind w:left="4200" w:right="-61"/>
        <w:rPr>
          <w:b/>
        </w:rPr>
      </w:pPr>
      <w:r w:rsidRPr="009B5F45">
        <w:rPr>
          <w:b/>
        </w:rPr>
        <w:t>сетях, на бумажных, магнитных и иных</w:t>
      </w:r>
    </w:p>
    <w:p w:rsidR="006C02A6" w:rsidRPr="009B5F45" w:rsidRDefault="006C02A6" w:rsidP="006C02A6">
      <w:pPr>
        <w:ind w:left="4200" w:right="-61"/>
        <w:rPr>
          <w:b/>
        </w:rPr>
      </w:pPr>
      <w:r w:rsidRPr="009B5F45">
        <w:rPr>
          <w:b/>
        </w:rPr>
        <w:t xml:space="preserve">носителях пользователи обязаны ссылаться                                                                                               </w:t>
      </w:r>
    </w:p>
    <w:p w:rsidR="006C02A6" w:rsidRPr="009B5F45" w:rsidRDefault="006C02A6" w:rsidP="006C02A6">
      <w:pPr>
        <w:ind w:left="4200" w:right="-61"/>
        <w:rPr>
          <w:b/>
          <w:sz w:val="32"/>
        </w:rPr>
      </w:pPr>
      <w:r w:rsidRPr="009B5F45">
        <w:rPr>
          <w:b/>
        </w:rPr>
        <w:t>на их источник”</w:t>
      </w:r>
      <w:r w:rsidRPr="009B5F45">
        <w:rPr>
          <w:b/>
          <w:sz w:val="32"/>
        </w:rPr>
        <w:t xml:space="preserve"> </w:t>
      </w:r>
    </w:p>
    <w:p w:rsidR="006C02A6" w:rsidRPr="009B5F45" w:rsidRDefault="006C02A6" w:rsidP="006C02A6">
      <w:pPr>
        <w:ind w:left="4200" w:right="-1276"/>
        <w:rPr>
          <w:b/>
          <w:sz w:val="32"/>
        </w:rPr>
      </w:pPr>
    </w:p>
    <w:p w:rsidR="006C02A6" w:rsidRPr="009B5F45" w:rsidRDefault="006C02A6" w:rsidP="006C02A6">
      <w:pPr>
        <w:ind w:left="2835" w:right="-1276" w:hanging="2835"/>
        <w:rPr>
          <w:b/>
          <w:sz w:val="32"/>
        </w:rPr>
      </w:pPr>
    </w:p>
    <w:p w:rsidR="006C02A6" w:rsidRPr="009B5F45" w:rsidRDefault="006C02A6" w:rsidP="006C02A6">
      <w:pPr>
        <w:ind w:left="2835" w:right="-1276" w:hanging="2835"/>
        <w:rPr>
          <w:b/>
          <w:sz w:val="32"/>
        </w:rPr>
      </w:pPr>
    </w:p>
    <w:p w:rsidR="006C02A6" w:rsidRPr="009B5F45" w:rsidRDefault="006C02A6" w:rsidP="006C02A6">
      <w:pPr>
        <w:ind w:left="2835" w:right="-1276" w:hanging="2835"/>
        <w:rPr>
          <w:b/>
          <w:sz w:val="32"/>
        </w:rPr>
      </w:pPr>
    </w:p>
    <w:p w:rsidR="006C02A6" w:rsidRPr="009B5F45" w:rsidRDefault="006C02A6" w:rsidP="006C02A6">
      <w:pPr>
        <w:ind w:left="2835" w:right="-1276" w:hanging="2835"/>
        <w:rPr>
          <w:b/>
          <w:sz w:val="32"/>
        </w:rPr>
      </w:pPr>
    </w:p>
    <w:p w:rsidR="006C02A6" w:rsidRPr="009B5F45" w:rsidRDefault="006C02A6" w:rsidP="006C02A6">
      <w:pPr>
        <w:ind w:right="-1276"/>
        <w:jc w:val="center"/>
        <w:rPr>
          <w:b/>
          <w:sz w:val="32"/>
        </w:rPr>
      </w:pPr>
    </w:p>
    <w:p w:rsidR="006C02A6" w:rsidRPr="009B5F45" w:rsidRDefault="006C02A6" w:rsidP="006C02A6">
      <w:pPr>
        <w:jc w:val="center"/>
        <w:rPr>
          <w:b/>
          <w:i/>
          <w:sz w:val="36"/>
        </w:rPr>
      </w:pPr>
      <w:r w:rsidRPr="009B5F45">
        <w:rPr>
          <w:b/>
          <w:i/>
          <w:sz w:val="36"/>
        </w:rPr>
        <w:t>Социально-экономическое</w:t>
      </w:r>
    </w:p>
    <w:p w:rsidR="006C02A6" w:rsidRPr="009B5F45" w:rsidRDefault="006C02A6" w:rsidP="006C02A6">
      <w:pPr>
        <w:jc w:val="center"/>
        <w:rPr>
          <w:b/>
          <w:i/>
          <w:sz w:val="36"/>
        </w:rPr>
      </w:pPr>
      <w:r w:rsidRPr="009B5F45">
        <w:rPr>
          <w:b/>
          <w:i/>
          <w:sz w:val="36"/>
        </w:rPr>
        <w:t xml:space="preserve"> положение</w:t>
      </w:r>
    </w:p>
    <w:p w:rsidR="006C02A6" w:rsidRPr="009B5F45" w:rsidRDefault="006C02A6" w:rsidP="006C02A6">
      <w:pPr>
        <w:jc w:val="center"/>
        <w:rPr>
          <w:b/>
          <w:i/>
          <w:sz w:val="36"/>
        </w:rPr>
      </w:pPr>
      <w:r w:rsidRPr="009B5F45">
        <w:rPr>
          <w:b/>
          <w:i/>
          <w:sz w:val="36"/>
        </w:rPr>
        <w:t>Ошской области</w:t>
      </w:r>
    </w:p>
    <w:p w:rsidR="006C02A6" w:rsidRPr="009B5F45" w:rsidRDefault="006C02A6" w:rsidP="006C02A6">
      <w:pPr>
        <w:jc w:val="center"/>
        <w:rPr>
          <w:b/>
          <w:i/>
          <w:sz w:val="32"/>
        </w:rPr>
      </w:pPr>
    </w:p>
    <w:p w:rsidR="006C02A6" w:rsidRPr="009B5F45" w:rsidRDefault="006C02A6" w:rsidP="006C02A6">
      <w:pPr>
        <w:jc w:val="center"/>
        <w:rPr>
          <w:b/>
          <w:sz w:val="32"/>
        </w:rPr>
      </w:pPr>
    </w:p>
    <w:p w:rsidR="006C02A6" w:rsidRPr="009B5F45" w:rsidRDefault="006C02A6" w:rsidP="006C02A6">
      <w:pPr>
        <w:jc w:val="center"/>
        <w:rPr>
          <w:i/>
          <w:sz w:val="32"/>
        </w:rPr>
      </w:pPr>
      <w:r w:rsidRPr="009B5F45">
        <w:rPr>
          <w:i/>
          <w:sz w:val="32"/>
        </w:rPr>
        <w:t>(оперативная информация)</w:t>
      </w:r>
    </w:p>
    <w:p w:rsidR="006C02A6" w:rsidRPr="009B5F45" w:rsidRDefault="006C02A6" w:rsidP="006C02A6">
      <w:pPr>
        <w:rPr>
          <w:i/>
          <w:sz w:val="32"/>
        </w:rPr>
      </w:pPr>
    </w:p>
    <w:p w:rsidR="006C02A6" w:rsidRPr="009B5F45" w:rsidRDefault="006C02A6" w:rsidP="006C02A6">
      <w:pPr>
        <w:rPr>
          <w:i/>
          <w:sz w:val="32"/>
        </w:rPr>
      </w:pPr>
    </w:p>
    <w:p w:rsidR="006C02A6" w:rsidRPr="009B5F45" w:rsidRDefault="006C02A6" w:rsidP="006C02A6">
      <w:pPr>
        <w:ind w:right="-1276"/>
        <w:rPr>
          <w:i/>
          <w:sz w:val="32"/>
        </w:rPr>
      </w:pPr>
    </w:p>
    <w:p w:rsidR="006C02A6" w:rsidRPr="009B5F45" w:rsidRDefault="006C02A6" w:rsidP="006C02A6">
      <w:pPr>
        <w:ind w:right="-1276"/>
        <w:rPr>
          <w:i/>
          <w:sz w:val="32"/>
        </w:rPr>
      </w:pPr>
    </w:p>
    <w:p w:rsidR="006C02A6" w:rsidRPr="009B5F45" w:rsidRDefault="006C02A6" w:rsidP="006C02A6">
      <w:pPr>
        <w:tabs>
          <w:tab w:val="center" w:pos="5187"/>
          <w:tab w:val="left" w:pos="6750"/>
        </w:tabs>
        <w:jc w:val="center"/>
        <w:rPr>
          <w:b/>
          <w:sz w:val="32"/>
        </w:rPr>
      </w:pPr>
      <w:r w:rsidRPr="009B5F45">
        <w:rPr>
          <w:b/>
          <w:sz w:val="32"/>
        </w:rPr>
        <w:t>январь-</w:t>
      </w:r>
      <w:r>
        <w:rPr>
          <w:b/>
          <w:sz w:val="32"/>
        </w:rPr>
        <w:t>июнь</w:t>
      </w: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ind w:right="-822"/>
        <w:jc w:val="center"/>
        <w:rPr>
          <w:b/>
          <w:sz w:val="32"/>
        </w:rPr>
      </w:pPr>
    </w:p>
    <w:p w:rsidR="006C02A6" w:rsidRPr="009B5F45" w:rsidRDefault="006C02A6" w:rsidP="006C02A6">
      <w:pPr>
        <w:jc w:val="center"/>
        <w:rPr>
          <w:b/>
          <w:sz w:val="32"/>
        </w:rPr>
      </w:pPr>
      <w:r w:rsidRPr="009B5F45">
        <w:rPr>
          <w:b/>
          <w:sz w:val="32"/>
        </w:rPr>
        <w:t>201</w:t>
      </w:r>
      <w:r w:rsidR="00951819" w:rsidRPr="000E3366">
        <w:rPr>
          <w:b/>
          <w:sz w:val="32"/>
        </w:rPr>
        <w:t>9</w:t>
      </w:r>
      <w:r w:rsidRPr="009B5F45">
        <w:rPr>
          <w:b/>
          <w:sz w:val="32"/>
        </w:rPr>
        <w:t xml:space="preserve"> г.</w:t>
      </w:r>
    </w:p>
    <w:p w:rsidR="006C02A6" w:rsidRDefault="006C02A6" w:rsidP="006C02A6">
      <w:pPr>
        <w:tabs>
          <w:tab w:val="left" w:pos="9072"/>
        </w:tabs>
        <w:jc w:val="center"/>
        <w:rPr>
          <w:sz w:val="28"/>
          <w:szCs w:val="28"/>
        </w:rPr>
      </w:pPr>
    </w:p>
    <w:p w:rsidR="006C02A6" w:rsidRDefault="006C02A6" w:rsidP="006C02A6">
      <w:pPr>
        <w:tabs>
          <w:tab w:val="left" w:pos="9072"/>
        </w:tabs>
        <w:jc w:val="center"/>
        <w:rPr>
          <w:sz w:val="28"/>
          <w:szCs w:val="28"/>
        </w:rPr>
      </w:pPr>
    </w:p>
    <w:p w:rsidR="006C02A6" w:rsidRDefault="006C02A6" w:rsidP="006C02A6">
      <w:pPr>
        <w:tabs>
          <w:tab w:val="left" w:pos="9072"/>
        </w:tabs>
        <w:jc w:val="center"/>
        <w:rPr>
          <w:sz w:val="28"/>
          <w:szCs w:val="28"/>
        </w:rPr>
      </w:pPr>
    </w:p>
    <w:p w:rsidR="006C02A6" w:rsidRDefault="006C02A6" w:rsidP="006C02A6">
      <w:pPr>
        <w:tabs>
          <w:tab w:val="left" w:pos="9072"/>
        </w:tabs>
        <w:jc w:val="center"/>
        <w:rPr>
          <w:sz w:val="28"/>
          <w:szCs w:val="28"/>
        </w:rPr>
      </w:pPr>
    </w:p>
    <w:p w:rsidR="006C02A6" w:rsidRPr="00AD460E" w:rsidRDefault="006C02A6" w:rsidP="006C02A6">
      <w:pPr>
        <w:tabs>
          <w:tab w:val="left" w:pos="9072"/>
        </w:tabs>
        <w:jc w:val="center"/>
        <w:rPr>
          <w:sz w:val="28"/>
          <w:szCs w:val="28"/>
        </w:rPr>
      </w:pPr>
      <w:r w:rsidRPr="00AD460E">
        <w:rPr>
          <w:sz w:val="28"/>
          <w:szCs w:val="28"/>
        </w:rPr>
        <w:t>С О Д Е Р Ж А Н И Е</w:t>
      </w:r>
    </w:p>
    <w:p w:rsidR="006C02A6" w:rsidRPr="00AD460E" w:rsidRDefault="006C02A6" w:rsidP="006C02A6">
      <w:pPr>
        <w:jc w:val="center"/>
        <w:rPr>
          <w:sz w:val="28"/>
          <w:szCs w:val="28"/>
        </w:rPr>
      </w:pPr>
    </w:p>
    <w:p w:rsidR="006C02A6" w:rsidRPr="00AD460E" w:rsidRDefault="006C02A6" w:rsidP="006C02A6">
      <w:pPr>
        <w:jc w:val="center"/>
        <w:rPr>
          <w:sz w:val="28"/>
          <w:szCs w:val="28"/>
        </w:rPr>
      </w:pPr>
    </w:p>
    <w:tbl>
      <w:tblPr>
        <w:tblW w:w="9233" w:type="dxa"/>
        <w:tblInd w:w="354" w:type="dxa"/>
        <w:tblLayout w:type="fixed"/>
        <w:tblCellMar>
          <w:left w:w="70" w:type="dxa"/>
          <w:right w:w="70" w:type="dxa"/>
        </w:tblCellMar>
        <w:tblLook w:val="0000" w:firstRow="0" w:lastRow="0" w:firstColumn="0" w:lastColumn="0" w:noHBand="0" w:noVBand="0"/>
      </w:tblPr>
      <w:tblGrid>
        <w:gridCol w:w="8533"/>
        <w:gridCol w:w="700"/>
      </w:tblGrid>
      <w:tr w:rsidR="006C02A6" w:rsidRPr="00AD460E" w:rsidTr="00AA4093">
        <w:tc>
          <w:tcPr>
            <w:tcW w:w="8533" w:type="dxa"/>
          </w:tcPr>
          <w:p w:rsidR="006C02A6" w:rsidRPr="00BF25FF" w:rsidRDefault="006C02A6" w:rsidP="00C60A0A">
            <w:pPr>
              <w:ind w:left="567" w:right="-770"/>
              <w:rPr>
                <w:rFonts w:ascii="Times New Roman" w:hAnsi="Times New Roman"/>
                <w:sz w:val="28"/>
                <w:szCs w:val="28"/>
              </w:rPr>
            </w:pPr>
          </w:p>
        </w:tc>
        <w:tc>
          <w:tcPr>
            <w:tcW w:w="700" w:type="dxa"/>
          </w:tcPr>
          <w:p w:rsidR="006C02A6" w:rsidRPr="00BF25FF" w:rsidRDefault="006C02A6" w:rsidP="00C60A0A">
            <w:pPr>
              <w:ind w:left="-70" w:right="-110"/>
              <w:jc w:val="center"/>
              <w:rPr>
                <w:rFonts w:ascii="Times New Roman" w:hAnsi="Times New Roman"/>
                <w:sz w:val="28"/>
                <w:szCs w:val="28"/>
              </w:rPr>
            </w:pPr>
          </w:p>
        </w:tc>
      </w:tr>
      <w:tr w:rsidR="006C02A6" w:rsidRPr="00AD460E" w:rsidTr="00AA4093">
        <w:tc>
          <w:tcPr>
            <w:tcW w:w="8533" w:type="dxa"/>
          </w:tcPr>
          <w:p w:rsidR="006C02A6" w:rsidRPr="00BF25FF" w:rsidRDefault="006C02A6" w:rsidP="00C60A0A">
            <w:pPr>
              <w:tabs>
                <w:tab w:val="left" w:pos="8286"/>
              </w:tabs>
              <w:ind w:left="567" w:right="-467"/>
              <w:rPr>
                <w:rFonts w:ascii="Times New Roman" w:hAnsi="Times New Roman"/>
                <w:sz w:val="28"/>
                <w:szCs w:val="28"/>
              </w:rPr>
            </w:pPr>
            <w:r w:rsidRPr="00BF25FF">
              <w:rPr>
                <w:rFonts w:ascii="Times New Roman" w:hAnsi="Times New Roman"/>
                <w:b/>
                <w:bCs/>
                <w:sz w:val="28"/>
                <w:szCs w:val="28"/>
              </w:rPr>
              <w:t>Основные социально-экономические показатели</w:t>
            </w:r>
            <w:r>
              <w:rPr>
                <w:rFonts w:ascii="Times New Roman" w:hAnsi="Times New Roman"/>
                <w:sz w:val="28"/>
                <w:szCs w:val="28"/>
              </w:rPr>
              <w:t>………… ….</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43</w:t>
            </w:r>
          </w:p>
        </w:tc>
      </w:tr>
      <w:tr w:rsidR="006C02A6" w:rsidRPr="00AD460E" w:rsidTr="00AA4093">
        <w:trPr>
          <w:trHeight w:val="326"/>
        </w:trPr>
        <w:tc>
          <w:tcPr>
            <w:tcW w:w="8533" w:type="dxa"/>
          </w:tcPr>
          <w:p w:rsidR="006C02A6" w:rsidRPr="00BF25FF" w:rsidRDefault="006C02A6" w:rsidP="00C60A0A">
            <w:pPr>
              <w:ind w:left="567" w:right="-58"/>
              <w:rPr>
                <w:rFonts w:ascii="Times New Roman" w:hAnsi="Times New Roman"/>
                <w:sz w:val="28"/>
                <w:szCs w:val="28"/>
              </w:rPr>
            </w:pPr>
          </w:p>
        </w:tc>
        <w:tc>
          <w:tcPr>
            <w:tcW w:w="700" w:type="dxa"/>
          </w:tcPr>
          <w:p w:rsidR="006C02A6" w:rsidRPr="00BF25FF" w:rsidRDefault="006C02A6" w:rsidP="00C60A0A">
            <w:pPr>
              <w:ind w:left="-70" w:right="-110"/>
              <w:jc w:val="center"/>
              <w:rPr>
                <w:rFonts w:ascii="Times New Roman" w:hAnsi="Times New Roman"/>
                <w:sz w:val="28"/>
                <w:szCs w:val="28"/>
              </w:rPr>
            </w:pPr>
          </w:p>
        </w:tc>
      </w:tr>
      <w:tr w:rsidR="006C02A6" w:rsidRPr="00AD460E" w:rsidTr="00AA4093">
        <w:tc>
          <w:tcPr>
            <w:tcW w:w="8533" w:type="dxa"/>
          </w:tcPr>
          <w:p w:rsidR="006C02A6" w:rsidRPr="00BF25FF" w:rsidRDefault="00C70466" w:rsidP="00C60A0A">
            <w:pPr>
              <w:ind w:left="567" w:right="-58"/>
              <w:rPr>
                <w:rFonts w:ascii="Times New Roman" w:hAnsi="Times New Roman"/>
                <w:b/>
                <w:bCs/>
                <w:sz w:val="28"/>
                <w:szCs w:val="28"/>
              </w:rPr>
            </w:pPr>
            <w:r>
              <w:rPr>
                <w:rFonts w:ascii="Times New Roman" w:hAnsi="Times New Roman"/>
                <w:b/>
                <w:bCs/>
                <w:sz w:val="28"/>
                <w:szCs w:val="28"/>
              </w:rPr>
              <w:t xml:space="preserve">     Секторный обзор………………………………………………</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44</w:t>
            </w:r>
          </w:p>
        </w:tc>
      </w:tr>
      <w:tr w:rsidR="006C02A6" w:rsidRPr="00AD460E" w:rsidTr="00AA4093">
        <w:tc>
          <w:tcPr>
            <w:tcW w:w="8533" w:type="dxa"/>
          </w:tcPr>
          <w:p w:rsidR="006C02A6" w:rsidRPr="00BF25FF" w:rsidRDefault="006C02A6" w:rsidP="00C60A0A">
            <w:pPr>
              <w:ind w:left="567" w:right="-58"/>
              <w:rPr>
                <w:rFonts w:ascii="Times New Roman" w:hAnsi="Times New Roman"/>
                <w:b/>
                <w:bCs/>
                <w:sz w:val="28"/>
                <w:szCs w:val="28"/>
              </w:rPr>
            </w:pPr>
            <w:r w:rsidRPr="00BF25FF">
              <w:rPr>
                <w:rFonts w:ascii="Times New Roman" w:hAnsi="Times New Roman"/>
                <w:b/>
                <w:bCs/>
                <w:sz w:val="28"/>
                <w:szCs w:val="28"/>
              </w:rPr>
              <w:t xml:space="preserve">     Реа</w:t>
            </w:r>
            <w:r>
              <w:rPr>
                <w:rFonts w:ascii="Times New Roman" w:hAnsi="Times New Roman"/>
                <w:b/>
                <w:bCs/>
                <w:sz w:val="28"/>
                <w:szCs w:val="28"/>
              </w:rPr>
              <w:t>льный сектор………………………………………………</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45</w:t>
            </w:r>
          </w:p>
        </w:tc>
      </w:tr>
      <w:tr w:rsidR="006C02A6" w:rsidRPr="00AD460E" w:rsidTr="00AA4093">
        <w:tc>
          <w:tcPr>
            <w:tcW w:w="8533" w:type="dxa"/>
          </w:tcPr>
          <w:p w:rsidR="006C02A6" w:rsidRPr="00BF25FF" w:rsidRDefault="006C02A6" w:rsidP="00C60A0A">
            <w:pPr>
              <w:ind w:left="567" w:right="-58" w:firstLine="596"/>
              <w:rPr>
                <w:rFonts w:ascii="Times New Roman" w:hAnsi="Times New Roman"/>
                <w:sz w:val="28"/>
                <w:szCs w:val="28"/>
                <w:lang w:val="en-US"/>
              </w:rPr>
            </w:pPr>
            <w:r w:rsidRPr="00BF25FF">
              <w:rPr>
                <w:rFonts w:ascii="Times New Roman" w:hAnsi="Times New Roman"/>
                <w:sz w:val="28"/>
                <w:szCs w:val="28"/>
              </w:rPr>
              <w:t>Промышленность</w:t>
            </w:r>
            <w:r w:rsidRPr="00BF25FF">
              <w:rPr>
                <w:rFonts w:ascii="Times New Roman" w:hAnsi="Times New Roman"/>
                <w:b/>
                <w:bCs/>
                <w:sz w:val="28"/>
                <w:szCs w:val="28"/>
              </w:rPr>
              <w:t>…</w:t>
            </w:r>
            <w:r w:rsidRPr="00BF25FF">
              <w:rPr>
                <w:rFonts w:ascii="Times New Roman" w:hAnsi="Times New Roman"/>
                <w:sz w:val="28"/>
                <w:szCs w:val="28"/>
              </w:rPr>
              <w:t>........................................</w:t>
            </w:r>
            <w:r w:rsidRPr="00BF25FF">
              <w:rPr>
                <w:rFonts w:ascii="Times New Roman" w:hAnsi="Times New Roman"/>
                <w:b/>
                <w:bCs/>
                <w:sz w:val="28"/>
                <w:szCs w:val="28"/>
              </w:rPr>
              <w:t>.……………</w:t>
            </w:r>
            <w:r w:rsidRPr="00BF25FF">
              <w:rPr>
                <w:rFonts w:ascii="Times New Roman" w:hAnsi="Times New Roman"/>
                <w:sz w:val="28"/>
                <w:szCs w:val="28"/>
              </w:rPr>
              <w:t>…</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45</w:t>
            </w:r>
          </w:p>
        </w:tc>
      </w:tr>
      <w:tr w:rsidR="006C02A6" w:rsidRPr="00AD460E" w:rsidTr="00AA4093">
        <w:tc>
          <w:tcPr>
            <w:tcW w:w="8533" w:type="dxa"/>
          </w:tcPr>
          <w:p w:rsidR="006C02A6" w:rsidRPr="00BF25FF" w:rsidRDefault="006C02A6" w:rsidP="00C60A0A">
            <w:pPr>
              <w:ind w:left="567" w:right="-58" w:firstLine="596"/>
              <w:rPr>
                <w:rFonts w:ascii="Times New Roman" w:hAnsi="Times New Roman"/>
                <w:sz w:val="28"/>
                <w:szCs w:val="28"/>
              </w:rPr>
            </w:pPr>
            <w:r w:rsidRPr="00BF25FF">
              <w:rPr>
                <w:rFonts w:ascii="Times New Roman" w:hAnsi="Times New Roman"/>
                <w:sz w:val="28"/>
                <w:szCs w:val="28"/>
              </w:rPr>
              <w:t>Сельское хозяйство, лесное хозяйст</w:t>
            </w:r>
            <w:r>
              <w:rPr>
                <w:rFonts w:ascii="Times New Roman" w:hAnsi="Times New Roman"/>
                <w:sz w:val="28"/>
                <w:szCs w:val="28"/>
              </w:rPr>
              <w:t xml:space="preserve">во и рыболовство........                                              </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51</w:t>
            </w:r>
          </w:p>
        </w:tc>
      </w:tr>
      <w:tr w:rsidR="006C02A6" w:rsidRPr="00AD460E" w:rsidTr="00AA4093">
        <w:trPr>
          <w:trHeight w:val="317"/>
        </w:trPr>
        <w:tc>
          <w:tcPr>
            <w:tcW w:w="8533" w:type="dxa"/>
          </w:tcPr>
          <w:p w:rsidR="006C02A6" w:rsidRPr="00BF25FF" w:rsidRDefault="006C02A6" w:rsidP="00C60A0A">
            <w:pPr>
              <w:ind w:left="567" w:right="-58" w:firstLine="596"/>
              <w:rPr>
                <w:rFonts w:ascii="Times New Roman" w:hAnsi="Times New Roman"/>
                <w:sz w:val="28"/>
                <w:szCs w:val="28"/>
              </w:rPr>
            </w:pPr>
            <w:r w:rsidRPr="00BF25FF">
              <w:rPr>
                <w:rFonts w:ascii="Times New Roman" w:hAnsi="Times New Roman"/>
                <w:sz w:val="28"/>
                <w:szCs w:val="28"/>
              </w:rPr>
              <w:t>Строительство…….......................</w:t>
            </w:r>
            <w:r>
              <w:rPr>
                <w:rFonts w:ascii="Times New Roman" w:hAnsi="Times New Roman"/>
                <w:sz w:val="28"/>
                <w:szCs w:val="28"/>
              </w:rPr>
              <w:t>............................………   ..</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54</w:t>
            </w:r>
          </w:p>
        </w:tc>
      </w:tr>
      <w:tr w:rsidR="006C02A6" w:rsidRPr="00AD460E" w:rsidTr="00AA4093">
        <w:tc>
          <w:tcPr>
            <w:tcW w:w="8533" w:type="dxa"/>
          </w:tcPr>
          <w:p w:rsidR="006C02A6" w:rsidRPr="00BF25FF" w:rsidRDefault="00C70466" w:rsidP="00C60A0A">
            <w:pPr>
              <w:ind w:left="567" w:right="-58" w:firstLine="596"/>
              <w:rPr>
                <w:rFonts w:ascii="Times New Roman" w:hAnsi="Times New Roman"/>
                <w:sz w:val="28"/>
                <w:szCs w:val="28"/>
              </w:rPr>
            </w:pPr>
            <w:r>
              <w:rPr>
                <w:rFonts w:ascii="Times New Roman" w:hAnsi="Times New Roman"/>
                <w:sz w:val="28"/>
                <w:szCs w:val="28"/>
              </w:rPr>
              <w:t>Иностранные инвестиции……………………………………</w:t>
            </w:r>
          </w:p>
        </w:tc>
        <w:tc>
          <w:tcPr>
            <w:tcW w:w="700" w:type="dxa"/>
          </w:tcPr>
          <w:p w:rsidR="006C02A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57</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Транспорт и связь</w:t>
            </w:r>
            <w:proofErr w:type="gramStart"/>
            <w:r w:rsidRPr="00BF25FF">
              <w:rPr>
                <w:rFonts w:ascii="Times New Roman" w:hAnsi="Times New Roman"/>
                <w:sz w:val="28"/>
                <w:szCs w:val="28"/>
              </w:rPr>
              <w:t>…….............................................………</w:t>
            </w:r>
            <w:r>
              <w:rPr>
                <w:rFonts w:ascii="Times New Roman" w:hAnsi="Times New Roman"/>
                <w:sz w:val="28"/>
                <w:szCs w:val="28"/>
              </w:rPr>
              <w:t xml:space="preserve"> ….</w:t>
            </w:r>
            <w:r w:rsidRPr="00BF25FF">
              <w:rPr>
                <w:rFonts w:ascii="Times New Roman" w:hAnsi="Times New Roman"/>
                <w:sz w:val="28"/>
                <w:szCs w:val="28"/>
              </w:rPr>
              <w:t xml:space="preserve"> </w:t>
            </w:r>
            <w:proofErr w:type="gramEnd"/>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58</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Рынок услуг…………………………………………………</w:t>
            </w:r>
            <w:proofErr w:type="gramStart"/>
            <w:r>
              <w:rPr>
                <w:rFonts w:ascii="Times New Roman" w:hAnsi="Times New Roman"/>
                <w:sz w:val="28"/>
                <w:szCs w:val="28"/>
              </w:rPr>
              <w:t xml:space="preserve">   .</w:t>
            </w:r>
            <w:proofErr w:type="gramEnd"/>
            <w:r>
              <w:rPr>
                <w:rFonts w:ascii="Times New Roman" w:hAnsi="Times New Roman"/>
                <w:sz w:val="28"/>
                <w:szCs w:val="28"/>
              </w:rPr>
              <w:t>.</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60</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Потребительский рынок…….......</w:t>
            </w:r>
            <w:r>
              <w:rPr>
                <w:rFonts w:ascii="Times New Roman" w:hAnsi="Times New Roman"/>
                <w:sz w:val="28"/>
                <w:szCs w:val="28"/>
              </w:rPr>
              <w:t>...........................……</w:t>
            </w:r>
            <w:r w:rsidRPr="00BF25FF">
              <w:rPr>
                <w:rFonts w:ascii="Times New Roman" w:hAnsi="Times New Roman"/>
                <w:sz w:val="28"/>
                <w:szCs w:val="28"/>
              </w:rPr>
              <w:t xml:space="preserve"> </w:t>
            </w:r>
            <w:r>
              <w:rPr>
                <w:rFonts w:ascii="Times New Roman" w:hAnsi="Times New Roman"/>
                <w:sz w:val="28"/>
                <w:szCs w:val="28"/>
              </w:rPr>
              <w:t xml:space="preserve"> ……</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62</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Рынок труда и заработная плата ……………………… …</w:t>
            </w:r>
            <w:r>
              <w:rPr>
                <w:rFonts w:ascii="Times New Roman" w:hAnsi="Times New Roman"/>
                <w:sz w:val="28"/>
                <w:szCs w:val="28"/>
              </w:rPr>
              <w:t xml:space="preserve"> …</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65</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Индекс цен и тарифов</w:t>
            </w:r>
            <w:proofErr w:type="gramStart"/>
            <w:r w:rsidRPr="00BF25FF">
              <w:rPr>
                <w:rFonts w:ascii="Times New Roman" w:hAnsi="Times New Roman"/>
                <w:sz w:val="28"/>
                <w:szCs w:val="28"/>
              </w:rPr>
              <w:t xml:space="preserve"> ……..</w:t>
            </w:r>
            <w:r>
              <w:rPr>
                <w:rFonts w:ascii="Times New Roman" w:hAnsi="Times New Roman"/>
                <w:sz w:val="28"/>
                <w:szCs w:val="28"/>
              </w:rPr>
              <w:t>.........................…………… …..</w:t>
            </w:r>
            <w:proofErr w:type="gramEnd"/>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66</w:t>
            </w:r>
          </w:p>
        </w:tc>
      </w:tr>
      <w:tr w:rsidR="00C70466" w:rsidRPr="00AD460E" w:rsidTr="00AA4093">
        <w:tc>
          <w:tcPr>
            <w:tcW w:w="8533" w:type="dxa"/>
          </w:tcPr>
          <w:p w:rsidR="00C70466" w:rsidRPr="00BF25FF" w:rsidRDefault="00C70466" w:rsidP="002E1760">
            <w:pPr>
              <w:ind w:left="567" w:right="-58" w:firstLine="596"/>
              <w:rPr>
                <w:rFonts w:ascii="Times New Roman" w:hAnsi="Times New Roman"/>
                <w:sz w:val="28"/>
                <w:szCs w:val="28"/>
              </w:rPr>
            </w:pPr>
            <w:r w:rsidRPr="00BF25FF">
              <w:rPr>
                <w:rFonts w:ascii="Times New Roman" w:hAnsi="Times New Roman"/>
                <w:sz w:val="28"/>
                <w:szCs w:val="28"/>
              </w:rPr>
              <w:t>Индекс цен производителей…….</w:t>
            </w:r>
            <w:r>
              <w:rPr>
                <w:rFonts w:ascii="Times New Roman" w:hAnsi="Times New Roman"/>
                <w:sz w:val="28"/>
                <w:szCs w:val="28"/>
              </w:rPr>
              <w:t>...........................………</w:t>
            </w:r>
            <w:r w:rsidRPr="00BF25FF">
              <w:rPr>
                <w:rFonts w:ascii="Times New Roman" w:hAnsi="Times New Roman"/>
                <w:sz w:val="28"/>
                <w:szCs w:val="28"/>
              </w:rPr>
              <w:t xml:space="preserve"> </w:t>
            </w:r>
            <w:r>
              <w:rPr>
                <w:rFonts w:ascii="Times New Roman" w:hAnsi="Times New Roman"/>
                <w:sz w:val="28"/>
                <w:szCs w:val="28"/>
              </w:rPr>
              <w:t xml:space="preserve"> …</w:t>
            </w:r>
          </w:p>
        </w:tc>
        <w:tc>
          <w:tcPr>
            <w:tcW w:w="700" w:type="dxa"/>
          </w:tcPr>
          <w:p w:rsidR="00C70466" w:rsidRPr="00BF25FF" w:rsidRDefault="005E365D" w:rsidP="005E365D">
            <w:pPr>
              <w:ind w:left="-70" w:right="-110"/>
              <w:jc w:val="center"/>
              <w:rPr>
                <w:rFonts w:ascii="Times New Roman" w:hAnsi="Times New Roman"/>
                <w:sz w:val="28"/>
                <w:szCs w:val="28"/>
              </w:rPr>
            </w:pPr>
            <w:r>
              <w:rPr>
                <w:rFonts w:ascii="Times New Roman" w:hAnsi="Times New Roman"/>
                <w:sz w:val="28"/>
                <w:szCs w:val="28"/>
              </w:rPr>
              <w:t>69</w:t>
            </w:r>
          </w:p>
        </w:tc>
      </w:tr>
      <w:tr w:rsidR="00C70466" w:rsidRPr="00AD460E" w:rsidTr="00AA4093">
        <w:tc>
          <w:tcPr>
            <w:tcW w:w="8533" w:type="dxa"/>
          </w:tcPr>
          <w:p w:rsidR="00C70466" w:rsidRPr="00BF25FF" w:rsidRDefault="00C70466" w:rsidP="002E1760">
            <w:pPr>
              <w:ind w:right="-58"/>
              <w:rPr>
                <w:rFonts w:ascii="Times New Roman" w:hAnsi="Times New Roman"/>
                <w:sz w:val="28"/>
                <w:szCs w:val="28"/>
              </w:rPr>
            </w:pPr>
          </w:p>
        </w:tc>
        <w:tc>
          <w:tcPr>
            <w:tcW w:w="700" w:type="dxa"/>
          </w:tcPr>
          <w:p w:rsidR="00C70466" w:rsidRPr="00BF25FF" w:rsidRDefault="00C70466" w:rsidP="00C60A0A">
            <w:pPr>
              <w:ind w:left="-70" w:right="-110"/>
              <w:rPr>
                <w:rFonts w:ascii="Times New Roman" w:hAnsi="Times New Roman"/>
                <w:sz w:val="28"/>
                <w:szCs w:val="28"/>
              </w:rPr>
            </w:pPr>
          </w:p>
        </w:tc>
      </w:tr>
      <w:tr w:rsidR="00C70466" w:rsidRPr="00AD460E" w:rsidTr="00AA4093">
        <w:tc>
          <w:tcPr>
            <w:tcW w:w="8533" w:type="dxa"/>
          </w:tcPr>
          <w:p w:rsidR="00C70466" w:rsidRPr="00BF25FF" w:rsidRDefault="00C70466" w:rsidP="002E1760">
            <w:pPr>
              <w:ind w:right="-58"/>
              <w:rPr>
                <w:rFonts w:ascii="Times New Roman" w:hAnsi="Times New Roman"/>
                <w:sz w:val="28"/>
                <w:szCs w:val="28"/>
              </w:rPr>
            </w:pPr>
          </w:p>
        </w:tc>
        <w:tc>
          <w:tcPr>
            <w:tcW w:w="700" w:type="dxa"/>
          </w:tcPr>
          <w:p w:rsidR="00C70466" w:rsidRPr="00BF25FF" w:rsidRDefault="00C70466" w:rsidP="00C60A0A">
            <w:pPr>
              <w:ind w:left="-70" w:right="-110"/>
              <w:jc w:val="center"/>
              <w:rPr>
                <w:rFonts w:ascii="Times New Roman" w:hAnsi="Times New Roman"/>
                <w:sz w:val="28"/>
                <w:szCs w:val="28"/>
              </w:rPr>
            </w:pPr>
          </w:p>
        </w:tc>
      </w:tr>
      <w:tr w:rsidR="00C70466" w:rsidRPr="00AD460E" w:rsidTr="00AA4093">
        <w:tc>
          <w:tcPr>
            <w:tcW w:w="8533" w:type="dxa"/>
          </w:tcPr>
          <w:p w:rsidR="00C70466" w:rsidRPr="00BF25FF" w:rsidRDefault="00C70466" w:rsidP="002E1760">
            <w:pPr>
              <w:ind w:right="-58"/>
              <w:rPr>
                <w:rFonts w:ascii="Times New Roman" w:hAnsi="Times New Roman"/>
                <w:b/>
                <w:sz w:val="28"/>
                <w:szCs w:val="28"/>
              </w:rPr>
            </w:pPr>
            <w:r w:rsidRPr="00BF25FF">
              <w:rPr>
                <w:rFonts w:ascii="Times New Roman" w:hAnsi="Times New Roman"/>
                <w:b/>
                <w:sz w:val="28"/>
                <w:szCs w:val="28"/>
              </w:rPr>
              <w:t xml:space="preserve">              Местный бюджет</w:t>
            </w:r>
            <w:r w:rsidRPr="00BF25FF">
              <w:rPr>
                <w:rFonts w:ascii="Times New Roman" w:hAnsi="Times New Roman"/>
                <w:sz w:val="28"/>
                <w:szCs w:val="28"/>
              </w:rPr>
              <w:t>……………………………………………</w:t>
            </w:r>
            <w:r>
              <w:rPr>
                <w:rFonts w:ascii="Times New Roman" w:hAnsi="Times New Roman"/>
                <w:sz w:val="28"/>
                <w:szCs w:val="28"/>
              </w:rPr>
              <w:t xml:space="preserve"> …</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71</w:t>
            </w:r>
          </w:p>
        </w:tc>
      </w:tr>
      <w:tr w:rsidR="00C70466" w:rsidRPr="00AD460E" w:rsidTr="00AA4093">
        <w:tc>
          <w:tcPr>
            <w:tcW w:w="8533" w:type="dxa"/>
          </w:tcPr>
          <w:p w:rsidR="00C70466" w:rsidRPr="00BF25FF" w:rsidRDefault="00C70466" w:rsidP="002E1760">
            <w:pPr>
              <w:ind w:left="567" w:right="-58"/>
              <w:rPr>
                <w:rFonts w:ascii="Times New Roman" w:hAnsi="Times New Roman"/>
                <w:b/>
                <w:sz w:val="28"/>
                <w:szCs w:val="28"/>
              </w:rPr>
            </w:pPr>
          </w:p>
        </w:tc>
        <w:tc>
          <w:tcPr>
            <w:tcW w:w="700" w:type="dxa"/>
          </w:tcPr>
          <w:p w:rsidR="00C70466" w:rsidRPr="00BF25FF" w:rsidRDefault="00C70466" w:rsidP="00C60A0A">
            <w:pPr>
              <w:ind w:left="-70" w:right="-110"/>
              <w:jc w:val="center"/>
              <w:rPr>
                <w:rFonts w:ascii="Times New Roman" w:hAnsi="Times New Roman"/>
                <w:sz w:val="28"/>
                <w:szCs w:val="28"/>
              </w:rPr>
            </w:pPr>
          </w:p>
        </w:tc>
      </w:tr>
      <w:tr w:rsidR="00C70466" w:rsidRPr="00AD460E" w:rsidTr="00AA4093">
        <w:tc>
          <w:tcPr>
            <w:tcW w:w="8533" w:type="dxa"/>
          </w:tcPr>
          <w:p w:rsidR="00C70466" w:rsidRPr="00BF25FF" w:rsidRDefault="00C70466" w:rsidP="002E1760">
            <w:pPr>
              <w:ind w:left="567" w:right="-58"/>
              <w:rPr>
                <w:rFonts w:ascii="Times New Roman" w:hAnsi="Times New Roman"/>
                <w:b/>
                <w:sz w:val="28"/>
                <w:szCs w:val="28"/>
              </w:rPr>
            </w:pPr>
            <w:r w:rsidRPr="00BF25FF">
              <w:rPr>
                <w:rFonts w:ascii="Times New Roman" w:hAnsi="Times New Roman"/>
                <w:b/>
                <w:sz w:val="28"/>
                <w:szCs w:val="28"/>
              </w:rPr>
              <w:t xml:space="preserve">      Внешний сектор </w:t>
            </w:r>
            <w:r w:rsidRPr="00BF25FF">
              <w:rPr>
                <w:rFonts w:ascii="Times New Roman" w:hAnsi="Times New Roman"/>
                <w:sz w:val="28"/>
                <w:szCs w:val="28"/>
              </w:rPr>
              <w:t>……..........................................................…</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73</w:t>
            </w:r>
          </w:p>
        </w:tc>
      </w:tr>
      <w:tr w:rsidR="00C70466" w:rsidRPr="00AD460E" w:rsidTr="00AA4093">
        <w:trPr>
          <w:trHeight w:val="309"/>
        </w:trPr>
        <w:tc>
          <w:tcPr>
            <w:tcW w:w="8533" w:type="dxa"/>
          </w:tcPr>
          <w:p w:rsidR="00C70466" w:rsidRPr="00BF25FF" w:rsidRDefault="00C70466" w:rsidP="002E1760">
            <w:pPr>
              <w:ind w:left="567" w:right="-58"/>
              <w:rPr>
                <w:rFonts w:ascii="Times New Roman" w:hAnsi="Times New Roman"/>
                <w:b/>
                <w:sz w:val="28"/>
                <w:szCs w:val="28"/>
              </w:rPr>
            </w:pPr>
          </w:p>
        </w:tc>
        <w:tc>
          <w:tcPr>
            <w:tcW w:w="700" w:type="dxa"/>
          </w:tcPr>
          <w:p w:rsidR="00C70466" w:rsidRPr="00BF25FF" w:rsidRDefault="00C70466" w:rsidP="00C60A0A">
            <w:pPr>
              <w:ind w:left="-70" w:right="-110"/>
              <w:jc w:val="center"/>
              <w:rPr>
                <w:rFonts w:ascii="Times New Roman" w:hAnsi="Times New Roman"/>
                <w:bCs/>
                <w:sz w:val="28"/>
                <w:szCs w:val="28"/>
              </w:rPr>
            </w:pPr>
          </w:p>
        </w:tc>
      </w:tr>
      <w:tr w:rsidR="00C70466" w:rsidRPr="00AD460E" w:rsidTr="00AA4093">
        <w:trPr>
          <w:trHeight w:val="309"/>
        </w:trPr>
        <w:tc>
          <w:tcPr>
            <w:tcW w:w="8533" w:type="dxa"/>
          </w:tcPr>
          <w:p w:rsidR="00C70466" w:rsidRPr="00BF25FF" w:rsidRDefault="00C70466" w:rsidP="002E1760">
            <w:pPr>
              <w:ind w:left="567" w:right="-58"/>
              <w:rPr>
                <w:rFonts w:ascii="Times New Roman" w:hAnsi="Times New Roman"/>
                <w:b/>
                <w:bCs/>
                <w:sz w:val="28"/>
                <w:szCs w:val="28"/>
              </w:rPr>
            </w:pPr>
            <w:r w:rsidRPr="00BF25FF">
              <w:rPr>
                <w:rFonts w:ascii="Times New Roman" w:hAnsi="Times New Roman"/>
                <w:b/>
                <w:bCs/>
                <w:sz w:val="28"/>
                <w:szCs w:val="28"/>
              </w:rPr>
              <w:t xml:space="preserve">      Социальный сектор</w:t>
            </w:r>
            <w:r w:rsidRPr="00BF25FF">
              <w:rPr>
                <w:rFonts w:ascii="Times New Roman" w:hAnsi="Times New Roman"/>
                <w:bCs/>
                <w:sz w:val="28"/>
                <w:szCs w:val="28"/>
              </w:rPr>
              <w:t>…….............................................………</w:t>
            </w:r>
          </w:p>
        </w:tc>
        <w:tc>
          <w:tcPr>
            <w:tcW w:w="700" w:type="dxa"/>
          </w:tcPr>
          <w:p w:rsidR="00C70466" w:rsidRPr="00BF25FF" w:rsidRDefault="005E365D" w:rsidP="00C60A0A">
            <w:pPr>
              <w:ind w:left="-70" w:right="-110"/>
              <w:jc w:val="center"/>
              <w:rPr>
                <w:rFonts w:ascii="Times New Roman" w:hAnsi="Times New Roman"/>
                <w:bCs/>
                <w:sz w:val="28"/>
                <w:szCs w:val="28"/>
              </w:rPr>
            </w:pPr>
            <w:r>
              <w:rPr>
                <w:rFonts w:ascii="Times New Roman" w:hAnsi="Times New Roman"/>
                <w:bCs/>
                <w:sz w:val="28"/>
                <w:szCs w:val="28"/>
              </w:rPr>
              <w:t>75</w:t>
            </w:r>
          </w:p>
        </w:tc>
      </w:tr>
      <w:tr w:rsidR="00C70466" w:rsidRPr="00AD460E" w:rsidTr="00AA4093">
        <w:tc>
          <w:tcPr>
            <w:tcW w:w="8533" w:type="dxa"/>
          </w:tcPr>
          <w:p w:rsidR="00C70466" w:rsidRPr="00BF25FF" w:rsidRDefault="00C70466" w:rsidP="002E1760">
            <w:pPr>
              <w:ind w:left="567" w:right="-58"/>
              <w:rPr>
                <w:rFonts w:ascii="Times New Roman" w:hAnsi="Times New Roman"/>
                <w:b/>
                <w:bCs/>
                <w:sz w:val="28"/>
                <w:szCs w:val="28"/>
              </w:rPr>
            </w:pPr>
          </w:p>
        </w:tc>
        <w:tc>
          <w:tcPr>
            <w:tcW w:w="700" w:type="dxa"/>
          </w:tcPr>
          <w:p w:rsidR="00C70466" w:rsidRPr="00BF25FF" w:rsidRDefault="00C70466" w:rsidP="00C60A0A">
            <w:pPr>
              <w:ind w:left="-70" w:right="-110"/>
              <w:jc w:val="center"/>
              <w:rPr>
                <w:rFonts w:ascii="Times New Roman" w:hAnsi="Times New Roman"/>
                <w:sz w:val="28"/>
                <w:szCs w:val="28"/>
              </w:rPr>
            </w:pPr>
          </w:p>
        </w:tc>
      </w:tr>
      <w:tr w:rsidR="00C70466" w:rsidRPr="00AD460E" w:rsidTr="00AA4093">
        <w:tc>
          <w:tcPr>
            <w:tcW w:w="8533" w:type="dxa"/>
          </w:tcPr>
          <w:p w:rsidR="00C70466" w:rsidRPr="00BF25FF" w:rsidRDefault="00C70466" w:rsidP="002E1760">
            <w:pPr>
              <w:ind w:left="567" w:right="-58"/>
              <w:rPr>
                <w:rFonts w:ascii="Times New Roman" w:hAnsi="Times New Roman"/>
                <w:sz w:val="28"/>
                <w:szCs w:val="28"/>
              </w:rPr>
            </w:pPr>
            <w:r w:rsidRPr="00BF25FF">
              <w:rPr>
                <w:rFonts w:ascii="Times New Roman" w:hAnsi="Times New Roman"/>
                <w:sz w:val="28"/>
                <w:szCs w:val="28"/>
              </w:rPr>
              <w:t xml:space="preserve">         Демографическая ситуация…………………………………</w:t>
            </w:r>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75</w:t>
            </w:r>
          </w:p>
        </w:tc>
      </w:tr>
      <w:tr w:rsidR="00C70466" w:rsidRPr="00AD460E" w:rsidTr="00AA4093">
        <w:tc>
          <w:tcPr>
            <w:tcW w:w="8533" w:type="dxa"/>
          </w:tcPr>
          <w:p w:rsidR="00C70466" w:rsidRPr="00BF25FF" w:rsidRDefault="00C70466" w:rsidP="002E1760">
            <w:pPr>
              <w:ind w:left="567" w:right="-58"/>
              <w:rPr>
                <w:rFonts w:ascii="Times New Roman" w:hAnsi="Times New Roman"/>
                <w:sz w:val="28"/>
                <w:szCs w:val="28"/>
              </w:rPr>
            </w:pPr>
            <w:r w:rsidRPr="00BF25FF">
              <w:rPr>
                <w:rFonts w:ascii="Times New Roman" w:hAnsi="Times New Roman"/>
                <w:sz w:val="28"/>
                <w:szCs w:val="28"/>
              </w:rPr>
              <w:t xml:space="preserve">         Заболеваемость насе</w:t>
            </w:r>
            <w:r>
              <w:rPr>
                <w:rFonts w:ascii="Times New Roman" w:hAnsi="Times New Roman"/>
                <w:sz w:val="28"/>
                <w:szCs w:val="28"/>
              </w:rPr>
              <w:t>ления</w:t>
            </w:r>
            <w:proofErr w:type="gramStart"/>
            <w:r>
              <w:rPr>
                <w:rFonts w:ascii="Times New Roman" w:hAnsi="Times New Roman"/>
                <w:sz w:val="28"/>
                <w:szCs w:val="28"/>
              </w:rPr>
              <w:t>……...............……………… …..</w:t>
            </w:r>
            <w:proofErr w:type="gramEnd"/>
          </w:p>
        </w:tc>
        <w:tc>
          <w:tcPr>
            <w:tcW w:w="700" w:type="dxa"/>
          </w:tcPr>
          <w:p w:rsidR="00C70466" w:rsidRPr="00BF25FF" w:rsidRDefault="005E365D" w:rsidP="00C60A0A">
            <w:pPr>
              <w:ind w:left="-70" w:right="-110"/>
              <w:jc w:val="center"/>
              <w:rPr>
                <w:rFonts w:ascii="Times New Roman" w:hAnsi="Times New Roman"/>
                <w:sz w:val="28"/>
                <w:szCs w:val="28"/>
              </w:rPr>
            </w:pPr>
            <w:r>
              <w:rPr>
                <w:rFonts w:ascii="Times New Roman" w:hAnsi="Times New Roman"/>
                <w:sz w:val="28"/>
                <w:szCs w:val="28"/>
              </w:rPr>
              <w:t>78</w:t>
            </w:r>
          </w:p>
        </w:tc>
      </w:tr>
      <w:tr w:rsidR="00C70466" w:rsidRPr="005270F0" w:rsidTr="00AA4093">
        <w:tc>
          <w:tcPr>
            <w:tcW w:w="8533" w:type="dxa"/>
          </w:tcPr>
          <w:p w:rsidR="00C70466" w:rsidRPr="00BF25FF" w:rsidRDefault="00C70466" w:rsidP="002E1760">
            <w:pPr>
              <w:ind w:left="567" w:right="-58"/>
              <w:rPr>
                <w:rFonts w:ascii="Times New Roman" w:hAnsi="Times New Roman"/>
                <w:sz w:val="28"/>
                <w:szCs w:val="28"/>
              </w:rPr>
            </w:pPr>
            <w:r w:rsidRPr="00BF25FF">
              <w:rPr>
                <w:rFonts w:ascii="Times New Roman" w:hAnsi="Times New Roman"/>
                <w:sz w:val="28"/>
                <w:szCs w:val="28"/>
              </w:rPr>
              <w:t xml:space="preserve">         Преступность.……..…….............</w:t>
            </w:r>
            <w:r>
              <w:rPr>
                <w:rFonts w:ascii="Times New Roman" w:hAnsi="Times New Roman"/>
                <w:sz w:val="28"/>
                <w:szCs w:val="28"/>
              </w:rPr>
              <w:t>...........................……… ….</w:t>
            </w:r>
          </w:p>
        </w:tc>
        <w:tc>
          <w:tcPr>
            <w:tcW w:w="700" w:type="dxa"/>
          </w:tcPr>
          <w:p w:rsidR="00C70466" w:rsidRPr="0036413F" w:rsidRDefault="005E365D" w:rsidP="00C60A0A">
            <w:pPr>
              <w:jc w:val="center"/>
              <w:rPr>
                <w:rFonts w:ascii="Times New Roman" w:hAnsi="Times New Roman"/>
                <w:sz w:val="28"/>
                <w:szCs w:val="28"/>
              </w:rPr>
            </w:pPr>
            <w:r>
              <w:rPr>
                <w:rFonts w:ascii="Times New Roman" w:hAnsi="Times New Roman"/>
                <w:sz w:val="28"/>
                <w:szCs w:val="28"/>
              </w:rPr>
              <w:t>79</w:t>
            </w:r>
          </w:p>
        </w:tc>
      </w:tr>
      <w:tr w:rsidR="00C70466" w:rsidRPr="00AD460E" w:rsidTr="00AA4093">
        <w:tc>
          <w:tcPr>
            <w:tcW w:w="8533" w:type="dxa"/>
          </w:tcPr>
          <w:p w:rsidR="00C70466" w:rsidRPr="0036413F" w:rsidRDefault="00C70466" w:rsidP="002E1760">
            <w:pPr>
              <w:rPr>
                <w:rFonts w:ascii="Times New Roman" w:hAnsi="Times New Roman"/>
                <w:sz w:val="28"/>
                <w:szCs w:val="28"/>
              </w:rPr>
            </w:pPr>
            <w:r w:rsidRPr="0036413F">
              <w:rPr>
                <w:rFonts w:ascii="Times New Roman" w:hAnsi="Times New Roman"/>
                <w:sz w:val="28"/>
                <w:szCs w:val="28"/>
              </w:rPr>
              <w:t xml:space="preserve">          </w:t>
            </w:r>
            <w:r>
              <w:rPr>
                <w:rFonts w:ascii="Times New Roman" w:hAnsi="Times New Roman"/>
                <w:sz w:val="28"/>
                <w:szCs w:val="28"/>
              </w:rPr>
              <w:t xml:space="preserve">   </w:t>
            </w:r>
            <w:r w:rsidRPr="0036413F">
              <w:rPr>
                <w:rFonts w:ascii="Times New Roman" w:hAnsi="Times New Roman"/>
                <w:sz w:val="28"/>
                <w:szCs w:val="28"/>
              </w:rPr>
              <w:t xml:space="preserve">    Уровень жизни населения…………………………………</w:t>
            </w:r>
            <w:r>
              <w:rPr>
                <w:rFonts w:ascii="Times New Roman" w:hAnsi="Times New Roman"/>
                <w:sz w:val="28"/>
                <w:szCs w:val="28"/>
              </w:rPr>
              <w:t xml:space="preserve"> …</w:t>
            </w:r>
          </w:p>
        </w:tc>
        <w:tc>
          <w:tcPr>
            <w:tcW w:w="700" w:type="dxa"/>
          </w:tcPr>
          <w:p w:rsidR="00C70466" w:rsidRPr="00BF25FF" w:rsidRDefault="005E365D" w:rsidP="00C60A0A">
            <w:pPr>
              <w:jc w:val="center"/>
              <w:rPr>
                <w:rFonts w:ascii="Times New Roman" w:hAnsi="Times New Roman"/>
                <w:sz w:val="28"/>
                <w:szCs w:val="28"/>
              </w:rPr>
            </w:pPr>
            <w:r>
              <w:rPr>
                <w:rFonts w:ascii="Times New Roman" w:hAnsi="Times New Roman"/>
                <w:sz w:val="28"/>
                <w:szCs w:val="28"/>
              </w:rPr>
              <w:t>79</w:t>
            </w:r>
          </w:p>
        </w:tc>
      </w:tr>
    </w:tbl>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sz w:val="24"/>
        </w:rPr>
      </w:pPr>
    </w:p>
    <w:p w:rsidR="006C02A6" w:rsidRPr="00AD460E" w:rsidRDefault="006C02A6" w:rsidP="006C02A6">
      <w:pPr>
        <w:pStyle w:val="Iauiue2"/>
        <w:ind w:firstLine="567"/>
        <w:rPr>
          <w:rFonts w:ascii="Kyrghyz Times" w:hAnsi="Kyrghyz Times"/>
          <w:b/>
          <w:sz w:val="24"/>
        </w:rPr>
      </w:pPr>
      <w:r w:rsidRPr="00AD460E">
        <w:rPr>
          <w:rFonts w:ascii="Kyrghyz Times" w:hAnsi="Kyrghyz Times"/>
          <w:b/>
          <w:sz w:val="24"/>
        </w:rPr>
        <w:t>Условные знаки:</w:t>
      </w:r>
    </w:p>
    <w:p w:rsidR="006C02A6" w:rsidRPr="00AD460E" w:rsidRDefault="006C02A6" w:rsidP="006C02A6">
      <w:pPr>
        <w:pStyle w:val="Iauiue2"/>
        <w:ind w:firstLine="567"/>
        <w:rPr>
          <w:rFonts w:ascii="Kyrghyz Times" w:hAnsi="Kyrghyz Times"/>
          <w:b/>
          <w:sz w:val="16"/>
          <w:szCs w:val="16"/>
        </w:rPr>
      </w:pPr>
    </w:p>
    <w:p w:rsidR="006C02A6" w:rsidRPr="00AD460E" w:rsidRDefault="006C02A6" w:rsidP="006C02A6">
      <w:pPr>
        <w:pStyle w:val="Iauiue2"/>
        <w:ind w:firstLine="567"/>
        <w:rPr>
          <w:rFonts w:ascii="Kyrghyz Times" w:hAnsi="Kyrghyz Times"/>
          <w:sz w:val="24"/>
        </w:rPr>
      </w:pPr>
      <w:r w:rsidRPr="00AD460E">
        <w:rPr>
          <w:rFonts w:ascii="Kyrghyz Times" w:hAnsi="Kyrghyz Times"/>
          <w:sz w:val="24"/>
        </w:rPr>
        <w:t xml:space="preserve"> -       явление отсутствует;</w:t>
      </w:r>
    </w:p>
    <w:p w:rsidR="006C02A6" w:rsidRPr="00AD460E" w:rsidRDefault="006C02A6" w:rsidP="006C02A6">
      <w:pPr>
        <w:pStyle w:val="Iauiue2"/>
        <w:ind w:firstLine="567"/>
        <w:rPr>
          <w:rFonts w:ascii="Kyrghyz Times" w:hAnsi="Kyrghyz Times"/>
          <w:sz w:val="24"/>
        </w:rPr>
      </w:pPr>
      <w:r w:rsidRPr="00BF25FF">
        <w:rPr>
          <w:sz w:val="24"/>
        </w:rPr>
        <w:t xml:space="preserve"> …</w:t>
      </w:r>
      <w:r w:rsidRPr="00AD460E">
        <w:rPr>
          <w:rFonts w:ascii="Kyrghyz Times" w:hAnsi="Kyrghyz Times"/>
          <w:sz w:val="24"/>
        </w:rPr>
        <w:t xml:space="preserve">     данных не имеется;</w:t>
      </w:r>
    </w:p>
    <w:p w:rsidR="006C02A6" w:rsidRPr="00AD460E" w:rsidRDefault="006C02A6" w:rsidP="006C02A6">
      <w:pPr>
        <w:pStyle w:val="Iauiue2"/>
        <w:ind w:firstLine="567"/>
        <w:rPr>
          <w:rFonts w:ascii="Kyrghyz Times" w:hAnsi="Kyrghyz Times"/>
          <w:b/>
          <w:sz w:val="24"/>
        </w:rPr>
      </w:pPr>
      <w:r w:rsidRPr="00AD460E">
        <w:rPr>
          <w:rFonts w:ascii="Kyrghyz Times" w:hAnsi="Kyrghyz Times"/>
          <w:sz w:val="24"/>
        </w:rPr>
        <w:t xml:space="preserve"> 0,0    незначительная величина</w:t>
      </w:r>
      <w:r w:rsidRPr="00AD460E">
        <w:rPr>
          <w:rFonts w:ascii="Kyrghyz Times" w:hAnsi="Kyrghyz Times"/>
          <w:b/>
          <w:sz w:val="24"/>
        </w:rPr>
        <w:t xml:space="preserve">  </w:t>
      </w:r>
    </w:p>
    <w:p w:rsidR="006C02A6" w:rsidRPr="001A5EC5" w:rsidRDefault="006C02A6" w:rsidP="006C02A6">
      <w:pPr>
        <w:pStyle w:val="af9"/>
        <w:ind w:left="0" w:firstLine="142"/>
        <w:rPr>
          <w:sz w:val="28"/>
        </w:rPr>
      </w:pPr>
      <w:r>
        <w:rPr>
          <w:b/>
          <w:sz w:val="26"/>
          <w:szCs w:val="26"/>
        </w:rPr>
        <w:br w:type="page"/>
      </w:r>
      <w:r w:rsidRPr="001A5EC5">
        <w:rPr>
          <w:b/>
          <w:sz w:val="26"/>
          <w:szCs w:val="26"/>
        </w:rPr>
        <w:lastRenderedPageBreak/>
        <w:t xml:space="preserve">Таблица 1. </w:t>
      </w:r>
      <w:r w:rsidRPr="001A5EC5">
        <w:rPr>
          <w:b/>
        </w:rPr>
        <w:t>ОСНОВНЫЕ СОЦИАЛЬНО-ЭКОНОМИЧЕСКИЕ ПОКАЗАТЕЛИ</w:t>
      </w:r>
    </w:p>
    <w:p w:rsidR="006C02A6" w:rsidRPr="001A5EC5" w:rsidRDefault="006C02A6" w:rsidP="006C02A6">
      <w:pPr>
        <w:pStyle w:val="Iauiue2"/>
        <w:jc w:val="center"/>
        <w:rPr>
          <w:rFonts w:ascii="Kyrghyz Times" w:hAnsi="Kyrghyz Times"/>
          <w:i/>
          <w:sz w:val="24"/>
        </w:rPr>
      </w:pPr>
      <w:r w:rsidRPr="001A5EC5">
        <w:rPr>
          <w:rFonts w:ascii="Kyrghyz Times" w:hAnsi="Kyrghyz Times"/>
          <w:i/>
          <w:sz w:val="24"/>
        </w:rPr>
        <w:t xml:space="preserve">    (в процентах к соответствующему месяцу предыдущего года)</w:t>
      </w:r>
    </w:p>
    <w:p w:rsidR="006C02A6" w:rsidRPr="001A5EC5" w:rsidRDefault="006C02A6" w:rsidP="006C02A6">
      <w:pPr>
        <w:pStyle w:val="Iauiue2"/>
        <w:jc w:val="center"/>
        <w:rPr>
          <w:rFonts w:ascii="Kyrghyz Times" w:hAnsi="Kyrghyz Times"/>
          <w:i/>
          <w:sz w:val="24"/>
        </w:rPr>
      </w:pPr>
    </w:p>
    <w:tbl>
      <w:tblPr>
        <w:tblW w:w="10348" w:type="dxa"/>
        <w:tblInd w:w="-72" w:type="dxa"/>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5529"/>
        <w:gridCol w:w="1134"/>
        <w:gridCol w:w="1275"/>
        <w:gridCol w:w="6"/>
        <w:gridCol w:w="1128"/>
        <w:gridCol w:w="1276"/>
      </w:tblGrid>
      <w:tr w:rsidR="006C02A6" w:rsidRPr="001A5EC5" w:rsidTr="00C60A0A">
        <w:trPr>
          <w:cantSplit/>
          <w:trHeight w:val="353"/>
        </w:trPr>
        <w:tc>
          <w:tcPr>
            <w:tcW w:w="5529" w:type="dxa"/>
            <w:vMerge w:val="restart"/>
          </w:tcPr>
          <w:p w:rsidR="006C02A6" w:rsidRPr="001A5EC5" w:rsidRDefault="006C02A6" w:rsidP="00C60A0A">
            <w:pPr>
              <w:pStyle w:val="Iauiue2"/>
              <w:ind w:left="1348"/>
              <w:rPr>
                <w:rFonts w:ascii="Kyrghyz Times" w:hAnsi="Kyrghyz Times"/>
                <w:b/>
                <w:sz w:val="24"/>
              </w:rPr>
            </w:pPr>
          </w:p>
        </w:tc>
        <w:tc>
          <w:tcPr>
            <w:tcW w:w="2415" w:type="dxa"/>
            <w:gridSpan w:val="3"/>
            <w:tcBorders>
              <w:top w:val="single" w:sz="12" w:space="0" w:color="auto"/>
              <w:bottom w:val="single" w:sz="4" w:space="0" w:color="auto"/>
              <w:right w:val="nil"/>
            </w:tcBorders>
          </w:tcPr>
          <w:p w:rsidR="006C02A6" w:rsidRPr="00951819" w:rsidRDefault="006C02A6" w:rsidP="00C60A0A">
            <w:pPr>
              <w:pStyle w:val="Iauiue2"/>
              <w:tabs>
                <w:tab w:val="left" w:pos="2128"/>
              </w:tabs>
              <w:ind w:left="-94" w:right="77"/>
              <w:jc w:val="center"/>
              <w:rPr>
                <w:rFonts w:ascii="Kyrghyz Times" w:hAnsi="Kyrghyz Times"/>
                <w:b/>
                <w:sz w:val="24"/>
                <w:lang w:val="en-US"/>
              </w:rPr>
            </w:pPr>
            <w:r w:rsidRPr="001A5EC5">
              <w:rPr>
                <w:rFonts w:ascii="Kyrghyz Times" w:hAnsi="Kyrghyz Times"/>
                <w:b/>
                <w:sz w:val="24"/>
              </w:rPr>
              <w:t>201</w:t>
            </w:r>
            <w:r w:rsidR="00951819">
              <w:rPr>
                <w:rFonts w:ascii="Kyrghyz Times" w:hAnsi="Kyrghyz Times"/>
                <w:b/>
                <w:sz w:val="24"/>
              </w:rPr>
              <w:t>8</w:t>
            </w:r>
          </w:p>
        </w:tc>
        <w:tc>
          <w:tcPr>
            <w:tcW w:w="2404" w:type="dxa"/>
            <w:gridSpan w:val="2"/>
            <w:tcBorders>
              <w:top w:val="single" w:sz="12" w:space="0" w:color="auto"/>
              <w:left w:val="nil"/>
              <w:bottom w:val="single" w:sz="4" w:space="0" w:color="auto"/>
            </w:tcBorders>
          </w:tcPr>
          <w:p w:rsidR="006C02A6" w:rsidRPr="00951819" w:rsidRDefault="006C02A6" w:rsidP="00951819">
            <w:pPr>
              <w:pStyle w:val="Iauiue2"/>
              <w:tabs>
                <w:tab w:val="left" w:pos="2193"/>
              </w:tabs>
              <w:ind w:left="-94" w:right="71"/>
              <w:jc w:val="center"/>
              <w:rPr>
                <w:rFonts w:ascii="Kyrghyz Times" w:hAnsi="Kyrghyz Times"/>
                <w:b/>
                <w:sz w:val="24"/>
                <w:lang w:val="en-US"/>
              </w:rPr>
            </w:pPr>
            <w:r w:rsidRPr="001A5EC5">
              <w:rPr>
                <w:rFonts w:ascii="Kyrghyz Times" w:hAnsi="Kyrghyz Times"/>
                <w:b/>
                <w:sz w:val="24"/>
              </w:rPr>
              <w:t>201</w:t>
            </w:r>
            <w:r w:rsidR="00951819">
              <w:rPr>
                <w:rFonts w:ascii="Kyrghyz Times" w:hAnsi="Kyrghyz Times"/>
                <w:b/>
                <w:sz w:val="24"/>
                <w:lang w:val="en-US"/>
              </w:rPr>
              <w:t>9</w:t>
            </w:r>
          </w:p>
        </w:tc>
      </w:tr>
      <w:tr w:rsidR="006C02A6" w:rsidRPr="001A5EC5" w:rsidTr="00C60A0A">
        <w:trPr>
          <w:cantSplit/>
          <w:trHeight w:val="406"/>
        </w:trPr>
        <w:tc>
          <w:tcPr>
            <w:tcW w:w="5529" w:type="dxa"/>
            <w:vMerge/>
          </w:tcPr>
          <w:p w:rsidR="006C02A6" w:rsidRPr="001A5EC5" w:rsidRDefault="006C02A6" w:rsidP="00C60A0A">
            <w:pPr>
              <w:pStyle w:val="Iauiue2"/>
              <w:ind w:left="13" w:hanging="13"/>
              <w:jc w:val="center"/>
              <w:rPr>
                <w:rFonts w:ascii="Kyrghyz Times" w:hAnsi="Kyrghyz Times"/>
                <w:b/>
                <w:sz w:val="24"/>
              </w:rPr>
            </w:pPr>
          </w:p>
        </w:tc>
        <w:tc>
          <w:tcPr>
            <w:tcW w:w="1134" w:type="dxa"/>
            <w:tcBorders>
              <w:top w:val="single" w:sz="4" w:space="0" w:color="auto"/>
            </w:tcBorders>
            <w:vAlign w:val="center"/>
          </w:tcPr>
          <w:p w:rsidR="006C02A6" w:rsidRPr="001A5EC5" w:rsidRDefault="006C02A6" w:rsidP="00C60A0A">
            <w:pPr>
              <w:pStyle w:val="Iauiue2"/>
              <w:jc w:val="right"/>
              <w:rPr>
                <w:rFonts w:ascii="Kyrghyz Times" w:hAnsi="Kyrghyz Times"/>
                <w:b/>
                <w:sz w:val="24"/>
              </w:rPr>
            </w:pPr>
            <w:r w:rsidRPr="001A5EC5">
              <w:rPr>
                <w:rFonts w:ascii="Kyrghyz Times" w:hAnsi="Kyrghyz Times"/>
                <w:b/>
                <w:sz w:val="24"/>
              </w:rPr>
              <w:t>июнь</w:t>
            </w:r>
          </w:p>
        </w:tc>
        <w:tc>
          <w:tcPr>
            <w:tcW w:w="1275" w:type="dxa"/>
            <w:tcBorders>
              <w:top w:val="single" w:sz="4" w:space="0" w:color="auto"/>
            </w:tcBorders>
            <w:vAlign w:val="center"/>
          </w:tcPr>
          <w:p w:rsidR="006C02A6" w:rsidRPr="001A5EC5" w:rsidRDefault="006C02A6" w:rsidP="00C60A0A">
            <w:pPr>
              <w:pStyle w:val="Iauiue2"/>
              <w:ind w:left="-94"/>
              <w:jc w:val="right"/>
              <w:rPr>
                <w:rFonts w:ascii="Kyrghyz Times" w:hAnsi="Kyrghyz Times"/>
                <w:b/>
                <w:sz w:val="24"/>
              </w:rPr>
            </w:pPr>
            <w:r w:rsidRPr="001A5EC5">
              <w:rPr>
                <w:rFonts w:ascii="Kyrghyz Times" w:hAnsi="Kyrghyz Times"/>
                <w:b/>
                <w:sz w:val="24"/>
              </w:rPr>
              <w:t>январь-июнь</w:t>
            </w:r>
          </w:p>
        </w:tc>
        <w:tc>
          <w:tcPr>
            <w:tcW w:w="1134" w:type="dxa"/>
            <w:gridSpan w:val="2"/>
            <w:tcBorders>
              <w:top w:val="single" w:sz="4" w:space="0" w:color="auto"/>
            </w:tcBorders>
            <w:vAlign w:val="center"/>
          </w:tcPr>
          <w:p w:rsidR="006C02A6" w:rsidRPr="001A5EC5" w:rsidRDefault="006C02A6" w:rsidP="00C60A0A">
            <w:pPr>
              <w:pStyle w:val="Iauiue2"/>
              <w:ind w:left="-94"/>
              <w:jc w:val="right"/>
              <w:rPr>
                <w:rFonts w:ascii="Kyrghyz Times" w:hAnsi="Kyrghyz Times"/>
                <w:b/>
                <w:sz w:val="24"/>
                <w:szCs w:val="24"/>
              </w:rPr>
            </w:pPr>
            <w:r w:rsidRPr="001A5EC5">
              <w:rPr>
                <w:rFonts w:ascii="Kyrghyz Times" w:hAnsi="Kyrghyz Times"/>
                <w:b/>
                <w:sz w:val="24"/>
              </w:rPr>
              <w:t>июнь</w:t>
            </w:r>
          </w:p>
        </w:tc>
        <w:tc>
          <w:tcPr>
            <w:tcW w:w="1276" w:type="dxa"/>
            <w:tcBorders>
              <w:top w:val="single" w:sz="4" w:space="0" w:color="auto"/>
            </w:tcBorders>
            <w:vAlign w:val="center"/>
          </w:tcPr>
          <w:p w:rsidR="006C02A6" w:rsidRPr="001A5EC5" w:rsidRDefault="006C02A6" w:rsidP="00C60A0A">
            <w:pPr>
              <w:pStyle w:val="Iauiue2"/>
              <w:ind w:left="-94"/>
              <w:jc w:val="right"/>
              <w:rPr>
                <w:rFonts w:ascii="Kyrghyz Times" w:hAnsi="Kyrghyz Times"/>
                <w:b/>
                <w:sz w:val="24"/>
                <w:szCs w:val="24"/>
              </w:rPr>
            </w:pPr>
            <w:r w:rsidRPr="001A5EC5">
              <w:rPr>
                <w:rFonts w:ascii="Kyrghyz Times" w:hAnsi="Kyrghyz Times"/>
                <w:b/>
                <w:sz w:val="24"/>
                <w:szCs w:val="24"/>
              </w:rPr>
              <w:t>январь-июнь</w:t>
            </w:r>
          </w:p>
        </w:tc>
      </w:tr>
    </w:tbl>
    <w:p w:rsidR="006C02A6" w:rsidRPr="001A5EC5" w:rsidRDefault="006C02A6" w:rsidP="006C02A6">
      <w:pPr>
        <w:jc w:val="center"/>
        <w:rPr>
          <w:sz w:val="8"/>
          <w:szCs w:val="8"/>
        </w:rPr>
      </w:pPr>
    </w:p>
    <w:tbl>
      <w:tblPr>
        <w:tblW w:w="10348" w:type="dxa"/>
        <w:tblInd w:w="-72" w:type="dxa"/>
        <w:tblLayout w:type="fixed"/>
        <w:tblCellMar>
          <w:left w:w="70" w:type="dxa"/>
          <w:right w:w="70" w:type="dxa"/>
        </w:tblCellMar>
        <w:tblLook w:val="0000" w:firstRow="0" w:lastRow="0" w:firstColumn="0" w:lastColumn="0" w:noHBand="0" w:noVBand="0"/>
      </w:tblPr>
      <w:tblGrid>
        <w:gridCol w:w="5520"/>
        <w:gridCol w:w="1143"/>
        <w:gridCol w:w="1275"/>
        <w:gridCol w:w="1134"/>
        <w:gridCol w:w="1276"/>
      </w:tblGrid>
      <w:tr w:rsidR="006C02A6" w:rsidRPr="001A5EC5" w:rsidTr="00D77801">
        <w:trPr>
          <w:trHeight w:val="76"/>
        </w:trPr>
        <w:tc>
          <w:tcPr>
            <w:tcW w:w="5520" w:type="dxa"/>
          </w:tcPr>
          <w:p w:rsidR="006C02A6" w:rsidRPr="001A5EC5" w:rsidRDefault="006C02A6" w:rsidP="00C60A0A">
            <w:pPr>
              <w:pStyle w:val="Iauiue2"/>
              <w:spacing w:line="360" w:lineRule="auto"/>
              <w:rPr>
                <w:rFonts w:ascii="Kyrghyz Times" w:hAnsi="Kyrghyz Times"/>
                <w:sz w:val="26"/>
                <w:szCs w:val="26"/>
              </w:rPr>
            </w:pPr>
            <w:r w:rsidRPr="001A5EC5">
              <w:rPr>
                <w:rFonts w:ascii="Kyrghyz Times" w:hAnsi="Kyrghyz Times"/>
                <w:sz w:val="26"/>
                <w:szCs w:val="26"/>
              </w:rPr>
              <w:t>Индексы физического объема:</w:t>
            </w:r>
          </w:p>
        </w:tc>
        <w:tc>
          <w:tcPr>
            <w:tcW w:w="1143" w:type="dxa"/>
          </w:tcPr>
          <w:p w:rsidR="006C02A6" w:rsidRPr="001A5EC5" w:rsidRDefault="006C02A6" w:rsidP="00C60A0A">
            <w:pPr>
              <w:pStyle w:val="Iauiue2"/>
              <w:spacing w:line="360" w:lineRule="auto"/>
              <w:jc w:val="right"/>
              <w:rPr>
                <w:rFonts w:ascii="Kyrghyz Times" w:hAnsi="Kyrghyz Times"/>
                <w:sz w:val="26"/>
                <w:szCs w:val="26"/>
              </w:rPr>
            </w:pPr>
          </w:p>
        </w:tc>
        <w:tc>
          <w:tcPr>
            <w:tcW w:w="1275" w:type="dxa"/>
          </w:tcPr>
          <w:p w:rsidR="006C02A6" w:rsidRPr="001A5EC5" w:rsidRDefault="006C02A6" w:rsidP="00C60A0A">
            <w:pPr>
              <w:pStyle w:val="Iauiue2"/>
              <w:spacing w:line="360" w:lineRule="auto"/>
              <w:jc w:val="right"/>
              <w:rPr>
                <w:rFonts w:ascii="Kyrghyz Times" w:hAnsi="Kyrghyz Times"/>
                <w:sz w:val="26"/>
                <w:szCs w:val="26"/>
              </w:rPr>
            </w:pPr>
          </w:p>
        </w:tc>
        <w:tc>
          <w:tcPr>
            <w:tcW w:w="1134" w:type="dxa"/>
          </w:tcPr>
          <w:p w:rsidR="006C02A6" w:rsidRPr="001A5EC5" w:rsidRDefault="006C02A6" w:rsidP="00C60A0A">
            <w:pPr>
              <w:pStyle w:val="Iauiue2"/>
              <w:spacing w:line="360" w:lineRule="auto"/>
              <w:ind w:right="-211"/>
              <w:jc w:val="right"/>
              <w:rPr>
                <w:rFonts w:ascii="Kyrghyz Times" w:hAnsi="Kyrghyz Times"/>
                <w:sz w:val="26"/>
                <w:szCs w:val="26"/>
              </w:rPr>
            </w:pPr>
          </w:p>
        </w:tc>
        <w:tc>
          <w:tcPr>
            <w:tcW w:w="1276" w:type="dxa"/>
          </w:tcPr>
          <w:p w:rsidR="006C02A6" w:rsidRPr="001A5EC5" w:rsidRDefault="006C02A6" w:rsidP="00C60A0A">
            <w:pPr>
              <w:pStyle w:val="Iauiue2"/>
              <w:spacing w:line="360" w:lineRule="auto"/>
              <w:ind w:right="213"/>
              <w:jc w:val="right"/>
              <w:rPr>
                <w:rFonts w:ascii="Kyrghyz Times" w:hAnsi="Kyrghyz Times"/>
                <w:sz w:val="26"/>
                <w:szCs w:val="26"/>
              </w:rPr>
            </w:pPr>
          </w:p>
        </w:tc>
      </w:tr>
      <w:tr w:rsidR="003D10B9" w:rsidRPr="001A5EC5" w:rsidTr="00D77801">
        <w:tc>
          <w:tcPr>
            <w:tcW w:w="5520" w:type="dxa"/>
          </w:tcPr>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промышленной продукции, работ и</w:t>
            </w:r>
          </w:p>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xml:space="preserve">   услуг</w:t>
            </w:r>
          </w:p>
        </w:tc>
        <w:tc>
          <w:tcPr>
            <w:tcW w:w="1143"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109,6</w:t>
            </w:r>
          </w:p>
        </w:tc>
        <w:tc>
          <w:tcPr>
            <w:tcW w:w="1275"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116,0</w:t>
            </w:r>
          </w:p>
        </w:tc>
        <w:tc>
          <w:tcPr>
            <w:tcW w:w="1134"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113,7</w:t>
            </w:r>
          </w:p>
        </w:tc>
        <w:tc>
          <w:tcPr>
            <w:tcW w:w="1276" w:type="dxa"/>
          </w:tcPr>
          <w:p w:rsidR="003D10B9"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117,7</w:t>
            </w:r>
          </w:p>
          <w:p w:rsidR="003D10B9" w:rsidRPr="00F41FD3" w:rsidRDefault="003D10B9" w:rsidP="005248C2">
            <w:pPr>
              <w:pStyle w:val="Iauiue2"/>
              <w:spacing w:line="360" w:lineRule="auto"/>
              <w:jc w:val="right"/>
              <w:rPr>
                <w:rFonts w:ascii="Kyrghyz Times" w:hAnsi="Kyrghyz Times"/>
                <w:sz w:val="26"/>
                <w:szCs w:val="26"/>
              </w:rPr>
            </w:pPr>
          </w:p>
        </w:tc>
      </w:tr>
      <w:tr w:rsidR="003D10B9" w:rsidRPr="001A5EC5" w:rsidTr="00D77801">
        <w:trPr>
          <w:trHeight w:val="879"/>
        </w:trPr>
        <w:tc>
          <w:tcPr>
            <w:tcW w:w="5520" w:type="dxa"/>
          </w:tcPr>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продукции сельского хозяйства,</w:t>
            </w:r>
          </w:p>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xml:space="preserve">   лесного хозяйства и рыболовства</w:t>
            </w:r>
          </w:p>
        </w:tc>
        <w:tc>
          <w:tcPr>
            <w:tcW w:w="1143"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101,5</w:t>
            </w:r>
          </w:p>
        </w:tc>
        <w:tc>
          <w:tcPr>
            <w:tcW w:w="1275"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102,6</w:t>
            </w:r>
          </w:p>
        </w:tc>
        <w:tc>
          <w:tcPr>
            <w:tcW w:w="1276"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101,7</w:t>
            </w:r>
          </w:p>
        </w:tc>
      </w:tr>
      <w:tr w:rsidR="003D10B9" w:rsidRPr="001A5EC5" w:rsidTr="00D77801">
        <w:trPr>
          <w:trHeight w:val="584"/>
        </w:trPr>
        <w:tc>
          <w:tcPr>
            <w:tcW w:w="5520" w:type="dxa"/>
          </w:tcPr>
          <w:p w:rsidR="003D10B9" w:rsidRPr="001A5EC5" w:rsidRDefault="003D10B9" w:rsidP="00C60A0A">
            <w:pPr>
              <w:pStyle w:val="Iauiue2"/>
              <w:spacing w:line="360" w:lineRule="auto"/>
              <w:ind w:left="498" w:hanging="284"/>
              <w:rPr>
                <w:rFonts w:ascii="Kyrghyz Times" w:hAnsi="Kyrghyz Times"/>
                <w:sz w:val="26"/>
                <w:szCs w:val="26"/>
              </w:rPr>
            </w:pPr>
            <w:r w:rsidRPr="001A5EC5">
              <w:rPr>
                <w:rFonts w:ascii="Kyrghyz Times" w:hAnsi="Kyrghyz Times"/>
                <w:sz w:val="26"/>
                <w:szCs w:val="26"/>
              </w:rPr>
              <w:t>-  оборота оптовой и розничной торговли, ремонта автомобилей и мотоциклов</w:t>
            </w:r>
          </w:p>
        </w:tc>
        <w:tc>
          <w:tcPr>
            <w:tcW w:w="1143"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109,3</w:t>
            </w:r>
          </w:p>
        </w:tc>
        <w:tc>
          <w:tcPr>
            <w:tcW w:w="1275"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108,3</w:t>
            </w:r>
          </w:p>
        </w:tc>
        <w:tc>
          <w:tcPr>
            <w:tcW w:w="1134"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102,2</w:t>
            </w:r>
          </w:p>
        </w:tc>
        <w:tc>
          <w:tcPr>
            <w:tcW w:w="1276"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103,2</w:t>
            </w:r>
          </w:p>
        </w:tc>
      </w:tr>
      <w:tr w:rsidR="003D10B9" w:rsidRPr="001A5EC5" w:rsidTr="00D77801">
        <w:tc>
          <w:tcPr>
            <w:tcW w:w="5520" w:type="dxa"/>
          </w:tcPr>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xml:space="preserve">-  услуг, предоставленных гостиницами </w:t>
            </w:r>
          </w:p>
          <w:p w:rsidR="003D10B9" w:rsidRPr="001A5EC5" w:rsidRDefault="003D10B9" w:rsidP="00C60A0A">
            <w:pPr>
              <w:pStyle w:val="Iauiue2"/>
              <w:spacing w:line="360" w:lineRule="auto"/>
              <w:ind w:firstLine="240"/>
              <w:rPr>
                <w:rFonts w:ascii="Kyrghyz Times" w:hAnsi="Kyrghyz Times"/>
                <w:sz w:val="26"/>
                <w:szCs w:val="26"/>
              </w:rPr>
            </w:pPr>
            <w:r w:rsidRPr="001A5EC5">
              <w:rPr>
                <w:rFonts w:ascii="Kyrghyz Times" w:hAnsi="Kyrghyz Times"/>
                <w:sz w:val="26"/>
                <w:szCs w:val="26"/>
              </w:rPr>
              <w:t xml:space="preserve">   и ресторанами</w:t>
            </w:r>
          </w:p>
        </w:tc>
        <w:tc>
          <w:tcPr>
            <w:tcW w:w="1143"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102,3</w:t>
            </w:r>
          </w:p>
        </w:tc>
        <w:tc>
          <w:tcPr>
            <w:tcW w:w="1275"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102,2</w:t>
            </w:r>
          </w:p>
        </w:tc>
        <w:tc>
          <w:tcPr>
            <w:tcW w:w="1134"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103,3</w:t>
            </w:r>
          </w:p>
        </w:tc>
        <w:tc>
          <w:tcPr>
            <w:tcW w:w="1276"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102,6</w:t>
            </w:r>
          </w:p>
        </w:tc>
      </w:tr>
      <w:tr w:rsidR="003D10B9" w:rsidRPr="001A5EC5" w:rsidTr="00D77801">
        <w:trPr>
          <w:trHeight w:val="175"/>
        </w:trPr>
        <w:tc>
          <w:tcPr>
            <w:tcW w:w="5520" w:type="dxa"/>
          </w:tcPr>
          <w:p w:rsidR="003D10B9" w:rsidRPr="001A5EC5" w:rsidRDefault="003D10B9" w:rsidP="00C60A0A">
            <w:pPr>
              <w:pStyle w:val="Iauiue2"/>
              <w:spacing w:line="360" w:lineRule="auto"/>
              <w:ind w:firstLine="240"/>
              <w:rPr>
                <w:rFonts w:ascii="Kyrghyz Times" w:hAnsi="Kyrghyz Times"/>
                <w:sz w:val="4"/>
                <w:szCs w:val="4"/>
              </w:rPr>
            </w:pPr>
          </w:p>
        </w:tc>
        <w:tc>
          <w:tcPr>
            <w:tcW w:w="1143" w:type="dxa"/>
          </w:tcPr>
          <w:p w:rsidR="003D10B9" w:rsidRPr="00F41FD3" w:rsidRDefault="003D10B9" w:rsidP="005248C2">
            <w:pPr>
              <w:pStyle w:val="Iauiue2"/>
              <w:spacing w:line="360" w:lineRule="auto"/>
              <w:jc w:val="right"/>
              <w:rPr>
                <w:rFonts w:ascii="Kyrghyz Times" w:hAnsi="Kyrghyz Times"/>
                <w:sz w:val="12"/>
                <w:szCs w:val="12"/>
              </w:rPr>
            </w:pPr>
          </w:p>
        </w:tc>
        <w:tc>
          <w:tcPr>
            <w:tcW w:w="1275" w:type="dxa"/>
          </w:tcPr>
          <w:p w:rsidR="003D10B9" w:rsidRPr="00F41FD3" w:rsidRDefault="003D10B9" w:rsidP="005248C2">
            <w:pPr>
              <w:pStyle w:val="Iauiue2"/>
              <w:spacing w:line="360" w:lineRule="auto"/>
              <w:jc w:val="right"/>
              <w:rPr>
                <w:rFonts w:ascii="Kyrghyz Times" w:hAnsi="Kyrghyz Times"/>
                <w:sz w:val="12"/>
                <w:szCs w:val="12"/>
              </w:rPr>
            </w:pPr>
          </w:p>
        </w:tc>
        <w:tc>
          <w:tcPr>
            <w:tcW w:w="1134" w:type="dxa"/>
          </w:tcPr>
          <w:p w:rsidR="003D10B9" w:rsidRPr="00F41FD3" w:rsidRDefault="003D10B9" w:rsidP="005248C2">
            <w:pPr>
              <w:pStyle w:val="Iauiue2"/>
              <w:spacing w:line="360" w:lineRule="auto"/>
              <w:jc w:val="right"/>
              <w:rPr>
                <w:rFonts w:ascii="Kyrghyz Times" w:hAnsi="Kyrghyz Times"/>
                <w:sz w:val="12"/>
                <w:szCs w:val="12"/>
              </w:rPr>
            </w:pPr>
          </w:p>
        </w:tc>
        <w:tc>
          <w:tcPr>
            <w:tcW w:w="1276" w:type="dxa"/>
          </w:tcPr>
          <w:p w:rsidR="003D10B9" w:rsidRPr="00F41FD3" w:rsidRDefault="003D10B9" w:rsidP="005248C2">
            <w:pPr>
              <w:pStyle w:val="Iauiue2"/>
              <w:spacing w:line="360" w:lineRule="auto"/>
              <w:jc w:val="right"/>
              <w:rPr>
                <w:rFonts w:ascii="Kyrghyz Times" w:hAnsi="Kyrghyz Times"/>
                <w:sz w:val="12"/>
                <w:szCs w:val="12"/>
              </w:rPr>
            </w:pPr>
          </w:p>
        </w:tc>
      </w:tr>
      <w:tr w:rsidR="003D10B9" w:rsidRPr="001A5EC5" w:rsidTr="005248C2">
        <w:trPr>
          <w:trHeight w:val="463"/>
        </w:trPr>
        <w:tc>
          <w:tcPr>
            <w:tcW w:w="5520" w:type="dxa"/>
          </w:tcPr>
          <w:p w:rsidR="003D10B9" w:rsidRPr="001A5EC5" w:rsidRDefault="003D10B9" w:rsidP="005248C2">
            <w:pPr>
              <w:rPr>
                <w:sz w:val="26"/>
                <w:szCs w:val="26"/>
              </w:rPr>
            </w:pPr>
            <w:r w:rsidRPr="001A5EC5">
              <w:rPr>
                <w:sz w:val="26"/>
                <w:szCs w:val="26"/>
              </w:rPr>
              <w:t>Капитальные вложения</w:t>
            </w:r>
          </w:p>
        </w:tc>
        <w:tc>
          <w:tcPr>
            <w:tcW w:w="1143" w:type="dxa"/>
          </w:tcPr>
          <w:p w:rsidR="003D10B9" w:rsidRPr="00F41FD3" w:rsidRDefault="003D10B9" w:rsidP="005248C2">
            <w:pPr>
              <w:jc w:val="right"/>
              <w:rPr>
                <w:sz w:val="26"/>
                <w:szCs w:val="26"/>
              </w:rPr>
            </w:pPr>
            <w:r>
              <w:rPr>
                <w:sz w:val="26"/>
                <w:szCs w:val="26"/>
              </w:rPr>
              <w:t>143,2</w:t>
            </w:r>
          </w:p>
        </w:tc>
        <w:tc>
          <w:tcPr>
            <w:tcW w:w="1275" w:type="dxa"/>
          </w:tcPr>
          <w:p w:rsidR="003D10B9" w:rsidRPr="00F41FD3" w:rsidRDefault="003D10B9" w:rsidP="005248C2">
            <w:pPr>
              <w:jc w:val="right"/>
              <w:rPr>
                <w:sz w:val="26"/>
                <w:szCs w:val="26"/>
              </w:rPr>
            </w:pPr>
            <w:r>
              <w:rPr>
                <w:sz w:val="26"/>
                <w:szCs w:val="26"/>
              </w:rPr>
              <w:t>197,9</w:t>
            </w:r>
          </w:p>
        </w:tc>
        <w:tc>
          <w:tcPr>
            <w:tcW w:w="1134" w:type="dxa"/>
          </w:tcPr>
          <w:p w:rsidR="003D10B9" w:rsidRPr="00F41FD3" w:rsidRDefault="003D10B9" w:rsidP="005248C2">
            <w:pPr>
              <w:jc w:val="right"/>
              <w:rPr>
                <w:sz w:val="26"/>
                <w:szCs w:val="26"/>
              </w:rPr>
            </w:pPr>
            <w:r>
              <w:rPr>
                <w:sz w:val="26"/>
                <w:szCs w:val="26"/>
              </w:rPr>
              <w:t>154,9</w:t>
            </w:r>
          </w:p>
        </w:tc>
        <w:tc>
          <w:tcPr>
            <w:tcW w:w="1276" w:type="dxa"/>
          </w:tcPr>
          <w:p w:rsidR="003D10B9" w:rsidRPr="00F41FD3" w:rsidRDefault="003D10B9" w:rsidP="005248C2">
            <w:pPr>
              <w:jc w:val="right"/>
              <w:rPr>
                <w:sz w:val="26"/>
                <w:szCs w:val="26"/>
              </w:rPr>
            </w:pPr>
            <w:r>
              <w:rPr>
                <w:sz w:val="26"/>
                <w:szCs w:val="26"/>
              </w:rPr>
              <w:t>64,6</w:t>
            </w:r>
          </w:p>
        </w:tc>
      </w:tr>
      <w:tr w:rsidR="003D10B9" w:rsidRPr="001A5EC5" w:rsidTr="005248C2">
        <w:trPr>
          <w:trHeight w:val="261"/>
        </w:trPr>
        <w:tc>
          <w:tcPr>
            <w:tcW w:w="5520" w:type="dxa"/>
            <w:vAlign w:val="bottom"/>
          </w:tcPr>
          <w:p w:rsidR="003D10B9" w:rsidRPr="001A5EC5" w:rsidRDefault="003D10B9" w:rsidP="005248C2">
            <w:pPr>
              <w:rPr>
                <w:sz w:val="26"/>
                <w:szCs w:val="26"/>
              </w:rPr>
            </w:pPr>
            <w:r w:rsidRPr="001A5EC5">
              <w:rPr>
                <w:sz w:val="26"/>
                <w:szCs w:val="26"/>
              </w:rPr>
              <w:t>Ввод в действие жилых домов, кв. м (м</w:t>
            </w:r>
            <w:r w:rsidRPr="001A5EC5">
              <w:rPr>
                <w:sz w:val="26"/>
                <w:szCs w:val="26"/>
                <w:vertAlign w:val="superscript"/>
              </w:rPr>
              <w:t>2</w:t>
            </w:r>
            <w:r w:rsidRPr="001A5EC5">
              <w:rPr>
                <w:sz w:val="26"/>
                <w:szCs w:val="26"/>
              </w:rPr>
              <w:t>)</w:t>
            </w:r>
          </w:p>
        </w:tc>
        <w:tc>
          <w:tcPr>
            <w:tcW w:w="1143" w:type="dxa"/>
            <w:vAlign w:val="bottom"/>
          </w:tcPr>
          <w:p w:rsidR="003D10B9" w:rsidRPr="00F41FD3" w:rsidRDefault="003D10B9" w:rsidP="005248C2">
            <w:pPr>
              <w:jc w:val="right"/>
              <w:rPr>
                <w:sz w:val="26"/>
                <w:szCs w:val="26"/>
                <w:lang w:val="ky-KG"/>
              </w:rPr>
            </w:pPr>
            <w:r>
              <w:rPr>
                <w:sz w:val="26"/>
                <w:szCs w:val="26"/>
                <w:lang w:val="ky-KG"/>
              </w:rPr>
              <w:t>16892</w:t>
            </w:r>
          </w:p>
        </w:tc>
        <w:tc>
          <w:tcPr>
            <w:tcW w:w="1275" w:type="dxa"/>
            <w:vAlign w:val="bottom"/>
          </w:tcPr>
          <w:p w:rsidR="003D10B9" w:rsidRPr="00F41FD3" w:rsidRDefault="003D10B9" w:rsidP="005248C2">
            <w:pPr>
              <w:jc w:val="right"/>
              <w:rPr>
                <w:sz w:val="26"/>
                <w:szCs w:val="26"/>
                <w:lang w:val="ky-KG"/>
              </w:rPr>
            </w:pPr>
            <w:r>
              <w:rPr>
                <w:sz w:val="26"/>
                <w:szCs w:val="26"/>
                <w:lang w:val="ky-KG"/>
              </w:rPr>
              <w:t>80571</w:t>
            </w:r>
          </w:p>
        </w:tc>
        <w:tc>
          <w:tcPr>
            <w:tcW w:w="1134" w:type="dxa"/>
            <w:vAlign w:val="bottom"/>
          </w:tcPr>
          <w:p w:rsidR="003D10B9" w:rsidRPr="00F41FD3" w:rsidRDefault="003D10B9" w:rsidP="005248C2">
            <w:pPr>
              <w:jc w:val="right"/>
              <w:rPr>
                <w:sz w:val="26"/>
                <w:szCs w:val="26"/>
                <w:lang w:val="ky-KG"/>
              </w:rPr>
            </w:pPr>
            <w:r>
              <w:rPr>
                <w:sz w:val="26"/>
                <w:szCs w:val="26"/>
                <w:lang w:val="ky-KG"/>
              </w:rPr>
              <w:t>16978</w:t>
            </w:r>
          </w:p>
        </w:tc>
        <w:tc>
          <w:tcPr>
            <w:tcW w:w="1276" w:type="dxa"/>
            <w:vAlign w:val="bottom"/>
          </w:tcPr>
          <w:p w:rsidR="003D10B9" w:rsidRPr="00F41FD3" w:rsidRDefault="003D10B9" w:rsidP="005248C2">
            <w:pPr>
              <w:jc w:val="right"/>
              <w:rPr>
                <w:sz w:val="26"/>
                <w:szCs w:val="26"/>
                <w:lang w:val="ky-KG"/>
              </w:rPr>
            </w:pPr>
            <w:r>
              <w:rPr>
                <w:sz w:val="26"/>
                <w:szCs w:val="26"/>
                <w:lang w:val="ky-KG"/>
              </w:rPr>
              <w:t>95166</w:t>
            </w:r>
          </w:p>
        </w:tc>
      </w:tr>
      <w:tr w:rsidR="003D10B9" w:rsidRPr="001A5EC5" w:rsidTr="005248C2">
        <w:trPr>
          <w:trHeight w:val="351"/>
        </w:trPr>
        <w:tc>
          <w:tcPr>
            <w:tcW w:w="5520" w:type="dxa"/>
            <w:vAlign w:val="bottom"/>
          </w:tcPr>
          <w:p w:rsidR="003D10B9" w:rsidRPr="001A5EC5" w:rsidRDefault="003D10B9" w:rsidP="005248C2">
            <w:pPr>
              <w:pStyle w:val="Iauiue2"/>
              <w:rPr>
                <w:rFonts w:ascii="Kyrghyz Times" w:hAnsi="Kyrghyz Times"/>
                <w:sz w:val="26"/>
                <w:szCs w:val="26"/>
              </w:rPr>
            </w:pPr>
            <w:r w:rsidRPr="001A5EC5">
              <w:rPr>
                <w:rFonts w:ascii="Kyrghyz Times" w:hAnsi="Kyrghyz Times"/>
                <w:sz w:val="26"/>
                <w:szCs w:val="26"/>
              </w:rPr>
              <w:t>Перевозки грузов</w:t>
            </w:r>
          </w:p>
        </w:tc>
        <w:tc>
          <w:tcPr>
            <w:tcW w:w="1143" w:type="dxa"/>
            <w:vAlign w:val="bottom"/>
          </w:tcPr>
          <w:p w:rsidR="003D10B9" w:rsidRPr="00F41FD3" w:rsidRDefault="003D10B9" w:rsidP="005248C2">
            <w:pPr>
              <w:pStyle w:val="Iauiue2"/>
              <w:jc w:val="right"/>
              <w:rPr>
                <w:rFonts w:ascii="Kyrghyz Times" w:hAnsi="Kyrghyz Times"/>
                <w:sz w:val="26"/>
                <w:szCs w:val="26"/>
              </w:rPr>
            </w:pPr>
            <w:r>
              <w:rPr>
                <w:rFonts w:ascii="Kyrghyz Times" w:hAnsi="Kyrghyz Times"/>
                <w:sz w:val="26"/>
                <w:szCs w:val="26"/>
              </w:rPr>
              <w:t>100,9</w:t>
            </w:r>
          </w:p>
        </w:tc>
        <w:tc>
          <w:tcPr>
            <w:tcW w:w="1275" w:type="dxa"/>
            <w:vAlign w:val="bottom"/>
          </w:tcPr>
          <w:p w:rsidR="003D10B9" w:rsidRPr="00F41FD3" w:rsidRDefault="003D10B9" w:rsidP="005248C2">
            <w:pPr>
              <w:pStyle w:val="Iauiue2"/>
              <w:jc w:val="right"/>
              <w:rPr>
                <w:rFonts w:ascii="Kyrghyz Times" w:hAnsi="Kyrghyz Times"/>
                <w:sz w:val="26"/>
                <w:szCs w:val="26"/>
              </w:rPr>
            </w:pPr>
            <w:r>
              <w:rPr>
                <w:rFonts w:ascii="Kyrghyz Times" w:hAnsi="Kyrghyz Times"/>
                <w:sz w:val="26"/>
                <w:szCs w:val="26"/>
              </w:rPr>
              <w:t>102,0</w:t>
            </w:r>
          </w:p>
        </w:tc>
        <w:tc>
          <w:tcPr>
            <w:tcW w:w="1134" w:type="dxa"/>
            <w:vAlign w:val="bottom"/>
          </w:tcPr>
          <w:p w:rsidR="003D10B9" w:rsidRPr="00F41FD3" w:rsidRDefault="003D10B9" w:rsidP="005248C2">
            <w:pPr>
              <w:pStyle w:val="Iauiue2"/>
              <w:jc w:val="right"/>
              <w:rPr>
                <w:rFonts w:ascii="Kyrghyz Times" w:hAnsi="Kyrghyz Times"/>
                <w:sz w:val="26"/>
                <w:szCs w:val="26"/>
              </w:rPr>
            </w:pPr>
            <w:r>
              <w:rPr>
                <w:rFonts w:ascii="Kyrghyz Times" w:hAnsi="Kyrghyz Times"/>
                <w:sz w:val="26"/>
                <w:szCs w:val="26"/>
              </w:rPr>
              <w:t>106,9</w:t>
            </w:r>
          </w:p>
        </w:tc>
        <w:tc>
          <w:tcPr>
            <w:tcW w:w="1276" w:type="dxa"/>
            <w:vAlign w:val="bottom"/>
          </w:tcPr>
          <w:p w:rsidR="003D10B9" w:rsidRPr="00F41FD3" w:rsidRDefault="003D10B9" w:rsidP="005248C2">
            <w:pPr>
              <w:pStyle w:val="Iauiue2"/>
              <w:jc w:val="right"/>
              <w:rPr>
                <w:rFonts w:ascii="Kyrghyz Times" w:hAnsi="Kyrghyz Times"/>
                <w:sz w:val="26"/>
                <w:szCs w:val="26"/>
              </w:rPr>
            </w:pPr>
            <w:r>
              <w:rPr>
                <w:rFonts w:ascii="Kyrghyz Times" w:hAnsi="Kyrghyz Times"/>
                <w:sz w:val="26"/>
                <w:szCs w:val="26"/>
              </w:rPr>
              <w:t>101,7</w:t>
            </w:r>
          </w:p>
        </w:tc>
      </w:tr>
      <w:tr w:rsidR="003D10B9" w:rsidRPr="001A5EC5" w:rsidTr="005248C2">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Грузооборот</w:t>
            </w:r>
          </w:p>
        </w:tc>
        <w:tc>
          <w:tcPr>
            <w:tcW w:w="1143"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101,4</w:t>
            </w:r>
          </w:p>
        </w:tc>
        <w:tc>
          <w:tcPr>
            <w:tcW w:w="1275"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118,9</w:t>
            </w:r>
          </w:p>
        </w:tc>
        <w:tc>
          <w:tcPr>
            <w:tcW w:w="1276"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105,4</w:t>
            </w:r>
          </w:p>
        </w:tc>
      </w:tr>
      <w:tr w:rsidR="003D10B9" w:rsidRPr="001A5EC5" w:rsidTr="00D77801">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Перевозки пассажиров</w:t>
            </w:r>
          </w:p>
        </w:tc>
        <w:tc>
          <w:tcPr>
            <w:tcW w:w="1143"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101,4</w:t>
            </w:r>
          </w:p>
        </w:tc>
        <w:tc>
          <w:tcPr>
            <w:tcW w:w="1275"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101,2</w:t>
            </w:r>
          </w:p>
        </w:tc>
        <w:tc>
          <w:tcPr>
            <w:tcW w:w="1134"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105,7</w:t>
            </w:r>
          </w:p>
        </w:tc>
        <w:tc>
          <w:tcPr>
            <w:tcW w:w="1276"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103,7</w:t>
            </w:r>
          </w:p>
        </w:tc>
      </w:tr>
      <w:tr w:rsidR="003D10B9" w:rsidRPr="001A5EC5" w:rsidTr="00D77801">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Пассажирооборот</w:t>
            </w:r>
          </w:p>
        </w:tc>
        <w:tc>
          <w:tcPr>
            <w:tcW w:w="1143"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102,5</w:t>
            </w:r>
          </w:p>
        </w:tc>
        <w:tc>
          <w:tcPr>
            <w:tcW w:w="1275"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102,3</w:t>
            </w:r>
          </w:p>
        </w:tc>
        <w:tc>
          <w:tcPr>
            <w:tcW w:w="1134"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103,5</w:t>
            </w:r>
          </w:p>
        </w:tc>
        <w:tc>
          <w:tcPr>
            <w:tcW w:w="1276"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102,2</w:t>
            </w:r>
          </w:p>
        </w:tc>
      </w:tr>
      <w:tr w:rsidR="003D10B9" w:rsidRPr="001A5EC5" w:rsidTr="00D77801">
        <w:tc>
          <w:tcPr>
            <w:tcW w:w="5520" w:type="dxa"/>
            <w:vAlign w:val="bottom"/>
          </w:tcPr>
          <w:p w:rsidR="003D10B9" w:rsidRPr="001A5EC5" w:rsidRDefault="003D10B9" w:rsidP="00C60A0A">
            <w:pPr>
              <w:pStyle w:val="Iauiue2"/>
              <w:spacing w:line="360" w:lineRule="auto"/>
              <w:rPr>
                <w:rFonts w:ascii="Kyrghyz Times" w:hAnsi="Kyrghyz Times"/>
                <w:sz w:val="4"/>
                <w:szCs w:val="4"/>
              </w:rPr>
            </w:pPr>
          </w:p>
        </w:tc>
        <w:tc>
          <w:tcPr>
            <w:tcW w:w="1143" w:type="dxa"/>
          </w:tcPr>
          <w:p w:rsidR="003D10B9" w:rsidRPr="00F41FD3" w:rsidRDefault="003D10B9" w:rsidP="005248C2">
            <w:pPr>
              <w:pStyle w:val="Iauiue2"/>
              <w:spacing w:line="360" w:lineRule="auto"/>
              <w:jc w:val="right"/>
              <w:rPr>
                <w:rFonts w:ascii="Kyrghyz Times" w:hAnsi="Kyrghyz Times"/>
                <w:sz w:val="12"/>
                <w:szCs w:val="12"/>
              </w:rPr>
            </w:pPr>
          </w:p>
        </w:tc>
        <w:tc>
          <w:tcPr>
            <w:tcW w:w="1275" w:type="dxa"/>
          </w:tcPr>
          <w:p w:rsidR="003D10B9" w:rsidRPr="00F41FD3" w:rsidRDefault="003D10B9" w:rsidP="005248C2">
            <w:pPr>
              <w:pStyle w:val="Iauiue2"/>
              <w:spacing w:line="360" w:lineRule="auto"/>
              <w:jc w:val="right"/>
              <w:rPr>
                <w:rFonts w:ascii="Kyrghyz Times" w:hAnsi="Kyrghyz Times"/>
                <w:sz w:val="12"/>
                <w:szCs w:val="12"/>
              </w:rPr>
            </w:pPr>
          </w:p>
        </w:tc>
        <w:tc>
          <w:tcPr>
            <w:tcW w:w="1134" w:type="dxa"/>
          </w:tcPr>
          <w:p w:rsidR="003D10B9" w:rsidRPr="00F41FD3" w:rsidRDefault="003D10B9" w:rsidP="005248C2">
            <w:pPr>
              <w:pStyle w:val="Iauiue2"/>
              <w:spacing w:line="360" w:lineRule="auto"/>
              <w:jc w:val="right"/>
              <w:rPr>
                <w:rFonts w:ascii="Kyrghyz Times" w:hAnsi="Kyrghyz Times"/>
                <w:sz w:val="12"/>
                <w:szCs w:val="12"/>
              </w:rPr>
            </w:pPr>
          </w:p>
        </w:tc>
        <w:tc>
          <w:tcPr>
            <w:tcW w:w="1276" w:type="dxa"/>
          </w:tcPr>
          <w:p w:rsidR="003D10B9" w:rsidRPr="00F41FD3" w:rsidRDefault="003D10B9" w:rsidP="005248C2">
            <w:pPr>
              <w:pStyle w:val="Iauiue2"/>
              <w:spacing w:line="360" w:lineRule="auto"/>
              <w:jc w:val="right"/>
              <w:rPr>
                <w:rFonts w:ascii="Kyrghyz Times" w:hAnsi="Kyrghyz Times"/>
                <w:sz w:val="12"/>
                <w:szCs w:val="12"/>
              </w:rPr>
            </w:pPr>
          </w:p>
        </w:tc>
      </w:tr>
      <w:tr w:rsidR="003D10B9" w:rsidRPr="001A5EC5" w:rsidTr="00D77801">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 xml:space="preserve">Индекс потребительских цен </w:t>
            </w:r>
          </w:p>
        </w:tc>
        <w:tc>
          <w:tcPr>
            <w:tcW w:w="1143"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106,9</w:t>
            </w:r>
          </w:p>
        </w:tc>
        <w:tc>
          <w:tcPr>
            <w:tcW w:w="1275"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109,5</w:t>
            </w:r>
          </w:p>
        </w:tc>
        <w:tc>
          <w:tcPr>
            <w:tcW w:w="1134"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100,9</w:t>
            </w:r>
          </w:p>
        </w:tc>
        <w:tc>
          <w:tcPr>
            <w:tcW w:w="1276"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100,2</w:t>
            </w:r>
          </w:p>
        </w:tc>
      </w:tr>
      <w:tr w:rsidR="003D10B9" w:rsidRPr="001A5EC5" w:rsidTr="00D77801">
        <w:trPr>
          <w:trHeight w:val="553"/>
        </w:trPr>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 xml:space="preserve">   к декабрю</w:t>
            </w:r>
          </w:p>
        </w:tc>
        <w:tc>
          <w:tcPr>
            <w:tcW w:w="1143" w:type="dxa"/>
            <w:vAlign w:val="bottom"/>
          </w:tcPr>
          <w:p w:rsidR="003D10B9" w:rsidRPr="00F41FD3" w:rsidRDefault="003D10B9" w:rsidP="005248C2">
            <w:pPr>
              <w:pStyle w:val="Iauiue2"/>
              <w:spacing w:line="360" w:lineRule="auto"/>
              <w:jc w:val="right"/>
              <w:rPr>
                <w:rFonts w:ascii="Kyrghyz Times" w:hAnsi="Kyrghyz Times"/>
                <w:sz w:val="26"/>
                <w:szCs w:val="26"/>
              </w:rPr>
            </w:pPr>
          </w:p>
        </w:tc>
        <w:tc>
          <w:tcPr>
            <w:tcW w:w="1275"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101,1</w:t>
            </w:r>
          </w:p>
        </w:tc>
        <w:tc>
          <w:tcPr>
            <w:tcW w:w="1134" w:type="dxa"/>
            <w:vAlign w:val="bottom"/>
          </w:tcPr>
          <w:p w:rsidR="003D10B9" w:rsidRPr="00F41FD3" w:rsidRDefault="003D10B9" w:rsidP="005248C2">
            <w:pPr>
              <w:pStyle w:val="Iauiue2"/>
              <w:spacing w:line="360" w:lineRule="auto"/>
              <w:jc w:val="right"/>
              <w:rPr>
                <w:rFonts w:ascii="Kyrghyz Times" w:hAnsi="Kyrghyz Times"/>
                <w:sz w:val="26"/>
                <w:szCs w:val="26"/>
              </w:rPr>
            </w:pPr>
          </w:p>
        </w:tc>
        <w:tc>
          <w:tcPr>
            <w:tcW w:w="1276" w:type="dxa"/>
            <w:vAlign w:val="bottom"/>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99,7</w:t>
            </w:r>
          </w:p>
        </w:tc>
      </w:tr>
      <w:tr w:rsidR="003D10B9" w:rsidRPr="001A5EC5" w:rsidTr="00D77801">
        <w:trPr>
          <w:trHeight w:val="879"/>
        </w:trPr>
        <w:tc>
          <w:tcPr>
            <w:tcW w:w="5520" w:type="dxa"/>
            <w:vAlign w:val="bottom"/>
          </w:tcPr>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Официально зарегистрированные</w:t>
            </w:r>
          </w:p>
          <w:p w:rsidR="003D10B9" w:rsidRPr="001A5EC5" w:rsidRDefault="003D10B9" w:rsidP="00C60A0A">
            <w:pPr>
              <w:pStyle w:val="Iauiue2"/>
              <w:spacing w:line="360" w:lineRule="auto"/>
              <w:rPr>
                <w:rFonts w:ascii="Kyrghyz Times" w:hAnsi="Kyrghyz Times"/>
                <w:sz w:val="26"/>
                <w:szCs w:val="26"/>
              </w:rPr>
            </w:pPr>
            <w:r w:rsidRPr="001A5EC5">
              <w:rPr>
                <w:rFonts w:ascii="Kyrghyz Times" w:hAnsi="Kyrghyz Times"/>
                <w:sz w:val="26"/>
                <w:szCs w:val="26"/>
              </w:rPr>
              <w:t xml:space="preserve">   безработные (на конец периода)</w:t>
            </w:r>
          </w:p>
        </w:tc>
        <w:tc>
          <w:tcPr>
            <w:tcW w:w="1143" w:type="dxa"/>
          </w:tcPr>
          <w:p w:rsidR="003D10B9" w:rsidRPr="00F41FD3" w:rsidRDefault="003D10B9" w:rsidP="005248C2">
            <w:pPr>
              <w:pStyle w:val="Iauiue2"/>
              <w:spacing w:line="360" w:lineRule="auto"/>
              <w:jc w:val="right"/>
              <w:rPr>
                <w:rFonts w:ascii="Kyrghyz Times" w:hAnsi="Kyrghyz Times"/>
                <w:sz w:val="26"/>
                <w:szCs w:val="26"/>
              </w:rPr>
            </w:pPr>
          </w:p>
        </w:tc>
        <w:tc>
          <w:tcPr>
            <w:tcW w:w="1275"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121,7</w:t>
            </w:r>
          </w:p>
        </w:tc>
        <w:tc>
          <w:tcPr>
            <w:tcW w:w="1134" w:type="dxa"/>
          </w:tcPr>
          <w:p w:rsidR="003D10B9" w:rsidRPr="00F41FD3" w:rsidRDefault="003D10B9" w:rsidP="005248C2">
            <w:pPr>
              <w:pStyle w:val="Iauiue2"/>
              <w:spacing w:line="360" w:lineRule="auto"/>
              <w:jc w:val="right"/>
              <w:rPr>
                <w:rFonts w:ascii="Kyrghyz Times" w:hAnsi="Kyrghyz Times"/>
                <w:sz w:val="26"/>
                <w:szCs w:val="26"/>
              </w:rPr>
            </w:pPr>
          </w:p>
        </w:tc>
        <w:tc>
          <w:tcPr>
            <w:tcW w:w="1276" w:type="dxa"/>
          </w:tcPr>
          <w:p w:rsidR="003D10B9" w:rsidRPr="00F41FD3" w:rsidRDefault="003D10B9" w:rsidP="005248C2">
            <w:pPr>
              <w:pStyle w:val="Iauiue2"/>
              <w:spacing w:line="360" w:lineRule="auto"/>
              <w:jc w:val="right"/>
              <w:rPr>
                <w:rFonts w:ascii="Kyrghyz Times" w:hAnsi="Kyrghyz Times"/>
                <w:sz w:val="26"/>
                <w:szCs w:val="26"/>
              </w:rPr>
            </w:pPr>
            <w:r>
              <w:rPr>
                <w:rFonts w:ascii="Kyrghyz Times" w:hAnsi="Kyrghyz Times"/>
                <w:sz w:val="26"/>
                <w:szCs w:val="26"/>
              </w:rPr>
              <w:t>134,5</w:t>
            </w:r>
          </w:p>
        </w:tc>
      </w:tr>
      <w:tr w:rsidR="002845B0" w:rsidRPr="001A5EC5" w:rsidTr="00D77801">
        <w:tc>
          <w:tcPr>
            <w:tcW w:w="5520" w:type="dxa"/>
            <w:vAlign w:val="bottom"/>
          </w:tcPr>
          <w:p w:rsidR="002845B0" w:rsidRPr="001A5EC5" w:rsidRDefault="002845B0" w:rsidP="00C60A0A">
            <w:pPr>
              <w:pStyle w:val="Iauiue2"/>
              <w:spacing w:line="360" w:lineRule="auto"/>
              <w:rPr>
                <w:rFonts w:ascii="Kyrghyz Times" w:hAnsi="Kyrghyz Times"/>
                <w:sz w:val="26"/>
                <w:szCs w:val="26"/>
              </w:rPr>
            </w:pPr>
            <w:r w:rsidRPr="001A5EC5">
              <w:rPr>
                <w:rFonts w:ascii="Kyrghyz Times" w:hAnsi="Kyrghyz Times"/>
                <w:sz w:val="26"/>
                <w:szCs w:val="26"/>
              </w:rPr>
              <w:t xml:space="preserve">Средняя заработная плата, сом </w:t>
            </w:r>
          </w:p>
        </w:tc>
        <w:tc>
          <w:tcPr>
            <w:tcW w:w="1143" w:type="dxa"/>
          </w:tcPr>
          <w:p w:rsidR="002845B0" w:rsidRPr="00F41FD3" w:rsidRDefault="002845B0" w:rsidP="000153A9">
            <w:pPr>
              <w:pStyle w:val="Iauiue2"/>
              <w:spacing w:line="360" w:lineRule="auto"/>
              <w:jc w:val="right"/>
              <w:rPr>
                <w:rFonts w:ascii="Kyrghyz Times" w:hAnsi="Kyrghyz Times"/>
                <w:sz w:val="26"/>
                <w:szCs w:val="26"/>
                <w:vertAlign w:val="superscript"/>
              </w:rPr>
            </w:pPr>
            <w:r>
              <w:rPr>
                <w:rFonts w:ascii="Kyrghyz Times" w:hAnsi="Kyrghyz Times"/>
                <w:sz w:val="26"/>
                <w:szCs w:val="26"/>
              </w:rPr>
              <w:t>10120,9</w:t>
            </w:r>
            <w:r w:rsidR="000153A9">
              <w:rPr>
                <w:rStyle w:val="af8"/>
                <w:rFonts w:ascii="Kyrghyz Times" w:hAnsi="Kyrghyz Times"/>
                <w:sz w:val="26"/>
                <w:szCs w:val="26"/>
              </w:rPr>
              <w:footnoteReference w:id="10"/>
            </w:r>
          </w:p>
        </w:tc>
        <w:tc>
          <w:tcPr>
            <w:tcW w:w="1275" w:type="dxa"/>
          </w:tcPr>
          <w:p w:rsidR="002845B0" w:rsidRPr="00F41FD3" w:rsidRDefault="002845B0" w:rsidP="000153A9">
            <w:pPr>
              <w:pStyle w:val="Iauiue2"/>
              <w:spacing w:line="360" w:lineRule="auto"/>
              <w:jc w:val="right"/>
              <w:rPr>
                <w:rFonts w:ascii="Kyrghyz Times" w:hAnsi="Kyrghyz Times"/>
                <w:sz w:val="26"/>
                <w:szCs w:val="26"/>
                <w:vertAlign w:val="superscript"/>
              </w:rPr>
            </w:pPr>
            <w:r>
              <w:rPr>
                <w:rFonts w:ascii="Kyrghyz Times" w:hAnsi="Kyrghyz Times"/>
                <w:sz w:val="26"/>
                <w:szCs w:val="26"/>
              </w:rPr>
              <w:t>10202,8</w:t>
            </w:r>
            <w:r w:rsidR="000153A9">
              <w:rPr>
                <w:rStyle w:val="af8"/>
                <w:rFonts w:ascii="Kyrghyz Times" w:hAnsi="Kyrghyz Times"/>
                <w:sz w:val="26"/>
                <w:szCs w:val="26"/>
              </w:rPr>
              <w:footnoteReference w:id="11"/>
            </w:r>
          </w:p>
        </w:tc>
        <w:tc>
          <w:tcPr>
            <w:tcW w:w="1134" w:type="dxa"/>
          </w:tcPr>
          <w:p w:rsidR="002845B0" w:rsidRPr="00F41FD3" w:rsidRDefault="002845B0" w:rsidP="005248C2">
            <w:pPr>
              <w:pStyle w:val="Iauiue2"/>
              <w:spacing w:line="360" w:lineRule="auto"/>
              <w:jc w:val="right"/>
              <w:rPr>
                <w:rFonts w:ascii="Kyrghyz Times" w:hAnsi="Kyrghyz Times"/>
                <w:sz w:val="26"/>
                <w:szCs w:val="26"/>
                <w:vertAlign w:val="superscript"/>
              </w:rPr>
            </w:pPr>
            <w:r>
              <w:rPr>
                <w:rFonts w:ascii="Kyrghyz Times" w:hAnsi="Kyrghyz Times"/>
                <w:sz w:val="26"/>
                <w:szCs w:val="26"/>
              </w:rPr>
              <w:t>10607,4</w:t>
            </w:r>
            <w:r>
              <w:rPr>
                <w:rFonts w:ascii="Kyrghyz Times" w:hAnsi="Kyrghyz Times"/>
                <w:sz w:val="26"/>
                <w:szCs w:val="26"/>
                <w:vertAlign w:val="superscript"/>
              </w:rPr>
              <w:t>1</w:t>
            </w:r>
          </w:p>
        </w:tc>
        <w:tc>
          <w:tcPr>
            <w:tcW w:w="1276" w:type="dxa"/>
          </w:tcPr>
          <w:p w:rsidR="002845B0" w:rsidRPr="00F41FD3" w:rsidRDefault="002845B0" w:rsidP="005248C2">
            <w:pPr>
              <w:pStyle w:val="Iauiue2"/>
              <w:spacing w:line="360" w:lineRule="auto"/>
              <w:jc w:val="right"/>
              <w:rPr>
                <w:rFonts w:ascii="Kyrghyz Times" w:hAnsi="Kyrghyz Times"/>
                <w:sz w:val="26"/>
                <w:szCs w:val="26"/>
                <w:vertAlign w:val="superscript"/>
              </w:rPr>
            </w:pPr>
            <w:r>
              <w:rPr>
                <w:rFonts w:ascii="Kyrghyz Times" w:hAnsi="Kyrghyz Times"/>
                <w:sz w:val="26"/>
                <w:szCs w:val="26"/>
              </w:rPr>
              <w:t>10617,4</w:t>
            </w:r>
            <w:r>
              <w:rPr>
                <w:rFonts w:ascii="Kyrghyz Times" w:hAnsi="Kyrghyz Times"/>
                <w:sz w:val="26"/>
                <w:szCs w:val="26"/>
                <w:vertAlign w:val="superscript"/>
              </w:rPr>
              <w:t>2</w:t>
            </w:r>
          </w:p>
        </w:tc>
      </w:tr>
      <w:tr w:rsidR="002845B0" w:rsidRPr="001A5EC5" w:rsidTr="00D77801">
        <w:tc>
          <w:tcPr>
            <w:tcW w:w="5520" w:type="dxa"/>
            <w:vAlign w:val="bottom"/>
          </w:tcPr>
          <w:p w:rsidR="002845B0" w:rsidRPr="001A5EC5" w:rsidRDefault="002845B0" w:rsidP="00C60A0A">
            <w:pPr>
              <w:pStyle w:val="Iauiue2"/>
              <w:spacing w:line="360" w:lineRule="auto"/>
              <w:rPr>
                <w:rFonts w:ascii="Kyrghyz Times" w:hAnsi="Kyrghyz Times"/>
                <w:sz w:val="26"/>
                <w:szCs w:val="26"/>
              </w:rPr>
            </w:pPr>
          </w:p>
        </w:tc>
        <w:tc>
          <w:tcPr>
            <w:tcW w:w="1143" w:type="dxa"/>
          </w:tcPr>
          <w:p w:rsidR="002845B0" w:rsidRPr="00F41FD3" w:rsidRDefault="002845B0" w:rsidP="00A949C5">
            <w:pPr>
              <w:pStyle w:val="Iauiue2"/>
              <w:spacing w:line="360" w:lineRule="auto"/>
              <w:jc w:val="center"/>
              <w:rPr>
                <w:rFonts w:ascii="Kyrghyz Times" w:hAnsi="Kyrghyz Times"/>
                <w:sz w:val="12"/>
                <w:szCs w:val="12"/>
              </w:rPr>
            </w:pPr>
          </w:p>
        </w:tc>
        <w:tc>
          <w:tcPr>
            <w:tcW w:w="1275" w:type="dxa"/>
          </w:tcPr>
          <w:p w:rsidR="002845B0" w:rsidRPr="00F41FD3" w:rsidRDefault="002845B0" w:rsidP="00A949C5">
            <w:pPr>
              <w:pStyle w:val="Iauiue2"/>
              <w:spacing w:line="360" w:lineRule="auto"/>
              <w:jc w:val="center"/>
              <w:rPr>
                <w:rFonts w:ascii="Kyrghyz Times" w:hAnsi="Kyrghyz Times"/>
                <w:sz w:val="12"/>
                <w:szCs w:val="12"/>
              </w:rPr>
            </w:pPr>
          </w:p>
        </w:tc>
        <w:tc>
          <w:tcPr>
            <w:tcW w:w="1134" w:type="dxa"/>
          </w:tcPr>
          <w:p w:rsidR="002845B0" w:rsidRPr="00F41FD3" w:rsidRDefault="002845B0" w:rsidP="00A949C5">
            <w:pPr>
              <w:pStyle w:val="Iauiue2"/>
              <w:spacing w:line="360" w:lineRule="auto"/>
              <w:jc w:val="center"/>
              <w:rPr>
                <w:rFonts w:ascii="Kyrghyz Times" w:hAnsi="Kyrghyz Times"/>
                <w:sz w:val="12"/>
                <w:szCs w:val="12"/>
              </w:rPr>
            </w:pPr>
          </w:p>
        </w:tc>
        <w:tc>
          <w:tcPr>
            <w:tcW w:w="1276" w:type="dxa"/>
          </w:tcPr>
          <w:p w:rsidR="002845B0" w:rsidRPr="00F41FD3" w:rsidRDefault="002845B0" w:rsidP="00A949C5">
            <w:pPr>
              <w:pStyle w:val="Iauiue2"/>
              <w:spacing w:line="360" w:lineRule="auto"/>
              <w:jc w:val="center"/>
              <w:rPr>
                <w:rFonts w:ascii="Kyrghyz Times" w:hAnsi="Kyrghyz Times"/>
                <w:sz w:val="12"/>
                <w:szCs w:val="12"/>
              </w:rPr>
            </w:pPr>
          </w:p>
        </w:tc>
      </w:tr>
      <w:tr w:rsidR="002845B0" w:rsidRPr="001A5EC5" w:rsidTr="00D77801">
        <w:tc>
          <w:tcPr>
            <w:tcW w:w="5520" w:type="dxa"/>
            <w:vAlign w:val="bottom"/>
          </w:tcPr>
          <w:p w:rsidR="002845B0" w:rsidRPr="001A5EC5" w:rsidRDefault="002845B0" w:rsidP="000153A9">
            <w:pPr>
              <w:pStyle w:val="af6"/>
              <w:ind w:firstLine="142"/>
              <w:rPr>
                <w:sz w:val="26"/>
                <w:szCs w:val="26"/>
              </w:rPr>
            </w:pPr>
          </w:p>
        </w:tc>
        <w:tc>
          <w:tcPr>
            <w:tcW w:w="1143" w:type="dxa"/>
          </w:tcPr>
          <w:p w:rsidR="002845B0" w:rsidRPr="00F41FD3" w:rsidRDefault="002845B0" w:rsidP="00A949C5">
            <w:pPr>
              <w:pStyle w:val="Iauiue2"/>
              <w:spacing w:line="360" w:lineRule="auto"/>
              <w:jc w:val="right"/>
              <w:rPr>
                <w:rFonts w:ascii="Kyrghyz Times" w:hAnsi="Kyrghyz Times"/>
                <w:sz w:val="26"/>
                <w:szCs w:val="26"/>
                <w:vertAlign w:val="superscript"/>
              </w:rPr>
            </w:pPr>
          </w:p>
        </w:tc>
        <w:tc>
          <w:tcPr>
            <w:tcW w:w="1275" w:type="dxa"/>
          </w:tcPr>
          <w:p w:rsidR="002845B0" w:rsidRPr="00F41FD3" w:rsidRDefault="002845B0" w:rsidP="00A949C5">
            <w:pPr>
              <w:pStyle w:val="Iauiue2"/>
              <w:spacing w:line="360" w:lineRule="auto"/>
              <w:jc w:val="right"/>
              <w:rPr>
                <w:rFonts w:ascii="Kyrghyz Times" w:hAnsi="Kyrghyz Times"/>
                <w:sz w:val="26"/>
                <w:szCs w:val="26"/>
                <w:vertAlign w:val="superscript"/>
              </w:rPr>
            </w:pPr>
          </w:p>
        </w:tc>
        <w:tc>
          <w:tcPr>
            <w:tcW w:w="1134" w:type="dxa"/>
          </w:tcPr>
          <w:p w:rsidR="002845B0" w:rsidRPr="00F41FD3" w:rsidRDefault="002845B0" w:rsidP="00A949C5">
            <w:pPr>
              <w:pStyle w:val="Iauiue2"/>
              <w:spacing w:line="360" w:lineRule="auto"/>
              <w:jc w:val="right"/>
              <w:rPr>
                <w:rFonts w:ascii="Kyrghyz Times" w:hAnsi="Kyrghyz Times"/>
                <w:sz w:val="26"/>
                <w:szCs w:val="26"/>
                <w:vertAlign w:val="superscript"/>
              </w:rPr>
            </w:pPr>
          </w:p>
        </w:tc>
        <w:tc>
          <w:tcPr>
            <w:tcW w:w="1276" w:type="dxa"/>
          </w:tcPr>
          <w:p w:rsidR="002845B0" w:rsidRPr="00F41FD3" w:rsidRDefault="002845B0" w:rsidP="00A949C5">
            <w:pPr>
              <w:pStyle w:val="Iauiue2"/>
              <w:spacing w:line="360" w:lineRule="auto"/>
              <w:jc w:val="right"/>
              <w:rPr>
                <w:rFonts w:ascii="Kyrghyz Times" w:hAnsi="Kyrghyz Times"/>
                <w:sz w:val="26"/>
                <w:szCs w:val="26"/>
                <w:vertAlign w:val="superscript"/>
              </w:rPr>
            </w:pPr>
          </w:p>
        </w:tc>
      </w:tr>
    </w:tbl>
    <w:p w:rsidR="006C02A6" w:rsidRPr="001A5EC5" w:rsidRDefault="006C02A6" w:rsidP="006C02A6">
      <w:pPr>
        <w:jc w:val="both"/>
        <w:rPr>
          <w:vertAlign w:val="superscript"/>
        </w:rPr>
      </w:pPr>
      <w:r w:rsidRPr="001A5EC5">
        <w:rPr>
          <w:vertAlign w:val="superscript"/>
        </w:rPr>
        <w:t xml:space="preserve"> </w:t>
      </w:r>
    </w:p>
    <w:p w:rsidR="002845B0" w:rsidRPr="002C3829" w:rsidRDefault="006C02A6" w:rsidP="002845B0">
      <w:pPr>
        <w:ind w:firstLine="840"/>
        <w:jc w:val="both"/>
        <w:rPr>
          <w:sz w:val="28"/>
          <w:szCs w:val="28"/>
        </w:rPr>
      </w:pPr>
      <w:bookmarkStart w:id="6" w:name="OLE_LINK10"/>
      <w:bookmarkStart w:id="7" w:name="OLE_LINK11"/>
      <w:r>
        <w:rPr>
          <w:b/>
          <w:color w:val="FF0000"/>
          <w:sz w:val="28"/>
          <w:szCs w:val="28"/>
        </w:rPr>
        <w:br w:type="page"/>
      </w:r>
      <w:bookmarkEnd w:id="6"/>
      <w:bookmarkEnd w:id="7"/>
      <w:r w:rsidR="002845B0" w:rsidRPr="002C3829">
        <w:rPr>
          <w:b/>
          <w:color w:val="FF0000"/>
          <w:sz w:val="28"/>
          <w:szCs w:val="28"/>
        </w:rPr>
        <w:lastRenderedPageBreak/>
        <w:t>Секторный обзор.</w:t>
      </w:r>
      <w:r w:rsidR="002845B0" w:rsidRPr="002C3829">
        <w:rPr>
          <w:sz w:val="28"/>
          <w:szCs w:val="28"/>
        </w:rPr>
        <w:t xml:space="preserve"> На 1</w:t>
      </w:r>
      <w:r w:rsidR="002845B0">
        <w:rPr>
          <w:sz w:val="28"/>
          <w:szCs w:val="28"/>
        </w:rPr>
        <w:t xml:space="preserve"> июл</w:t>
      </w:r>
      <w:r w:rsidR="002845B0" w:rsidRPr="002C3829">
        <w:rPr>
          <w:sz w:val="28"/>
          <w:szCs w:val="28"/>
        </w:rPr>
        <w:t>я 201</w:t>
      </w:r>
      <w:r w:rsidR="002845B0">
        <w:rPr>
          <w:sz w:val="28"/>
          <w:szCs w:val="28"/>
        </w:rPr>
        <w:t>9</w:t>
      </w:r>
      <w:r w:rsidR="002845B0" w:rsidRPr="002C3829">
        <w:rPr>
          <w:sz w:val="28"/>
          <w:szCs w:val="28"/>
        </w:rPr>
        <w:t xml:space="preserve"> г. число хозяйствующих субъектов (х/с) по области составило </w:t>
      </w:r>
      <w:r w:rsidR="002845B0">
        <w:rPr>
          <w:sz w:val="28"/>
          <w:szCs w:val="28"/>
        </w:rPr>
        <w:t>193 581</w:t>
      </w:r>
      <w:r w:rsidR="002845B0" w:rsidRPr="002C3829">
        <w:rPr>
          <w:sz w:val="28"/>
          <w:szCs w:val="28"/>
        </w:rPr>
        <w:t xml:space="preserve"> единицу (ед.) или за</w:t>
      </w:r>
      <w:r w:rsidR="002845B0">
        <w:rPr>
          <w:sz w:val="28"/>
          <w:szCs w:val="28"/>
        </w:rPr>
        <w:t xml:space="preserve"> год их количество возросло на 3,7</w:t>
      </w:r>
      <w:r w:rsidR="002845B0" w:rsidRPr="002C3829">
        <w:rPr>
          <w:sz w:val="28"/>
          <w:szCs w:val="28"/>
        </w:rPr>
        <w:t xml:space="preserve"> процента. Наибольшая доля вновь созданных х/</w:t>
      </w:r>
      <w:proofErr w:type="gramStart"/>
      <w:r w:rsidR="002845B0" w:rsidRPr="002C3829">
        <w:rPr>
          <w:sz w:val="28"/>
          <w:szCs w:val="28"/>
        </w:rPr>
        <w:t>с</w:t>
      </w:r>
      <w:proofErr w:type="gramEnd"/>
      <w:r w:rsidR="002845B0" w:rsidRPr="002C3829">
        <w:rPr>
          <w:sz w:val="28"/>
          <w:szCs w:val="28"/>
        </w:rPr>
        <w:t xml:space="preserve"> приходится </w:t>
      </w:r>
      <w:proofErr w:type="gramStart"/>
      <w:r w:rsidR="002845B0" w:rsidRPr="002C3829">
        <w:rPr>
          <w:sz w:val="28"/>
          <w:szCs w:val="28"/>
        </w:rPr>
        <w:t>на</w:t>
      </w:r>
      <w:proofErr w:type="gramEnd"/>
      <w:r w:rsidR="002845B0" w:rsidRPr="002C3829">
        <w:rPr>
          <w:sz w:val="28"/>
          <w:szCs w:val="28"/>
        </w:rPr>
        <w:t xml:space="preserve"> сельское хозяйство, ле</w:t>
      </w:r>
      <w:r w:rsidR="002845B0">
        <w:rPr>
          <w:sz w:val="28"/>
          <w:szCs w:val="28"/>
        </w:rPr>
        <w:t xml:space="preserve">сное хозяйство и рыболовство (71,3 </w:t>
      </w:r>
      <w:r w:rsidR="002845B0" w:rsidRPr="002C3829">
        <w:rPr>
          <w:sz w:val="28"/>
          <w:szCs w:val="28"/>
        </w:rPr>
        <w:t>процента), оптовую и розничную торговлю, ремон</w:t>
      </w:r>
      <w:r w:rsidR="002845B0">
        <w:rPr>
          <w:sz w:val="28"/>
          <w:szCs w:val="28"/>
        </w:rPr>
        <w:t>т автомобилей и мотоциклов (8,8</w:t>
      </w:r>
      <w:r w:rsidR="002845B0" w:rsidRPr="002C3829">
        <w:rPr>
          <w:sz w:val="28"/>
          <w:szCs w:val="28"/>
        </w:rPr>
        <w:t xml:space="preserve">), транспорт и </w:t>
      </w:r>
      <w:r w:rsidR="002845B0">
        <w:rPr>
          <w:sz w:val="28"/>
          <w:szCs w:val="28"/>
        </w:rPr>
        <w:t>связь (5,1), предоставление коммунальных, социальных и персоналных услуг (3,3</w:t>
      </w:r>
      <w:r w:rsidR="002845B0" w:rsidRPr="00C922A8">
        <w:rPr>
          <w:sz w:val="28"/>
          <w:szCs w:val="28"/>
        </w:rPr>
        <w:t xml:space="preserve"> </w:t>
      </w:r>
      <w:r w:rsidR="002845B0" w:rsidRPr="002C3829">
        <w:rPr>
          <w:sz w:val="28"/>
          <w:szCs w:val="28"/>
        </w:rPr>
        <w:t>процента</w:t>
      </w:r>
      <w:r w:rsidR="002845B0">
        <w:rPr>
          <w:sz w:val="28"/>
          <w:szCs w:val="28"/>
        </w:rPr>
        <w:t>), промышленность (3,0).</w:t>
      </w:r>
    </w:p>
    <w:p w:rsidR="002845B0" w:rsidRPr="002C3829" w:rsidRDefault="002845B0" w:rsidP="002845B0">
      <w:pPr>
        <w:ind w:firstLine="840"/>
        <w:jc w:val="both"/>
        <w:rPr>
          <w:sz w:val="28"/>
          <w:szCs w:val="28"/>
        </w:rPr>
      </w:pPr>
    </w:p>
    <w:p w:rsidR="002845B0" w:rsidRPr="002C3829" w:rsidRDefault="002845B0" w:rsidP="002845B0">
      <w:pPr>
        <w:spacing w:after="120"/>
        <w:ind w:left="1701" w:hanging="1417"/>
        <w:rPr>
          <w:b/>
          <w:sz w:val="26"/>
          <w:szCs w:val="26"/>
        </w:rPr>
      </w:pPr>
      <w:r w:rsidRPr="002C3829">
        <w:rPr>
          <w:b/>
          <w:sz w:val="26"/>
          <w:szCs w:val="26"/>
        </w:rPr>
        <w:t>Таблица 2. Количество хозяйствующих</w:t>
      </w:r>
      <w:r w:rsidRPr="002C3829">
        <w:rPr>
          <w:sz w:val="26"/>
          <w:szCs w:val="26"/>
        </w:rPr>
        <w:t xml:space="preserve"> </w:t>
      </w:r>
      <w:r w:rsidRPr="002C3829">
        <w:rPr>
          <w:b/>
          <w:sz w:val="26"/>
          <w:szCs w:val="26"/>
        </w:rPr>
        <w:t xml:space="preserve">субъектов по видам экономической деятельности </w:t>
      </w:r>
      <w:r>
        <w:rPr>
          <w:b/>
          <w:i/>
          <w:sz w:val="26"/>
          <w:szCs w:val="26"/>
        </w:rPr>
        <w:t>(на 1 июля 2019</w:t>
      </w:r>
      <w:r w:rsidRPr="002C3829">
        <w:rPr>
          <w:b/>
          <w:i/>
          <w:sz w:val="26"/>
          <w:szCs w:val="26"/>
        </w:rPr>
        <w:t xml:space="preserve"> г.)</w:t>
      </w:r>
    </w:p>
    <w:tbl>
      <w:tblPr>
        <w:tblW w:w="9781" w:type="dxa"/>
        <w:tblInd w:w="108" w:type="dxa"/>
        <w:tblLayout w:type="fixed"/>
        <w:tblLook w:val="0000" w:firstRow="0" w:lastRow="0" w:firstColumn="0" w:lastColumn="0" w:noHBand="0" w:noVBand="0"/>
      </w:tblPr>
      <w:tblGrid>
        <w:gridCol w:w="7200"/>
        <w:gridCol w:w="1305"/>
        <w:gridCol w:w="1276"/>
      </w:tblGrid>
      <w:tr w:rsidR="002845B0" w:rsidRPr="002C3829" w:rsidTr="00BA1714">
        <w:trPr>
          <w:tblHeader/>
        </w:trPr>
        <w:tc>
          <w:tcPr>
            <w:tcW w:w="7200" w:type="dxa"/>
            <w:tcBorders>
              <w:top w:val="single" w:sz="12" w:space="0" w:color="auto"/>
              <w:bottom w:val="single" w:sz="12" w:space="0" w:color="auto"/>
            </w:tcBorders>
            <w:vAlign w:val="center"/>
          </w:tcPr>
          <w:p w:rsidR="002845B0" w:rsidRPr="002C3829" w:rsidRDefault="002845B0" w:rsidP="005248C2">
            <w:pPr>
              <w:jc w:val="center"/>
              <w:rPr>
                <w:b/>
                <w:sz w:val="26"/>
                <w:szCs w:val="26"/>
              </w:rPr>
            </w:pPr>
            <w:r w:rsidRPr="002C3829">
              <w:rPr>
                <w:b/>
                <w:sz w:val="26"/>
                <w:szCs w:val="26"/>
              </w:rPr>
              <w:t>Виды экономической деятельности</w:t>
            </w:r>
          </w:p>
        </w:tc>
        <w:tc>
          <w:tcPr>
            <w:tcW w:w="1305" w:type="dxa"/>
            <w:tcBorders>
              <w:top w:val="single" w:sz="12" w:space="0" w:color="auto"/>
              <w:bottom w:val="single" w:sz="12" w:space="0" w:color="auto"/>
            </w:tcBorders>
            <w:vAlign w:val="center"/>
          </w:tcPr>
          <w:p w:rsidR="002845B0" w:rsidRPr="002C3829" w:rsidRDefault="002845B0" w:rsidP="00BA1714">
            <w:pPr>
              <w:jc w:val="right"/>
              <w:rPr>
                <w:b/>
                <w:sz w:val="26"/>
                <w:szCs w:val="26"/>
              </w:rPr>
            </w:pPr>
            <w:r w:rsidRPr="002C3829">
              <w:rPr>
                <w:b/>
                <w:sz w:val="26"/>
                <w:szCs w:val="26"/>
              </w:rPr>
              <w:t>Единиц</w:t>
            </w:r>
          </w:p>
        </w:tc>
        <w:tc>
          <w:tcPr>
            <w:tcW w:w="1276" w:type="dxa"/>
            <w:tcBorders>
              <w:top w:val="single" w:sz="12" w:space="0" w:color="auto"/>
              <w:bottom w:val="single" w:sz="12" w:space="0" w:color="auto"/>
            </w:tcBorders>
            <w:vAlign w:val="center"/>
          </w:tcPr>
          <w:p w:rsidR="002845B0" w:rsidRPr="002C3829" w:rsidRDefault="002845B0" w:rsidP="00BA1714">
            <w:pPr>
              <w:jc w:val="right"/>
              <w:rPr>
                <w:b/>
                <w:sz w:val="26"/>
                <w:szCs w:val="26"/>
              </w:rPr>
            </w:pPr>
            <w:r w:rsidRPr="002C3829">
              <w:rPr>
                <w:b/>
                <w:sz w:val="26"/>
                <w:szCs w:val="26"/>
              </w:rPr>
              <w:t>Из них вновь создано</w:t>
            </w:r>
          </w:p>
        </w:tc>
      </w:tr>
      <w:tr w:rsidR="002845B0" w:rsidRPr="002C3829" w:rsidTr="00BA1714">
        <w:trPr>
          <w:trHeight w:val="436"/>
        </w:trPr>
        <w:tc>
          <w:tcPr>
            <w:tcW w:w="7200" w:type="dxa"/>
            <w:tcBorders>
              <w:top w:val="single" w:sz="12" w:space="0" w:color="auto"/>
            </w:tcBorders>
            <w:vAlign w:val="center"/>
          </w:tcPr>
          <w:p w:rsidR="002845B0" w:rsidRPr="002C3829" w:rsidRDefault="002845B0" w:rsidP="005248C2">
            <w:pPr>
              <w:rPr>
                <w:b/>
                <w:sz w:val="26"/>
                <w:szCs w:val="26"/>
              </w:rPr>
            </w:pPr>
            <w:r w:rsidRPr="002C3829">
              <w:rPr>
                <w:b/>
                <w:sz w:val="26"/>
                <w:szCs w:val="26"/>
              </w:rPr>
              <w:t>Всего</w:t>
            </w:r>
            <w:proofErr w:type="gramStart"/>
            <w:r w:rsidRPr="002C3829">
              <w:rPr>
                <w:b/>
                <w:sz w:val="26"/>
                <w:szCs w:val="26"/>
                <w:vertAlign w:val="superscript"/>
              </w:rPr>
              <w:t>1</w:t>
            </w:r>
            <w:proofErr w:type="gramEnd"/>
          </w:p>
        </w:tc>
        <w:tc>
          <w:tcPr>
            <w:tcW w:w="1305" w:type="dxa"/>
            <w:tcBorders>
              <w:top w:val="single" w:sz="12" w:space="0" w:color="auto"/>
            </w:tcBorders>
            <w:vAlign w:val="bottom"/>
          </w:tcPr>
          <w:p w:rsidR="002845B0" w:rsidRPr="002C3829" w:rsidRDefault="002845B0" w:rsidP="00BA1714">
            <w:pPr>
              <w:ind w:right="12"/>
              <w:jc w:val="right"/>
              <w:rPr>
                <w:b/>
                <w:color w:val="000000"/>
                <w:szCs w:val="26"/>
              </w:rPr>
            </w:pPr>
            <w:r>
              <w:rPr>
                <w:b/>
                <w:color w:val="000000"/>
                <w:szCs w:val="26"/>
              </w:rPr>
              <w:t>193 581</w:t>
            </w:r>
          </w:p>
        </w:tc>
        <w:tc>
          <w:tcPr>
            <w:tcW w:w="1276" w:type="dxa"/>
            <w:tcBorders>
              <w:top w:val="single" w:sz="12" w:space="0" w:color="auto"/>
            </w:tcBorders>
            <w:vAlign w:val="bottom"/>
          </w:tcPr>
          <w:p w:rsidR="002845B0" w:rsidRPr="002C3829" w:rsidRDefault="002845B0" w:rsidP="00BA1714">
            <w:pPr>
              <w:ind w:right="192"/>
              <w:jc w:val="right"/>
              <w:rPr>
                <w:b/>
                <w:sz w:val="26"/>
                <w:szCs w:val="26"/>
              </w:rPr>
            </w:pPr>
            <w:r>
              <w:rPr>
                <w:b/>
                <w:sz w:val="26"/>
                <w:szCs w:val="26"/>
              </w:rPr>
              <w:t>6 197</w:t>
            </w:r>
          </w:p>
        </w:tc>
      </w:tr>
      <w:tr w:rsidR="002845B0" w:rsidRPr="002C3829" w:rsidTr="005248C2">
        <w:tc>
          <w:tcPr>
            <w:tcW w:w="7200" w:type="dxa"/>
          </w:tcPr>
          <w:p w:rsidR="002845B0" w:rsidRPr="002C3829" w:rsidRDefault="002845B0" w:rsidP="005248C2">
            <w:pPr>
              <w:rPr>
                <w:sz w:val="26"/>
                <w:szCs w:val="26"/>
              </w:rPr>
            </w:pPr>
            <w:r w:rsidRPr="002C3829">
              <w:rPr>
                <w:sz w:val="26"/>
                <w:szCs w:val="26"/>
              </w:rPr>
              <w:t>Сельское хозяйство, лесное хозяйство и рыболовство</w:t>
            </w:r>
          </w:p>
        </w:tc>
        <w:tc>
          <w:tcPr>
            <w:tcW w:w="1305" w:type="dxa"/>
            <w:vAlign w:val="bottom"/>
          </w:tcPr>
          <w:p w:rsidR="002845B0" w:rsidRPr="002C3829" w:rsidRDefault="002845B0" w:rsidP="00BA1714">
            <w:pPr>
              <w:ind w:right="12"/>
              <w:jc w:val="right"/>
              <w:rPr>
                <w:color w:val="000000"/>
                <w:szCs w:val="26"/>
              </w:rPr>
            </w:pPr>
            <w:r>
              <w:rPr>
                <w:color w:val="000000"/>
                <w:szCs w:val="26"/>
              </w:rPr>
              <w:t>127 370</w:t>
            </w:r>
          </w:p>
        </w:tc>
        <w:tc>
          <w:tcPr>
            <w:tcW w:w="1276" w:type="dxa"/>
            <w:vAlign w:val="bottom"/>
          </w:tcPr>
          <w:p w:rsidR="002845B0" w:rsidRPr="002C3829" w:rsidRDefault="002845B0" w:rsidP="00BA1714">
            <w:pPr>
              <w:ind w:right="192"/>
              <w:jc w:val="right"/>
              <w:rPr>
                <w:sz w:val="26"/>
                <w:szCs w:val="26"/>
              </w:rPr>
            </w:pPr>
            <w:r>
              <w:rPr>
                <w:sz w:val="26"/>
                <w:szCs w:val="26"/>
              </w:rPr>
              <w:t>4 419</w:t>
            </w:r>
          </w:p>
        </w:tc>
      </w:tr>
      <w:tr w:rsidR="002845B0" w:rsidRPr="002C3829" w:rsidTr="005248C2">
        <w:tc>
          <w:tcPr>
            <w:tcW w:w="7200" w:type="dxa"/>
          </w:tcPr>
          <w:p w:rsidR="002845B0" w:rsidRPr="002C3829" w:rsidRDefault="002845B0" w:rsidP="005248C2">
            <w:pPr>
              <w:rPr>
                <w:sz w:val="26"/>
                <w:szCs w:val="26"/>
              </w:rPr>
            </w:pPr>
            <w:r w:rsidRPr="002C3829">
              <w:rPr>
                <w:sz w:val="26"/>
                <w:szCs w:val="26"/>
              </w:rPr>
              <w:t>Добыча полезных ископаемых</w:t>
            </w:r>
          </w:p>
        </w:tc>
        <w:tc>
          <w:tcPr>
            <w:tcW w:w="1305" w:type="dxa"/>
            <w:vAlign w:val="bottom"/>
          </w:tcPr>
          <w:p w:rsidR="002845B0" w:rsidRPr="002C3829" w:rsidRDefault="002845B0" w:rsidP="00BA1714">
            <w:pPr>
              <w:ind w:right="12"/>
              <w:jc w:val="right"/>
              <w:rPr>
                <w:color w:val="000000"/>
                <w:szCs w:val="26"/>
              </w:rPr>
            </w:pPr>
            <w:r>
              <w:rPr>
                <w:color w:val="000000"/>
                <w:szCs w:val="26"/>
              </w:rPr>
              <w:t>385</w:t>
            </w:r>
          </w:p>
        </w:tc>
        <w:tc>
          <w:tcPr>
            <w:tcW w:w="1276" w:type="dxa"/>
            <w:vAlign w:val="bottom"/>
          </w:tcPr>
          <w:p w:rsidR="002845B0" w:rsidRPr="002C3829" w:rsidRDefault="002845B0" w:rsidP="00BA1714">
            <w:pPr>
              <w:ind w:right="192"/>
              <w:jc w:val="right"/>
              <w:rPr>
                <w:sz w:val="26"/>
                <w:szCs w:val="26"/>
              </w:rPr>
            </w:pPr>
            <w:r>
              <w:rPr>
                <w:sz w:val="26"/>
                <w:szCs w:val="26"/>
              </w:rPr>
              <w:t>38</w:t>
            </w:r>
          </w:p>
        </w:tc>
      </w:tr>
      <w:tr w:rsidR="002845B0" w:rsidRPr="002C3829" w:rsidTr="005248C2">
        <w:tc>
          <w:tcPr>
            <w:tcW w:w="7200" w:type="dxa"/>
          </w:tcPr>
          <w:p w:rsidR="002845B0" w:rsidRPr="002C3829" w:rsidRDefault="002845B0" w:rsidP="005248C2">
            <w:pPr>
              <w:rPr>
                <w:sz w:val="26"/>
                <w:szCs w:val="26"/>
              </w:rPr>
            </w:pPr>
            <w:proofErr w:type="gramStart"/>
            <w:r w:rsidRPr="002C3829">
              <w:rPr>
                <w:sz w:val="26"/>
                <w:szCs w:val="26"/>
              </w:rPr>
              <w:t>Обрабатывающие производства (обрабатывающая</w:t>
            </w:r>
            <w:proofErr w:type="gramEnd"/>
          </w:p>
          <w:p w:rsidR="002845B0" w:rsidRPr="002C3829" w:rsidRDefault="002845B0" w:rsidP="005248C2">
            <w:pPr>
              <w:rPr>
                <w:sz w:val="26"/>
                <w:szCs w:val="26"/>
              </w:rPr>
            </w:pPr>
            <w:r w:rsidRPr="002C3829">
              <w:rPr>
                <w:sz w:val="26"/>
                <w:szCs w:val="26"/>
              </w:rPr>
              <w:t xml:space="preserve">   промышленность)</w:t>
            </w:r>
          </w:p>
        </w:tc>
        <w:tc>
          <w:tcPr>
            <w:tcW w:w="1305" w:type="dxa"/>
            <w:vAlign w:val="bottom"/>
          </w:tcPr>
          <w:p w:rsidR="002845B0" w:rsidRPr="002C3829" w:rsidRDefault="002845B0" w:rsidP="00BA1714">
            <w:pPr>
              <w:ind w:right="12"/>
              <w:jc w:val="right"/>
              <w:rPr>
                <w:color w:val="000000"/>
                <w:szCs w:val="26"/>
              </w:rPr>
            </w:pPr>
            <w:r>
              <w:rPr>
                <w:color w:val="000000"/>
                <w:szCs w:val="26"/>
              </w:rPr>
              <w:t>6 320</w:t>
            </w:r>
          </w:p>
        </w:tc>
        <w:tc>
          <w:tcPr>
            <w:tcW w:w="1276" w:type="dxa"/>
            <w:vAlign w:val="bottom"/>
          </w:tcPr>
          <w:p w:rsidR="002845B0" w:rsidRPr="002C3829" w:rsidRDefault="002845B0" w:rsidP="00BA1714">
            <w:pPr>
              <w:ind w:right="192"/>
              <w:jc w:val="right"/>
              <w:rPr>
                <w:sz w:val="26"/>
                <w:szCs w:val="26"/>
              </w:rPr>
            </w:pPr>
            <w:r>
              <w:rPr>
                <w:sz w:val="26"/>
                <w:szCs w:val="26"/>
              </w:rPr>
              <w:t>154</w:t>
            </w:r>
          </w:p>
        </w:tc>
      </w:tr>
      <w:tr w:rsidR="002845B0" w:rsidRPr="002C3829" w:rsidTr="005248C2">
        <w:tc>
          <w:tcPr>
            <w:tcW w:w="7200" w:type="dxa"/>
          </w:tcPr>
          <w:p w:rsidR="002845B0" w:rsidRPr="002C3829" w:rsidRDefault="002845B0" w:rsidP="005248C2">
            <w:pPr>
              <w:rPr>
                <w:sz w:val="26"/>
                <w:szCs w:val="26"/>
              </w:rPr>
            </w:pPr>
            <w:r w:rsidRPr="002C3829">
              <w:rPr>
                <w:sz w:val="26"/>
                <w:szCs w:val="26"/>
              </w:rPr>
              <w:t>Обеспечение (снабжение) электроэнергией, паром и кондиционированным воздухом</w:t>
            </w:r>
            <w:r>
              <w:rPr>
                <w:sz w:val="26"/>
                <w:szCs w:val="26"/>
              </w:rPr>
              <w:t>, в</w:t>
            </w:r>
            <w:r w:rsidRPr="002C3829">
              <w:rPr>
                <w:sz w:val="26"/>
                <w:szCs w:val="26"/>
              </w:rPr>
              <w:t>одоснабжение</w:t>
            </w:r>
          </w:p>
        </w:tc>
        <w:tc>
          <w:tcPr>
            <w:tcW w:w="1305" w:type="dxa"/>
            <w:vAlign w:val="bottom"/>
          </w:tcPr>
          <w:p w:rsidR="002845B0" w:rsidRDefault="002845B0" w:rsidP="00BA1714">
            <w:pPr>
              <w:ind w:right="12"/>
              <w:jc w:val="right"/>
              <w:rPr>
                <w:color w:val="000000"/>
                <w:szCs w:val="26"/>
              </w:rPr>
            </w:pPr>
          </w:p>
          <w:p w:rsidR="002845B0" w:rsidRPr="002C3829" w:rsidRDefault="002845B0" w:rsidP="00BA1714">
            <w:pPr>
              <w:ind w:right="12"/>
              <w:jc w:val="right"/>
              <w:rPr>
                <w:color w:val="000000"/>
                <w:szCs w:val="26"/>
              </w:rPr>
            </w:pPr>
            <w:r>
              <w:rPr>
                <w:color w:val="000000"/>
                <w:szCs w:val="26"/>
              </w:rPr>
              <w:t>123</w:t>
            </w:r>
          </w:p>
        </w:tc>
        <w:tc>
          <w:tcPr>
            <w:tcW w:w="1276" w:type="dxa"/>
            <w:vAlign w:val="bottom"/>
          </w:tcPr>
          <w:p w:rsidR="002845B0" w:rsidRPr="002C3829" w:rsidRDefault="002845B0" w:rsidP="00BA1714">
            <w:pPr>
              <w:ind w:right="192"/>
              <w:jc w:val="right"/>
              <w:rPr>
                <w:sz w:val="26"/>
                <w:szCs w:val="26"/>
              </w:rPr>
            </w:pPr>
            <w:r>
              <w:rPr>
                <w:sz w:val="26"/>
                <w:szCs w:val="26"/>
              </w:rPr>
              <w:t>15</w:t>
            </w:r>
          </w:p>
        </w:tc>
      </w:tr>
      <w:tr w:rsidR="002845B0" w:rsidRPr="002C3829" w:rsidTr="005248C2">
        <w:tc>
          <w:tcPr>
            <w:tcW w:w="7200" w:type="dxa"/>
          </w:tcPr>
          <w:p w:rsidR="002845B0" w:rsidRPr="002C3829" w:rsidRDefault="002845B0" w:rsidP="005248C2">
            <w:pPr>
              <w:rPr>
                <w:sz w:val="26"/>
                <w:szCs w:val="26"/>
              </w:rPr>
            </w:pPr>
            <w:r w:rsidRPr="002C3829">
              <w:rPr>
                <w:sz w:val="26"/>
                <w:szCs w:val="26"/>
              </w:rPr>
              <w:t>Строительство</w:t>
            </w:r>
          </w:p>
        </w:tc>
        <w:tc>
          <w:tcPr>
            <w:tcW w:w="1305" w:type="dxa"/>
            <w:vAlign w:val="bottom"/>
          </w:tcPr>
          <w:p w:rsidR="002845B0" w:rsidRPr="002C3829" w:rsidRDefault="002845B0" w:rsidP="00BA1714">
            <w:pPr>
              <w:ind w:right="12"/>
              <w:jc w:val="right"/>
              <w:rPr>
                <w:color w:val="000000"/>
                <w:szCs w:val="26"/>
              </w:rPr>
            </w:pPr>
            <w:r>
              <w:rPr>
                <w:color w:val="000000"/>
                <w:szCs w:val="26"/>
              </w:rPr>
              <w:t>1 485</w:t>
            </w:r>
          </w:p>
        </w:tc>
        <w:tc>
          <w:tcPr>
            <w:tcW w:w="1276" w:type="dxa"/>
            <w:vAlign w:val="bottom"/>
          </w:tcPr>
          <w:p w:rsidR="002845B0" w:rsidRPr="002C3829" w:rsidRDefault="002845B0" w:rsidP="00BA1714">
            <w:pPr>
              <w:ind w:right="192"/>
              <w:jc w:val="right"/>
              <w:rPr>
                <w:sz w:val="26"/>
                <w:szCs w:val="26"/>
              </w:rPr>
            </w:pPr>
            <w:r>
              <w:rPr>
                <w:sz w:val="26"/>
                <w:szCs w:val="26"/>
              </w:rPr>
              <w:t>99</w:t>
            </w:r>
          </w:p>
        </w:tc>
      </w:tr>
      <w:tr w:rsidR="002845B0" w:rsidRPr="002C3829" w:rsidTr="005248C2">
        <w:trPr>
          <w:trHeight w:val="600"/>
        </w:trPr>
        <w:tc>
          <w:tcPr>
            <w:tcW w:w="7200" w:type="dxa"/>
          </w:tcPr>
          <w:p w:rsidR="002845B0" w:rsidRPr="002C3829" w:rsidRDefault="002845B0" w:rsidP="005248C2">
            <w:pPr>
              <w:rPr>
                <w:sz w:val="26"/>
                <w:szCs w:val="26"/>
              </w:rPr>
            </w:pPr>
            <w:r w:rsidRPr="002C3829">
              <w:rPr>
                <w:sz w:val="26"/>
                <w:szCs w:val="26"/>
              </w:rPr>
              <w:t>Оптовая и розничная торговля, ремонт автомобилей и</w:t>
            </w:r>
          </w:p>
          <w:p w:rsidR="002845B0" w:rsidRPr="002C3829" w:rsidRDefault="002845B0" w:rsidP="005248C2">
            <w:pPr>
              <w:rPr>
                <w:sz w:val="26"/>
                <w:szCs w:val="26"/>
              </w:rPr>
            </w:pPr>
            <w:r w:rsidRPr="002C3829">
              <w:rPr>
                <w:sz w:val="26"/>
                <w:szCs w:val="26"/>
              </w:rPr>
              <w:t xml:space="preserve">   мотоциклов</w:t>
            </w:r>
          </w:p>
        </w:tc>
        <w:tc>
          <w:tcPr>
            <w:tcW w:w="1305" w:type="dxa"/>
            <w:vAlign w:val="bottom"/>
          </w:tcPr>
          <w:p w:rsidR="002845B0" w:rsidRPr="002C3829" w:rsidRDefault="002845B0" w:rsidP="00BA1714">
            <w:pPr>
              <w:ind w:right="12"/>
              <w:jc w:val="right"/>
              <w:rPr>
                <w:color w:val="000000"/>
                <w:szCs w:val="26"/>
              </w:rPr>
            </w:pPr>
            <w:r>
              <w:rPr>
                <w:color w:val="000000"/>
                <w:szCs w:val="26"/>
              </w:rPr>
              <w:t>31 931</w:t>
            </w:r>
          </w:p>
        </w:tc>
        <w:tc>
          <w:tcPr>
            <w:tcW w:w="1276" w:type="dxa"/>
            <w:vAlign w:val="bottom"/>
          </w:tcPr>
          <w:p w:rsidR="002845B0" w:rsidRPr="002C3829" w:rsidRDefault="002845B0" w:rsidP="00BA1714">
            <w:pPr>
              <w:ind w:right="192"/>
              <w:jc w:val="right"/>
              <w:rPr>
                <w:sz w:val="26"/>
                <w:szCs w:val="26"/>
              </w:rPr>
            </w:pPr>
            <w:r>
              <w:rPr>
                <w:sz w:val="26"/>
                <w:szCs w:val="26"/>
              </w:rPr>
              <w:t>546</w:t>
            </w:r>
          </w:p>
        </w:tc>
      </w:tr>
      <w:tr w:rsidR="002845B0" w:rsidRPr="002C3829" w:rsidTr="005248C2">
        <w:tc>
          <w:tcPr>
            <w:tcW w:w="7200" w:type="dxa"/>
          </w:tcPr>
          <w:p w:rsidR="002845B0" w:rsidRPr="002C3829" w:rsidRDefault="002845B0" w:rsidP="005248C2">
            <w:pPr>
              <w:rPr>
                <w:sz w:val="26"/>
                <w:szCs w:val="26"/>
              </w:rPr>
            </w:pPr>
            <w:r w:rsidRPr="002C3829">
              <w:rPr>
                <w:sz w:val="26"/>
                <w:szCs w:val="26"/>
              </w:rPr>
              <w:t>Деятельность гостиниц и ресторанов</w:t>
            </w:r>
          </w:p>
        </w:tc>
        <w:tc>
          <w:tcPr>
            <w:tcW w:w="1305" w:type="dxa"/>
            <w:vAlign w:val="bottom"/>
          </w:tcPr>
          <w:p w:rsidR="002845B0" w:rsidRPr="002C3829" w:rsidRDefault="002845B0" w:rsidP="00BA1714">
            <w:pPr>
              <w:ind w:right="12"/>
              <w:jc w:val="right"/>
              <w:rPr>
                <w:color w:val="000000"/>
                <w:szCs w:val="26"/>
              </w:rPr>
            </w:pPr>
            <w:r>
              <w:rPr>
                <w:color w:val="000000"/>
                <w:szCs w:val="26"/>
              </w:rPr>
              <w:t>2 757</w:t>
            </w:r>
          </w:p>
        </w:tc>
        <w:tc>
          <w:tcPr>
            <w:tcW w:w="1276" w:type="dxa"/>
            <w:vAlign w:val="bottom"/>
          </w:tcPr>
          <w:p w:rsidR="002845B0" w:rsidRPr="002C3829" w:rsidRDefault="002845B0" w:rsidP="00BA1714">
            <w:pPr>
              <w:ind w:right="192"/>
              <w:jc w:val="right"/>
              <w:rPr>
                <w:sz w:val="26"/>
                <w:szCs w:val="26"/>
              </w:rPr>
            </w:pPr>
            <w:r>
              <w:rPr>
                <w:sz w:val="26"/>
                <w:szCs w:val="26"/>
              </w:rPr>
              <w:t>71</w:t>
            </w:r>
          </w:p>
        </w:tc>
      </w:tr>
      <w:tr w:rsidR="002845B0" w:rsidRPr="002C3829" w:rsidTr="005248C2">
        <w:tc>
          <w:tcPr>
            <w:tcW w:w="7200" w:type="dxa"/>
          </w:tcPr>
          <w:p w:rsidR="002845B0" w:rsidRPr="002C3829" w:rsidRDefault="002845B0" w:rsidP="005248C2">
            <w:pPr>
              <w:rPr>
                <w:sz w:val="26"/>
                <w:szCs w:val="26"/>
              </w:rPr>
            </w:pPr>
            <w:r w:rsidRPr="002C3829">
              <w:rPr>
                <w:sz w:val="26"/>
                <w:szCs w:val="26"/>
              </w:rPr>
              <w:t>Информация и связь</w:t>
            </w:r>
          </w:p>
        </w:tc>
        <w:tc>
          <w:tcPr>
            <w:tcW w:w="1305" w:type="dxa"/>
            <w:vAlign w:val="bottom"/>
          </w:tcPr>
          <w:p w:rsidR="002845B0" w:rsidRPr="002C3829" w:rsidRDefault="002845B0" w:rsidP="00BA1714">
            <w:pPr>
              <w:ind w:right="12"/>
              <w:jc w:val="right"/>
              <w:rPr>
                <w:color w:val="000000"/>
                <w:szCs w:val="26"/>
              </w:rPr>
            </w:pPr>
            <w:r>
              <w:rPr>
                <w:color w:val="000000"/>
                <w:szCs w:val="26"/>
              </w:rPr>
              <w:t>11 169</w:t>
            </w:r>
          </w:p>
        </w:tc>
        <w:tc>
          <w:tcPr>
            <w:tcW w:w="1276" w:type="dxa"/>
            <w:vAlign w:val="bottom"/>
          </w:tcPr>
          <w:p w:rsidR="002845B0" w:rsidRPr="002C3829" w:rsidRDefault="002845B0" w:rsidP="00BA1714">
            <w:pPr>
              <w:ind w:right="192"/>
              <w:jc w:val="right"/>
              <w:rPr>
                <w:sz w:val="26"/>
                <w:szCs w:val="26"/>
              </w:rPr>
            </w:pPr>
            <w:r>
              <w:rPr>
                <w:sz w:val="26"/>
                <w:szCs w:val="26"/>
              </w:rPr>
              <w:t>318</w:t>
            </w:r>
          </w:p>
        </w:tc>
      </w:tr>
      <w:tr w:rsidR="002845B0" w:rsidRPr="002C3829" w:rsidTr="005248C2">
        <w:tc>
          <w:tcPr>
            <w:tcW w:w="7200" w:type="dxa"/>
          </w:tcPr>
          <w:p w:rsidR="002845B0" w:rsidRPr="002C3829" w:rsidRDefault="002845B0" w:rsidP="005248C2">
            <w:pPr>
              <w:rPr>
                <w:sz w:val="26"/>
                <w:szCs w:val="26"/>
              </w:rPr>
            </w:pPr>
            <w:r w:rsidRPr="002C3829">
              <w:rPr>
                <w:sz w:val="26"/>
                <w:szCs w:val="26"/>
              </w:rPr>
              <w:t>Финансовое посредничество и страхование</w:t>
            </w:r>
          </w:p>
        </w:tc>
        <w:tc>
          <w:tcPr>
            <w:tcW w:w="1305" w:type="dxa"/>
            <w:vAlign w:val="bottom"/>
          </w:tcPr>
          <w:p w:rsidR="002845B0" w:rsidRPr="002C3829" w:rsidRDefault="002845B0" w:rsidP="00BA1714">
            <w:pPr>
              <w:ind w:right="12"/>
              <w:jc w:val="right"/>
              <w:rPr>
                <w:color w:val="000000"/>
                <w:szCs w:val="26"/>
              </w:rPr>
            </w:pPr>
            <w:r>
              <w:rPr>
                <w:color w:val="000000"/>
                <w:szCs w:val="26"/>
              </w:rPr>
              <w:t>542</w:t>
            </w:r>
          </w:p>
        </w:tc>
        <w:tc>
          <w:tcPr>
            <w:tcW w:w="1276" w:type="dxa"/>
            <w:vAlign w:val="bottom"/>
          </w:tcPr>
          <w:p w:rsidR="002845B0" w:rsidRPr="002C3829" w:rsidRDefault="002845B0" w:rsidP="00BA1714">
            <w:pPr>
              <w:ind w:right="192"/>
              <w:jc w:val="right"/>
              <w:rPr>
                <w:sz w:val="26"/>
                <w:szCs w:val="26"/>
              </w:rPr>
            </w:pPr>
            <w:r>
              <w:rPr>
                <w:sz w:val="26"/>
                <w:szCs w:val="26"/>
              </w:rPr>
              <w:t>24</w:t>
            </w:r>
          </w:p>
        </w:tc>
      </w:tr>
      <w:tr w:rsidR="002845B0" w:rsidRPr="002C3829" w:rsidTr="005248C2">
        <w:trPr>
          <w:trHeight w:val="324"/>
        </w:trPr>
        <w:tc>
          <w:tcPr>
            <w:tcW w:w="7200" w:type="dxa"/>
          </w:tcPr>
          <w:p w:rsidR="002845B0" w:rsidRPr="002C3829" w:rsidRDefault="002845B0" w:rsidP="005248C2">
            <w:pPr>
              <w:rPr>
                <w:sz w:val="26"/>
                <w:szCs w:val="26"/>
              </w:rPr>
            </w:pPr>
            <w:r w:rsidRPr="002C3829">
              <w:rPr>
                <w:sz w:val="26"/>
                <w:szCs w:val="26"/>
              </w:rPr>
              <w:t>Операции с недвижимым имуществом</w:t>
            </w:r>
            <w:r>
              <w:rPr>
                <w:sz w:val="26"/>
                <w:szCs w:val="26"/>
              </w:rPr>
              <w:t>, аренда и представление услуг потребителям</w:t>
            </w:r>
          </w:p>
        </w:tc>
        <w:tc>
          <w:tcPr>
            <w:tcW w:w="1305" w:type="dxa"/>
            <w:vAlign w:val="bottom"/>
          </w:tcPr>
          <w:p w:rsidR="002845B0" w:rsidRDefault="002845B0" w:rsidP="00BA1714">
            <w:pPr>
              <w:ind w:right="12"/>
              <w:jc w:val="right"/>
              <w:rPr>
                <w:color w:val="000000"/>
                <w:szCs w:val="26"/>
              </w:rPr>
            </w:pPr>
          </w:p>
          <w:p w:rsidR="002845B0" w:rsidRPr="002C3829" w:rsidRDefault="002845B0" w:rsidP="00BA1714">
            <w:pPr>
              <w:ind w:right="12"/>
              <w:jc w:val="right"/>
              <w:rPr>
                <w:color w:val="000000"/>
                <w:szCs w:val="26"/>
              </w:rPr>
            </w:pPr>
            <w:r>
              <w:rPr>
                <w:color w:val="000000"/>
                <w:szCs w:val="26"/>
              </w:rPr>
              <w:t>2 857</w:t>
            </w:r>
          </w:p>
        </w:tc>
        <w:tc>
          <w:tcPr>
            <w:tcW w:w="1276" w:type="dxa"/>
            <w:vAlign w:val="bottom"/>
          </w:tcPr>
          <w:p w:rsidR="002845B0" w:rsidRPr="002C3829" w:rsidRDefault="002845B0" w:rsidP="00BA1714">
            <w:pPr>
              <w:ind w:right="192"/>
              <w:jc w:val="right"/>
              <w:rPr>
                <w:sz w:val="26"/>
                <w:szCs w:val="26"/>
              </w:rPr>
            </w:pPr>
            <w:r>
              <w:rPr>
                <w:sz w:val="26"/>
                <w:szCs w:val="26"/>
              </w:rPr>
              <w:t>204</w:t>
            </w:r>
          </w:p>
        </w:tc>
      </w:tr>
      <w:tr w:rsidR="002845B0" w:rsidRPr="002C3829" w:rsidTr="005248C2">
        <w:tc>
          <w:tcPr>
            <w:tcW w:w="7200" w:type="dxa"/>
          </w:tcPr>
          <w:p w:rsidR="002845B0" w:rsidRPr="002C3829" w:rsidRDefault="002845B0" w:rsidP="005248C2">
            <w:pPr>
              <w:rPr>
                <w:sz w:val="26"/>
                <w:szCs w:val="26"/>
              </w:rPr>
            </w:pPr>
            <w:r w:rsidRPr="002C3829">
              <w:rPr>
                <w:sz w:val="26"/>
                <w:szCs w:val="26"/>
              </w:rPr>
              <w:t xml:space="preserve">Государственное управление </w:t>
            </w:r>
          </w:p>
          <w:p w:rsidR="002845B0" w:rsidRPr="002C3829" w:rsidRDefault="002845B0" w:rsidP="005248C2">
            <w:pPr>
              <w:rPr>
                <w:sz w:val="26"/>
                <w:szCs w:val="26"/>
              </w:rPr>
            </w:pPr>
            <w:r w:rsidRPr="002C3829">
              <w:rPr>
                <w:sz w:val="26"/>
                <w:szCs w:val="26"/>
              </w:rPr>
              <w:t xml:space="preserve">  </w:t>
            </w:r>
          </w:p>
        </w:tc>
        <w:tc>
          <w:tcPr>
            <w:tcW w:w="1305" w:type="dxa"/>
            <w:vAlign w:val="bottom"/>
          </w:tcPr>
          <w:p w:rsidR="002845B0" w:rsidRPr="002C3829" w:rsidRDefault="002845B0" w:rsidP="00BA1714">
            <w:pPr>
              <w:ind w:right="12"/>
              <w:jc w:val="right"/>
              <w:rPr>
                <w:color w:val="000000"/>
                <w:szCs w:val="26"/>
              </w:rPr>
            </w:pPr>
            <w:r>
              <w:rPr>
                <w:color w:val="000000"/>
                <w:szCs w:val="26"/>
              </w:rPr>
              <w:t>357</w:t>
            </w:r>
          </w:p>
        </w:tc>
        <w:tc>
          <w:tcPr>
            <w:tcW w:w="1276" w:type="dxa"/>
            <w:vAlign w:val="bottom"/>
          </w:tcPr>
          <w:p w:rsidR="002845B0" w:rsidRPr="002C3829" w:rsidRDefault="002845B0" w:rsidP="00BA1714">
            <w:pPr>
              <w:ind w:right="192"/>
              <w:jc w:val="right"/>
              <w:rPr>
                <w:sz w:val="26"/>
                <w:szCs w:val="26"/>
              </w:rPr>
            </w:pPr>
            <w:r>
              <w:rPr>
                <w:sz w:val="26"/>
                <w:szCs w:val="26"/>
              </w:rPr>
              <w:t>9</w:t>
            </w:r>
          </w:p>
        </w:tc>
      </w:tr>
      <w:tr w:rsidR="002845B0" w:rsidRPr="002C3829" w:rsidTr="005248C2">
        <w:trPr>
          <w:trHeight w:val="105"/>
        </w:trPr>
        <w:tc>
          <w:tcPr>
            <w:tcW w:w="7200" w:type="dxa"/>
          </w:tcPr>
          <w:p w:rsidR="002845B0" w:rsidRPr="002C3829" w:rsidRDefault="002845B0" w:rsidP="005248C2">
            <w:pPr>
              <w:rPr>
                <w:sz w:val="26"/>
                <w:szCs w:val="26"/>
              </w:rPr>
            </w:pPr>
            <w:r w:rsidRPr="002C3829">
              <w:rPr>
                <w:sz w:val="26"/>
                <w:szCs w:val="26"/>
              </w:rPr>
              <w:t>Образование</w:t>
            </w:r>
          </w:p>
        </w:tc>
        <w:tc>
          <w:tcPr>
            <w:tcW w:w="1305" w:type="dxa"/>
            <w:vAlign w:val="bottom"/>
          </w:tcPr>
          <w:p w:rsidR="002845B0" w:rsidRPr="002C3829" w:rsidRDefault="002845B0" w:rsidP="00BA1714">
            <w:pPr>
              <w:ind w:right="12"/>
              <w:jc w:val="right"/>
              <w:rPr>
                <w:color w:val="000000"/>
                <w:szCs w:val="26"/>
              </w:rPr>
            </w:pPr>
            <w:r>
              <w:rPr>
                <w:color w:val="000000"/>
                <w:szCs w:val="26"/>
              </w:rPr>
              <w:t>1 529</w:t>
            </w:r>
          </w:p>
        </w:tc>
        <w:tc>
          <w:tcPr>
            <w:tcW w:w="1276" w:type="dxa"/>
            <w:vAlign w:val="bottom"/>
          </w:tcPr>
          <w:p w:rsidR="002845B0" w:rsidRPr="002C3829" w:rsidRDefault="002845B0" w:rsidP="00BA1714">
            <w:pPr>
              <w:ind w:right="192"/>
              <w:jc w:val="right"/>
              <w:rPr>
                <w:sz w:val="26"/>
                <w:szCs w:val="26"/>
              </w:rPr>
            </w:pPr>
            <w:r>
              <w:rPr>
                <w:sz w:val="26"/>
                <w:szCs w:val="26"/>
              </w:rPr>
              <w:t>61</w:t>
            </w:r>
          </w:p>
        </w:tc>
      </w:tr>
      <w:tr w:rsidR="002845B0" w:rsidRPr="002C3829" w:rsidTr="005248C2">
        <w:tc>
          <w:tcPr>
            <w:tcW w:w="7200" w:type="dxa"/>
          </w:tcPr>
          <w:p w:rsidR="002845B0" w:rsidRPr="002C3829" w:rsidRDefault="002845B0" w:rsidP="005248C2">
            <w:pPr>
              <w:rPr>
                <w:sz w:val="26"/>
                <w:szCs w:val="26"/>
              </w:rPr>
            </w:pPr>
            <w:r w:rsidRPr="002C3829">
              <w:rPr>
                <w:sz w:val="26"/>
                <w:szCs w:val="26"/>
              </w:rPr>
              <w:t>Здравоохранение и социальное обслуживание</w:t>
            </w:r>
          </w:p>
          <w:p w:rsidR="002845B0" w:rsidRPr="002C3829" w:rsidRDefault="002845B0" w:rsidP="005248C2">
            <w:pPr>
              <w:rPr>
                <w:sz w:val="26"/>
                <w:szCs w:val="26"/>
              </w:rPr>
            </w:pPr>
            <w:r w:rsidRPr="002C3829">
              <w:rPr>
                <w:sz w:val="26"/>
                <w:szCs w:val="26"/>
              </w:rPr>
              <w:t xml:space="preserve">   населения</w:t>
            </w:r>
          </w:p>
        </w:tc>
        <w:tc>
          <w:tcPr>
            <w:tcW w:w="1305" w:type="dxa"/>
            <w:vAlign w:val="bottom"/>
          </w:tcPr>
          <w:p w:rsidR="002845B0" w:rsidRDefault="002845B0" w:rsidP="00BA1714">
            <w:pPr>
              <w:ind w:right="12"/>
              <w:jc w:val="right"/>
              <w:rPr>
                <w:color w:val="000000"/>
                <w:szCs w:val="26"/>
              </w:rPr>
            </w:pPr>
          </w:p>
          <w:p w:rsidR="002845B0" w:rsidRPr="002C3829" w:rsidRDefault="002845B0" w:rsidP="00BA1714">
            <w:pPr>
              <w:ind w:right="12"/>
              <w:jc w:val="right"/>
              <w:rPr>
                <w:color w:val="000000"/>
                <w:szCs w:val="26"/>
              </w:rPr>
            </w:pPr>
            <w:r>
              <w:rPr>
                <w:color w:val="000000"/>
                <w:szCs w:val="26"/>
              </w:rPr>
              <w:t>1 023</w:t>
            </w:r>
          </w:p>
        </w:tc>
        <w:tc>
          <w:tcPr>
            <w:tcW w:w="1276" w:type="dxa"/>
            <w:vAlign w:val="bottom"/>
          </w:tcPr>
          <w:p w:rsidR="002845B0" w:rsidRPr="002C3829" w:rsidRDefault="002845B0" w:rsidP="00BA1714">
            <w:pPr>
              <w:ind w:right="192"/>
              <w:jc w:val="right"/>
              <w:rPr>
                <w:sz w:val="26"/>
                <w:szCs w:val="26"/>
              </w:rPr>
            </w:pPr>
            <w:r>
              <w:rPr>
                <w:sz w:val="26"/>
                <w:szCs w:val="26"/>
              </w:rPr>
              <w:t>33</w:t>
            </w:r>
          </w:p>
        </w:tc>
      </w:tr>
      <w:tr w:rsidR="002845B0" w:rsidRPr="002C3829" w:rsidTr="005248C2">
        <w:trPr>
          <w:trHeight w:val="260"/>
        </w:trPr>
        <w:tc>
          <w:tcPr>
            <w:tcW w:w="7200" w:type="dxa"/>
          </w:tcPr>
          <w:p w:rsidR="002845B0" w:rsidRPr="002C3829" w:rsidRDefault="002845B0" w:rsidP="005248C2">
            <w:pPr>
              <w:rPr>
                <w:sz w:val="26"/>
                <w:szCs w:val="26"/>
              </w:rPr>
            </w:pPr>
            <w:r w:rsidRPr="002C3829">
              <w:rPr>
                <w:sz w:val="26"/>
                <w:szCs w:val="26"/>
              </w:rPr>
              <w:t>Прочая обслуживающая деятельность</w:t>
            </w:r>
          </w:p>
        </w:tc>
        <w:tc>
          <w:tcPr>
            <w:tcW w:w="1305" w:type="dxa"/>
            <w:vAlign w:val="bottom"/>
          </w:tcPr>
          <w:p w:rsidR="002845B0" w:rsidRPr="002C3829" w:rsidRDefault="002845B0" w:rsidP="00BA1714">
            <w:pPr>
              <w:ind w:right="12"/>
              <w:jc w:val="right"/>
              <w:rPr>
                <w:color w:val="000000"/>
                <w:szCs w:val="26"/>
              </w:rPr>
            </w:pPr>
            <w:r>
              <w:rPr>
                <w:color w:val="000000"/>
                <w:szCs w:val="26"/>
              </w:rPr>
              <w:t>5 727</w:t>
            </w:r>
          </w:p>
        </w:tc>
        <w:tc>
          <w:tcPr>
            <w:tcW w:w="1276" w:type="dxa"/>
            <w:vAlign w:val="bottom"/>
          </w:tcPr>
          <w:p w:rsidR="002845B0" w:rsidRPr="002C3829" w:rsidRDefault="002845B0" w:rsidP="00BA1714">
            <w:pPr>
              <w:ind w:right="192"/>
              <w:jc w:val="right"/>
              <w:rPr>
                <w:sz w:val="26"/>
                <w:szCs w:val="26"/>
              </w:rPr>
            </w:pPr>
            <w:r>
              <w:rPr>
                <w:sz w:val="26"/>
                <w:szCs w:val="26"/>
              </w:rPr>
              <w:t>205</w:t>
            </w:r>
          </w:p>
        </w:tc>
      </w:tr>
      <w:tr w:rsidR="002845B0" w:rsidRPr="002C3829" w:rsidTr="005248C2">
        <w:trPr>
          <w:trHeight w:val="209"/>
        </w:trPr>
        <w:tc>
          <w:tcPr>
            <w:tcW w:w="7200" w:type="dxa"/>
            <w:tcBorders>
              <w:bottom w:val="single" w:sz="12" w:space="0" w:color="auto"/>
            </w:tcBorders>
          </w:tcPr>
          <w:p w:rsidR="002845B0" w:rsidRPr="002C3829" w:rsidRDefault="002845B0" w:rsidP="005248C2">
            <w:pPr>
              <w:spacing w:before="100" w:beforeAutospacing="1" w:after="100" w:afterAutospacing="1"/>
              <w:rPr>
                <w:sz w:val="26"/>
                <w:szCs w:val="26"/>
              </w:rPr>
            </w:pPr>
            <w:r w:rsidRPr="002C3829">
              <w:rPr>
                <w:sz w:val="26"/>
                <w:szCs w:val="26"/>
              </w:rPr>
              <w:t xml:space="preserve">Деятельность частных домашних хозяйств </w:t>
            </w:r>
          </w:p>
        </w:tc>
        <w:tc>
          <w:tcPr>
            <w:tcW w:w="1305" w:type="dxa"/>
            <w:tcBorders>
              <w:bottom w:val="single" w:sz="12" w:space="0" w:color="auto"/>
            </w:tcBorders>
            <w:vAlign w:val="bottom"/>
          </w:tcPr>
          <w:p w:rsidR="002845B0" w:rsidRPr="002C3829" w:rsidRDefault="002845B0" w:rsidP="00BA1714">
            <w:pPr>
              <w:ind w:right="12"/>
              <w:jc w:val="right"/>
              <w:rPr>
                <w:color w:val="000000"/>
                <w:szCs w:val="26"/>
                <w:lang w:val="ky-KG"/>
              </w:rPr>
            </w:pPr>
            <w:r>
              <w:rPr>
                <w:color w:val="000000"/>
                <w:szCs w:val="26"/>
                <w:lang w:val="ky-KG"/>
              </w:rPr>
              <w:t>9</w:t>
            </w:r>
          </w:p>
        </w:tc>
        <w:tc>
          <w:tcPr>
            <w:tcW w:w="1276" w:type="dxa"/>
            <w:tcBorders>
              <w:bottom w:val="single" w:sz="12" w:space="0" w:color="auto"/>
            </w:tcBorders>
            <w:vAlign w:val="bottom"/>
          </w:tcPr>
          <w:p w:rsidR="002845B0" w:rsidRPr="002C3829" w:rsidRDefault="002845B0" w:rsidP="00BA1714">
            <w:pPr>
              <w:ind w:right="192"/>
              <w:jc w:val="right"/>
              <w:rPr>
                <w:sz w:val="26"/>
                <w:szCs w:val="26"/>
                <w:lang w:val="ky-KG"/>
              </w:rPr>
            </w:pPr>
            <w:r>
              <w:rPr>
                <w:sz w:val="26"/>
                <w:szCs w:val="26"/>
                <w:lang w:val="ky-KG"/>
              </w:rPr>
              <w:t>1</w:t>
            </w:r>
          </w:p>
        </w:tc>
      </w:tr>
    </w:tbl>
    <w:p w:rsidR="002845B0" w:rsidRPr="002C3829" w:rsidRDefault="002845B0" w:rsidP="002845B0">
      <w:pPr>
        <w:ind w:firstLine="708"/>
        <w:rPr>
          <w:sz w:val="12"/>
          <w:szCs w:val="12"/>
          <w:vertAlign w:val="superscript"/>
        </w:rPr>
      </w:pPr>
    </w:p>
    <w:p w:rsidR="002845B0" w:rsidRPr="002C3829" w:rsidRDefault="002845B0" w:rsidP="002845B0">
      <w:pPr>
        <w:ind w:firstLine="284"/>
        <w:rPr>
          <w:i/>
          <w:iCs/>
          <w:sz w:val="22"/>
          <w:szCs w:val="22"/>
        </w:rPr>
      </w:pPr>
      <w:r w:rsidRPr="00897807">
        <w:rPr>
          <w:vertAlign w:val="superscript"/>
        </w:rPr>
        <w:t>1</w:t>
      </w:r>
      <w:r w:rsidRPr="002C3829">
        <w:rPr>
          <w:sz w:val="22"/>
          <w:szCs w:val="22"/>
          <w:vertAlign w:val="superscript"/>
        </w:rPr>
        <w:t xml:space="preserve"> </w:t>
      </w:r>
      <w:r w:rsidRPr="002C3829">
        <w:rPr>
          <w:i/>
          <w:iCs/>
          <w:sz w:val="22"/>
          <w:szCs w:val="22"/>
        </w:rPr>
        <w:t xml:space="preserve">количество х/с, включенных в единый государственный регистр статистических единиц </w:t>
      </w:r>
    </w:p>
    <w:p w:rsidR="002845B0" w:rsidRPr="002C3829" w:rsidRDefault="002845B0" w:rsidP="002845B0">
      <w:pPr>
        <w:ind w:firstLine="851"/>
        <w:jc w:val="both"/>
        <w:rPr>
          <w:sz w:val="28"/>
          <w:szCs w:val="28"/>
        </w:rPr>
      </w:pPr>
    </w:p>
    <w:p w:rsidR="002845B0" w:rsidRDefault="002845B0" w:rsidP="002845B0">
      <w:pPr>
        <w:ind w:firstLine="851"/>
        <w:jc w:val="both"/>
        <w:rPr>
          <w:sz w:val="28"/>
          <w:szCs w:val="28"/>
        </w:rPr>
      </w:pPr>
      <w:r w:rsidRPr="002C3829">
        <w:rPr>
          <w:sz w:val="28"/>
          <w:szCs w:val="28"/>
        </w:rPr>
        <w:t xml:space="preserve">На 1 </w:t>
      </w:r>
      <w:r>
        <w:rPr>
          <w:sz w:val="28"/>
          <w:szCs w:val="28"/>
        </w:rPr>
        <w:t>июля 2019</w:t>
      </w:r>
      <w:r w:rsidRPr="002C3829">
        <w:rPr>
          <w:sz w:val="28"/>
          <w:szCs w:val="28"/>
        </w:rPr>
        <w:t xml:space="preserve"> г. число юридических лиц</w:t>
      </w:r>
      <w:r>
        <w:rPr>
          <w:sz w:val="28"/>
          <w:szCs w:val="28"/>
        </w:rPr>
        <w:t xml:space="preserve"> (ю/л) по области составило 8957</w:t>
      </w:r>
      <w:r w:rsidRPr="002C3829">
        <w:rPr>
          <w:sz w:val="28"/>
          <w:szCs w:val="28"/>
        </w:rPr>
        <w:t xml:space="preserve"> ед. Из их числа значительная доля зарегистрирована в сфере прочей </w:t>
      </w:r>
      <w:r>
        <w:rPr>
          <w:sz w:val="28"/>
          <w:szCs w:val="28"/>
        </w:rPr>
        <w:t>обслуживающей деятельности (37,5</w:t>
      </w:r>
      <w:r w:rsidRPr="002C3829">
        <w:rPr>
          <w:sz w:val="28"/>
          <w:szCs w:val="28"/>
        </w:rPr>
        <w:t xml:space="preserve"> процента), сельского хозяйства, лесно</w:t>
      </w:r>
      <w:r>
        <w:rPr>
          <w:sz w:val="28"/>
          <w:szCs w:val="28"/>
        </w:rPr>
        <w:t>го хозяйства и рыболовства (11,7</w:t>
      </w:r>
      <w:r w:rsidRPr="002C3829">
        <w:rPr>
          <w:sz w:val="28"/>
          <w:szCs w:val="28"/>
        </w:rPr>
        <w:t xml:space="preserve">), </w:t>
      </w:r>
      <w:r>
        <w:rPr>
          <w:sz w:val="28"/>
          <w:szCs w:val="28"/>
        </w:rPr>
        <w:t xml:space="preserve">на образование (12,8), </w:t>
      </w:r>
      <w:r w:rsidRPr="002C3829">
        <w:rPr>
          <w:sz w:val="28"/>
          <w:szCs w:val="28"/>
        </w:rPr>
        <w:t>оптовой и розничной торговли, ремон</w:t>
      </w:r>
      <w:r>
        <w:rPr>
          <w:sz w:val="28"/>
          <w:szCs w:val="28"/>
        </w:rPr>
        <w:t xml:space="preserve">та автомобилей и мотоциклов (9,7). </w:t>
      </w:r>
    </w:p>
    <w:p w:rsidR="002845B0" w:rsidRPr="002C3829" w:rsidRDefault="002845B0" w:rsidP="002845B0">
      <w:pPr>
        <w:ind w:firstLine="851"/>
        <w:jc w:val="both"/>
        <w:rPr>
          <w:sz w:val="28"/>
          <w:szCs w:val="28"/>
        </w:rPr>
      </w:pPr>
      <w:r w:rsidRPr="002C3829">
        <w:rPr>
          <w:sz w:val="28"/>
          <w:szCs w:val="28"/>
        </w:rPr>
        <w:lastRenderedPageBreak/>
        <w:t>С государственной формой соб</w:t>
      </w:r>
      <w:r>
        <w:rPr>
          <w:sz w:val="28"/>
          <w:szCs w:val="28"/>
        </w:rPr>
        <w:t>ственности зарегистрировано 1346 ю/л (или 15,0</w:t>
      </w:r>
      <w:r w:rsidRPr="002C3829">
        <w:rPr>
          <w:sz w:val="28"/>
          <w:szCs w:val="28"/>
        </w:rPr>
        <w:t xml:space="preserve"> процента), муниципальной </w:t>
      </w:r>
      <w:r>
        <w:rPr>
          <w:sz w:val="28"/>
          <w:szCs w:val="28"/>
        </w:rPr>
        <w:t>- 352 (3,9</w:t>
      </w:r>
      <w:r w:rsidRPr="002C3829">
        <w:rPr>
          <w:sz w:val="28"/>
          <w:szCs w:val="28"/>
        </w:rPr>
        <w:t>), час</w:t>
      </w:r>
      <w:r>
        <w:rPr>
          <w:sz w:val="28"/>
          <w:szCs w:val="28"/>
        </w:rPr>
        <w:t>тной формой собственности - 7257 (81,0), из них 229 ед. (2,5</w:t>
      </w:r>
      <w:r w:rsidRPr="002C3829">
        <w:rPr>
          <w:sz w:val="28"/>
          <w:szCs w:val="28"/>
        </w:rPr>
        <w:t xml:space="preserve"> процента) составили ю/л с иностранным участием в капитале, </w:t>
      </w:r>
      <w:r>
        <w:rPr>
          <w:sz w:val="28"/>
          <w:szCs w:val="28"/>
        </w:rPr>
        <w:t xml:space="preserve">остальные </w:t>
      </w:r>
      <w:r w:rsidRPr="002C3829">
        <w:rPr>
          <w:sz w:val="28"/>
          <w:szCs w:val="28"/>
        </w:rPr>
        <w:t xml:space="preserve">их филиалы и представительства. </w:t>
      </w:r>
    </w:p>
    <w:p w:rsidR="002845B0" w:rsidRPr="002C3829" w:rsidRDefault="002845B0" w:rsidP="002845B0">
      <w:pPr>
        <w:ind w:firstLine="851"/>
        <w:jc w:val="both"/>
        <w:rPr>
          <w:sz w:val="28"/>
          <w:szCs w:val="28"/>
        </w:rPr>
      </w:pPr>
      <w:proofErr w:type="gramStart"/>
      <w:r w:rsidRPr="002C3829">
        <w:rPr>
          <w:sz w:val="28"/>
          <w:szCs w:val="28"/>
        </w:rPr>
        <w:t>В результате проведенной актуализации статрегистра по текущей статистической отчетности числ</w:t>
      </w:r>
      <w:r>
        <w:rPr>
          <w:sz w:val="28"/>
          <w:szCs w:val="28"/>
        </w:rPr>
        <w:t>о действующих ю/л составило 3593 ед. (или 40,1</w:t>
      </w:r>
      <w:r w:rsidRPr="002C3829">
        <w:rPr>
          <w:sz w:val="28"/>
          <w:szCs w:val="28"/>
        </w:rPr>
        <w:t xml:space="preserve"> процента к общему ч</w:t>
      </w:r>
      <w:r>
        <w:rPr>
          <w:sz w:val="28"/>
          <w:szCs w:val="28"/>
        </w:rPr>
        <w:t>ислу ю/л), вновь созданных - 274 (3,0</w:t>
      </w:r>
      <w:r w:rsidRPr="002C3829">
        <w:rPr>
          <w:sz w:val="28"/>
          <w:szCs w:val="28"/>
        </w:rPr>
        <w:t>), временно приостановивших св</w:t>
      </w:r>
      <w:r>
        <w:rPr>
          <w:sz w:val="28"/>
          <w:szCs w:val="28"/>
        </w:rPr>
        <w:t>ою деятельность («спящие») - 765 (8,5</w:t>
      </w:r>
      <w:r w:rsidRPr="002C3829">
        <w:rPr>
          <w:sz w:val="28"/>
          <w:szCs w:val="28"/>
        </w:rPr>
        <w:t>), простаивающих в течение</w:t>
      </w:r>
      <w:r>
        <w:rPr>
          <w:sz w:val="28"/>
          <w:szCs w:val="28"/>
        </w:rPr>
        <w:t xml:space="preserve"> продолжительного времени - 4211 ед. (47,0</w:t>
      </w:r>
      <w:r w:rsidRPr="002C3829">
        <w:rPr>
          <w:sz w:val="28"/>
          <w:szCs w:val="28"/>
        </w:rPr>
        <w:t xml:space="preserve"> процента), </w:t>
      </w:r>
      <w:r>
        <w:rPr>
          <w:sz w:val="28"/>
          <w:szCs w:val="28"/>
        </w:rPr>
        <w:t>в стадии ликвидации находятся 108 (1,2 процента)</w:t>
      </w:r>
      <w:r w:rsidRPr="002C3829">
        <w:rPr>
          <w:sz w:val="28"/>
          <w:szCs w:val="28"/>
        </w:rPr>
        <w:t xml:space="preserve"> субъектов.</w:t>
      </w:r>
      <w:proofErr w:type="gramEnd"/>
    </w:p>
    <w:p w:rsidR="002845B0" w:rsidRDefault="002845B0" w:rsidP="002845B0">
      <w:pPr>
        <w:ind w:firstLine="840"/>
        <w:jc w:val="both"/>
        <w:rPr>
          <w:sz w:val="28"/>
          <w:szCs w:val="28"/>
        </w:rPr>
      </w:pPr>
      <w:r w:rsidRPr="002C3829">
        <w:rPr>
          <w:sz w:val="28"/>
          <w:szCs w:val="28"/>
        </w:rPr>
        <w:t xml:space="preserve">На 1 </w:t>
      </w:r>
      <w:r>
        <w:rPr>
          <w:sz w:val="28"/>
          <w:szCs w:val="28"/>
        </w:rPr>
        <w:t>июля 2019</w:t>
      </w:r>
      <w:r w:rsidRPr="002C3829">
        <w:rPr>
          <w:sz w:val="28"/>
          <w:szCs w:val="28"/>
        </w:rPr>
        <w:t xml:space="preserve"> г. число индивидуальных </w:t>
      </w:r>
      <w:r>
        <w:rPr>
          <w:sz w:val="28"/>
          <w:szCs w:val="28"/>
        </w:rPr>
        <w:t>предпринимателей составило 82717</w:t>
      </w:r>
      <w:r w:rsidRPr="002C3829">
        <w:rPr>
          <w:sz w:val="28"/>
          <w:szCs w:val="28"/>
        </w:rPr>
        <w:t xml:space="preserve"> ед., из них значительную долю занимают сферы оптовой и розничной торговли, ремо</w:t>
      </w:r>
      <w:r>
        <w:rPr>
          <w:sz w:val="28"/>
          <w:szCs w:val="28"/>
        </w:rPr>
        <w:t>нта автомобилей и мотоциклов (37,4</w:t>
      </w:r>
      <w:r w:rsidRPr="002C3829">
        <w:rPr>
          <w:sz w:val="28"/>
          <w:szCs w:val="28"/>
        </w:rPr>
        <w:t xml:space="preserve"> процента), сельского хозяйства, лесного хозяйства и р</w:t>
      </w:r>
      <w:r>
        <w:rPr>
          <w:sz w:val="28"/>
          <w:szCs w:val="28"/>
        </w:rPr>
        <w:t>ыболовства (31,3), транспорт и связь (12,9</w:t>
      </w:r>
      <w:r w:rsidRPr="002C3829">
        <w:rPr>
          <w:sz w:val="28"/>
          <w:szCs w:val="28"/>
        </w:rPr>
        <w:t>), промышленности (</w:t>
      </w:r>
      <w:r>
        <w:rPr>
          <w:sz w:val="28"/>
          <w:szCs w:val="28"/>
        </w:rPr>
        <w:t>7,1</w:t>
      </w:r>
      <w:r w:rsidRPr="002C3829">
        <w:rPr>
          <w:sz w:val="28"/>
          <w:szCs w:val="28"/>
        </w:rPr>
        <w:t xml:space="preserve"> процента). </w:t>
      </w:r>
    </w:p>
    <w:p w:rsidR="006F5467" w:rsidRPr="005B6DC3" w:rsidRDefault="006F5467" w:rsidP="006A3D2A">
      <w:pPr>
        <w:spacing w:before="240" w:after="120"/>
        <w:ind w:firstLine="840"/>
        <w:jc w:val="center"/>
        <w:rPr>
          <w:b/>
          <w:bCs/>
          <w:color w:val="FF0000"/>
          <w:sz w:val="30"/>
          <w:szCs w:val="30"/>
        </w:rPr>
      </w:pPr>
      <w:r w:rsidRPr="005B6DC3">
        <w:rPr>
          <w:b/>
          <w:bCs/>
          <w:color w:val="FF0000"/>
          <w:sz w:val="30"/>
          <w:szCs w:val="30"/>
        </w:rPr>
        <w:t>Реальный сектор</w:t>
      </w:r>
    </w:p>
    <w:p w:rsidR="006F5467" w:rsidRPr="002121E0" w:rsidRDefault="006F5467" w:rsidP="006F5467">
      <w:pPr>
        <w:ind w:firstLine="720"/>
        <w:jc w:val="both"/>
        <w:rPr>
          <w:sz w:val="28"/>
          <w:szCs w:val="28"/>
        </w:rPr>
      </w:pPr>
      <w:r w:rsidRPr="002121E0">
        <w:rPr>
          <w:b/>
          <w:sz w:val="28"/>
          <w:szCs w:val="28"/>
        </w:rPr>
        <w:t xml:space="preserve">Промышленность. </w:t>
      </w:r>
      <w:r w:rsidRPr="002121E0">
        <w:rPr>
          <w:sz w:val="28"/>
          <w:szCs w:val="28"/>
        </w:rPr>
        <w:t xml:space="preserve">В январе-июне 2019 г. (т.г.) объемы производства промышленной   продукции,   работ и услуг по   области    составили 4 668 962,5 тыс. сомов, индекс физического объема (ИФО) промпродукции этой отрасли к январю-июню  2018 г. – 117,7 процента. </w:t>
      </w:r>
    </w:p>
    <w:p w:rsidR="006F5467" w:rsidRPr="00247D93" w:rsidRDefault="006F5467" w:rsidP="006F5467">
      <w:pPr>
        <w:ind w:firstLine="720"/>
        <w:jc w:val="both"/>
        <w:rPr>
          <w:b/>
          <w:bCs/>
          <w:color w:val="000000"/>
          <w:sz w:val="28"/>
          <w:szCs w:val="28"/>
        </w:rPr>
      </w:pPr>
      <w:r w:rsidRPr="00247D93">
        <w:rPr>
          <w:color w:val="000000"/>
          <w:sz w:val="28"/>
          <w:szCs w:val="28"/>
        </w:rPr>
        <w:t>В структуре промышленности объемы продукции  обрабатывающих производств составили -</w:t>
      </w:r>
      <w:r>
        <w:rPr>
          <w:color w:val="000000"/>
          <w:sz w:val="28"/>
          <w:szCs w:val="28"/>
        </w:rPr>
        <w:t xml:space="preserve"> 71,6 </w:t>
      </w:r>
      <w:r w:rsidRPr="00247D93">
        <w:rPr>
          <w:color w:val="000000"/>
          <w:sz w:val="28"/>
          <w:szCs w:val="28"/>
        </w:rPr>
        <w:t xml:space="preserve">процента, соответственно, предприятий, занятых добычей полезных ископаемых – </w:t>
      </w:r>
      <w:r>
        <w:rPr>
          <w:color w:val="000000"/>
          <w:sz w:val="28"/>
          <w:szCs w:val="28"/>
        </w:rPr>
        <w:t>15,5</w:t>
      </w:r>
      <w:r w:rsidRPr="00247D93">
        <w:rPr>
          <w:color w:val="000000"/>
          <w:sz w:val="28"/>
          <w:szCs w:val="28"/>
        </w:rPr>
        <w:t xml:space="preserve">; обеспечивающих электроэнергией, паром и кондиционированным воздухом – </w:t>
      </w:r>
      <w:r>
        <w:rPr>
          <w:color w:val="000000"/>
          <w:sz w:val="28"/>
          <w:szCs w:val="28"/>
        </w:rPr>
        <w:t>11,8</w:t>
      </w:r>
      <w:r w:rsidRPr="00247D93">
        <w:rPr>
          <w:color w:val="000000"/>
          <w:sz w:val="28"/>
          <w:szCs w:val="28"/>
        </w:rPr>
        <w:t xml:space="preserve">; водоснабжением, очисткой и обработкой отходов  - </w:t>
      </w:r>
      <w:r>
        <w:rPr>
          <w:color w:val="000000"/>
          <w:sz w:val="28"/>
          <w:szCs w:val="28"/>
        </w:rPr>
        <w:t xml:space="preserve">1,1 </w:t>
      </w:r>
      <w:r w:rsidRPr="00247D93">
        <w:rPr>
          <w:color w:val="000000"/>
          <w:sz w:val="28"/>
          <w:szCs w:val="28"/>
        </w:rPr>
        <w:t xml:space="preserve">процента. </w:t>
      </w:r>
      <w:r w:rsidRPr="00247D93">
        <w:rPr>
          <w:b/>
          <w:bCs/>
          <w:color w:val="000000"/>
          <w:sz w:val="28"/>
          <w:szCs w:val="28"/>
        </w:rPr>
        <w:t xml:space="preserve"> </w:t>
      </w:r>
    </w:p>
    <w:p w:rsidR="006F5467" w:rsidRPr="005B6DC3" w:rsidRDefault="006F5467" w:rsidP="006F5467">
      <w:pPr>
        <w:ind w:firstLine="720"/>
        <w:jc w:val="both"/>
        <w:rPr>
          <w:b/>
          <w:bCs/>
          <w:color w:val="FF0000"/>
          <w:sz w:val="4"/>
          <w:szCs w:val="4"/>
        </w:rPr>
      </w:pPr>
    </w:p>
    <w:p w:rsidR="006F5467" w:rsidRPr="005B6DC3" w:rsidRDefault="006F5467" w:rsidP="006F5467">
      <w:pPr>
        <w:ind w:firstLine="720"/>
        <w:jc w:val="both"/>
        <w:rPr>
          <w:b/>
          <w:bCs/>
          <w:color w:val="FF0000"/>
          <w:sz w:val="4"/>
          <w:szCs w:val="4"/>
        </w:rPr>
      </w:pPr>
    </w:p>
    <w:p w:rsidR="006F5467" w:rsidRPr="008E07FA" w:rsidRDefault="006F5467" w:rsidP="006F5467">
      <w:pPr>
        <w:spacing w:before="240" w:after="120"/>
        <w:ind w:left="1247" w:right="-142" w:hanging="963"/>
        <w:outlineLvl w:val="0"/>
        <w:rPr>
          <w:b/>
        </w:rPr>
      </w:pPr>
      <w:r w:rsidRPr="008E07FA">
        <w:rPr>
          <w:b/>
          <w:sz w:val="26"/>
          <w:szCs w:val="26"/>
        </w:rPr>
        <w:t xml:space="preserve">Таблица 3. Объем производства промышленной продукции </w:t>
      </w:r>
      <w:r w:rsidRPr="008E07FA">
        <w:rPr>
          <w:i/>
        </w:rPr>
        <w:t>(тыс</w:t>
      </w:r>
      <w:proofErr w:type="gramStart"/>
      <w:r w:rsidRPr="008E07FA">
        <w:rPr>
          <w:i/>
        </w:rPr>
        <w:t>.с</w:t>
      </w:r>
      <w:proofErr w:type="gramEnd"/>
      <w:r w:rsidRPr="008E07FA">
        <w:rPr>
          <w:i/>
        </w:rPr>
        <w:t>омов)</w:t>
      </w:r>
    </w:p>
    <w:tbl>
      <w:tblPr>
        <w:tblW w:w="5114" w:type="pct"/>
        <w:tblInd w:w="-111" w:type="dxa"/>
        <w:tblCellMar>
          <w:left w:w="31" w:type="dxa"/>
          <w:right w:w="31" w:type="dxa"/>
        </w:tblCellMar>
        <w:tblLook w:val="0000" w:firstRow="0" w:lastRow="0" w:firstColumn="0" w:lastColumn="0" w:noHBand="0" w:noVBand="0"/>
      </w:tblPr>
      <w:tblGrid>
        <w:gridCol w:w="3911"/>
        <w:gridCol w:w="1306"/>
        <w:gridCol w:w="1550"/>
        <w:gridCol w:w="1546"/>
        <w:gridCol w:w="1609"/>
      </w:tblGrid>
      <w:tr w:rsidR="006F5467" w:rsidRPr="008E07FA" w:rsidTr="00620B4E">
        <w:trPr>
          <w:cantSplit/>
          <w:trHeight w:val="414"/>
          <w:tblHeader/>
        </w:trPr>
        <w:tc>
          <w:tcPr>
            <w:tcW w:w="1971" w:type="pct"/>
            <w:vMerge w:val="restart"/>
            <w:tcBorders>
              <w:top w:val="single" w:sz="12" w:space="0" w:color="auto"/>
            </w:tcBorders>
          </w:tcPr>
          <w:p w:rsidR="006F5467" w:rsidRPr="008E07FA" w:rsidRDefault="006F5467" w:rsidP="00620B4E"/>
        </w:tc>
        <w:tc>
          <w:tcPr>
            <w:tcW w:w="1439" w:type="pct"/>
            <w:gridSpan w:val="2"/>
            <w:tcBorders>
              <w:top w:val="single" w:sz="12" w:space="0" w:color="auto"/>
              <w:bottom w:val="single" w:sz="12" w:space="0" w:color="auto"/>
            </w:tcBorders>
            <w:vAlign w:val="center"/>
          </w:tcPr>
          <w:p w:rsidR="006F5467" w:rsidRPr="008E07FA" w:rsidRDefault="006F5467" w:rsidP="00620B4E">
            <w:pPr>
              <w:ind w:right="89"/>
              <w:jc w:val="center"/>
              <w:rPr>
                <w:b/>
                <w:lang w:val="en-US"/>
              </w:rPr>
            </w:pPr>
            <w:r w:rsidRPr="008E07FA">
              <w:rPr>
                <w:b/>
              </w:rPr>
              <w:t>201</w:t>
            </w:r>
            <w:r w:rsidRPr="008E07FA">
              <w:rPr>
                <w:b/>
                <w:lang w:val="en-US"/>
              </w:rPr>
              <w:t>8</w:t>
            </w:r>
          </w:p>
        </w:tc>
        <w:tc>
          <w:tcPr>
            <w:tcW w:w="1590" w:type="pct"/>
            <w:gridSpan w:val="2"/>
            <w:tcBorders>
              <w:top w:val="single" w:sz="12" w:space="0" w:color="auto"/>
              <w:left w:val="nil"/>
              <w:bottom w:val="single" w:sz="12" w:space="0" w:color="auto"/>
            </w:tcBorders>
            <w:shd w:val="clear" w:color="auto" w:fill="auto"/>
            <w:vAlign w:val="center"/>
          </w:tcPr>
          <w:p w:rsidR="006F5467" w:rsidRPr="008E07FA" w:rsidRDefault="006F5467" w:rsidP="00620B4E">
            <w:pPr>
              <w:ind w:right="82"/>
              <w:jc w:val="center"/>
              <w:rPr>
                <w:b/>
                <w:lang w:val="en-US"/>
              </w:rPr>
            </w:pPr>
            <w:r w:rsidRPr="008E07FA">
              <w:rPr>
                <w:b/>
              </w:rPr>
              <w:t>201</w:t>
            </w:r>
            <w:r w:rsidRPr="008E07FA">
              <w:rPr>
                <w:b/>
                <w:lang w:val="en-US"/>
              </w:rPr>
              <w:t>9</w:t>
            </w:r>
          </w:p>
        </w:tc>
      </w:tr>
      <w:tr w:rsidR="006F5467" w:rsidRPr="008E07FA" w:rsidTr="00620B4E">
        <w:trPr>
          <w:cantSplit/>
          <w:trHeight w:val="414"/>
          <w:tblHeader/>
        </w:trPr>
        <w:tc>
          <w:tcPr>
            <w:tcW w:w="1971" w:type="pct"/>
            <w:vMerge/>
            <w:tcBorders>
              <w:bottom w:val="single" w:sz="4" w:space="0" w:color="auto"/>
            </w:tcBorders>
          </w:tcPr>
          <w:p w:rsidR="006F5467" w:rsidRPr="008E07FA" w:rsidRDefault="006F5467" w:rsidP="00620B4E"/>
        </w:tc>
        <w:tc>
          <w:tcPr>
            <w:tcW w:w="658" w:type="pct"/>
            <w:tcBorders>
              <w:top w:val="single" w:sz="12" w:space="0" w:color="auto"/>
              <w:bottom w:val="single" w:sz="12" w:space="0" w:color="auto"/>
            </w:tcBorders>
          </w:tcPr>
          <w:p w:rsidR="006F5467" w:rsidRPr="008E07FA" w:rsidRDefault="006F5467" w:rsidP="00620B4E">
            <w:pPr>
              <w:jc w:val="center"/>
              <w:rPr>
                <w:b/>
                <w:sz w:val="21"/>
                <w:szCs w:val="21"/>
              </w:rPr>
            </w:pPr>
            <w:r w:rsidRPr="008E07FA">
              <w:rPr>
                <w:b/>
                <w:sz w:val="21"/>
                <w:szCs w:val="21"/>
              </w:rPr>
              <w:t>июнь</w:t>
            </w:r>
          </w:p>
        </w:tc>
        <w:tc>
          <w:tcPr>
            <w:tcW w:w="781" w:type="pct"/>
            <w:tcBorders>
              <w:top w:val="single" w:sz="12" w:space="0" w:color="auto"/>
              <w:bottom w:val="single" w:sz="12" w:space="0" w:color="auto"/>
            </w:tcBorders>
          </w:tcPr>
          <w:p w:rsidR="006F5467" w:rsidRPr="008E07FA" w:rsidRDefault="006F5467" w:rsidP="00620B4E">
            <w:pPr>
              <w:jc w:val="center"/>
              <w:rPr>
                <w:b/>
                <w:sz w:val="21"/>
                <w:szCs w:val="21"/>
              </w:rPr>
            </w:pPr>
            <w:r w:rsidRPr="008E07FA">
              <w:rPr>
                <w:b/>
                <w:sz w:val="21"/>
                <w:szCs w:val="21"/>
              </w:rPr>
              <w:t>январь-</w:t>
            </w:r>
          </w:p>
          <w:p w:rsidR="006F5467" w:rsidRPr="008E07FA" w:rsidRDefault="006F5467" w:rsidP="00620B4E">
            <w:pPr>
              <w:jc w:val="center"/>
              <w:rPr>
                <w:b/>
                <w:sz w:val="21"/>
                <w:szCs w:val="21"/>
              </w:rPr>
            </w:pPr>
            <w:r w:rsidRPr="008E07FA">
              <w:rPr>
                <w:b/>
                <w:sz w:val="21"/>
                <w:szCs w:val="21"/>
              </w:rPr>
              <w:t>июнь</w:t>
            </w:r>
          </w:p>
        </w:tc>
        <w:tc>
          <w:tcPr>
            <w:tcW w:w="779" w:type="pct"/>
            <w:tcBorders>
              <w:top w:val="single" w:sz="12" w:space="0" w:color="auto"/>
              <w:bottom w:val="single" w:sz="12" w:space="0" w:color="auto"/>
            </w:tcBorders>
            <w:shd w:val="clear" w:color="auto" w:fill="auto"/>
          </w:tcPr>
          <w:p w:rsidR="006F5467" w:rsidRPr="008E07FA" w:rsidRDefault="006F5467" w:rsidP="00620B4E">
            <w:pPr>
              <w:jc w:val="center"/>
              <w:rPr>
                <w:b/>
                <w:sz w:val="21"/>
                <w:szCs w:val="21"/>
              </w:rPr>
            </w:pPr>
            <w:r w:rsidRPr="008E07FA">
              <w:rPr>
                <w:b/>
                <w:sz w:val="21"/>
                <w:szCs w:val="21"/>
              </w:rPr>
              <w:t>июнь</w:t>
            </w:r>
          </w:p>
        </w:tc>
        <w:tc>
          <w:tcPr>
            <w:tcW w:w="811" w:type="pct"/>
            <w:tcBorders>
              <w:top w:val="single" w:sz="12" w:space="0" w:color="auto"/>
              <w:bottom w:val="single" w:sz="12" w:space="0" w:color="auto"/>
            </w:tcBorders>
            <w:shd w:val="clear" w:color="auto" w:fill="auto"/>
          </w:tcPr>
          <w:p w:rsidR="006F5467" w:rsidRPr="008E07FA" w:rsidRDefault="006F5467" w:rsidP="00620B4E">
            <w:pPr>
              <w:jc w:val="center"/>
              <w:rPr>
                <w:b/>
                <w:sz w:val="21"/>
                <w:szCs w:val="21"/>
              </w:rPr>
            </w:pPr>
            <w:r w:rsidRPr="008E07FA">
              <w:rPr>
                <w:b/>
                <w:sz w:val="21"/>
                <w:szCs w:val="21"/>
              </w:rPr>
              <w:t>январь-</w:t>
            </w:r>
          </w:p>
          <w:p w:rsidR="006F5467" w:rsidRPr="008E07FA" w:rsidRDefault="006F5467" w:rsidP="00620B4E">
            <w:pPr>
              <w:jc w:val="center"/>
              <w:rPr>
                <w:b/>
                <w:sz w:val="21"/>
                <w:szCs w:val="21"/>
              </w:rPr>
            </w:pPr>
            <w:r w:rsidRPr="008E07FA">
              <w:rPr>
                <w:b/>
                <w:sz w:val="21"/>
                <w:szCs w:val="21"/>
              </w:rPr>
              <w:t>июнь</w:t>
            </w:r>
          </w:p>
        </w:tc>
      </w:tr>
      <w:tr w:rsidR="006F5467" w:rsidRPr="008E07FA" w:rsidTr="00620B4E">
        <w:trPr>
          <w:trHeight w:val="352"/>
        </w:trPr>
        <w:tc>
          <w:tcPr>
            <w:tcW w:w="1971" w:type="pct"/>
            <w:tcBorders>
              <w:top w:val="single" w:sz="12" w:space="0" w:color="000000"/>
            </w:tcBorders>
            <w:vAlign w:val="bottom"/>
          </w:tcPr>
          <w:p w:rsidR="006F5467" w:rsidRPr="008E07FA" w:rsidRDefault="006F5467" w:rsidP="00620B4E">
            <w:pPr>
              <w:spacing w:before="20" w:after="20"/>
              <w:ind w:left="113" w:hanging="113"/>
              <w:rPr>
                <w:b/>
              </w:rPr>
            </w:pPr>
            <w:r w:rsidRPr="008E07FA">
              <w:rPr>
                <w:b/>
              </w:rPr>
              <w:t>Всего</w:t>
            </w:r>
          </w:p>
        </w:tc>
        <w:tc>
          <w:tcPr>
            <w:tcW w:w="658" w:type="pct"/>
            <w:tcBorders>
              <w:top w:val="single" w:sz="12" w:space="0" w:color="auto"/>
            </w:tcBorders>
          </w:tcPr>
          <w:p w:rsidR="006F5467" w:rsidRPr="008E07FA" w:rsidRDefault="006F5467" w:rsidP="00620B4E">
            <w:pPr>
              <w:spacing w:before="20" w:after="20"/>
              <w:jc w:val="right"/>
              <w:rPr>
                <w:b/>
              </w:rPr>
            </w:pPr>
            <w:r w:rsidRPr="008E07FA">
              <w:rPr>
                <w:b/>
              </w:rPr>
              <w:t>713 606,8</w:t>
            </w:r>
          </w:p>
        </w:tc>
        <w:tc>
          <w:tcPr>
            <w:tcW w:w="781" w:type="pct"/>
            <w:tcBorders>
              <w:top w:val="single" w:sz="12" w:space="0" w:color="auto"/>
            </w:tcBorders>
            <w:vAlign w:val="bottom"/>
          </w:tcPr>
          <w:p w:rsidR="006F5467" w:rsidRPr="008E07FA" w:rsidRDefault="006F5467" w:rsidP="00620B4E">
            <w:pPr>
              <w:spacing w:before="20" w:after="20"/>
              <w:jc w:val="right"/>
              <w:rPr>
                <w:b/>
              </w:rPr>
            </w:pPr>
            <w:r w:rsidRPr="008E07FA">
              <w:rPr>
                <w:b/>
              </w:rPr>
              <w:t>4 227 671,1</w:t>
            </w:r>
          </w:p>
        </w:tc>
        <w:tc>
          <w:tcPr>
            <w:tcW w:w="779" w:type="pct"/>
            <w:tcBorders>
              <w:top w:val="single" w:sz="12" w:space="0" w:color="auto"/>
            </w:tcBorders>
          </w:tcPr>
          <w:p w:rsidR="006F5467" w:rsidRPr="008E07FA" w:rsidRDefault="006F5467" w:rsidP="00620B4E">
            <w:pPr>
              <w:spacing w:before="20" w:after="20"/>
              <w:jc w:val="right"/>
              <w:rPr>
                <w:b/>
              </w:rPr>
            </w:pPr>
            <w:r w:rsidRPr="008E07FA">
              <w:rPr>
                <w:b/>
              </w:rPr>
              <w:t xml:space="preserve">864 170,8   </w:t>
            </w:r>
          </w:p>
        </w:tc>
        <w:tc>
          <w:tcPr>
            <w:tcW w:w="811" w:type="pct"/>
            <w:tcBorders>
              <w:top w:val="single" w:sz="12" w:space="0" w:color="auto"/>
            </w:tcBorders>
            <w:vAlign w:val="bottom"/>
          </w:tcPr>
          <w:p w:rsidR="006F5467" w:rsidRPr="008E07FA" w:rsidRDefault="006F5467" w:rsidP="00620B4E">
            <w:pPr>
              <w:spacing w:before="20" w:after="20"/>
              <w:jc w:val="right"/>
              <w:rPr>
                <w:b/>
              </w:rPr>
            </w:pPr>
            <w:r w:rsidRPr="008E07FA">
              <w:rPr>
                <w:b/>
              </w:rPr>
              <w:t>4 668 962,5</w:t>
            </w:r>
          </w:p>
        </w:tc>
      </w:tr>
      <w:tr w:rsidR="006F5467" w:rsidRPr="008E07FA" w:rsidTr="00620B4E">
        <w:tc>
          <w:tcPr>
            <w:tcW w:w="1971" w:type="pct"/>
            <w:vAlign w:val="bottom"/>
          </w:tcPr>
          <w:p w:rsidR="006F5467" w:rsidRPr="008E07FA" w:rsidRDefault="006F5467" w:rsidP="00620B4E">
            <w:pPr>
              <w:spacing w:before="20" w:after="20"/>
              <w:ind w:left="170" w:hanging="113"/>
            </w:pPr>
            <w:r w:rsidRPr="008E07FA">
              <w:rPr>
                <w:bCs/>
              </w:rPr>
              <w:t>Добыча полезных ископаемых</w:t>
            </w:r>
          </w:p>
        </w:tc>
        <w:tc>
          <w:tcPr>
            <w:tcW w:w="658" w:type="pct"/>
          </w:tcPr>
          <w:p w:rsidR="006F5467" w:rsidRPr="008E07FA" w:rsidRDefault="006F5467" w:rsidP="00620B4E">
            <w:pPr>
              <w:spacing w:before="20" w:after="20"/>
              <w:jc w:val="right"/>
            </w:pPr>
            <w:r w:rsidRPr="008E07FA">
              <w:t>66 038,5</w:t>
            </w:r>
          </w:p>
        </w:tc>
        <w:tc>
          <w:tcPr>
            <w:tcW w:w="781" w:type="pct"/>
            <w:vAlign w:val="bottom"/>
          </w:tcPr>
          <w:p w:rsidR="006F5467" w:rsidRPr="008E07FA" w:rsidRDefault="006F5467" w:rsidP="00620B4E">
            <w:pPr>
              <w:spacing w:before="20" w:after="20"/>
              <w:jc w:val="right"/>
            </w:pPr>
            <w:r w:rsidRPr="008E07FA">
              <w:t>823 145,8</w:t>
            </w:r>
          </w:p>
        </w:tc>
        <w:tc>
          <w:tcPr>
            <w:tcW w:w="779" w:type="pct"/>
          </w:tcPr>
          <w:p w:rsidR="006F5467" w:rsidRPr="008E07FA" w:rsidRDefault="006F5467" w:rsidP="00620B4E">
            <w:pPr>
              <w:spacing w:before="20" w:after="20"/>
              <w:jc w:val="right"/>
            </w:pPr>
            <w:r w:rsidRPr="008E07FA">
              <w:t>114 987,0</w:t>
            </w:r>
          </w:p>
        </w:tc>
        <w:tc>
          <w:tcPr>
            <w:tcW w:w="811" w:type="pct"/>
            <w:vAlign w:val="bottom"/>
          </w:tcPr>
          <w:p w:rsidR="006F5467" w:rsidRPr="008E07FA" w:rsidRDefault="006F5467" w:rsidP="00620B4E">
            <w:pPr>
              <w:spacing w:before="20" w:after="20"/>
              <w:jc w:val="right"/>
            </w:pPr>
            <w:r w:rsidRPr="008E07FA">
              <w:t>724 190,2</w:t>
            </w:r>
          </w:p>
        </w:tc>
      </w:tr>
      <w:tr w:rsidR="006F5467" w:rsidRPr="008E07FA" w:rsidTr="00620B4E">
        <w:tc>
          <w:tcPr>
            <w:tcW w:w="1971" w:type="pct"/>
            <w:vAlign w:val="bottom"/>
          </w:tcPr>
          <w:p w:rsidR="006F5467" w:rsidRPr="008E07FA" w:rsidRDefault="006F5467" w:rsidP="00620B4E">
            <w:pPr>
              <w:spacing w:before="20" w:after="20"/>
              <w:ind w:left="170" w:hanging="113"/>
            </w:pPr>
            <w:r w:rsidRPr="008E07FA">
              <w:rPr>
                <w:bCs/>
              </w:rPr>
              <w:t>Обрабатывающие производства</w:t>
            </w:r>
          </w:p>
        </w:tc>
        <w:tc>
          <w:tcPr>
            <w:tcW w:w="658" w:type="pct"/>
          </w:tcPr>
          <w:p w:rsidR="006F5467" w:rsidRPr="008E07FA" w:rsidRDefault="006F5467" w:rsidP="00620B4E">
            <w:pPr>
              <w:spacing w:before="20" w:after="20"/>
              <w:jc w:val="right"/>
            </w:pPr>
            <w:r w:rsidRPr="008E07FA">
              <w:t>581 268,8</w:t>
            </w:r>
          </w:p>
        </w:tc>
        <w:tc>
          <w:tcPr>
            <w:tcW w:w="781" w:type="pct"/>
            <w:vAlign w:val="bottom"/>
          </w:tcPr>
          <w:p w:rsidR="006F5467" w:rsidRPr="008E07FA" w:rsidRDefault="006F5467" w:rsidP="00620B4E">
            <w:pPr>
              <w:spacing w:before="20" w:after="20"/>
              <w:jc w:val="right"/>
            </w:pPr>
            <w:r w:rsidRPr="008E07FA">
              <w:t>2 834 562,0</w:t>
            </w:r>
          </w:p>
        </w:tc>
        <w:tc>
          <w:tcPr>
            <w:tcW w:w="779" w:type="pct"/>
          </w:tcPr>
          <w:p w:rsidR="006F5467" w:rsidRPr="008E07FA" w:rsidRDefault="006F5467" w:rsidP="00620B4E">
            <w:pPr>
              <w:spacing w:before="20" w:after="20"/>
              <w:jc w:val="right"/>
            </w:pPr>
            <w:r w:rsidRPr="008E07FA">
              <w:t>683 170,4</w:t>
            </w:r>
          </w:p>
        </w:tc>
        <w:tc>
          <w:tcPr>
            <w:tcW w:w="811" w:type="pct"/>
            <w:vAlign w:val="bottom"/>
          </w:tcPr>
          <w:p w:rsidR="006F5467" w:rsidRPr="008E07FA" w:rsidRDefault="006F5467" w:rsidP="00620B4E">
            <w:pPr>
              <w:spacing w:before="20" w:after="20"/>
              <w:jc w:val="right"/>
            </w:pPr>
            <w:r w:rsidRPr="008E07FA">
              <w:t>3 344 849,9</w:t>
            </w:r>
          </w:p>
        </w:tc>
      </w:tr>
      <w:tr w:rsidR="006F5467" w:rsidRPr="008E07FA" w:rsidTr="00620B4E">
        <w:tblPrEx>
          <w:tblCellMar>
            <w:left w:w="30" w:type="dxa"/>
            <w:right w:w="30" w:type="dxa"/>
          </w:tblCellMar>
        </w:tblPrEx>
        <w:tc>
          <w:tcPr>
            <w:tcW w:w="1971" w:type="pct"/>
            <w:vAlign w:val="bottom"/>
          </w:tcPr>
          <w:p w:rsidR="006F5467" w:rsidRPr="008E07FA" w:rsidRDefault="006F5467" w:rsidP="00620B4E">
            <w:pPr>
              <w:spacing w:before="20" w:after="20"/>
              <w:ind w:left="170" w:hanging="113"/>
              <w:rPr>
                <w:bCs/>
              </w:rPr>
            </w:pPr>
            <w:r w:rsidRPr="008E07FA">
              <w:rPr>
                <w:bCs/>
              </w:rPr>
              <w:t>Обеспечение (снабжение) электроэнергией, паром и кондиционированным воздухом</w:t>
            </w:r>
          </w:p>
        </w:tc>
        <w:tc>
          <w:tcPr>
            <w:tcW w:w="658" w:type="pct"/>
          </w:tcPr>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r w:rsidRPr="008E07FA">
              <w:t>56 265,5</w:t>
            </w:r>
          </w:p>
        </w:tc>
        <w:tc>
          <w:tcPr>
            <w:tcW w:w="781" w:type="pct"/>
            <w:vAlign w:val="bottom"/>
          </w:tcPr>
          <w:p w:rsidR="006F5467" w:rsidRPr="008E07FA" w:rsidRDefault="006F5467" w:rsidP="00620B4E">
            <w:pPr>
              <w:spacing w:before="20" w:after="20"/>
              <w:ind w:left="170" w:hanging="113"/>
              <w:jc w:val="right"/>
            </w:pPr>
            <w:r w:rsidRPr="008E07FA">
              <w:t>524 710,5</w:t>
            </w:r>
          </w:p>
        </w:tc>
        <w:tc>
          <w:tcPr>
            <w:tcW w:w="779" w:type="pct"/>
          </w:tcPr>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r w:rsidRPr="008E07FA">
              <w:t>56  432,9</w:t>
            </w:r>
          </w:p>
        </w:tc>
        <w:tc>
          <w:tcPr>
            <w:tcW w:w="811" w:type="pct"/>
            <w:vAlign w:val="bottom"/>
          </w:tcPr>
          <w:p w:rsidR="006F5467" w:rsidRPr="008E07FA" w:rsidRDefault="006F5467" w:rsidP="00620B4E">
            <w:pPr>
              <w:spacing w:before="20" w:after="20"/>
              <w:ind w:left="170" w:hanging="113"/>
              <w:jc w:val="right"/>
            </w:pPr>
            <w:r w:rsidRPr="008E07FA">
              <w:t>549 124,1</w:t>
            </w:r>
          </w:p>
        </w:tc>
      </w:tr>
      <w:tr w:rsidR="006F5467" w:rsidRPr="008E07FA" w:rsidTr="00620B4E">
        <w:tblPrEx>
          <w:tblCellMar>
            <w:left w:w="30" w:type="dxa"/>
            <w:right w:w="30" w:type="dxa"/>
          </w:tblCellMar>
        </w:tblPrEx>
        <w:tc>
          <w:tcPr>
            <w:tcW w:w="1971" w:type="pct"/>
            <w:tcBorders>
              <w:bottom w:val="single" w:sz="12" w:space="0" w:color="auto"/>
            </w:tcBorders>
            <w:vAlign w:val="bottom"/>
          </w:tcPr>
          <w:p w:rsidR="006F5467" w:rsidRPr="008E07FA" w:rsidRDefault="006F5467" w:rsidP="00620B4E">
            <w:pPr>
              <w:spacing w:before="20" w:after="20"/>
              <w:ind w:left="170" w:hanging="113"/>
            </w:pPr>
            <w:r w:rsidRPr="008E07FA">
              <w:rPr>
                <w:bCs/>
              </w:rPr>
              <w:t xml:space="preserve">Водоснабжение, очистка и обработка отходов </w:t>
            </w:r>
          </w:p>
        </w:tc>
        <w:tc>
          <w:tcPr>
            <w:tcW w:w="658" w:type="pct"/>
            <w:tcBorders>
              <w:bottom w:val="single" w:sz="12" w:space="0" w:color="auto"/>
            </w:tcBorders>
          </w:tcPr>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r w:rsidRPr="008E07FA">
              <w:t>10 034,0</w:t>
            </w:r>
          </w:p>
        </w:tc>
        <w:tc>
          <w:tcPr>
            <w:tcW w:w="781" w:type="pct"/>
            <w:tcBorders>
              <w:bottom w:val="single" w:sz="12" w:space="0" w:color="auto"/>
            </w:tcBorders>
            <w:vAlign w:val="bottom"/>
          </w:tcPr>
          <w:p w:rsidR="006F5467" w:rsidRPr="008E07FA" w:rsidRDefault="006F5467" w:rsidP="00620B4E">
            <w:pPr>
              <w:spacing w:before="20" w:after="20"/>
              <w:ind w:left="170" w:hanging="113"/>
              <w:jc w:val="right"/>
            </w:pPr>
            <w:r w:rsidRPr="008E07FA">
              <w:t>45 252,8</w:t>
            </w:r>
          </w:p>
        </w:tc>
        <w:tc>
          <w:tcPr>
            <w:tcW w:w="779" w:type="pct"/>
            <w:tcBorders>
              <w:bottom w:val="single" w:sz="12" w:space="0" w:color="auto"/>
            </w:tcBorders>
          </w:tcPr>
          <w:p w:rsidR="006F5467" w:rsidRPr="008E07FA" w:rsidRDefault="006F5467" w:rsidP="00620B4E">
            <w:pPr>
              <w:spacing w:before="20" w:after="20"/>
              <w:ind w:left="170" w:hanging="113"/>
              <w:jc w:val="right"/>
            </w:pPr>
          </w:p>
          <w:p w:rsidR="006F5467" w:rsidRPr="008E07FA" w:rsidRDefault="006F5467" w:rsidP="00620B4E">
            <w:pPr>
              <w:spacing w:before="20" w:after="20"/>
              <w:ind w:left="170" w:hanging="113"/>
              <w:jc w:val="right"/>
            </w:pPr>
            <w:r w:rsidRPr="008E07FA">
              <w:t>9 580,5</w:t>
            </w:r>
          </w:p>
        </w:tc>
        <w:tc>
          <w:tcPr>
            <w:tcW w:w="811" w:type="pct"/>
            <w:tcBorders>
              <w:bottom w:val="single" w:sz="12" w:space="0" w:color="auto"/>
            </w:tcBorders>
            <w:vAlign w:val="bottom"/>
          </w:tcPr>
          <w:p w:rsidR="006F5467" w:rsidRPr="008E07FA" w:rsidRDefault="006F5467" w:rsidP="00620B4E">
            <w:pPr>
              <w:spacing w:before="20" w:after="20"/>
              <w:ind w:left="170" w:hanging="113"/>
              <w:jc w:val="right"/>
            </w:pPr>
            <w:r w:rsidRPr="008E07FA">
              <w:t>50</w:t>
            </w:r>
            <w:r>
              <w:t xml:space="preserve"> </w:t>
            </w:r>
            <w:r w:rsidRPr="008E07FA">
              <w:t>799,3</w:t>
            </w:r>
          </w:p>
        </w:tc>
      </w:tr>
    </w:tbl>
    <w:p w:rsidR="006F5467" w:rsidRPr="008E07FA" w:rsidRDefault="006F5467" w:rsidP="006F5467">
      <w:pPr>
        <w:spacing w:before="120" w:after="120"/>
        <w:ind w:left="1418" w:hanging="1418"/>
        <w:rPr>
          <w:b/>
          <w:sz w:val="4"/>
          <w:szCs w:val="4"/>
        </w:rPr>
      </w:pPr>
    </w:p>
    <w:p w:rsidR="006F5467" w:rsidRPr="00FE7E2A" w:rsidRDefault="006F5467" w:rsidP="006F5467">
      <w:pPr>
        <w:spacing w:after="120"/>
        <w:ind w:left="1418" w:hanging="1418"/>
        <w:rPr>
          <w:b/>
          <w:sz w:val="8"/>
          <w:szCs w:val="8"/>
        </w:rPr>
      </w:pPr>
      <w:r w:rsidRPr="00FE7E2A">
        <w:rPr>
          <w:b/>
          <w:sz w:val="26"/>
          <w:szCs w:val="26"/>
        </w:rPr>
        <w:lastRenderedPageBreak/>
        <w:t xml:space="preserve">Таблица 4. Объемы производства  промышленной продукции, работ и услуг по видам экономической деятельности </w:t>
      </w:r>
      <w:r w:rsidRPr="00FE7E2A">
        <w:rPr>
          <w:i/>
        </w:rPr>
        <w:t>(тыс. сомов)</w:t>
      </w:r>
      <w:r w:rsidRPr="00FE7E2A">
        <w:rPr>
          <w:b/>
          <w:sz w:val="26"/>
          <w:szCs w:val="26"/>
        </w:rPr>
        <w:br/>
      </w:r>
    </w:p>
    <w:tbl>
      <w:tblPr>
        <w:tblW w:w="5407"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3877"/>
        <w:gridCol w:w="1089"/>
        <w:gridCol w:w="1276"/>
        <w:gridCol w:w="1133"/>
        <w:gridCol w:w="1276"/>
        <w:gridCol w:w="921"/>
        <w:gridCol w:w="919"/>
      </w:tblGrid>
      <w:tr w:rsidR="006F5467" w:rsidRPr="00FE7E2A" w:rsidTr="00620B4E">
        <w:trPr>
          <w:trHeight w:val="690"/>
          <w:tblHeader/>
        </w:trPr>
        <w:tc>
          <w:tcPr>
            <w:tcW w:w="1848" w:type="pct"/>
            <w:vMerge w:val="restart"/>
            <w:tcBorders>
              <w:top w:val="single" w:sz="12" w:space="0" w:color="auto"/>
              <w:left w:val="nil"/>
              <w:right w:val="nil"/>
            </w:tcBorders>
          </w:tcPr>
          <w:p w:rsidR="006F5467" w:rsidRPr="00FE7E2A" w:rsidRDefault="006F5467" w:rsidP="00620B4E">
            <w:pPr>
              <w:jc w:val="right"/>
              <w:rPr>
                <w:sz w:val="23"/>
                <w:szCs w:val="23"/>
              </w:rPr>
            </w:pPr>
          </w:p>
        </w:tc>
        <w:tc>
          <w:tcPr>
            <w:tcW w:w="1127" w:type="pct"/>
            <w:gridSpan w:val="2"/>
            <w:tcBorders>
              <w:top w:val="single" w:sz="12" w:space="0" w:color="auto"/>
              <w:left w:val="nil"/>
              <w:bottom w:val="single" w:sz="12" w:space="0" w:color="auto"/>
              <w:right w:val="nil"/>
            </w:tcBorders>
            <w:shd w:val="clear" w:color="auto" w:fill="auto"/>
            <w:vAlign w:val="center"/>
          </w:tcPr>
          <w:p w:rsidR="006F5467" w:rsidRPr="00FE7E2A" w:rsidRDefault="006F5467" w:rsidP="00620B4E">
            <w:pPr>
              <w:ind w:right="98"/>
              <w:jc w:val="center"/>
              <w:rPr>
                <w:b/>
                <w:sz w:val="23"/>
                <w:szCs w:val="23"/>
                <w:lang w:val="en-US"/>
              </w:rPr>
            </w:pPr>
            <w:r w:rsidRPr="00FE7E2A">
              <w:rPr>
                <w:b/>
                <w:sz w:val="23"/>
                <w:szCs w:val="23"/>
              </w:rPr>
              <w:t>201</w:t>
            </w:r>
            <w:r w:rsidRPr="00FE7E2A">
              <w:rPr>
                <w:b/>
                <w:sz w:val="23"/>
                <w:szCs w:val="23"/>
                <w:lang w:val="en-US"/>
              </w:rPr>
              <w:t>8</w:t>
            </w:r>
          </w:p>
        </w:tc>
        <w:tc>
          <w:tcPr>
            <w:tcW w:w="1148" w:type="pct"/>
            <w:gridSpan w:val="2"/>
            <w:tcBorders>
              <w:top w:val="single" w:sz="12" w:space="0" w:color="auto"/>
              <w:left w:val="nil"/>
              <w:bottom w:val="single" w:sz="12" w:space="0" w:color="auto"/>
              <w:right w:val="nil"/>
            </w:tcBorders>
            <w:shd w:val="clear" w:color="auto" w:fill="auto"/>
            <w:vAlign w:val="center"/>
          </w:tcPr>
          <w:p w:rsidR="006F5467" w:rsidRPr="00FE7E2A" w:rsidRDefault="006F5467" w:rsidP="00620B4E">
            <w:pPr>
              <w:ind w:right="306"/>
              <w:jc w:val="center"/>
              <w:rPr>
                <w:b/>
                <w:sz w:val="23"/>
                <w:szCs w:val="23"/>
                <w:lang w:val="en-US"/>
              </w:rPr>
            </w:pPr>
            <w:r w:rsidRPr="00FE7E2A">
              <w:rPr>
                <w:b/>
                <w:sz w:val="23"/>
                <w:szCs w:val="23"/>
              </w:rPr>
              <w:t>201</w:t>
            </w:r>
            <w:r w:rsidRPr="00FE7E2A">
              <w:rPr>
                <w:b/>
                <w:sz w:val="23"/>
                <w:szCs w:val="23"/>
                <w:lang w:val="en-US"/>
              </w:rPr>
              <w:t>9</w:t>
            </w:r>
          </w:p>
        </w:tc>
        <w:tc>
          <w:tcPr>
            <w:tcW w:w="877" w:type="pct"/>
            <w:gridSpan w:val="2"/>
            <w:tcBorders>
              <w:top w:val="single" w:sz="12" w:space="0" w:color="auto"/>
              <w:left w:val="nil"/>
              <w:bottom w:val="single" w:sz="12" w:space="0" w:color="auto"/>
              <w:right w:val="nil"/>
            </w:tcBorders>
          </w:tcPr>
          <w:p w:rsidR="006F5467" w:rsidRPr="00FE7E2A" w:rsidRDefault="006F5467" w:rsidP="00620B4E">
            <w:pPr>
              <w:ind w:left="393"/>
              <w:jc w:val="center"/>
              <w:rPr>
                <w:b/>
                <w:sz w:val="23"/>
                <w:szCs w:val="23"/>
              </w:rPr>
            </w:pPr>
            <w:r w:rsidRPr="00FE7E2A">
              <w:rPr>
                <w:b/>
                <w:sz w:val="23"/>
                <w:szCs w:val="23"/>
              </w:rPr>
              <w:t xml:space="preserve">Индекс физического объема, </w:t>
            </w:r>
            <w:proofErr w:type="gramStart"/>
            <w:r w:rsidRPr="00FE7E2A">
              <w:rPr>
                <w:b/>
                <w:sz w:val="23"/>
                <w:szCs w:val="23"/>
              </w:rPr>
              <w:t>в</w:t>
            </w:r>
            <w:proofErr w:type="gramEnd"/>
            <w:r w:rsidRPr="00FE7E2A">
              <w:rPr>
                <w:b/>
                <w:sz w:val="23"/>
                <w:szCs w:val="23"/>
              </w:rPr>
              <w:t xml:space="preserve"> %</w:t>
            </w:r>
          </w:p>
        </w:tc>
      </w:tr>
      <w:tr w:rsidR="006F5467" w:rsidRPr="00FE7E2A" w:rsidTr="00620B4E">
        <w:trPr>
          <w:gridAfter w:val="6"/>
          <w:wAfter w:w="3152" w:type="pct"/>
          <w:trHeight w:val="277"/>
          <w:tblHeader/>
        </w:trPr>
        <w:tc>
          <w:tcPr>
            <w:tcW w:w="1848" w:type="pct"/>
            <w:vMerge/>
            <w:tcBorders>
              <w:top w:val="single" w:sz="12" w:space="0" w:color="auto"/>
              <w:left w:val="nil"/>
              <w:right w:val="nil"/>
            </w:tcBorders>
          </w:tcPr>
          <w:p w:rsidR="006F5467" w:rsidRPr="00FE7E2A" w:rsidRDefault="006F5467" w:rsidP="00620B4E">
            <w:pPr>
              <w:jc w:val="right"/>
              <w:rPr>
                <w:sz w:val="23"/>
                <w:szCs w:val="23"/>
              </w:rPr>
            </w:pPr>
          </w:p>
        </w:tc>
      </w:tr>
      <w:tr w:rsidR="006F5467" w:rsidRPr="00FE7E2A" w:rsidTr="00897807">
        <w:trPr>
          <w:trHeight w:val="389"/>
          <w:tblHeader/>
        </w:trPr>
        <w:tc>
          <w:tcPr>
            <w:tcW w:w="1848" w:type="pct"/>
            <w:vMerge/>
            <w:tcBorders>
              <w:left w:val="nil"/>
              <w:bottom w:val="single" w:sz="12" w:space="0" w:color="auto"/>
              <w:right w:val="nil"/>
            </w:tcBorders>
          </w:tcPr>
          <w:p w:rsidR="006F5467" w:rsidRPr="00FE7E2A" w:rsidRDefault="006F5467" w:rsidP="00620B4E">
            <w:pPr>
              <w:jc w:val="right"/>
              <w:rPr>
                <w:b/>
                <w:sz w:val="23"/>
                <w:szCs w:val="23"/>
              </w:rPr>
            </w:pPr>
          </w:p>
        </w:tc>
        <w:tc>
          <w:tcPr>
            <w:tcW w:w="519" w:type="pct"/>
            <w:tcBorders>
              <w:top w:val="nil"/>
              <w:left w:val="nil"/>
              <w:bottom w:val="single" w:sz="12" w:space="0" w:color="auto"/>
              <w:right w:val="nil"/>
            </w:tcBorders>
            <w:shd w:val="clear" w:color="auto" w:fill="auto"/>
          </w:tcPr>
          <w:p w:rsidR="006F5467" w:rsidRPr="00FE7E2A" w:rsidRDefault="006F5467" w:rsidP="00620B4E">
            <w:pPr>
              <w:jc w:val="center"/>
              <w:rPr>
                <w:b/>
                <w:sz w:val="20"/>
                <w:szCs w:val="20"/>
              </w:rPr>
            </w:pPr>
            <w:r w:rsidRPr="00FE7E2A">
              <w:rPr>
                <w:b/>
                <w:sz w:val="20"/>
                <w:szCs w:val="20"/>
              </w:rPr>
              <w:t>июнь</w:t>
            </w:r>
          </w:p>
        </w:tc>
        <w:tc>
          <w:tcPr>
            <w:tcW w:w="608" w:type="pct"/>
            <w:tcBorders>
              <w:top w:val="nil"/>
              <w:left w:val="nil"/>
              <w:bottom w:val="single" w:sz="12" w:space="0" w:color="auto"/>
              <w:right w:val="nil"/>
            </w:tcBorders>
            <w:shd w:val="clear" w:color="auto" w:fill="auto"/>
          </w:tcPr>
          <w:p w:rsidR="006F5467" w:rsidRPr="00FE7E2A" w:rsidRDefault="006F5467" w:rsidP="00620B4E">
            <w:pPr>
              <w:jc w:val="center"/>
              <w:rPr>
                <w:b/>
                <w:sz w:val="20"/>
                <w:szCs w:val="20"/>
              </w:rPr>
            </w:pPr>
            <w:r w:rsidRPr="00FE7E2A">
              <w:rPr>
                <w:b/>
                <w:sz w:val="20"/>
                <w:szCs w:val="20"/>
              </w:rPr>
              <w:t>январь-</w:t>
            </w:r>
          </w:p>
          <w:p w:rsidR="006F5467" w:rsidRPr="00FE7E2A" w:rsidRDefault="006F5467" w:rsidP="00620B4E">
            <w:pPr>
              <w:jc w:val="center"/>
              <w:rPr>
                <w:b/>
                <w:sz w:val="20"/>
                <w:szCs w:val="20"/>
              </w:rPr>
            </w:pPr>
            <w:r w:rsidRPr="00FE7E2A">
              <w:rPr>
                <w:b/>
                <w:sz w:val="20"/>
                <w:szCs w:val="20"/>
              </w:rPr>
              <w:t>июнь</w:t>
            </w:r>
          </w:p>
        </w:tc>
        <w:tc>
          <w:tcPr>
            <w:tcW w:w="540" w:type="pct"/>
            <w:tcBorders>
              <w:top w:val="nil"/>
              <w:left w:val="nil"/>
              <w:bottom w:val="single" w:sz="12" w:space="0" w:color="auto"/>
              <w:right w:val="nil"/>
            </w:tcBorders>
            <w:shd w:val="clear" w:color="auto" w:fill="auto"/>
          </w:tcPr>
          <w:p w:rsidR="006F5467" w:rsidRPr="00FE7E2A" w:rsidRDefault="006F5467" w:rsidP="00620B4E">
            <w:pPr>
              <w:jc w:val="center"/>
              <w:rPr>
                <w:b/>
                <w:sz w:val="20"/>
                <w:szCs w:val="20"/>
              </w:rPr>
            </w:pPr>
            <w:r w:rsidRPr="00FE7E2A">
              <w:rPr>
                <w:b/>
                <w:sz w:val="20"/>
                <w:szCs w:val="20"/>
              </w:rPr>
              <w:t>июнь</w:t>
            </w:r>
          </w:p>
        </w:tc>
        <w:tc>
          <w:tcPr>
            <w:tcW w:w="608" w:type="pct"/>
            <w:tcBorders>
              <w:top w:val="nil"/>
              <w:left w:val="nil"/>
              <w:bottom w:val="single" w:sz="12" w:space="0" w:color="auto"/>
              <w:right w:val="nil"/>
            </w:tcBorders>
            <w:shd w:val="clear" w:color="auto" w:fill="auto"/>
          </w:tcPr>
          <w:p w:rsidR="006F5467" w:rsidRPr="00FE7E2A" w:rsidRDefault="006F5467" w:rsidP="00620B4E">
            <w:pPr>
              <w:jc w:val="center"/>
              <w:rPr>
                <w:b/>
                <w:sz w:val="20"/>
                <w:szCs w:val="20"/>
                <w:lang w:val="en-US"/>
              </w:rPr>
            </w:pPr>
            <w:r w:rsidRPr="00FE7E2A">
              <w:rPr>
                <w:b/>
                <w:sz w:val="20"/>
                <w:szCs w:val="20"/>
              </w:rPr>
              <w:t>январь-</w:t>
            </w:r>
          </w:p>
          <w:p w:rsidR="006F5467" w:rsidRPr="00FE7E2A" w:rsidRDefault="006F5467" w:rsidP="00620B4E">
            <w:pPr>
              <w:jc w:val="center"/>
              <w:rPr>
                <w:b/>
                <w:sz w:val="20"/>
                <w:szCs w:val="20"/>
              </w:rPr>
            </w:pPr>
            <w:r w:rsidRPr="00FE7E2A">
              <w:rPr>
                <w:b/>
                <w:sz w:val="20"/>
                <w:szCs w:val="20"/>
              </w:rPr>
              <w:t>июнь</w:t>
            </w:r>
          </w:p>
        </w:tc>
        <w:tc>
          <w:tcPr>
            <w:tcW w:w="439" w:type="pct"/>
            <w:tcBorders>
              <w:top w:val="nil"/>
              <w:left w:val="nil"/>
              <w:bottom w:val="single" w:sz="12" w:space="0" w:color="auto"/>
              <w:right w:val="nil"/>
            </w:tcBorders>
            <w:vAlign w:val="center"/>
          </w:tcPr>
          <w:p w:rsidR="006F5467" w:rsidRPr="00FE7E2A" w:rsidRDefault="006F5467" w:rsidP="00620B4E">
            <w:pPr>
              <w:ind w:right="111"/>
              <w:jc w:val="right"/>
              <w:rPr>
                <w:b/>
                <w:sz w:val="20"/>
                <w:szCs w:val="20"/>
              </w:rPr>
            </w:pPr>
            <w:r w:rsidRPr="00FE7E2A">
              <w:rPr>
                <w:b/>
                <w:sz w:val="20"/>
                <w:szCs w:val="20"/>
              </w:rPr>
              <w:t xml:space="preserve">      к месяцу</w:t>
            </w:r>
          </w:p>
        </w:tc>
        <w:tc>
          <w:tcPr>
            <w:tcW w:w="438" w:type="pct"/>
            <w:tcBorders>
              <w:top w:val="nil"/>
              <w:left w:val="nil"/>
              <w:bottom w:val="single" w:sz="12" w:space="0" w:color="auto"/>
              <w:right w:val="nil"/>
            </w:tcBorders>
            <w:vAlign w:val="center"/>
          </w:tcPr>
          <w:p w:rsidR="006F5467" w:rsidRPr="00FE7E2A" w:rsidRDefault="006F5467" w:rsidP="00620B4E">
            <w:pPr>
              <w:ind w:right="111"/>
              <w:jc w:val="right"/>
              <w:rPr>
                <w:b/>
                <w:sz w:val="20"/>
                <w:szCs w:val="20"/>
              </w:rPr>
            </w:pPr>
            <w:r w:rsidRPr="00FE7E2A">
              <w:rPr>
                <w:b/>
                <w:sz w:val="20"/>
                <w:szCs w:val="20"/>
              </w:rPr>
              <w:t>к периоду</w:t>
            </w:r>
          </w:p>
        </w:tc>
      </w:tr>
      <w:tr w:rsidR="006F5467" w:rsidRPr="00FE7E2A" w:rsidTr="00620B4E">
        <w:tc>
          <w:tcPr>
            <w:tcW w:w="1848" w:type="pct"/>
            <w:tcBorders>
              <w:top w:val="single" w:sz="12" w:space="0" w:color="auto"/>
              <w:left w:val="nil"/>
              <w:bottom w:val="nil"/>
              <w:right w:val="nil"/>
            </w:tcBorders>
            <w:vAlign w:val="bottom"/>
          </w:tcPr>
          <w:p w:rsidR="006F5467" w:rsidRPr="00FE7E2A" w:rsidRDefault="006F5467" w:rsidP="00620B4E">
            <w:pPr>
              <w:tabs>
                <w:tab w:val="center" w:pos="4677"/>
                <w:tab w:val="right" w:pos="9355"/>
              </w:tabs>
              <w:spacing w:before="40" w:after="40"/>
              <w:rPr>
                <w:b/>
                <w:bCs/>
                <w:sz w:val="23"/>
                <w:szCs w:val="23"/>
              </w:rPr>
            </w:pPr>
            <w:r w:rsidRPr="00FE7E2A">
              <w:rPr>
                <w:b/>
                <w:bCs/>
                <w:sz w:val="23"/>
                <w:szCs w:val="23"/>
              </w:rPr>
              <w:t xml:space="preserve">  Всего</w:t>
            </w:r>
          </w:p>
        </w:tc>
        <w:tc>
          <w:tcPr>
            <w:tcW w:w="519" w:type="pct"/>
            <w:tcBorders>
              <w:top w:val="single" w:sz="12" w:space="0" w:color="auto"/>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713 606,8</w:t>
            </w:r>
          </w:p>
        </w:tc>
        <w:tc>
          <w:tcPr>
            <w:tcW w:w="608" w:type="pct"/>
            <w:tcBorders>
              <w:top w:val="single" w:sz="12" w:space="0" w:color="auto"/>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4 227 671,1</w:t>
            </w:r>
          </w:p>
        </w:tc>
        <w:tc>
          <w:tcPr>
            <w:tcW w:w="540" w:type="pct"/>
            <w:tcBorders>
              <w:top w:val="single" w:sz="12" w:space="0" w:color="auto"/>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864 170,8</w:t>
            </w:r>
          </w:p>
        </w:tc>
        <w:tc>
          <w:tcPr>
            <w:tcW w:w="608" w:type="pct"/>
            <w:tcBorders>
              <w:top w:val="single" w:sz="12" w:space="0" w:color="auto"/>
              <w:left w:val="nil"/>
              <w:bottom w:val="nil"/>
              <w:right w:val="nil"/>
            </w:tcBorders>
            <w:vAlign w:val="bottom"/>
          </w:tcPr>
          <w:p w:rsidR="006F5467" w:rsidRPr="00FE7E2A" w:rsidRDefault="006F5467" w:rsidP="00F02896">
            <w:pPr>
              <w:spacing w:before="40" w:after="40"/>
              <w:ind w:right="-33"/>
              <w:jc w:val="right"/>
              <w:rPr>
                <w:b/>
                <w:sz w:val="21"/>
                <w:szCs w:val="21"/>
              </w:rPr>
            </w:pPr>
            <w:r w:rsidRPr="00FE7E2A">
              <w:rPr>
                <w:b/>
                <w:sz w:val="21"/>
                <w:szCs w:val="21"/>
              </w:rPr>
              <w:t>4 668 962,5</w:t>
            </w:r>
          </w:p>
        </w:tc>
        <w:tc>
          <w:tcPr>
            <w:tcW w:w="439" w:type="pct"/>
            <w:tcBorders>
              <w:top w:val="single" w:sz="12" w:space="0" w:color="auto"/>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113,7</w:t>
            </w:r>
          </w:p>
        </w:tc>
        <w:tc>
          <w:tcPr>
            <w:tcW w:w="438" w:type="pct"/>
            <w:tcBorders>
              <w:top w:val="single" w:sz="12" w:space="0" w:color="auto"/>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117,7</w:t>
            </w:r>
          </w:p>
        </w:tc>
      </w:tr>
      <w:tr w:rsidR="006F5467" w:rsidRPr="00FE7E2A" w:rsidTr="00620B4E">
        <w:tc>
          <w:tcPr>
            <w:tcW w:w="1848" w:type="pct"/>
            <w:tcBorders>
              <w:top w:val="nil"/>
              <w:left w:val="nil"/>
              <w:bottom w:val="nil"/>
              <w:right w:val="nil"/>
            </w:tcBorders>
            <w:vAlign w:val="bottom"/>
          </w:tcPr>
          <w:p w:rsidR="006F5467" w:rsidRPr="00FE7E2A" w:rsidRDefault="006F5467" w:rsidP="00620B4E">
            <w:pPr>
              <w:widowControl w:val="0"/>
              <w:autoSpaceDE w:val="0"/>
              <w:autoSpaceDN w:val="0"/>
              <w:adjustRightInd w:val="0"/>
              <w:spacing w:before="40" w:after="40"/>
              <w:ind w:left="113"/>
              <w:rPr>
                <w:b/>
                <w:bCs/>
                <w:sz w:val="23"/>
                <w:szCs w:val="23"/>
              </w:rPr>
            </w:pPr>
            <w:r w:rsidRPr="00FE7E2A">
              <w:rPr>
                <w:b/>
                <w:bCs/>
                <w:sz w:val="23"/>
                <w:szCs w:val="23"/>
              </w:rPr>
              <w:t>Добыча полезных ископаемых</w:t>
            </w:r>
          </w:p>
        </w:tc>
        <w:tc>
          <w:tcPr>
            <w:tcW w:w="519"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66 038,5</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823 145,8</w:t>
            </w:r>
          </w:p>
        </w:tc>
        <w:tc>
          <w:tcPr>
            <w:tcW w:w="540"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114 987,0</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724 190,2</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153,0</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107,7</w:t>
            </w:r>
          </w:p>
        </w:tc>
      </w:tr>
      <w:tr w:rsidR="006F5467" w:rsidRPr="00FE7E2A" w:rsidTr="00620B4E">
        <w:trPr>
          <w:trHeight w:val="510"/>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Добыча угля каменного и бурого угля (лигнита)</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40 094,0</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256 246,8</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69 447,6</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350 814,1</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163,5</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112,1</w:t>
            </w:r>
          </w:p>
        </w:tc>
      </w:tr>
      <w:tr w:rsidR="006F5467" w:rsidRPr="00FE7E2A" w:rsidTr="00620B4E">
        <w:trPr>
          <w:trHeight w:val="353"/>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Добыча металлических руд</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490 413,5</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277 442,9</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102,1</w:t>
            </w:r>
          </w:p>
        </w:tc>
      </w:tr>
      <w:tr w:rsidR="006F5467" w:rsidRPr="00FE7E2A" w:rsidTr="00620B4E">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Добыча прочих полезных ископаемых</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25 944,5</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76 485,5</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45 539,4</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95 933,2</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127,5</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109,2</w:t>
            </w:r>
          </w:p>
        </w:tc>
      </w:tr>
      <w:tr w:rsidR="006F5467" w:rsidRPr="00FE7E2A" w:rsidTr="00620B4E">
        <w:trPr>
          <w:trHeight w:val="117"/>
        </w:trPr>
        <w:tc>
          <w:tcPr>
            <w:tcW w:w="1848" w:type="pct"/>
            <w:tcBorders>
              <w:top w:val="nil"/>
              <w:left w:val="nil"/>
              <w:bottom w:val="nil"/>
              <w:right w:val="nil"/>
            </w:tcBorders>
            <w:vAlign w:val="bottom"/>
          </w:tcPr>
          <w:p w:rsidR="006F5467" w:rsidRPr="00FE7E2A" w:rsidRDefault="006F5467" w:rsidP="00620B4E">
            <w:pPr>
              <w:tabs>
                <w:tab w:val="center" w:pos="4677"/>
                <w:tab w:val="right" w:pos="9355"/>
              </w:tabs>
              <w:spacing w:before="40" w:after="40"/>
              <w:ind w:left="113"/>
              <w:rPr>
                <w:b/>
                <w:bCs/>
                <w:sz w:val="23"/>
                <w:szCs w:val="23"/>
              </w:rPr>
            </w:pPr>
            <w:r w:rsidRPr="00FE7E2A">
              <w:rPr>
                <w:b/>
                <w:bCs/>
                <w:sz w:val="23"/>
                <w:szCs w:val="23"/>
              </w:rPr>
              <w:t>Обрабатывающие производства</w:t>
            </w:r>
          </w:p>
        </w:tc>
        <w:tc>
          <w:tcPr>
            <w:tcW w:w="519"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581 268,8</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2 834 562,0</w:t>
            </w:r>
          </w:p>
        </w:tc>
        <w:tc>
          <w:tcPr>
            <w:tcW w:w="540"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683 170,4</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3 344 848,9</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112,8</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118,4</w:t>
            </w:r>
          </w:p>
        </w:tc>
      </w:tr>
      <w:tr w:rsidR="006F5467" w:rsidRPr="00FE7E2A" w:rsidTr="00620B4E">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xml:space="preserve">Производство пищевых продуктов </w:t>
            </w:r>
            <w:r w:rsidRPr="00FE7E2A">
              <w:rPr>
                <w:sz w:val="23"/>
                <w:szCs w:val="23"/>
              </w:rPr>
              <w:br/>
              <w:t>(включая напитки)</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39 465,6</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248 374,9</w:t>
            </w:r>
          </w:p>
        </w:tc>
        <w:tc>
          <w:tcPr>
            <w:tcW w:w="540" w:type="pct"/>
            <w:tcBorders>
              <w:top w:val="nil"/>
              <w:left w:val="nil"/>
              <w:bottom w:val="nil"/>
              <w:right w:val="nil"/>
            </w:tcBorders>
            <w:vAlign w:val="bottom"/>
          </w:tcPr>
          <w:p w:rsidR="006F5467" w:rsidRPr="00FE7E2A" w:rsidRDefault="006F5467" w:rsidP="00F02896">
            <w:pPr>
              <w:spacing w:before="40" w:after="40"/>
              <w:ind w:left="-53" w:right="112" w:firstLine="53"/>
              <w:jc w:val="right"/>
              <w:rPr>
                <w:sz w:val="21"/>
                <w:szCs w:val="21"/>
              </w:rPr>
            </w:pPr>
            <w:r w:rsidRPr="00FE7E2A">
              <w:rPr>
                <w:sz w:val="21"/>
                <w:szCs w:val="21"/>
              </w:rPr>
              <w:t>43 133,8</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253 147,6</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104,2</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111,5</w:t>
            </w:r>
          </w:p>
        </w:tc>
      </w:tr>
      <w:tr w:rsidR="006F5467" w:rsidRPr="00FE7E2A" w:rsidTr="00620B4E">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табачных изделий</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36 880,0</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19 840,0</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45,9</w:t>
            </w:r>
          </w:p>
        </w:tc>
      </w:tr>
      <w:tr w:rsidR="006F5467" w:rsidRPr="00FE7E2A" w:rsidTr="00620B4E">
        <w:trPr>
          <w:trHeight w:val="277"/>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Текстильное производство: производство одежды и обуви, кожи и прочих кожаных изделий</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10 577,2</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273 259,5</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29 286,2</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235 456,9</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140,3</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111,3</w:t>
            </w:r>
          </w:p>
        </w:tc>
      </w:tr>
      <w:tr w:rsidR="006F5467" w:rsidRPr="00FE7E2A" w:rsidTr="00620B4E">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xml:space="preserve"> Производство деревянных и бумажных изделий     </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6 343,4</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24 612,7</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8 607,0</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51 951,2</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131,4</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148,7</w:t>
            </w:r>
          </w:p>
        </w:tc>
      </w:tr>
      <w:tr w:rsidR="006F5467" w:rsidRPr="00FE7E2A" w:rsidTr="00620B4E">
        <w:trPr>
          <w:trHeight w:val="504"/>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xml:space="preserve"> Производство химической продукции</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74,1</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355,9</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67,5</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372,6</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 xml:space="preserve">в 4,7 </w:t>
            </w:r>
            <w:proofErr w:type="gramStart"/>
            <w:r w:rsidRPr="00FE7E2A">
              <w:rPr>
                <w:sz w:val="21"/>
                <w:szCs w:val="21"/>
              </w:rPr>
              <w:t>р</w:t>
            </w:r>
            <w:proofErr w:type="gramEnd"/>
            <w:r w:rsidRPr="00FE7E2A">
              <w:rPr>
                <w:sz w:val="21"/>
                <w:szCs w:val="21"/>
              </w:rPr>
              <w:t xml:space="preserve"> </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 xml:space="preserve">в 4,3 </w:t>
            </w:r>
            <w:proofErr w:type="gramStart"/>
            <w:r w:rsidRPr="00FE7E2A">
              <w:rPr>
                <w:sz w:val="21"/>
                <w:szCs w:val="21"/>
              </w:rPr>
              <w:t>р</w:t>
            </w:r>
            <w:proofErr w:type="gramEnd"/>
          </w:p>
        </w:tc>
      </w:tr>
      <w:tr w:rsidR="006F5467" w:rsidRPr="00FE7E2A" w:rsidTr="00620B4E">
        <w:tblPrEx>
          <w:tblCellMar>
            <w:left w:w="30" w:type="dxa"/>
            <w:right w:w="30" w:type="dxa"/>
          </w:tblCellMar>
        </w:tblPrEx>
        <w:trPr>
          <w:trHeight w:val="1079"/>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xml:space="preserve"> Производство резиновых и пластмассовых изделий, прочих неметаллических минеральных продуктов</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517 166,3</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2 256 289,3</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579 706,9</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2 747 595,9</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113,0</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119,0</w:t>
            </w:r>
          </w:p>
        </w:tc>
      </w:tr>
      <w:tr w:rsidR="006F5467" w:rsidRPr="00FE7E2A" w:rsidTr="00620B4E">
        <w:tblPrEx>
          <w:tblCellMar>
            <w:left w:w="30" w:type="dxa"/>
            <w:right w:w="30" w:type="dxa"/>
          </w:tblCellMar>
        </w:tblPrEx>
        <w:trPr>
          <w:trHeight w:val="1141"/>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Производство основных металлов и готовых металлических изделий, кроме машин и оборудования</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3 773,7</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p>
          <w:p w:rsidR="006F5467" w:rsidRPr="00FE7E2A" w:rsidRDefault="006F5467" w:rsidP="00F02896">
            <w:pPr>
              <w:spacing w:before="40" w:after="40"/>
              <w:jc w:val="right"/>
              <w:rPr>
                <w:sz w:val="21"/>
                <w:szCs w:val="21"/>
              </w:rPr>
            </w:pPr>
            <w:r w:rsidRPr="00FE7E2A">
              <w:rPr>
                <w:sz w:val="21"/>
                <w:szCs w:val="21"/>
              </w:rPr>
              <w:t>12 829,</w:t>
            </w:r>
            <w:r>
              <w:rPr>
                <w:sz w:val="21"/>
                <w:szCs w:val="21"/>
              </w:rPr>
              <w:t>9</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4 258,8</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12 008,7</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77,0</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97,3</w:t>
            </w:r>
          </w:p>
        </w:tc>
      </w:tr>
      <w:tr w:rsidR="006F5467" w:rsidRPr="00FE7E2A" w:rsidTr="00620B4E">
        <w:tblPrEx>
          <w:tblCellMar>
            <w:left w:w="30" w:type="dxa"/>
            <w:right w:w="30" w:type="dxa"/>
          </w:tblCellMar>
        </w:tblPrEx>
        <w:trPr>
          <w:trHeight w:val="1141"/>
        </w:trPr>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sz w:val="23"/>
                <w:szCs w:val="23"/>
              </w:rPr>
              <w:t xml:space="preserve"> Производство электрического оборудования</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2 310,0</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8 008,0</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w:t>
            </w:r>
          </w:p>
        </w:tc>
      </w:tr>
      <w:tr w:rsidR="006F5467" w:rsidRPr="00FE7E2A" w:rsidTr="00620B4E">
        <w:tblPrEx>
          <w:tblCellMar>
            <w:left w:w="30" w:type="dxa"/>
            <w:right w:w="30" w:type="dxa"/>
          </w:tblCellMar>
        </w:tblPrEx>
        <w:trPr>
          <w:trHeight w:val="547"/>
        </w:trPr>
        <w:tc>
          <w:tcPr>
            <w:tcW w:w="1848" w:type="pct"/>
            <w:tcBorders>
              <w:top w:val="nil"/>
              <w:left w:val="nil"/>
              <w:bottom w:val="nil"/>
              <w:right w:val="nil"/>
            </w:tcBorders>
            <w:vAlign w:val="bottom"/>
          </w:tcPr>
          <w:p w:rsidR="006F5467" w:rsidRPr="00FE7E2A" w:rsidRDefault="006F5467" w:rsidP="00620B4E">
            <w:pPr>
              <w:keepNext/>
              <w:spacing w:before="40" w:after="40"/>
              <w:ind w:left="283" w:hanging="113"/>
              <w:rPr>
                <w:sz w:val="23"/>
                <w:szCs w:val="23"/>
              </w:rPr>
            </w:pPr>
            <w:r w:rsidRPr="00FE7E2A">
              <w:rPr>
                <w:sz w:val="23"/>
                <w:szCs w:val="23"/>
              </w:rPr>
              <w:t xml:space="preserve"> Прочие производства, ремонт и установка машин и оборудования</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3 868,5</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18 839,8</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15 800,2</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36 308,0</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102,4</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101,4</w:t>
            </w:r>
          </w:p>
        </w:tc>
      </w:tr>
      <w:tr w:rsidR="006F5467" w:rsidRPr="00FE7E2A" w:rsidTr="00620B4E">
        <w:tblPrEx>
          <w:tblCellMar>
            <w:left w:w="30" w:type="dxa"/>
            <w:right w:w="30" w:type="dxa"/>
          </w:tblCellMar>
        </w:tblPrEx>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b/>
                <w:bCs/>
                <w:sz w:val="23"/>
                <w:szCs w:val="23"/>
              </w:rPr>
              <w:t xml:space="preserve">Обеспечение (снабжение) электроэнергией, паром и кондиционированным воздухом </w:t>
            </w:r>
          </w:p>
        </w:tc>
        <w:tc>
          <w:tcPr>
            <w:tcW w:w="519"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56 265,5</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524 710,5</w:t>
            </w:r>
          </w:p>
        </w:tc>
        <w:tc>
          <w:tcPr>
            <w:tcW w:w="540"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56 432,9</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549 124,1</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101,1</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106,6</w:t>
            </w:r>
          </w:p>
        </w:tc>
      </w:tr>
      <w:tr w:rsidR="006F5467" w:rsidRPr="00FE7E2A" w:rsidTr="00620B4E">
        <w:tblPrEx>
          <w:tblCellMar>
            <w:left w:w="30" w:type="dxa"/>
            <w:right w:w="30" w:type="dxa"/>
          </w:tblCellMar>
        </w:tblPrEx>
        <w:tc>
          <w:tcPr>
            <w:tcW w:w="1848" w:type="pct"/>
            <w:tcBorders>
              <w:top w:val="nil"/>
              <w:left w:val="nil"/>
              <w:bottom w:val="nil"/>
              <w:right w:val="nil"/>
            </w:tcBorders>
            <w:vAlign w:val="bottom"/>
          </w:tcPr>
          <w:p w:rsidR="006F5467" w:rsidRPr="00FE7E2A" w:rsidRDefault="006F5467" w:rsidP="00620B4E">
            <w:pPr>
              <w:spacing w:before="40" w:after="40"/>
              <w:ind w:left="283" w:hanging="113"/>
              <w:rPr>
                <w:bCs/>
                <w:sz w:val="23"/>
                <w:szCs w:val="23"/>
              </w:rPr>
            </w:pPr>
            <w:r w:rsidRPr="00FE7E2A">
              <w:rPr>
                <w:bCs/>
                <w:sz w:val="23"/>
                <w:szCs w:val="23"/>
              </w:rPr>
              <w:t>Производство электроэнергии, ее передача и распределение</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56 265,5</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520 755,3</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56 432,9</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544 341,7</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101,1</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106,9</w:t>
            </w:r>
          </w:p>
        </w:tc>
      </w:tr>
      <w:tr w:rsidR="006F5467" w:rsidRPr="00FE7E2A" w:rsidTr="00620B4E">
        <w:tblPrEx>
          <w:tblCellMar>
            <w:left w:w="30" w:type="dxa"/>
            <w:right w:w="30" w:type="dxa"/>
          </w:tblCellMar>
        </w:tblPrEx>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bCs/>
                <w:sz w:val="23"/>
                <w:szCs w:val="23"/>
              </w:rPr>
              <w:lastRenderedPageBreak/>
              <w:t xml:space="preserve"> Обеспечение (снабжение) паром и кондиционированным воздухом</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 xml:space="preserve">      -</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w:t>
            </w:r>
            <w:r>
              <w:rPr>
                <w:sz w:val="21"/>
                <w:szCs w:val="21"/>
              </w:rPr>
              <w:t xml:space="preserve"> </w:t>
            </w:r>
            <w:r w:rsidRPr="00FE7E2A">
              <w:rPr>
                <w:sz w:val="21"/>
                <w:szCs w:val="21"/>
              </w:rPr>
              <w:t>955,2</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4 782,4</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100,0</w:t>
            </w:r>
          </w:p>
        </w:tc>
      </w:tr>
      <w:tr w:rsidR="006F5467" w:rsidRPr="00FE7E2A" w:rsidTr="00620B4E">
        <w:tblPrEx>
          <w:tblCellMar>
            <w:left w:w="30" w:type="dxa"/>
            <w:right w:w="30" w:type="dxa"/>
          </w:tblCellMar>
        </w:tblPrEx>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b/>
                <w:bCs/>
                <w:sz w:val="23"/>
                <w:szCs w:val="23"/>
              </w:rPr>
              <w:t xml:space="preserve">Водоснабжение, очистка, обработка отходов </w:t>
            </w:r>
          </w:p>
        </w:tc>
        <w:tc>
          <w:tcPr>
            <w:tcW w:w="519"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10 034,0</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45 252,8</w:t>
            </w:r>
          </w:p>
        </w:tc>
        <w:tc>
          <w:tcPr>
            <w:tcW w:w="540"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9 580,5</w:t>
            </w:r>
          </w:p>
        </w:tc>
        <w:tc>
          <w:tcPr>
            <w:tcW w:w="608" w:type="pct"/>
            <w:tcBorders>
              <w:top w:val="nil"/>
              <w:left w:val="nil"/>
              <w:bottom w:val="nil"/>
              <w:right w:val="nil"/>
            </w:tcBorders>
            <w:vAlign w:val="bottom"/>
          </w:tcPr>
          <w:p w:rsidR="006F5467" w:rsidRPr="00FE7E2A" w:rsidRDefault="006F5467" w:rsidP="00F02896">
            <w:pPr>
              <w:spacing w:before="40" w:after="40"/>
              <w:jc w:val="right"/>
              <w:rPr>
                <w:b/>
                <w:sz w:val="21"/>
                <w:szCs w:val="21"/>
              </w:rPr>
            </w:pPr>
            <w:r w:rsidRPr="00FE7E2A">
              <w:rPr>
                <w:b/>
                <w:sz w:val="21"/>
                <w:szCs w:val="21"/>
              </w:rPr>
              <w:t>50 799,3</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89,8</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b/>
                <w:sz w:val="21"/>
                <w:szCs w:val="21"/>
              </w:rPr>
            </w:pPr>
            <w:r w:rsidRPr="00FE7E2A">
              <w:rPr>
                <w:b/>
                <w:sz w:val="21"/>
                <w:szCs w:val="21"/>
              </w:rPr>
              <w:t>104,1</w:t>
            </w:r>
          </w:p>
        </w:tc>
      </w:tr>
      <w:tr w:rsidR="006F5467" w:rsidRPr="00FE7E2A" w:rsidTr="00620B4E">
        <w:tblPrEx>
          <w:tblCellMar>
            <w:left w:w="30" w:type="dxa"/>
            <w:right w:w="30" w:type="dxa"/>
          </w:tblCellMar>
        </w:tblPrEx>
        <w:tc>
          <w:tcPr>
            <w:tcW w:w="1848" w:type="pct"/>
            <w:tcBorders>
              <w:top w:val="nil"/>
              <w:left w:val="nil"/>
              <w:bottom w:val="nil"/>
              <w:right w:val="nil"/>
            </w:tcBorders>
            <w:vAlign w:val="bottom"/>
          </w:tcPr>
          <w:p w:rsidR="006F5467" w:rsidRPr="00FE7E2A" w:rsidRDefault="006F5467" w:rsidP="00620B4E">
            <w:pPr>
              <w:spacing w:before="40" w:after="40"/>
              <w:ind w:left="283" w:hanging="113"/>
              <w:rPr>
                <w:sz w:val="23"/>
                <w:szCs w:val="23"/>
              </w:rPr>
            </w:pPr>
            <w:r w:rsidRPr="00FE7E2A">
              <w:rPr>
                <w:bCs/>
                <w:sz w:val="23"/>
                <w:szCs w:val="23"/>
              </w:rPr>
              <w:t>Сбор, обработка и распределение воды (водоснабжение)</w:t>
            </w:r>
          </w:p>
        </w:tc>
        <w:tc>
          <w:tcPr>
            <w:tcW w:w="519"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6 976,3</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31 634,9</w:t>
            </w:r>
          </w:p>
        </w:tc>
        <w:tc>
          <w:tcPr>
            <w:tcW w:w="540"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7 057,4</w:t>
            </w:r>
          </w:p>
        </w:tc>
        <w:tc>
          <w:tcPr>
            <w:tcW w:w="608" w:type="pct"/>
            <w:tcBorders>
              <w:top w:val="nil"/>
              <w:left w:val="nil"/>
              <w:bottom w:val="nil"/>
              <w:right w:val="nil"/>
            </w:tcBorders>
            <w:vAlign w:val="bottom"/>
          </w:tcPr>
          <w:p w:rsidR="006F5467" w:rsidRPr="00FE7E2A" w:rsidRDefault="006F5467" w:rsidP="00F02896">
            <w:pPr>
              <w:spacing w:before="40" w:after="40"/>
              <w:jc w:val="right"/>
              <w:rPr>
                <w:sz w:val="21"/>
                <w:szCs w:val="21"/>
              </w:rPr>
            </w:pPr>
            <w:r w:rsidRPr="00FE7E2A">
              <w:rPr>
                <w:sz w:val="21"/>
                <w:szCs w:val="21"/>
              </w:rPr>
              <w:t>36 686,2</w:t>
            </w:r>
          </w:p>
        </w:tc>
        <w:tc>
          <w:tcPr>
            <w:tcW w:w="439"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93,0</w:t>
            </w:r>
          </w:p>
        </w:tc>
        <w:tc>
          <w:tcPr>
            <w:tcW w:w="438" w:type="pct"/>
            <w:tcBorders>
              <w:top w:val="nil"/>
              <w:left w:val="nil"/>
              <w:bottom w:val="nil"/>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104,3</w:t>
            </w:r>
          </w:p>
        </w:tc>
      </w:tr>
      <w:tr w:rsidR="006F5467" w:rsidRPr="00FE7E2A" w:rsidTr="006F5467">
        <w:tblPrEx>
          <w:tblCellMar>
            <w:left w:w="30" w:type="dxa"/>
            <w:right w:w="30" w:type="dxa"/>
          </w:tblCellMar>
        </w:tblPrEx>
        <w:tc>
          <w:tcPr>
            <w:tcW w:w="1848" w:type="pct"/>
            <w:tcBorders>
              <w:top w:val="nil"/>
              <w:left w:val="nil"/>
              <w:bottom w:val="single" w:sz="12" w:space="0" w:color="auto"/>
              <w:right w:val="nil"/>
            </w:tcBorders>
            <w:vAlign w:val="bottom"/>
          </w:tcPr>
          <w:p w:rsidR="006F5467" w:rsidRPr="00FE7E2A" w:rsidRDefault="006F5467" w:rsidP="00620B4E">
            <w:pPr>
              <w:spacing w:before="40" w:after="40"/>
              <w:ind w:left="283" w:hanging="113"/>
              <w:rPr>
                <w:sz w:val="23"/>
                <w:szCs w:val="23"/>
              </w:rPr>
            </w:pPr>
            <w:r w:rsidRPr="00FE7E2A">
              <w:rPr>
                <w:bCs/>
                <w:sz w:val="23"/>
                <w:szCs w:val="23"/>
              </w:rPr>
              <w:t>Сбор, обработка и уничтожение отходов</w:t>
            </w:r>
          </w:p>
        </w:tc>
        <w:tc>
          <w:tcPr>
            <w:tcW w:w="519" w:type="pct"/>
            <w:tcBorders>
              <w:top w:val="nil"/>
              <w:left w:val="nil"/>
              <w:bottom w:val="single" w:sz="12" w:space="0" w:color="auto"/>
              <w:right w:val="nil"/>
            </w:tcBorders>
            <w:vAlign w:val="bottom"/>
          </w:tcPr>
          <w:p w:rsidR="006F5467" w:rsidRPr="00FE7E2A" w:rsidRDefault="006F5467" w:rsidP="00F02896">
            <w:pPr>
              <w:spacing w:before="40" w:after="40"/>
              <w:jc w:val="right"/>
              <w:rPr>
                <w:sz w:val="21"/>
                <w:szCs w:val="21"/>
              </w:rPr>
            </w:pPr>
            <w:r w:rsidRPr="00FE7E2A">
              <w:rPr>
                <w:sz w:val="21"/>
                <w:szCs w:val="21"/>
              </w:rPr>
              <w:t>3 057,7</w:t>
            </w:r>
          </w:p>
        </w:tc>
        <w:tc>
          <w:tcPr>
            <w:tcW w:w="608" w:type="pct"/>
            <w:tcBorders>
              <w:top w:val="nil"/>
              <w:left w:val="nil"/>
              <w:bottom w:val="single" w:sz="12" w:space="0" w:color="auto"/>
              <w:right w:val="nil"/>
            </w:tcBorders>
            <w:vAlign w:val="bottom"/>
          </w:tcPr>
          <w:p w:rsidR="006F5467" w:rsidRPr="00FE7E2A" w:rsidRDefault="006F5467" w:rsidP="00F02896">
            <w:pPr>
              <w:spacing w:before="40" w:after="40"/>
              <w:jc w:val="right"/>
              <w:rPr>
                <w:sz w:val="21"/>
                <w:szCs w:val="21"/>
              </w:rPr>
            </w:pPr>
            <w:r w:rsidRPr="00FE7E2A">
              <w:rPr>
                <w:sz w:val="21"/>
                <w:szCs w:val="21"/>
              </w:rPr>
              <w:t>13 617,9</w:t>
            </w:r>
          </w:p>
        </w:tc>
        <w:tc>
          <w:tcPr>
            <w:tcW w:w="540" w:type="pct"/>
            <w:tcBorders>
              <w:top w:val="nil"/>
              <w:left w:val="nil"/>
              <w:bottom w:val="single" w:sz="12" w:space="0" w:color="auto"/>
              <w:right w:val="nil"/>
            </w:tcBorders>
            <w:vAlign w:val="bottom"/>
          </w:tcPr>
          <w:p w:rsidR="006F5467" w:rsidRPr="00FE7E2A" w:rsidRDefault="006F5467" w:rsidP="00F02896">
            <w:pPr>
              <w:spacing w:before="40" w:after="40"/>
              <w:jc w:val="right"/>
              <w:rPr>
                <w:sz w:val="21"/>
                <w:szCs w:val="21"/>
              </w:rPr>
            </w:pPr>
            <w:r w:rsidRPr="00FE7E2A">
              <w:rPr>
                <w:sz w:val="21"/>
                <w:szCs w:val="21"/>
              </w:rPr>
              <w:t>2 523,1</w:t>
            </w:r>
          </w:p>
        </w:tc>
        <w:tc>
          <w:tcPr>
            <w:tcW w:w="608" w:type="pct"/>
            <w:tcBorders>
              <w:top w:val="nil"/>
              <w:left w:val="nil"/>
              <w:bottom w:val="single" w:sz="12" w:space="0" w:color="auto"/>
              <w:right w:val="nil"/>
            </w:tcBorders>
            <w:vAlign w:val="bottom"/>
          </w:tcPr>
          <w:p w:rsidR="006F5467" w:rsidRPr="00FE7E2A" w:rsidRDefault="006F5467" w:rsidP="00F02896">
            <w:pPr>
              <w:spacing w:before="40" w:after="40"/>
              <w:jc w:val="right"/>
              <w:rPr>
                <w:sz w:val="21"/>
                <w:szCs w:val="21"/>
              </w:rPr>
            </w:pPr>
            <w:r w:rsidRPr="00FE7E2A">
              <w:rPr>
                <w:sz w:val="21"/>
                <w:szCs w:val="21"/>
              </w:rPr>
              <w:t>14 113,1</w:t>
            </w:r>
          </w:p>
        </w:tc>
        <w:tc>
          <w:tcPr>
            <w:tcW w:w="439" w:type="pct"/>
            <w:tcBorders>
              <w:top w:val="nil"/>
              <w:left w:val="nil"/>
              <w:bottom w:val="single" w:sz="12" w:space="0" w:color="auto"/>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80,9</w:t>
            </w:r>
          </w:p>
        </w:tc>
        <w:tc>
          <w:tcPr>
            <w:tcW w:w="438" w:type="pct"/>
            <w:tcBorders>
              <w:top w:val="nil"/>
              <w:left w:val="nil"/>
              <w:bottom w:val="single" w:sz="12" w:space="0" w:color="auto"/>
              <w:right w:val="nil"/>
            </w:tcBorders>
            <w:vAlign w:val="bottom"/>
          </w:tcPr>
          <w:p w:rsidR="006F5467" w:rsidRPr="00FE7E2A" w:rsidRDefault="006F5467" w:rsidP="00F02896">
            <w:pPr>
              <w:spacing w:before="40" w:after="40"/>
              <w:ind w:right="112"/>
              <w:jc w:val="right"/>
              <w:rPr>
                <w:sz w:val="21"/>
                <w:szCs w:val="21"/>
              </w:rPr>
            </w:pPr>
            <w:r w:rsidRPr="00FE7E2A">
              <w:rPr>
                <w:sz w:val="21"/>
                <w:szCs w:val="21"/>
              </w:rPr>
              <w:t>101,8</w:t>
            </w:r>
          </w:p>
        </w:tc>
      </w:tr>
    </w:tbl>
    <w:p w:rsidR="006F5467" w:rsidRPr="00B93FE9" w:rsidRDefault="006F5467" w:rsidP="006F5467">
      <w:pPr>
        <w:spacing w:before="240" w:after="120"/>
        <w:ind w:left="1418" w:hanging="1134"/>
        <w:outlineLvl w:val="0"/>
        <w:rPr>
          <w:b/>
          <w:sz w:val="26"/>
          <w:szCs w:val="26"/>
        </w:rPr>
      </w:pPr>
      <w:r w:rsidRPr="00C245C1">
        <w:rPr>
          <w:b/>
          <w:sz w:val="26"/>
          <w:szCs w:val="26"/>
        </w:rPr>
        <w:t xml:space="preserve">Таблица </w:t>
      </w:r>
      <w:r>
        <w:rPr>
          <w:b/>
          <w:sz w:val="26"/>
          <w:szCs w:val="26"/>
        </w:rPr>
        <w:t>5</w:t>
      </w:r>
      <w:r w:rsidRPr="00B93FE9">
        <w:rPr>
          <w:b/>
          <w:sz w:val="26"/>
          <w:szCs w:val="26"/>
        </w:rPr>
        <w:t>. Объем производства промышленной продукции по территории</w:t>
      </w:r>
    </w:p>
    <w:tbl>
      <w:tblPr>
        <w:tblW w:w="5323" w:type="pct"/>
        <w:tblInd w:w="-253" w:type="dxa"/>
        <w:tblLayout w:type="fixed"/>
        <w:tblCellMar>
          <w:left w:w="31" w:type="dxa"/>
          <w:right w:w="31" w:type="dxa"/>
        </w:tblCellMar>
        <w:tblLook w:val="0000" w:firstRow="0" w:lastRow="0" w:firstColumn="0" w:lastColumn="0" w:noHBand="0" w:noVBand="0"/>
      </w:tblPr>
      <w:tblGrid>
        <w:gridCol w:w="2110"/>
        <w:gridCol w:w="1020"/>
        <w:gridCol w:w="1126"/>
        <w:gridCol w:w="8"/>
        <w:gridCol w:w="1132"/>
        <w:gridCol w:w="1239"/>
        <w:gridCol w:w="1022"/>
        <w:gridCol w:w="994"/>
        <w:gridCol w:w="853"/>
        <w:gridCol w:w="824"/>
      </w:tblGrid>
      <w:tr w:rsidR="006F5467" w:rsidRPr="00B93FE9" w:rsidTr="00620B4E">
        <w:trPr>
          <w:cantSplit/>
          <w:tblHeader/>
        </w:trPr>
        <w:tc>
          <w:tcPr>
            <w:tcW w:w="1021" w:type="pct"/>
            <w:vMerge w:val="restart"/>
            <w:tcBorders>
              <w:top w:val="single" w:sz="12" w:space="0" w:color="auto"/>
            </w:tcBorders>
          </w:tcPr>
          <w:p w:rsidR="006F5467" w:rsidRPr="00B93FE9" w:rsidRDefault="006F5467" w:rsidP="00620B4E">
            <w:pPr>
              <w:rPr>
                <w:sz w:val="22"/>
                <w:szCs w:val="22"/>
              </w:rPr>
            </w:pPr>
          </w:p>
        </w:tc>
        <w:tc>
          <w:tcPr>
            <w:tcW w:w="2191" w:type="pct"/>
            <w:gridSpan w:val="5"/>
            <w:tcBorders>
              <w:top w:val="single" w:sz="12" w:space="0" w:color="auto"/>
              <w:bottom w:val="single" w:sz="4" w:space="0" w:color="auto"/>
            </w:tcBorders>
            <w:vAlign w:val="center"/>
          </w:tcPr>
          <w:p w:rsidR="006F5467" w:rsidRPr="00B93FE9" w:rsidRDefault="006F5467" w:rsidP="00620B4E">
            <w:pPr>
              <w:jc w:val="center"/>
              <w:rPr>
                <w:b/>
                <w:bCs/>
                <w:sz w:val="22"/>
                <w:szCs w:val="22"/>
              </w:rPr>
            </w:pPr>
            <w:r w:rsidRPr="00B93FE9">
              <w:rPr>
                <w:b/>
                <w:bCs/>
                <w:sz w:val="22"/>
                <w:szCs w:val="22"/>
              </w:rPr>
              <w:t>Произведено - всего, тыс. сомов</w:t>
            </w:r>
          </w:p>
        </w:tc>
        <w:tc>
          <w:tcPr>
            <w:tcW w:w="1789" w:type="pct"/>
            <w:gridSpan w:val="4"/>
            <w:tcBorders>
              <w:top w:val="single" w:sz="12" w:space="0" w:color="auto"/>
              <w:bottom w:val="single" w:sz="4" w:space="0" w:color="auto"/>
            </w:tcBorders>
            <w:vAlign w:val="center"/>
          </w:tcPr>
          <w:p w:rsidR="006F5467" w:rsidRPr="00B93FE9" w:rsidRDefault="006F5467" w:rsidP="00620B4E">
            <w:pPr>
              <w:jc w:val="center"/>
              <w:rPr>
                <w:b/>
                <w:bCs/>
                <w:sz w:val="22"/>
                <w:szCs w:val="22"/>
              </w:rPr>
            </w:pPr>
            <w:r w:rsidRPr="00B93FE9">
              <w:rPr>
                <w:b/>
                <w:bCs/>
                <w:sz w:val="22"/>
                <w:szCs w:val="22"/>
              </w:rPr>
              <w:t>Индекс физического объема, в процентах</w:t>
            </w:r>
          </w:p>
        </w:tc>
      </w:tr>
      <w:tr w:rsidR="006F5467" w:rsidRPr="00B93FE9" w:rsidTr="00620B4E">
        <w:trPr>
          <w:cantSplit/>
          <w:trHeight w:val="331"/>
          <w:tblHeader/>
        </w:trPr>
        <w:tc>
          <w:tcPr>
            <w:tcW w:w="1021" w:type="pct"/>
            <w:vMerge/>
          </w:tcPr>
          <w:p w:rsidR="006F5467" w:rsidRPr="00B93FE9" w:rsidRDefault="006F5467" w:rsidP="00620B4E">
            <w:pPr>
              <w:widowControl w:val="0"/>
              <w:tabs>
                <w:tab w:val="left" w:pos="4035"/>
                <w:tab w:val="left" w:pos="7938"/>
              </w:tabs>
              <w:rPr>
                <w:sz w:val="22"/>
                <w:szCs w:val="22"/>
              </w:rPr>
            </w:pPr>
          </w:p>
        </w:tc>
        <w:tc>
          <w:tcPr>
            <w:tcW w:w="1043" w:type="pct"/>
            <w:gridSpan w:val="3"/>
            <w:tcBorders>
              <w:top w:val="single" w:sz="4" w:space="0" w:color="auto"/>
              <w:bottom w:val="single" w:sz="4" w:space="0" w:color="auto"/>
            </w:tcBorders>
            <w:vAlign w:val="center"/>
          </w:tcPr>
          <w:p w:rsidR="006F5467" w:rsidRPr="00B93FE9" w:rsidRDefault="006F5467" w:rsidP="00620B4E">
            <w:pPr>
              <w:jc w:val="center"/>
              <w:rPr>
                <w:b/>
                <w:sz w:val="22"/>
                <w:szCs w:val="22"/>
                <w:lang w:val="en-US"/>
              </w:rPr>
            </w:pPr>
            <w:r w:rsidRPr="00B93FE9">
              <w:rPr>
                <w:b/>
                <w:sz w:val="22"/>
                <w:szCs w:val="22"/>
              </w:rPr>
              <w:t>201</w:t>
            </w:r>
            <w:r w:rsidRPr="00B93FE9">
              <w:rPr>
                <w:b/>
                <w:sz w:val="22"/>
                <w:szCs w:val="22"/>
                <w:lang w:val="en-US"/>
              </w:rPr>
              <w:t>8</w:t>
            </w:r>
          </w:p>
        </w:tc>
        <w:tc>
          <w:tcPr>
            <w:tcW w:w="1148" w:type="pct"/>
            <w:gridSpan w:val="2"/>
            <w:tcBorders>
              <w:top w:val="single" w:sz="4" w:space="0" w:color="auto"/>
              <w:bottom w:val="single" w:sz="4" w:space="0" w:color="auto"/>
            </w:tcBorders>
            <w:shd w:val="clear" w:color="auto" w:fill="auto"/>
            <w:vAlign w:val="center"/>
          </w:tcPr>
          <w:p w:rsidR="006F5467" w:rsidRPr="00B93FE9" w:rsidRDefault="006F5467" w:rsidP="00620B4E">
            <w:pPr>
              <w:jc w:val="center"/>
              <w:rPr>
                <w:b/>
                <w:sz w:val="22"/>
                <w:szCs w:val="22"/>
                <w:lang w:val="en-US"/>
              </w:rPr>
            </w:pPr>
            <w:r w:rsidRPr="00B93FE9">
              <w:rPr>
                <w:b/>
                <w:sz w:val="22"/>
                <w:szCs w:val="22"/>
              </w:rPr>
              <w:t>201</w:t>
            </w:r>
            <w:r w:rsidRPr="00B93FE9">
              <w:rPr>
                <w:b/>
                <w:sz w:val="22"/>
                <w:szCs w:val="22"/>
                <w:lang w:val="en-US"/>
              </w:rPr>
              <w:t>9</w:t>
            </w:r>
          </w:p>
        </w:tc>
        <w:tc>
          <w:tcPr>
            <w:tcW w:w="976" w:type="pct"/>
            <w:gridSpan w:val="2"/>
            <w:tcBorders>
              <w:top w:val="single" w:sz="4" w:space="0" w:color="auto"/>
              <w:bottom w:val="single" w:sz="4" w:space="0" w:color="auto"/>
            </w:tcBorders>
            <w:shd w:val="clear" w:color="auto" w:fill="auto"/>
            <w:vAlign w:val="center"/>
          </w:tcPr>
          <w:p w:rsidR="006F5467" w:rsidRPr="00B93FE9" w:rsidRDefault="006F5467" w:rsidP="00620B4E">
            <w:pPr>
              <w:jc w:val="center"/>
              <w:rPr>
                <w:b/>
                <w:sz w:val="22"/>
                <w:szCs w:val="22"/>
                <w:lang w:val="en-US"/>
              </w:rPr>
            </w:pPr>
            <w:r w:rsidRPr="00B93FE9">
              <w:rPr>
                <w:b/>
                <w:sz w:val="22"/>
                <w:szCs w:val="22"/>
              </w:rPr>
              <w:t>201</w:t>
            </w:r>
            <w:r w:rsidRPr="00B93FE9">
              <w:rPr>
                <w:b/>
                <w:sz w:val="22"/>
                <w:szCs w:val="22"/>
                <w:lang w:val="en-US"/>
              </w:rPr>
              <w:t>8</w:t>
            </w:r>
          </w:p>
        </w:tc>
        <w:tc>
          <w:tcPr>
            <w:tcW w:w="813" w:type="pct"/>
            <w:gridSpan w:val="2"/>
            <w:tcBorders>
              <w:top w:val="single" w:sz="4" w:space="0" w:color="auto"/>
              <w:bottom w:val="single" w:sz="4" w:space="0" w:color="auto"/>
            </w:tcBorders>
            <w:shd w:val="clear" w:color="auto" w:fill="auto"/>
            <w:vAlign w:val="center"/>
          </w:tcPr>
          <w:p w:rsidR="006F5467" w:rsidRPr="00B93FE9" w:rsidRDefault="006F5467" w:rsidP="00620B4E">
            <w:pPr>
              <w:jc w:val="center"/>
              <w:rPr>
                <w:b/>
                <w:sz w:val="22"/>
                <w:szCs w:val="22"/>
                <w:lang w:val="en-US"/>
              </w:rPr>
            </w:pPr>
            <w:r w:rsidRPr="00B93FE9">
              <w:rPr>
                <w:b/>
                <w:sz w:val="22"/>
                <w:szCs w:val="22"/>
              </w:rPr>
              <w:t>201</w:t>
            </w:r>
            <w:r w:rsidRPr="00B93FE9">
              <w:rPr>
                <w:b/>
                <w:sz w:val="22"/>
                <w:szCs w:val="22"/>
                <w:lang w:val="en-US"/>
              </w:rPr>
              <w:t>9</w:t>
            </w:r>
          </w:p>
        </w:tc>
      </w:tr>
      <w:tr w:rsidR="006F5467" w:rsidRPr="00B93FE9" w:rsidTr="00620B4E">
        <w:trPr>
          <w:cantSplit/>
          <w:trHeight w:val="390"/>
          <w:tblHeader/>
        </w:trPr>
        <w:tc>
          <w:tcPr>
            <w:tcW w:w="1021" w:type="pct"/>
            <w:tcBorders>
              <w:bottom w:val="single" w:sz="12" w:space="0" w:color="auto"/>
            </w:tcBorders>
          </w:tcPr>
          <w:p w:rsidR="006F5467" w:rsidRPr="00B93FE9" w:rsidRDefault="006F5467" w:rsidP="00620B4E">
            <w:pPr>
              <w:widowControl w:val="0"/>
              <w:tabs>
                <w:tab w:val="left" w:pos="4035"/>
                <w:tab w:val="left" w:pos="7938"/>
              </w:tabs>
              <w:rPr>
                <w:sz w:val="22"/>
                <w:szCs w:val="22"/>
              </w:rPr>
            </w:pPr>
          </w:p>
        </w:tc>
        <w:tc>
          <w:tcPr>
            <w:tcW w:w="494" w:type="pct"/>
            <w:tcBorders>
              <w:top w:val="single" w:sz="4" w:space="0" w:color="auto"/>
              <w:bottom w:val="single" w:sz="12" w:space="0" w:color="auto"/>
            </w:tcBorders>
          </w:tcPr>
          <w:p w:rsidR="006F5467" w:rsidRPr="00B93FE9" w:rsidRDefault="006F5467" w:rsidP="00620B4E">
            <w:pPr>
              <w:jc w:val="center"/>
              <w:rPr>
                <w:b/>
                <w:sz w:val="20"/>
                <w:szCs w:val="20"/>
              </w:rPr>
            </w:pPr>
            <w:r w:rsidRPr="00B93FE9">
              <w:rPr>
                <w:b/>
                <w:sz w:val="20"/>
                <w:szCs w:val="20"/>
              </w:rPr>
              <w:t>июнь</w:t>
            </w:r>
          </w:p>
        </w:tc>
        <w:tc>
          <w:tcPr>
            <w:tcW w:w="549" w:type="pct"/>
            <w:gridSpan w:val="2"/>
            <w:tcBorders>
              <w:top w:val="single" w:sz="4" w:space="0" w:color="auto"/>
              <w:bottom w:val="single" w:sz="12" w:space="0" w:color="auto"/>
            </w:tcBorders>
          </w:tcPr>
          <w:p w:rsidR="006F5467" w:rsidRPr="00B93FE9" w:rsidRDefault="006F5467" w:rsidP="00620B4E">
            <w:pPr>
              <w:jc w:val="center"/>
              <w:rPr>
                <w:b/>
                <w:sz w:val="20"/>
                <w:szCs w:val="20"/>
              </w:rPr>
            </w:pPr>
            <w:r w:rsidRPr="00B93FE9">
              <w:rPr>
                <w:b/>
                <w:sz w:val="20"/>
                <w:szCs w:val="20"/>
              </w:rPr>
              <w:t>январь-</w:t>
            </w:r>
          </w:p>
          <w:p w:rsidR="006F5467" w:rsidRPr="00B93FE9" w:rsidRDefault="006F5467" w:rsidP="00620B4E">
            <w:pPr>
              <w:jc w:val="center"/>
              <w:rPr>
                <w:b/>
                <w:sz w:val="20"/>
                <w:szCs w:val="20"/>
              </w:rPr>
            </w:pPr>
            <w:r w:rsidRPr="00B93FE9">
              <w:rPr>
                <w:b/>
                <w:sz w:val="20"/>
                <w:szCs w:val="20"/>
              </w:rPr>
              <w:t>июнь</w:t>
            </w:r>
          </w:p>
        </w:tc>
        <w:tc>
          <w:tcPr>
            <w:tcW w:w="548"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июнь</w:t>
            </w:r>
          </w:p>
        </w:tc>
        <w:tc>
          <w:tcPr>
            <w:tcW w:w="600"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январь-</w:t>
            </w:r>
          </w:p>
          <w:p w:rsidR="006F5467" w:rsidRPr="00B93FE9" w:rsidRDefault="006F5467" w:rsidP="00620B4E">
            <w:pPr>
              <w:jc w:val="center"/>
              <w:rPr>
                <w:b/>
                <w:sz w:val="20"/>
                <w:szCs w:val="20"/>
              </w:rPr>
            </w:pPr>
            <w:r w:rsidRPr="00B93FE9">
              <w:rPr>
                <w:b/>
                <w:sz w:val="20"/>
                <w:szCs w:val="20"/>
              </w:rPr>
              <w:t>июнь</w:t>
            </w:r>
          </w:p>
        </w:tc>
        <w:tc>
          <w:tcPr>
            <w:tcW w:w="495"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июнь</w:t>
            </w:r>
          </w:p>
        </w:tc>
        <w:tc>
          <w:tcPr>
            <w:tcW w:w="481"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январь-</w:t>
            </w:r>
          </w:p>
          <w:p w:rsidR="006F5467" w:rsidRPr="00B93FE9" w:rsidRDefault="006F5467" w:rsidP="00620B4E">
            <w:pPr>
              <w:jc w:val="center"/>
              <w:rPr>
                <w:b/>
                <w:sz w:val="20"/>
                <w:szCs w:val="20"/>
              </w:rPr>
            </w:pPr>
            <w:r w:rsidRPr="00B93FE9">
              <w:rPr>
                <w:b/>
                <w:sz w:val="20"/>
                <w:szCs w:val="20"/>
              </w:rPr>
              <w:t>июнь</w:t>
            </w:r>
          </w:p>
        </w:tc>
        <w:tc>
          <w:tcPr>
            <w:tcW w:w="413"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июнь</w:t>
            </w:r>
          </w:p>
        </w:tc>
        <w:tc>
          <w:tcPr>
            <w:tcW w:w="400" w:type="pct"/>
            <w:tcBorders>
              <w:top w:val="single" w:sz="4" w:space="0" w:color="auto"/>
              <w:bottom w:val="single" w:sz="12" w:space="0" w:color="auto"/>
            </w:tcBorders>
            <w:shd w:val="clear" w:color="auto" w:fill="auto"/>
          </w:tcPr>
          <w:p w:rsidR="006F5467" w:rsidRPr="00B93FE9" w:rsidRDefault="006F5467" w:rsidP="00620B4E">
            <w:pPr>
              <w:jc w:val="center"/>
              <w:rPr>
                <w:b/>
                <w:sz w:val="20"/>
                <w:szCs w:val="20"/>
              </w:rPr>
            </w:pPr>
            <w:r w:rsidRPr="00B93FE9">
              <w:rPr>
                <w:b/>
                <w:sz w:val="20"/>
                <w:szCs w:val="20"/>
              </w:rPr>
              <w:t>январь-</w:t>
            </w:r>
          </w:p>
          <w:p w:rsidR="006F5467" w:rsidRPr="00B93FE9" w:rsidRDefault="006F5467" w:rsidP="00620B4E">
            <w:pPr>
              <w:jc w:val="center"/>
              <w:rPr>
                <w:b/>
                <w:sz w:val="20"/>
                <w:szCs w:val="20"/>
              </w:rPr>
            </w:pPr>
            <w:r w:rsidRPr="00B93FE9">
              <w:rPr>
                <w:b/>
                <w:sz w:val="20"/>
                <w:szCs w:val="20"/>
              </w:rPr>
              <w:t>июнь</w:t>
            </w:r>
          </w:p>
        </w:tc>
      </w:tr>
      <w:tr w:rsidR="006F5467" w:rsidRPr="00B93FE9" w:rsidTr="00620B4E">
        <w:trPr>
          <w:cantSplit/>
          <w:trHeight w:val="253"/>
        </w:trPr>
        <w:tc>
          <w:tcPr>
            <w:tcW w:w="1021" w:type="pct"/>
          </w:tcPr>
          <w:p w:rsidR="006F5467" w:rsidRPr="00B93FE9" w:rsidRDefault="006F5467" w:rsidP="00620B4E">
            <w:pPr>
              <w:rPr>
                <w:b/>
                <w:sz w:val="23"/>
                <w:szCs w:val="23"/>
              </w:rPr>
            </w:pPr>
            <w:r w:rsidRPr="00B93FE9">
              <w:rPr>
                <w:b/>
                <w:sz w:val="23"/>
                <w:szCs w:val="23"/>
              </w:rPr>
              <w:t xml:space="preserve">  По области</w:t>
            </w:r>
          </w:p>
        </w:tc>
        <w:tc>
          <w:tcPr>
            <w:tcW w:w="494" w:type="pct"/>
            <w:shd w:val="clear" w:color="auto" w:fill="auto"/>
            <w:vAlign w:val="bottom"/>
          </w:tcPr>
          <w:p w:rsidR="006F5467" w:rsidRPr="00B93FE9" w:rsidRDefault="006F5467" w:rsidP="00F02896">
            <w:pPr>
              <w:spacing w:before="40" w:after="40"/>
              <w:jc w:val="right"/>
              <w:rPr>
                <w:b/>
                <w:sz w:val="21"/>
                <w:szCs w:val="21"/>
              </w:rPr>
            </w:pPr>
            <w:r w:rsidRPr="00B93FE9">
              <w:rPr>
                <w:b/>
                <w:sz w:val="21"/>
                <w:szCs w:val="21"/>
              </w:rPr>
              <w:t>713 606,8</w:t>
            </w:r>
          </w:p>
        </w:tc>
        <w:tc>
          <w:tcPr>
            <w:tcW w:w="545" w:type="pct"/>
            <w:shd w:val="clear" w:color="auto" w:fill="auto"/>
            <w:vAlign w:val="bottom"/>
          </w:tcPr>
          <w:p w:rsidR="006F5467" w:rsidRPr="00B93FE9" w:rsidRDefault="006F5467" w:rsidP="00F02896">
            <w:pPr>
              <w:spacing w:before="40" w:after="40"/>
              <w:jc w:val="right"/>
              <w:rPr>
                <w:b/>
                <w:sz w:val="21"/>
                <w:szCs w:val="21"/>
              </w:rPr>
            </w:pPr>
            <w:r w:rsidRPr="00B93FE9">
              <w:rPr>
                <w:b/>
                <w:sz w:val="21"/>
                <w:szCs w:val="21"/>
              </w:rPr>
              <w:t xml:space="preserve">4227 671,1 </w:t>
            </w:r>
          </w:p>
        </w:tc>
        <w:tc>
          <w:tcPr>
            <w:tcW w:w="552" w:type="pct"/>
            <w:gridSpan w:val="2"/>
            <w:shd w:val="clear" w:color="auto" w:fill="auto"/>
            <w:vAlign w:val="center"/>
          </w:tcPr>
          <w:p w:rsidR="006F5467" w:rsidRPr="00B93FE9" w:rsidRDefault="006F5467" w:rsidP="00F02896">
            <w:pPr>
              <w:jc w:val="right"/>
              <w:rPr>
                <w:b/>
                <w:sz w:val="21"/>
                <w:szCs w:val="21"/>
              </w:rPr>
            </w:pPr>
            <w:r w:rsidRPr="00B93FE9">
              <w:rPr>
                <w:b/>
                <w:sz w:val="21"/>
                <w:szCs w:val="21"/>
              </w:rPr>
              <w:t>864 170,8</w:t>
            </w:r>
          </w:p>
        </w:tc>
        <w:tc>
          <w:tcPr>
            <w:tcW w:w="600" w:type="pct"/>
            <w:shd w:val="clear" w:color="auto" w:fill="auto"/>
            <w:vAlign w:val="center"/>
          </w:tcPr>
          <w:p w:rsidR="006F5467" w:rsidRPr="00B93FE9" w:rsidRDefault="006F5467" w:rsidP="00F02896">
            <w:pPr>
              <w:jc w:val="right"/>
              <w:rPr>
                <w:b/>
                <w:sz w:val="21"/>
                <w:szCs w:val="21"/>
              </w:rPr>
            </w:pPr>
            <w:r w:rsidRPr="00B93FE9">
              <w:rPr>
                <w:b/>
                <w:sz w:val="21"/>
                <w:szCs w:val="21"/>
              </w:rPr>
              <w:t>4668 962,5</w:t>
            </w:r>
          </w:p>
        </w:tc>
        <w:tc>
          <w:tcPr>
            <w:tcW w:w="495" w:type="pct"/>
            <w:shd w:val="clear" w:color="auto" w:fill="auto"/>
            <w:vAlign w:val="bottom"/>
          </w:tcPr>
          <w:p w:rsidR="006F5467" w:rsidRPr="00303C62" w:rsidRDefault="006F5467" w:rsidP="00F02896">
            <w:pPr>
              <w:spacing w:before="40" w:after="40"/>
              <w:ind w:right="90"/>
              <w:jc w:val="right"/>
              <w:rPr>
                <w:b/>
                <w:sz w:val="21"/>
                <w:szCs w:val="21"/>
              </w:rPr>
            </w:pPr>
            <w:r w:rsidRPr="00303C62">
              <w:rPr>
                <w:b/>
                <w:sz w:val="21"/>
                <w:szCs w:val="21"/>
              </w:rPr>
              <w:t>109,</w:t>
            </w:r>
            <w:r>
              <w:rPr>
                <w:b/>
                <w:sz w:val="21"/>
                <w:szCs w:val="21"/>
              </w:rPr>
              <w:t>6</w:t>
            </w:r>
            <w:r w:rsidRPr="00303C62">
              <w:rPr>
                <w:b/>
                <w:sz w:val="21"/>
                <w:szCs w:val="21"/>
              </w:rPr>
              <w:t>**</w:t>
            </w:r>
          </w:p>
        </w:tc>
        <w:tc>
          <w:tcPr>
            <w:tcW w:w="481" w:type="pct"/>
            <w:shd w:val="clear" w:color="auto" w:fill="auto"/>
            <w:vAlign w:val="bottom"/>
          </w:tcPr>
          <w:p w:rsidR="006F5467" w:rsidRPr="00303C62" w:rsidRDefault="006F5467" w:rsidP="00F02896">
            <w:pPr>
              <w:spacing w:before="40" w:after="40"/>
              <w:ind w:right="90"/>
              <w:jc w:val="right"/>
              <w:rPr>
                <w:b/>
                <w:sz w:val="21"/>
                <w:szCs w:val="21"/>
              </w:rPr>
            </w:pPr>
            <w:r w:rsidRPr="00303C62">
              <w:rPr>
                <w:b/>
                <w:sz w:val="21"/>
                <w:szCs w:val="21"/>
              </w:rPr>
              <w:t>11</w:t>
            </w:r>
            <w:r>
              <w:rPr>
                <w:b/>
                <w:sz w:val="21"/>
                <w:szCs w:val="21"/>
              </w:rPr>
              <w:t>6,0</w:t>
            </w:r>
            <w:r w:rsidRPr="00303C62">
              <w:rPr>
                <w:b/>
                <w:sz w:val="21"/>
                <w:szCs w:val="21"/>
              </w:rPr>
              <w:t>**</w:t>
            </w:r>
          </w:p>
        </w:tc>
        <w:tc>
          <w:tcPr>
            <w:tcW w:w="413" w:type="pct"/>
            <w:shd w:val="clear" w:color="auto" w:fill="auto"/>
            <w:vAlign w:val="bottom"/>
          </w:tcPr>
          <w:p w:rsidR="006F5467" w:rsidRPr="00B93FE9" w:rsidRDefault="006F5467" w:rsidP="00F02896">
            <w:pPr>
              <w:spacing w:before="40" w:after="40"/>
              <w:jc w:val="right"/>
              <w:rPr>
                <w:b/>
                <w:sz w:val="21"/>
                <w:szCs w:val="21"/>
              </w:rPr>
            </w:pPr>
            <w:r w:rsidRPr="00B93FE9">
              <w:rPr>
                <w:b/>
                <w:sz w:val="21"/>
                <w:szCs w:val="21"/>
              </w:rPr>
              <w:t>113,7**</w:t>
            </w:r>
          </w:p>
        </w:tc>
        <w:tc>
          <w:tcPr>
            <w:tcW w:w="400" w:type="pct"/>
            <w:shd w:val="clear" w:color="auto" w:fill="auto"/>
            <w:vAlign w:val="bottom"/>
          </w:tcPr>
          <w:p w:rsidR="006F5467" w:rsidRPr="00B93FE9" w:rsidRDefault="006F5467" w:rsidP="00F02896">
            <w:pPr>
              <w:spacing w:before="40" w:after="40"/>
              <w:jc w:val="right"/>
              <w:rPr>
                <w:b/>
                <w:sz w:val="21"/>
                <w:szCs w:val="21"/>
              </w:rPr>
            </w:pPr>
            <w:r w:rsidRPr="00B93FE9">
              <w:rPr>
                <w:b/>
                <w:sz w:val="21"/>
                <w:szCs w:val="21"/>
              </w:rPr>
              <w:t>117,7**</w:t>
            </w:r>
          </w:p>
        </w:tc>
      </w:tr>
      <w:tr w:rsidR="006F5467" w:rsidRPr="00B93FE9" w:rsidTr="00620B4E">
        <w:trPr>
          <w:cantSplit/>
          <w:trHeight w:val="303"/>
        </w:trPr>
        <w:tc>
          <w:tcPr>
            <w:tcW w:w="1021" w:type="pct"/>
          </w:tcPr>
          <w:p w:rsidR="006F5467" w:rsidRPr="00B93FE9" w:rsidRDefault="006F5467" w:rsidP="00620B4E">
            <w:pPr>
              <w:rPr>
                <w:i/>
                <w:sz w:val="23"/>
                <w:szCs w:val="23"/>
              </w:rPr>
            </w:pPr>
            <w:r w:rsidRPr="00B93FE9">
              <w:rPr>
                <w:sz w:val="23"/>
                <w:szCs w:val="23"/>
              </w:rPr>
              <w:t xml:space="preserve"> </w:t>
            </w:r>
            <w:r w:rsidRPr="00B93FE9">
              <w:rPr>
                <w:i/>
                <w:sz w:val="23"/>
                <w:szCs w:val="23"/>
              </w:rPr>
              <w:t>районы:</w:t>
            </w:r>
          </w:p>
        </w:tc>
        <w:tc>
          <w:tcPr>
            <w:tcW w:w="494" w:type="pct"/>
            <w:shd w:val="clear" w:color="auto" w:fill="auto"/>
            <w:vAlign w:val="bottom"/>
          </w:tcPr>
          <w:p w:rsidR="006F5467" w:rsidRPr="00B93FE9" w:rsidRDefault="006F5467" w:rsidP="00F02896">
            <w:pPr>
              <w:spacing w:before="40" w:after="40"/>
              <w:jc w:val="right"/>
              <w:rPr>
                <w:b/>
                <w:sz w:val="21"/>
                <w:szCs w:val="21"/>
              </w:rPr>
            </w:pPr>
          </w:p>
        </w:tc>
        <w:tc>
          <w:tcPr>
            <w:tcW w:w="549" w:type="pct"/>
            <w:gridSpan w:val="2"/>
            <w:shd w:val="clear" w:color="auto" w:fill="auto"/>
            <w:vAlign w:val="bottom"/>
          </w:tcPr>
          <w:p w:rsidR="006F5467" w:rsidRPr="00B93FE9" w:rsidRDefault="006F5467" w:rsidP="00F02896">
            <w:pPr>
              <w:spacing w:before="40" w:after="40"/>
              <w:jc w:val="right"/>
              <w:rPr>
                <w:b/>
                <w:sz w:val="21"/>
                <w:szCs w:val="21"/>
              </w:rPr>
            </w:pPr>
          </w:p>
        </w:tc>
        <w:tc>
          <w:tcPr>
            <w:tcW w:w="548" w:type="pct"/>
            <w:shd w:val="clear" w:color="auto" w:fill="auto"/>
            <w:vAlign w:val="bottom"/>
          </w:tcPr>
          <w:p w:rsidR="006F5467" w:rsidRPr="00B93FE9" w:rsidRDefault="006F5467" w:rsidP="00F02896">
            <w:pPr>
              <w:spacing w:before="40" w:after="40"/>
              <w:jc w:val="right"/>
              <w:rPr>
                <w:sz w:val="21"/>
                <w:szCs w:val="21"/>
              </w:rPr>
            </w:pPr>
          </w:p>
        </w:tc>
        <w:tc>
          <w:tcPr>
            <w:tcW w:w="600" w:type="pct"/>
            <w:shd w:val="clear" w:color="auto" w:fill="auto"/>
            <w:vAlign w:val="bottom"/>
          </w:tcPr>
          <w:p w:rsidR="006F5467" w:rsidRPr="00B93FE9" w:rsidRDefault="006F5467" w:rsidP="00F02896">
            <w:pPr>
              <w:spacing w:before="40" w:after="40"/>
              <w:jc w:val="right"/>
              <w:rPr>
                <w:sz w:val="21"/>
                <w:szCs w:val="21"/>
              </w:rPr>
            </w:pPr>
          </w:p>
        </w:tc>
        <w:tc>
          <w:tcPr>
            <w:tcW w:w="495" w:type="pct"/>
            <w:shd w:val="clear" w:color="auto" w:fill="auto"/>
            <w:vAlign w:val="bottom"/>
          </w:tcPr>
          <w:p w:rsidR="006F5467" w:rsidRPr="00303C62" w:rsidRDefault="006F5467" w:rsidP="00F02896">
            <w:pPr>
              <w:spacing w:before="40" w:after="40"/>
              <w:jc w:val="right"/>
              <w:rPr>
                <w:sz w:val="21"/>
                <w:szCs w:val="21"/>
              </w:rPr>
            </w:pPr>
          </w:p>
        </w:tc>
        <w:tc>
          <w:tcPr>
            <w:tcW w:w="481" w:type="pct"/>
            <w:shd w:val="clear" w:color="auto" w:fill="auto"/>
            <w:vAlign w:val="bottom"/>
          </w:tcPr>
          <w:p w:rsidR="006F5467" w:rsidRPr="00303C62" w:rsidRDefault="006F5467" w:rsidP="00F02896">
            <w:pPr>
              <w:spacing w:before="40" w:after="40"/>
              <w:jc w:val="right"/>
              <w:rPr>
                <w:sz w:val="21"/>
                <w:szCs w:val="21"/>
              </w:rPr>
            </w:pPr>
          </w:p>
        </w:tc>
        <w:tc>
          <w:tcPr>
            <w:tcW w:w="413" w:type="pct"/>
            <w:shd w:val="clear" w:color="auto" w:fill="auto"/>
            <w:vAlign w:val="bottom"/>
          </w:tcPr>
          <w:p w:rsidR="006F5467" w:rsidRPr="00B93FE9" w:rsidRDefault="006F5467" w:rsidP="00F02896">
            <w:pPr>
              <w:spacing w:before="40" w:after="40"/>
              <w:jc w:val="right"/>
              <w:rPr>
                <w:sz w:val="21"/>
                <w:szCs w:val="21"/>
              </w:rPr>
            </w:pPr>
          </w:p>
        </w:tc>
        <w:tc>
          <w:tcPr>
            <w:tcW w:w="400" w:type="pct"/>
            <w:shd w:val="clear" w:color="auto" w:fill="auto"/>
            <w:vAlign w:val="bottom"/>
          </w:tcPr>
          <w:p w:rsidR="006F5467" w:rsidRPr="00B93FE9" w:rsidRDefault="006F5467" w:rsidP="00F02896">
            <w:pPr>
              <w:spacing w:before="40" w:after="40"/>
              <w:jc w:val="right"/>
              <w:rPr>
                <w:sz w:val="21"/>
                <w:szCs w:val="21"/>
              </w:rPr>
            </w:pPr>
          </w:p>
        </w:tc>
      </w:tr>
      <w:tr w:rsidR="006F5467" w:rsidRPr="00B93FE9" w:rsidTr="00620B4E">
        <w:trPr>
          <w:cantSplit/>
        </w:trPr>
        <w:tc>
          <w:tcPr>
            <w:tcW w:w="1021" w:type="pct"/>
          </w:tcPr>
          <w:p w:rsidR="006F5467" w:rsidRPr="00B93FE9" w:rsidRDefault="006F5467" w:rsidP="00620B4E">
            <w:pPr>
              <w:rPr>
                <w:sz w:val="23"/>
                <w:szCs w:val="23"/>
              </w:rPr>
            </w:pPr>
            <w:r w:rsidRPr="00B93FE9">
              <w:rPr>
                <w:sz w:val="23"/>
                <w:szCs w:val="23"/>
              </w:rPr>
              <w:t xml:space="preserve">Алайский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14 239,5</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166 955,7</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25 613,1</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227 503,1</w:t>
            </w:r>
          </w:p>
        </w:tc>
        <w:tc>
          <w:tcPr>
            <w:tcW w:w="495" w:type="pct"/>
            <w:shd w:val="clear" w:color="auto" w:fill="auto"/>
            <w:vAlign w:val="bottom"/>
          </w:tcPr>
          <w:p w:rsidR="006F5467" w:rsidRPr="00303C62" w:rsidRDefault="006F5467" w:rsidP="00F02896">
            <w:pPr>
              <w:spacing w:before="40" w:after="40"/>
              <w:jc w:val="right"/>
              <w:rPr>
                <w:sz w:val="21"/>
                <w:szCs w:val="21"/>
              </w:rPr>
            </w:pPr>
            <w:r>
              <w:rPr>
                <w:sz w:val="21"/>
                <w:szCs w:val="21"/>
              </w:rPr>
              <w:t>30,0</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81,</w:t>
            </w:r>
            <w:r>
              <w:rPr>
                <w:sz w:val="21"/>
                <w:szCs w:val="21"/>
              </w:rPr>
              <w:t>6</w:t>
            </w:r>
            <w:r w:rsidRPr="00303C62">
              <w:rPr>
                <w:sz w:val="21"/>
                <w:szCs w:val="21"/>
              </w:rPr>
              <w:t>*</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182,4*</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105,7*</w:t>
            </w:r>
          </w:p>
        </w:tc>
      </w:tr>
      <w:tr w:rsidR="006F5467" w:rsidRPr="00B93FE9" w:rsidTr="00620B4E">
        <w:trPr>
          <w:cantSplit/>
        </w:trPr>
        <w:tc>
          <w:tcPr>
            <w:tcW w:w="1021" w:type="pct"/>
          </w:tcPr>
          <w:p w:rsidR="006F5467" w:rsidRPr="00B93FE9" w:rsidRDefault="006F5467" w:rsidP="00620B4E">
            <w:pPr>
              <w:rPr>
                <w:sz w:val="23"/>
                <w:szCs w:val="23"/>
              </w:rPr>
            </w:pPr>
            <w:r w:rsidRPr="00B93FE9">
              <w:rPr>
                <w:sz w:val="23"/>
                <w:szCs w:val="23"/>
              </w:rPr>
              <w:t xml:space="preserve">Араванский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211 022,3</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899 735,3</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301 132,0</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w:t>
            </w:r>
            <w:r>
              <w:rPr>
                <w:sz w:val="21"/>
                <w:szCs w:val="21"/>
              </w:rPr>
              <w:t> </w:t>
            </w:r>
            <w:r w:rsidRPr="00B93FE9">
              <w:rPr>
                <w:sz w:val="21"/>
                <w:szCs w:val="21"/>
              </w:rPr>
              <w:t>409</w:t>
            </w:r>
            <w:r>
              <w:rPr>
                <w:sz w:val="21"/>
                <w:szCs w:val="21"/>
              </w:rPr>
              <w:t xml:space="preserve"> </w:t>
            </w:r>
            <w:r w:rsidRPr="00B93FE9">
              <w:rPr>
                <w:sz w:val="21"/>
                <w:szCs w:val="21"/>
              </w:rPr>
              <w:t>844,4</w:t>
            </w:r>
          </w:p>
        </w:tc>
        <w:tc>
          <w:tcPr>
            <w:tcW w:w="495"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12</w:t>
            </w:r>
            <w:r>
              <w:rPr>
                <w:sz w:val="21"/>
                <w:szCs w:val="21"/>
              </w:rPr>
              <w:t>9,0</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153,</w:t>
            </w:r>
            <w:r>
              <w:rPr>
                <w:sz w:val="21"/>
                <w:szCs w:val="21"/>
              </w:rPr>
              <w:t>1</w:t>
            </w:r>
            <w:r w:rsidRPr="00303C62">
              <w:rPr>
                <w:sz w:val="21"/>
                <w:szCs w:val="21"/>
              </w:rPr>
              <w:t>*</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141,2*</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163,0*</w:t>
            </w:r>
          </w:p>
        </w:tc>
      </w:tr>
      <w:tr w:rsidR="006F5467" w:rsidRPr="00B93FE9" w:rsidTr="00620B4E">
        <w:trPr>
          <w:cantSplit/>
        </w:trPr>
        <w:tc>
          <w:tcPr>
            <w:tcW w:w="1021" w:type="pct"/>
          </w:tcPr>
          <w:p w:rsidR="006F5467" w:rsidRPr="00B93FE9" w:rsidRDefault="006F5467" w:rsidP="00620B4E">
            <w:pPr>
              <w:rPr>
                <w:sz w:val="23"/>
                <w:szCs w:val="23"/>
              </w:rPr>
            </w:pPr>
            <w:r w:rsidRPr="00B93FE9">
              <w:rPr>
                <w:sz w:val="23"/>
                <w:szCs w:val="23"/>
              </w:rPr>
              <w:t xml:space="preserve">Кара-Кулжинский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5 413,3</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38 904,2</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5 936,9</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41 351,5</w:t>
            </w:r>
          </w:p>
        </w:tc>
        <w:tc>
          <w:tcPr>
            <w:tcW w:w="495"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10</w:t>
            </w:r>
            <w:r>
              <w:rPr>
                <w:sz w:val="21"/>
                <w:szCs w:val="21"/>
              </w:rPr>
              <w:t>3,0</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99,8*</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104,5*</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104,8*</w:t>
            </w:r>
          </w:p>
        </w:tc>
      </w:tr>
      <w:tr w:rsidR="006F5467" w:rsidRPr="00B93FE9" w:rsidTr="00620B4E">
        <w:trPr>
          <w:cantSplit/>
        </w:trPr>
        <w:tc>
          <w:tcPr>
            <w:tcW w:w="1021" w:type="pct"/>
          </w:tcPr>
          <w:p w:rsidR="006F5467" w:rsidRPr="00B93FE9" w:rsidRDefault="006F5467" w:rsidP="00620B4E">
            <w:pPr>
              <w:rPr>
                <w:sz w:val="23"/>
                <w:szCs w:val="23"/>
              </w:rPr>
            </w:pPr>
            <w:r w:rsidRPr="00B93FE9">
              <w:rPr>
                <w:sz w:val="23"/>
                <w:szCs w:val="23"/>
              </w:rPr>
              <w:t xml:space="preserve">Кара-Сууский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99 085,9</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646 845,0</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142 966,2</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775 563,7</w:t>
            </w:r>
          </w:p>
        </w:tc>
        <w:tc>
          <w:tcPr>
            <w:tcW w:w="495"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102,</w:t>
            </w:r>
            <w:r>
              <w:rPr>
                <w:sz w:val="21"/>
                <w:szCs w:val="21"/>
              </w:rPr>
              <w:t>2</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103,</w:t>
            </w:r>
            <w:r>
              <w:rPr>
                <w:sz w:val="21"/>
                <w:szCs w:val="21"/>
              </w:rPr>
              <w:t>7</w:t>
            </w:r>
            <w:r w:rsidRPr="00303C62">
              <w:rPr>
                <w:sz w:val="21"/>
                <w:szCs w:val="21"/>
              </w:rPr>
              <w:t>*</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115,7*</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110,6*</w:t>
            </w:r>
          </w:p>
        </w:tc>
      </w:tr>
      <w:tr w:rsidR="006F5467" w:rsidRPr="00B93FE9" w:rsidTr="00620B4E">
        <w:trPr>
          <w:cantSplit/>
        </w:trPr>
        <w:tc>
          <w:tcPr>
            <w:tcW w:w="1021" w:type="pct"/>
          </w:tcPr>
          <w:p w:rsidR="006F5467" w:rsidRPr="00B93FE9" w:rsidRDefault="006F5467" w:rsidP="00620B4E">
            <w:pPr>
              <w:rPr>
                <w:sz w:val="23"/>
                <w:szCs w:val="23"/>
              </w:rPr>
            </w:pPr>
            <w:r w:rsidRPr="00B93FE9">
              <w:rPr>
                <w:sz w:val="23"/>
                <w:szCs w:val="23"/>
              </w:rPr>
              <w:t xml:space="preserve">Ноокатский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309 852,9</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 xml:space="preserve">1651 795,1 </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 xml:space="preserve">  285 182,1</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1561 188,4</w:t>
            </w:r>
          </w:p>
        </w:tc>
        <w:tc>
          <w:tcPr>
            <w:tcW w:w="495"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10</w:t>
            </w:r>
            <w:r>
              <w:rPr>
                <w:sz w:val="21"/>
                <w:szCs w:val="21"/>
              </w:rPr>
              <w:t>5,1</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102,</w:t>
            </w:r>
            <w:r>
              <w:rPr>
                <w:sz w:val="21"/>
                <w:szCs w:val="21"/>
              </w:rPr>
              <w:t>4</w:t>
            </w:r>
            <w:r w:rsidRPr="00303C62">
              <w:rPr>
                <w:sz w:val="21"/>
                <w:szCs w:val="21"/>
              </w:rPr>
              <w:t>*</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93,9*</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94,1*</w:t>
            </w:r>
          </w:p>
        </w:tc>
      </w:tr>
      <w:tr w:rsidR="006F5467" w:rsidRPr="00B93FE9" w:rsidTr="00897807">
        <w:trPr>
          <w:cantSplit/>
        </w:trPr>
        <w:tc>
          <w:tcPr>
            <w:tcW w:w="1021" w:type="pct"/>
          </w:tcPr>
          <w:p w:rsidR="006F5467" w:rsidRPr="00B93FE9" w:rsidRDefault="006F5467" w:rsidP="00620B4E">
            <w:pPr>
              <w:rPr>
                <w:sz w:val="23"/>
                <w:szCs w:val="23"/>
              </w:rPr>
            </w:pPr>
            <w:r w:rsidRPr="00B93FE9">
              <w:rPr>
                <w:sz w:val="23"/>
                <w:szCs w:val="23"/>
              </w:rPr>
              <w:t xml:space="preserve">Узгенский </w:t>
            </w:r>
          </w:p>
        </w:tc>
        <w:tc>
          <w:tcPr>
            <w:tcW w:w="494" w:type="pct"/>
            <w:shd w:val="clear" w:color="auto" w:fill="auto"/>
            <w:vAlign w:val="center"/>
          </w:tcPr>
          <w:p w:rsidR="006F5467" w:rsidRPr="00B93FE9" w:rsidRDefault="006F5467" w:rsidP="00F02896">
            <w:pPr>
              <w:jc w:val="right"/>
              <w:rPr>
                <w:sz w:val="21"/>
                <w:szCs w:val="21"/>
              </w:rPr>
            </w:pPr>
            <w:r w:rsidRPr="00B93FE9">
              <w:rPr>
                <w:sz w:val="21"/>
                <w:szCs w:val="21"/>
              </w:rPr>
              <w:t>71 658,3</w:t>
            </w:r>
          </w:p>
        </w:tc>
        <w:tc>
          <w:tcPr>
            <w:tcW w:w="549" w:type="pct"/>
            <w:gridSpan w:val="2"/>
            <w:shd w:val="clear" w:color="auto" w:fill="auto"/>
            <w:vAlign w:val="center"/>
          </w:tcPr>
          <w:p w:rsidR="006F5467" w:rsidRPr="00B93FE9" w:rsidRDefault="006F5467" w:rsidP="00F02896">
            <w:pPr>
              <w:jc w:val="right"/>
              <w:rPr>
                <w:sz w:val="21"/>
                <w:szCs w:val="21"/>
              </w:rPr>
            </w:pPr>
            <w:r w:rsidRPr="00B93FE9">
              <w:rPr>
                <w:sz w:val="21"/>
                <w:szCs w:val="21"/>
              </w:rPr>
              <w:t>314 893,1</w:t>
            </w:r>
          </w:p>
        </w:tc>
        <w:tc>
          <w:tcPr>
            <w:tcW w:w="548"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100 594,3</w:t>
            </w:r>
          </w:p>
        </w:tc>
        <w:tc>
          <w:tcPr>
            <w:tcW w:w="6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 xml:space="preserve">357 096,9 </w:t>
            </w:r>
          </w:p>
        </w:tc>
        <w:tc>
          <w:tcPr>
            <w:tcW w:w="495"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11</w:t>
            </w:r>
            <w:r>
              <w:rPr>
                <w:sz w:val="21"/>
                <w:szCs w:val="21"/>
              </w:rPr>
              <w:t>6,4</w:t>
            </w:r>
            <w:r w:rsidRPr="00303C62">
              <w:rPr>
                <w:sz w:val="21"/>
                <w:szCs w:val="21"/>
              </w:rPr>
              <w:t>*</w:t>
            </w:r>
          </w:p>
        </w:tc>
        <w:tc>
          <w:tcPr>
            <w:tcW w:w="481" w:type="pct"/>
            <w:shd w:val="clear" w:color="auto" w:fill="auto"/>
            <w:vAlign w:val="bottom"/>
          </w:tcPr>
          <w:p w:rsidR="006F5467" w:rsidRPr="00303C62" w:rsidRDefault="006F5467" w:rsidP="00F02896">
            <w:pPr>
              <w:spacing w:before="40" w:after="40"/>
              <w:jc w:val="right"/>
              <w:rPr>
                <w:sz w:val="21"/>
                <w:szCs w:val="21"/>
              </w:rPr>
            </w:pPr>
            <w:r w:rsidRPr="00303C62">
              <w:rPr>
                <w:sz w:val="21"/>
                <w:szCs w:val="21"/>
              </w:rPr>
              <w:t>127,</w:t>
            </w:r>
            <w:r>
              <w:rPr>
                <w:sz w:val="21"/>
                <w:szCs w:val="21"/>
              </w:rPr>
              <w:t>5</w:t>
            </w:r>
            <w:r w:rsidRPr="00303C62">
              <w:rPr>
                <w:sz w:val="21"/>
                <w:szCs w:val="21"/>
              </w:rPr>
              <w:t>*</w:t>
            </w:r>
          </w:p>
        </w:tc>
        <w:tc>
          <w:tcPr>
            <w:tcW w:w="413"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141,3*</w:t>
            </w:r>
          </w:p>
        </w:tc>
        <w:tc>
          <w:tcPr>
            <w:tcW w:w="400" w:type="pct"/>
            <w:shd w:val="clear" w:color="auto" w:fill="auto"/>
            <w:vAlign w:val="bottom"/>
          </w:tcPr>
          <w:p w:rsidR="006F5467" w:rsidRPr="00B93FE9" w:rsidRDefault="006F5467" w:rsidP="00F02896">
            <w:pPr>
              <w:spacing w:before="40" w:after="40"/>
              <w:jc w:val="right"/>
              <w:rPr>
                <w:sz w:val="21"/>
                <w:szCs w:val="21"/>
              </w:rPr>
            </w:pPr>
            <w:r w:rsidRPr="00B93FE9">
              <w:rPr>
                <w:sz w:val="21"/>
                <w:szCs w:val="21"/>
              </w:rPr>
              <w:t>117,6*</w:t>
            </w:r>
          </w:p>
        </w:tc>
      </w:tr>
      <w:tr w:rsidR="006F5467" w:rsidRPr="00B93FE9" w:rsidTr="00897807">
        <w:trPr>
          <w:cantSplit/>
        </w:trPr>
        <w:tc>
          <w:tcPr>
            <w:tcW w:w="1021" w:type="pct"/>
            <w:tcBorders>
              <w:bottom w:val="single" w:sz="12" w:space="0" w:color="auto"/>
            </w:tcBorders>
          </w:tcPr>
          <w:p w:rsidR="006F5467" w:rsidRPr="00B93FE9" w:rsidRDefault="006F5467" w:rsidP="00620B4E">
            <w:pPr>
              <w:rPr>
                <w:sz w:val="23"/>
                <w:szCs w:val="23"/>
              </w:rPr>
            </w:pPr>
            <w:r w:rsidRPr="00B93FE9">
              <w:rPr>
                <w:sz w:val="23"/>
                <w:szCs w:val="23"/>
              </w:rPr>
              <w:t>Чон-Алайский</w:t>
            </w:r>
          </w:p>
        </w:tc>
        <w:tc>
          <w:tcPr>
            <w:tcW w:w="494" w:type="pct"/>
            <w:tcBorders>
              <w:bottom w:val="single" w:sz="12" w:space="0" w:color="auto"/>
            </w:tcBorders>
            <w:shd w:val="clear" w:color="auto" w:fill="auto"/>
            <w:vAlign w:val="center"/>
          </w:tcPr>
          <w:p w:rsidR="006F5467" w:rsidRPr="00B93FE9" w:rsidRDefault="006F5467" w:rsidP="00F02896">
            <w:pPr>
              <w:jc w:val="right"/>
              <w:rPr>
                <w:sz w:val="21"/>
                <w:szCs w:val="21"/>
              </w:rPr>
            </w:pPr>
            <w:r w:rsidRPr="00B93FE9">
              <w:rPr>
                <w:sz w:val="21"/>
                <w:szCs w:val="21"/>
              </w:rPr>
              <w:t>2 334,6</w:t>
            </w:r>
          </w:p>
        </w:tc>
        <w:tc>
          <w:tcPr>
            <w:tcW w:w="549" w:type="pct"/>
            <w:gridSpan w:val="2"/>
            <w:tcBorders>
              <w:bottom w:val="single" w:sz="12" w:space="0" w:color="auto"/>
            </w:tcBorders>
            <w:shd w:val="clear" w:color="auto" w:fill="auto"/>
            <w:vAlign w:val="center"/>
          </w:tcPr>
          <w:p w:rsidR="006F5467" w:rsidRPr="00B93FE9" w:rsidRDefault="006F5467" w:rsidP="00F02896">
            <w:pPr>
              <w:jc w:val="right"/>
              <w:rPr>
                <w:sz w:val="21"/>
                <w:szCs w:val="21"/>
              </w:rPr>
            </w:pPr>
            <w:r w:rsidRPr="00B93FE9">
              <w:rPr>
                <w:sz w:val="21"/>
                <w:szCs w:val="21"/>
              </w:rPr>
              <w:t>508 542,7</w:t>
            </w:r>
          </w:p>
        </w:tc>
        <w:tc>
          <w:tcPr>
            <w:tcW w:w="548" w:type="pct"/>
            <w:tcBorders>
              <w:bottom w:val="single" w:sz="12" w:space="0" w:color="auto"/>
            </w:tcBorders>
            <w:shd w:val="clear" w:color="auto" w:fill="auto"/>
            <w:vAlign w:val="bottom"/>
          </w:tcPr>
          <w:p w:rsidR="006F5467" w:rsidRPr="00B93FE9" w:rsidRDefault="006F5467" w:rsidP="00F02896">
            <w:pPr>
              <w:spacing w:before="40" w:after="40"/>
              <w:jc w:val="right"/>
              <w:rPr>
                <w:sz w:val="21"/>
                <w:szCs w:val="21"/>
              </w:rPr>
            </w:pPr>
            <w:r w:rsidRPr="00B93FE9">
              <w:rPr>
                <w:sz w:val="21"/>
                <w:szCs w:val="21"/>
              </w:rPr>
              <w:t>2 746,2</w:t>
            </w:r>
          </w:p>
        </w:tc>
        <w:tc>
          <w:tcPr>
            <w:tcW w:w="600" w:type="pct"/>
            <w:tcBorders>
              <w:bottom w:val="single" w:sz="12" w:space="0" w:color="auto"/>
            </w:tcBorders>
            <w:shd w:val="clear" w:color="auto" w:fill="auto"/>
            <w:vAlign w:val="bottom"/>
          </w:tcPr>
          <w:p w:rsidR="006F5467" w:rsidRPr="00B93FE9" w:rsidRDefault="006F5467" w:rsidP="00F02896">
            <w:pPr>
              <w:spacing w:before="40" w:after="40"/>
              <w:jc w:val="right"/>
              <w:rPr>
                <w:sz w:val="21"/>
                <w:szCs w:val="21"/>
              </w:rPr>
            </w:pPr>
            <w:r w:rsidRPr="00B93FE9">
              <w:rPr>
                <w:sz w:val="21"/>
                <w:szCs w:val="21"/>
              </w:rPr>
              <w:t>296 414,5</w:t>
            </w:r>
          </w:p>
        </w:tc>
        <w:tc>
          <w:tcPr>
            <w:tcW w:w="495" w:type="pct"/>
            <w:tcBorders>
              <w:bottom w:val="single" w:sz="12" w:space="0" w:color="auto"/>
            </w:tcBorders>
            <w:shd w:val="clear" w:color="auto" w:fill="auto"/>
            <w:vAlign w:val="bottom"/>
          </w:tcPr>
          <w:p w:rsidR="006F5467" w:rsidRPr="00303C62" w:rsidRDefault="006F5467" w:rsidP="00F02896">
            <w:pPr>
              <w:spacing w:before="40" w:after="40"/>
              <w:jc w:val="right"/>
              <w:rPr>
                <w:sz w:val="21"/>
                <w:szCs w:val="21"/>
              </w:rPr>
            </w:pPr>
            <w:r w:rsidRPr="00303C62">
              <w:rPr>
                <w:sz w:val="21"/>
                <w:szCs w:val="21"/>
              </w:rPr>
              <w:t>10</w:t>
            </w:r>
            <w:r>
              <w:rPr>
                <w:sz w:val="21"/>
                <w:szCs w:val="21"/>
              </w:rPr>
              <w:t>2,1</w:t>
            </w:r>
            <w:r w:rsidRPr="00303C62">
              <w:rPr>
                <w:sz w:val="21"/>
                <w:szCs w:val="21"/>
              </w:rPr>
              <w:t>*</w:t>
            </w:r>
          </w:p>
        </w:tc>
        <w:tc>
          <w:tcPr>
            <w:tcW w:w="481" w:type="pct"/>
            <w:tcBorders>
              <w:bottom w:val="single" w:sz="12" w:space="0" w:color="auto"/>
            </w:tcBorders>
            <w:shd w:val="clear" w:color="auto" w:fill="auto"/>
            <w:vAlign w:val="bottom"/>
          </w:tcPr>
          <w:p w:rsidR="006F5467" w:rsidRPr="00303C62" w:rsidRDefault="006F5467" w:rsidP="00F02896">
            <w:pPr>
              <w:spacing w:before="40" w:after="40"/>
              <w:jc w:val="right"/>
              <w:rPr>
                <w:sz w:val="21"/>
                <w:szCs w:val="21"/>
              </w:rPr>
            </w:pPr>
            <w:r w:rsidRPr="00303C62">
              <w:rPr>
                <w:sz w:val="21"/>
                <w:szCs w:val="21"/>
              </w:rPr>
              <w:t>10</w:t>
            </w:r>
            <w:r>
              <w:rPr>
                <w:sz w:val="21"/>
                <w:szCs w:val="21"/>
              </w:rPr>
              <w:t>3,6</w:t>
            </w:r>
            <w:r w:rsidRPr="00303C62">
              <w:rPr>
                <w:sz w:val="21"/>
                <w:szCs w:val="21"/>
              </w:rPr>
              <w:t>*</w:t>
            </w:r>
          </w:p>
        </w:tc>
        <w:tc>
          <w:tcPr>
            <w:tcW w:w="413" w:type="pct"/>
            <w:tcBorders>
              <w:bottom w:val="single" w:sz="12" w:space="0" w:color="auto"/>
            </w:tcBorders>
            <w:shd w:val="clear" w:color="auto" w:fill="auto"/>
            <w:vAlign w:val="bottom"/>
          </w:tcPr>
          <w:p w:rsidR="006F5467" w:rsidRPr="00B93FE9" w:rsidRDefault="006F5467" w:rsidP="00F02896">
            <w:pPr>
              <w:spacing w:before="40" w:after="40"/>
              <w:jc w:val="right"/>
              <w:rPr>
                <w:sz w:val="21"/>
                <w:szCs w:val="21"/>
              </w:rPr>
            </w:pPr>
            <w:r>
              <w:rPr>
                <w:sz w:val="21"/>
                <w:szCs w:val="21"/>
              </w:rPr>
              <w:t>97,7</w:t>
            </w:r>
            <w:r w:rsidRPr="00B93FE9">
              <w:rPr>
                <w:sz w:val="21"/>
                <w:szCs w:val="21"/>
              </w:rPr>
              <w:t>*</w:t>
            </w:r>
          </w:p>
        </w:tc>
        <w:tc>
          <w:tcPr>
            <w:tcW w:w="400" w:type="pct"/>
            <w:tcBorders>
              <w:bottom w:val="single" w:sz="12" w:space="0" w:color="auto"/>
            </w:tcBorders>
            <w:shd w:val="clear" w:color="auto" w:fill="auto"/>
            <w:vAlign w:val="bottom"/>
          </w:tcPr>
          <w:p w:rsidR="006F5467" w:rsidRPr="00B93FE9" w:rsidRDefault="006F5467" w:rsidP="00F02896">
            <w:pPr>
              <w:spacing w:before="40" w:after="40"/>
              <w:jc w:val="right"/>
              <w:rPr>
                <w:sz w:val="21"/>
                <w:szCs w:val="21"/>
              </w:rPr>
            </w:pPr>
            <w:r w:rsidRPr="00B93FE9">
              <w:rPr>
                <w:sz w:val="21"/>
                <w:szCs w:val="21"/>
              </w:rPr>
              <w:t>101,3*</w:t>
            </w:r>
          </w:p>
        </w:tc>
      </w:tr>
    </w:tbl>
    <w:p w:rsidR="006F5467" w:rsidRPr="00B93FE9" w:rsidRDefault="006F5467" w:rsidP="006F5467">
      <w:pPr>
        <w:ind w:left="709" w:hanging="283"/>
        <w:rPr>
          <w:bCs/>
          <w:i/>
          <w:sz w:val="12"/>
          <w:szCs w:val="12"/>
        </w:rPr>
      </w:pPr>
    </w:p>
    <w:p w:rsidR="006F5467" w:rsidRPr="00B93FE9" w:rsidRDefault="006F5467" w:rsidP="006F5467">
      <w:pPr>
        <w:ind w:left="709" w:hanging="283"/>
        <w:rPr>
          <w:bCs/>
          <w:i/>
          <w:sz w:val="22"/>
          <w:szCs w:val="22"/>
        </w:rPr>
      </w:pPr>
      <w:r w:rsidRPr="00B93FE9">
        <w:rPr>
          <w:bCs/>
          <w:i/>
          <w:sz w:val="22"/>
          <w:szCs w:val="22"/>
        </w:rPr>
        <w:t>**  расчет индекса физического объема произведен по международной методике с       применением взвешивания на ВДС</w:t>
      </w:r>
    </w:p>
    <w:p w:rsidR="006F5467" w:rsidRPr="00B93FE9" w:rsidRDefault="006F5467" w:rsidP="006F5467">
      <w:pPr>
        <w:rPr>
          <w:bCs/>
          <w:i/>
          <w:sz w:val="22"/>
          <w:szCs w:val="22"/>
        </w:rPr>
      </w:pPr>
      <w:r w:rsidRPr="00B93FE9">
        <w:rPr>
          <w:bCs/>
          <w:i/>
          <w:sz w:val="22"/>
          <w:szCs w:val="22"/>
        </w:rPr>
        <w:t xml:space="preserve">     *   расчет индекса физического объема произведен по </w:t>
      </w:r>
      <w:proofErr w:type="gramStart"/>
      <w:r w:rsidRPr="00B93FE9">
        <w:rPr>
          <w:bCs/>
          <w:i/>
          <w:sz w:val="22"/>
          <w:szCs w:val="22"/>
        </w:rPr>
        <w:t>упрошенной</w:t>
      </w:r>
      <w:proofErr w:type="gramEnd"/>
      <w:r w:rsidRPr="00B93FE9">
        <w:rPr>
          <w:bCs/>
          <w:i/>
          <w:sz w:val="22"/>
          <w:szCs w:val="22"/>
        </w:rPr>
        <w:t xml:space="preserve"> международной</w:t>
      </w:r>
    </w:p>
    <w:p w:rsidR="006F5467" w:rsidRPr="00B82E41" w:rsidRDefault="006F5467" w:rsidP="006F5467">
      <w:pPr>
        <w:ind w:left="851" w:hanging="425"/>
        <w:rPr>
          <w:bCs/>
          <w:sz w:val="22"/>
          <w:szCs w:val="22"/>
        </w:rPr>
      </w:pPr>
      <w:r w:rsidRPr="00B93FE9">
        <w:rPr>
          <w:bCs/>
          <w:i/>
          <w:sz w:val="22"/>
          <w:szCs w:val="22"/>
        </w:rPr>
        <w:t xml:space="preserve">    методике без применения взвешивания на ВДС</w:t>
      </w:r>
    </w:p>
    <w:p w:rsidR="004F6DD0" w:rsidRDefault="004F6DD0" w:rsidP="006F5467">
      <w:pPr>
        <w:spacing w:before="240"/>
        <w:ind w:firstLine="720"/>
        <w:jc w:val="both"/>
        <w:rPr>
          <w:sz w:val="28"/>
          <w:szCs w:val="28"/>
        </w:rPr>
      </w:pPr>
    </w:p>
    <w:p w:rsidR="006F5467" w:rsidRPr="006F142F" w:rsidRDefault="006F5467" w:rsidP="006F5467">
      <w:pPr>
        <w:spacing w:before="240"/>
        <w:ind w:firstLine="720"/>
        <w:jc w:val="both"/>
        <w:rPr>
          <w:sz w:val="16"/>
          <w:szCs w:val="16"/>
        </w:rPr>
      </w:pPr>
      <w:r w:rsidRPr="00C245C1">
        <w:rPr>
          <w:sz w:val="28"/>
          <w:szCs w:val="28"/>
        </w:rPr>
        <w:t>На предприятиях</w:t>
      </w:r>
      <w:r>
        <w:rPr>
          <w:sz w:val="28"/>
          <w:szCs w:val="28"/>
        </w:rPr>
        <w:t>,</w:t>
      </w:r>
      <w:r w:rsidRPr="00C245C1">
        <w:rPr>
          <w:b/>
          <w:i/>
          <w:sz w:val="28"/>
          <w:szCs w:val="28"/>
        </w:rPr>
        <w:t xml:space="preserve"> </w:t>
      </w:r>
      <w:r w:rsidRPr="00C245C1">
        <w:rPr>
          <w:sz w:val="28"/>
          <w:szCs w:val="28"/>
        </w:rPr>
        <w:t xml:space="preserve">занятых </w:t>
      </w:r>
      <w:r w:rsidRPr="00C245C1">
        <w:rPr>
          <w:b/>
          <w:i/>
          <w:sz w:val="28"/>
          <w:szCs w:val="28"/>
        </w:rPr>
        <w:t>добычей полезных ископаемых,</w:t>
      </w:r>
      <w:r w:rsidRPr="00C245C1">
        <w:rPr>
          <w:i/>
          <w:sz w:val="28"/>
          <w:szCs w:val="28"/>
        </w:rPr>
        <w:t xml:space="preserve"> </w:t>
      </w:r>
      <w:r w:rsidRPr="00C245C1">
        <w:rPr>
          <w:sz w:val="28"/>
          <w:szCs w:val="28"/>
        </w:rPr>
        <w:t xml:space="preserve">произведено продукции, работ и услуг на </w:t>
      </w:r>
      <w:r>
        <w:rPr>
          <w:sz w:val="28"/>
          <w:szCs w:val="28"/>
        </w:rPr>
        <w:t xml:space="preserve">724 190,2 </w:t>
      </w:r>
      <w:r w:rsidRPr="00C245C1">
        <w:rPr>
          <w:sz w:val="28"/>
          <w:szCs w:val="28"/>
        </w:rPr>
        <w:t xml:space="preserve"> тыс. сомов, ИФО к </w:t>
      </w:r>
      <w:r>
        <w:rPr>
          <w:sz w:val="28"/>
          <w:szCs w:val="28"/>
        </w:rPr>
        <w:t xml:space="preserve">январю-июню  </w:t>
      </w:r>
      <w:r w:rsidRPr="00C245C1">
        <w:rPr>
          <w:sz w:val="28"/>
          <w:szCs w:val="28"/>
        </w:rPr>
        <w:t>201</w:t>
      </w:r>
      <w:r>
        <w:rPr>
          <w:sz w:val="28"/>
          <w:szCs w:val="28"/>
        </w:rPr>
        <w:t>8</w:t>
      </w:r>
      <w:r w:rsidRPr="00C245C1">
        <w:rPr>
          <w:sz w:val="28"/>
          <w:szCs w:val="28"/>
        </w:rPr>
        <w:t xml:space="preserve"> г. составил </w:t>
      </w:r>
      <w:r>
        <w:rPr>
          <w:sz w:val="28"/>
          <w:szCs w:val="28"/>
        </w:rPr>
        <w:t>107,7</w:t>
      </w:r>
      <w:r w:rsidRPr="00C245C1">
        <w:rPr>
          <w:sz w:val="28"/>
          <w:szCs w:val="28"/>
        </w:rPr>
        <w:t xml:space="preserve"> процента.</w:t>
      </w:r>
      <w:r>
        <w:rPr>
          <w:sz w:val="28"/>
          <w:szCs w:val="28"/>
        </w:rPr>
        <w:t xml:space="preserve"> Увеличена  добыча угля каменного на 16,5 процента; известняка и гипса  в 2,0 раза; глины и каолина  в 18,6 раза.</w:t>
      </w:r>
      <w:r w:rsidRPr="006F142F">
        <w:rPr>
          <w:sz w:val="16"/>
          <w:szCs w:val="16"/>
        </w:rPr>
        <w:t xml:space="preserve"> </w:t>
      </w:r>
    </w:p>
    <w:p w:rsidR="00F02896" w:rsidRDefault="00F02896" w:rsidP="006F5467">
      <w:pPr>
        <w:spacing w:before="120" w:after="120"/>
        <w:ind w:left="1361" w:hanging="1077"/>
        <w:outlineLvl w:val="0"/>
        <w:rPr>
          <w:b/>
          <w:sz w:val="26"/>
          <w:szCs w:val="26"/>
        </w:rPr>
      </w:pPr>
    </w:p>
    <w:p w:rsidR="00F02896" w:rsidRDefault="00F02896" w:rsidP="006F5467">
      <w:pPr>
        <w:spacing w:before="120" w:after="120"/>
        <w:ind w:left="1361" w:hanging="1077"/>
        <w:outlineLvl w:val="0"/>
        <w:rPr>
          <w:b/>
          <w:sz w:val="26"/>
          <w:szCs w:val="26"/>
        </w:rPr>
      </w:pPr>
    </w:p>
    <w:p w:rsidR="00F02896" w:rsidRDefault="00F02896" w:rsidP="006F5467">
      <w:pPr>
        <w:spacing w:before="120" w:after="120"/>
        <w:ind w:left="1361" w:hanging="1077"/>
        <w:outlineLvl w:val="0"/>
        <w:rPr>
          <w:b/>
          <w:sz w:val="26"/>
          <w:szCs w:val="26"/>
        </w:rPr>
      </w:pPr>
    </w:p>
    <w:p w:rsidR="006F5467" w:rsidRPr="00C245C1" w:rsidRDefault="006F5467" w:rsidP="004F6DD0">
      <w:pPr>
        <w:spacing w:after="120"/>
        <w:ind w:left="1361" w:hanging="1077"/>
        <w:outlineLvl w:val="0"/>
        <w:rPr>
          <w:b/>
          <w:sz w:val="26"/>
          <w:szCs w:val="26"/>
        </w:rPr>
      </w:pPr>
      <w:r w:rsidRPr="00C245C1">
        <w:rPr>
          <w:b/>
          <w:sz w:val="26"/>
          <w:szCs w:val="26"/>
        </w:rPr>
        <w:lastRenderedPageBreak/>
        <w:t xml:space="preserve">Таблица </w:t>
      </w:r>
      <w:r>
        <w:rPr>
          <w:b/>
          <w:sz w:val="26"/>
          <w:szCs w:val="26"/>
        </w:rPr>
        <w:t>6</w:t>
      </w:r>
      <w:r w:rsidRPr="00C245C1">
        <w:rPr>
          <w:b/>
          <w:sz w:val="26"/>
          <w:szCs w:val="26"/>
        </w:rPr>
        <w:t>. Добыча основных видов полезных ископаемых</w:t>
      </w:r>
    </w:p>
    <w:tbl>
      <w:tblPr>
        <w:tblW w:w="5398" w:type="pct"/>
        <w:tblInd w:w="-253" w:type="dxa"/>
        <w:tblLayout w:type="fixed"/>
        <w:tblCellMar>
          <w:left w:w="31" w:type="dxa"/>
          <w:right w:w="31" w:type="dxa"/>
        </w:tblCellMar>
        <w:tblLook w:val="0000" w:firstRow="0" w:lastRow="0" w:firstColumn="0" w:lastColumn="0" w:noHBand="0" w:noVBand="0"/>
      </w:tblPr>
      <w:tblGrid>
        <w:gridCol w:w="2735"/>
        <w:gridCol w:w="953"/>
        <w:gridCol w:w="991"/>
        <w:gridCol w:w="1033"/>
        <w:gridCol w:w="991"/>
        <w:gridCol w:w="982"/>
        <w:gridCol w:w="945"/>
        <w:gridCol w:w="934"/>
        <w:gridCol w:w="909"/>
      </w:tblGrid>
      <w:tr w:rsidR="006F5467" w:rsidRPr="00C245C1" w:rsidTr="00620B4E">
        <w:trPr>
          <w:tblHeader/>
        </w:trPr>
        <w:tc>
          <w:tcPr>
            <w:tcW w:w="1306" w:type="pct"/>
            <w:vMerge w:val="restart"/>
            <w:tcBorders>
              <w:top w:val="single" w:sz="12" w:space="0" w:color="auto"/>
            </w:tcBorders>
          </w:tcPr>
          <w:p w:rsidR="006F5467" w:rsidRPr="00C245C1" w:rsidRDefault="006F5467" w:rsidP="00620B4E">
            <w:pPr>
              <w:ind w:left="113" w:hanging="113"/>
              <w:rPr>
                <w:b/>
                <w:bCs/>
                <w:sz w:val="22"/>
                <w:szCs w:val="22"/>
              </w:rPr>
            </w:pPr>
          </w:p>
        </w:tc>
        <w:tc>
          <w:tcPr>
            <w:tcW w:w="1894" w:type="pct"/>
            <w:gridSpan w:val="4"/>
            <w:tcBorders>
              <w:top w:val="single" w:sz="12" w:space="0" w:color="auto"/>
              <w:bottom w:val="single" w:sz="4" w:space="0" w:color="auto"/>
            </w:tcBorders>
          </w:tcPr>
          <w:p w:rsidR="006F5467" w:rsidRPr="00C245C1" w:rsidRDefault="006F5467" w:rsidP="00620B4E">
            <w:pPr>
              <w:jc w:val="center"/>
              <w:rPr>
                <w:b/>
                <w:bCs/>
                <w:sz w:val="22"/>
                <w:szCs w:val="22"/>
              </w:rPr>
            </w:pPr>
            <w:r w:rsidRPr="00C245C1">
              <w:rPr>
                <w:b/>
                <w:bCs/>
                <w:sz w:val="22"/>
                <w:szCs w:val="22"/>
              </w:rPr>
              <w:t>Произведено - всего</w:t>
            </w:r>
          </w:p>
        </w:tc>
        <w:tc>
          <w:tcPr>
            <w:tcW w:w="1800" w:type="pct"/>
            <w:gridSpan w:val="4"/>
            <w:tcBorders>
              <w:top w:val="single" w:sz="12" w:space="0" w:color="auto"/>
              <w:bottom w:val="single" w:sz="4" w:space="0" w:color="auto"/>
            </w:tcBorders>
          </w:tcPr>
          <w:p w:rsidR="006F5467" w:rsidRPr="00C245C1" w:rsidRDefault="006F5467" w:rsidP="00620B4E">
            <w:pPr>
              <w:jc w:val="center"/>
              <w:rPr>
                <w:b/>
                <w:bCs/>
                <w:sz w:val="22"/>
                <w:szCs w:val="22"/>
              </w:rPr>
            </w:pPr>
            <w:r w:rsidRPr="00C245C1">
              <w:rPr>
                <w:b/>
                <w:bCs/>
                <w:sz w:val="22"/>
                <w:szCs w:val="22"/>
              </w:rPr>
              <w:t>В процентах к соответствующему</w:t>
            </w:r>
            <w:r w:rsidRPr="00C245C1">
              <w:rPr>
                <w:b/>
                <w:bCs/>
                <w:sz w:val="22"/>
                <w:szCs w:val="22"/>
              </w:rPr>
              <w:br/>
            </w:r>
            <w:r>
              <w:rPr>
                <w:b/>
                <w:bCs/>
                <w:sz w:val="22"/>
                <w:szCs w:val="22"/>
              </w:rPr>
              <w:t>периоду</w:t>
            </w:r>
            <w:r w:rsidRPr="00C245C1">
              <w:rPr>
                <w:b/>
                <w:bCs/>
                <w:sz w:val="22"/>
                <w:szCs w:val="22"/>
              </w:rPr>
              <w:t xml:space="preserve"> предыдущего года</w:t>
            </w:r>
          </w:p>
        </w:tc>
      </w:tr>
      <w:tr w:rsidR="006F5467" w:rsidRPr="00C245C1" w:rsidTr="00620B4E">
        <w:trPr>
          <w:trHeight w:val="423"/>
          <w:tblHeader/>
        </w:trPr>
        <w:tc>
          <w:tcPr>
            <w:tcW w:w="1306" w:type="pct"/>
            <w:vMerge/>
          </w:tcPr>
          <w:p w:rsidR="006F5467" w:rsidRPr="00C245C1" w:rsidRDefault="006F5467" w:rsidP="00620B4E">
            <w:pPr>
              <w:ind w:left="113" w:hanging="113"/>
              <w:rPr>
                <w:b/>
                <w:bCs/>
                <w:sz w:val="22"/>
                <w:szCs w:val="22"/>
              </w:rPr>
            </w:pPr>
          </w:p>
        </w:tc>
        <w:tc>
          <w:tcPr>
            <w:tcW w:w="928" w:type="pct"/>
            <w:gridSpan w:val="2"/>
            <w:tcBorders>
              <w:top w:val="single" w:sz="4" w:space="0" w:color="auto"/>
              <w:bottom w:val="single" w:sz="4" w:space="0" w:color="auto"/>
            </w:tcBorders>
            <w:vAlign w:val="center"/>
          </w:tcPr>
          <w:p w:rsidR="006F5467" w:rsidRPr="005270D5" w:rsidRDefault="006F5467" w:rsidP="00620B4E">
            <w:pPr>
              <w:jc w:val="center"/>
              <w:rPr>
                <w:b/>
                <w:sz w:val="22"/>
                <w:szCs w:val="22"/>
                <w:lang w:val="en-US"/>
              </w:rPr>
            </w:pPr>
            <w:r w:rsidRPr="00C245C1">
              <w:rPr>
                <w:b/>
                <w:sz w:val="22"/>
                <w:szCs w:val="22"/>
              </w:rPr>
              <w:t>201</w:t>
            </w:r>
            <w:r>
              <w:rPr>
                <w:b/>
                <w:sz w:val="22"/>
                <w:szCs w:val="22"/>
                <w:lang w:val="en-US"/>
              </w:rPr>
              <w:t>8</w:t>
            </w:r>
          </w:p>
        </w:tc>
        <w:tc>
          <w:tcPr>
            <w:tcW w:w="966" w:type="pct"/>
            <w:gridSpan w:val="2"/>
            <w:tcBorders>
              <w:top w:val="single" w:sz="4" w:space="0" w:color="auto"/>
              <w:bottom w:val="single" w:sz="4" w:space="0" w:color="auto"/>
            </w:tcBorders>
            <w:shd w:val="clear" w:color="auto" w:fill="auto"/>
            <w:vAlign w:val="center"/>
          </w:tcPr>
          <w:p w:rsidR="006F5467" w:rsidRPr="00C245C1" w:rsidRDefault="006F5467" w:rsidP="00620B4E">
            <w:pPr>
              <w:jc w:val="center"/>
              <w:rPr>
                <w:b/>
                <w:sz w:val="22"/>
                <w:szCs w:val="22"/>
              </w:rPr>
            </w:pPr>
            <w:r w:rsidRPr="00C245C1">
              <w:rPr>
                <w:b/>
                <w:sz w:val="22"/>
                <w:szCs w:val="22"/>
              </w:rPr>
              <w:t>20</w:t>
            </w:r>
            <w:r>
              <w:rPr>
                <w:b/>
                <w:sz w:val="22"/>
                <w:szCs w:val="22"/>
                <w:lang w:val="en-US"/>
              </w:rPr>
              <w:t>19</w:t>
            </w:r>
          </w:p>
        </w:tc>
        <w:tc>
          <w:tcPr>
            <w:tcW w:w="919" w:type="pct"/>
            <w:gridSpan w:val="2"/>
            <w:tcBorders>
              <w:top w:val="single" w:sz="4" w:space="0" w:color="auto"/>
              <w:left w:val="nil"/>
              <w:bottom w:val="single" w:sz="4" w:space="0" w:color="auto"/>
            </w:tcBorders>
            <w:shd w:val="clear" w:color="auto" w:fill="auto"/>
            <w:vAlign w:val="center"/>
          </w:tcPr>
          <w:p w:rsidR="006F5467" w:rsidRPr="005270D5" w:rsidRDefault="006F5467" w:rsidP="00620B4E">
            <w:pPr>
              <w:jc w:val="center"/>
              <w:rPr>
                <w:b/>
                <w:sz w:val="22"/>
                <w:szCs w:val="22"/>
                <w:lang w:val="en-US"/>
              </w:rPr>
            </w:pPr>
            <w:r w:rsidRPr="00C245C1">
              <w:rPr>
                <w:b/>
                <w:sz w:val="22"/>
                <w:szCs w:val="22"/>
              </w:rPr>
              <w:t>201</w:t>
            </w:r>
            <w:r>
              <w:rPr>
                <w:b/>
                <w:sz w:val="22"/>
                <w:szCs w:val="22"/>
                <w:lang w:val="en-US"/>
              </w:rPr>
              <w:t>8</w:t>
            </w:r>
          </w:p>
        </w:tc>
        <w:tc>
          <w:tcPr>
            <w:tcW w:w="881" w:type="pct"/>
            <w:gridSpan w:val="2"/>
            <w:tcBorders>
              <w:top w:val="single" w:sz="4" w:space="0" w:color="auto"/>
              <w:bottom w:val="single" w:sz="4" w:space="0" w:color="auto"/>
            </w:tcBorders>
            <w:shd w:val="clear" w:color="auto" w:fill="auto"/>
            <w:vAlign w:val="center"/>
          </w:tcPr>
          <w:p w:rsidR="006F5467" w:rsidRPr="005270D5" w:rsidRDefault="006F5467" w:rsidP="00620B4E">
            <w:pPr>
              <w:jc w:val="center"/>
              <w:rPr>
                <w:b/>
                <w:sz w:val="22"/>
                <w:szCs w:val="22"/>
                <w:lang w:val="en-US"/>
              </w:rPr>
            </w:pPr>
            <w:r w:rsidRPr="00C245C1">
              <w:rPr>
                <w:b/>
                <w:sz w:val="22"/>
                <w:szCs w:val="22"/>
              </w:rPr>
              <w:t>20</w:t>
            </w:r>
            <w:r>
              <w:rPr>
                <w:b/>
                <w:sz w:val="22"/>
                <w:szCs w:val="22"/>
              </w:rPr>
              <w:t>1</w:t>
            </w:r>
            <w:r>
              <w:rPr>
                <w:b/>
                <w:sz w:val="22"/>
                <w:szCs w:val="22"/>
                <w:lang w:val="en-US"/>
              </w:rPr>
              <w:t>9</w:t>
            </w:r>
          </w:p>
        </w:tc>
      </w:tr>
      <w:tr w:rsidR="006F5467" w:rsidRPr="00C245C1" w:rsidTr="00620B4E">
        <w:trPr>
          <w:trHeight w:val="423"/>
          <w:tblHeader/>
        </w:trPr>
        <w:tc>
          <w:tcPr>
            <w:tcW w:w="1306" w:type="pct"/>
            <w:vMerge/>
          </w:tcPr>
          <w:p w:rsidR="006F5467" w:rsidRPr="00C245C1" w:rsidRDefault="006F5467" w:rsidP="00620B4E">
            <w:pPr>
              <w:ind w:left="113" w:hanging="113"/>
              <w:rPr>
                <w:b/>
                <w:bCs/>
                <w:sz w:val="22"/>
                <w:szCs w:val="22"/>
              </w:rPr>
            </w:pPr>
          </w:p>
        </w:tc>
        <w:tc>
          <w:tcPr>
            <w:tcW w:w="455" w:type="pct"/>
            <w:tcBorders>
              <w:top w:val="single" w:sz="4" w:space="0" w:color="auto"/>
            </w:tcBorders>
          </w:tcPr>
          <w:p w:rsidR="006F5467" w:rsidRPr="003602B3" w:rsidRDefault="006F5467" w:rsidP="00620B4E">
            <w:pPr>
              <w:jc w:val="center"/>
              <w:rPr>
                <w:b/>
                <w:sz w:val="20"/>
                <w:szCs w:val="20"/>
              </w:rPr>
            </w:pPr>
            <w:r>
              <w:rPr>
                <w:b/>
                <w:sz w:val="20"/>
                <w:szCs w:val="20"/>
              </w:rPr>
              <w:t>июнь</w:t>
            </w:r>
          </w:p>
        </w:tc>
        <w:tc>
          <w:tcPr>
            <w:tcW w:w="472" w:type="pct"/>
            <w:tcBorders>
              <w:top w:val="single" w:sz="4" w:space="0" w:color="auto"/>
            </w:tcBorders>
          </w:tcPr>
          <w:p w:rsidR="006F5467" w:rsidRPr="003602B3" w:rsidRDefault="006F5467" w:rsidP="00620B4E">
            <w:pPr>
              <w:jc w:val="center"/>
              <w:rPr>
                <w:b/>
                <w:sz w:val="20"/>
                <w:szCs w:val="20"/>
              </w:rPr>
            </w:pPr>
            <w:r w:rsidRPr="003602B3">
              <w:rPr>
                <w:b/>
                <w:sz w:val="20"/>
                <w:szCs w:val="20"/>
              </w:rPr>
              <w:t>январь-</w:t>
            </w:r>
          </w:p>
          <w:p w:rsidR="006F5467" w:rsidRPr="003602B3" w:rsidRDefault="006F5467" w:rsidP="00620B4E">
            <w:pPr>
              <w:jc w:val="center"/>
              <w:rPr>
                <w:b/>
                <w:sz w:val="20"/>
                <w:szCs w:val="20"/>
              </w:rPr>
            </w:pPr>
            <w:r>
              <w:rPr>
                <w:b/>
                <w:sz w:val="20"/>
                <w:szCs w:val="20"/>
              </w:rPr>
              <w:t>июнь</w:t>
            </w:r>
          </w:p>
        </w:tc>
        <w:tc>
          <w:tcPr>
            <w:tcW w:w="493" w:type="pct"/>
            <w:tcBorders>
              <w:top w:val="single" w:sz="4" w:space="0" w:color="auto"/>
            </w:tcBorders>
            <w:shd w:val="clear" w:color="auto" w:fill="auto"/>
          </w:tcPr>
          <w:p w:rsidR="006F5467" w:rsidRPr="003602B3" w:rsidRDefault="006F5467" w:rsidP="00620B4E">
            <w:pPr>
              <w:jc w:val="center"/>
              <w:rPr>
                <w:b/>
                <w:sz w:val="20"/>
                <w:szCs w:val="20"/>
              </w:rPr>
            </w:pPr>
            <w:r>
              <w:rPr>
                <w:b/>
                <w:sz w:val="20"/>
                <w:szCs w:val="20"/>
              </w:rPr>
              <w:t>июнь</w:t>
            </w:r>
          </w:p>
        </w:tc>
        <w:tc>
          <w:tcPr>
            <w:tcW w:w="473" w:type="pct"/>
            <w:tcBorders>
              <w:top w:val="single" w:sz="4" w:space="0" w:color="auto"/>
            </w:tcBorders>
            <w:shd w:val="clear" w:color="auto" w:fill="auto"/>
          </w:tcPr>
          <w:p w:rsidR="006F5467" w:rsidRPr="003602B3" w:rsidRDefault="006F5467" w:rsidP="00620B4E">
            <w:pPr>
              <w:jc w:val="center"/>
              <w:rPr>
                <w:b/>
                <w:sz w:val="20"/>
                <w:szCs w:val="20"/>
              </w:rPr>
            </w:pPr>
            <w:r w:rsidRPr="003602B3">
              <w:rPr>
                <w:b/>
                <w:sz w:val="20"/>
                <w:szCs w:val="20"/>
              </w:rPr>
              <w:t>январь-</w:t>
            </w:r>
          </w:p>
          <w:p w:rsidR="006F5467" w:rsidRPr="003602B3" w:rsidRDefault="006F5467" w:rsidP="00620B4E">
            <w:pPr>
              <w:jc w:val="center"/>
              <w:rPr>
                <w:b/>
                <w:sz w:val="20"/>
                <w:szCs w:val="20"/>
              </w:rPr>
            </w:pPr>
            <w:r>
              <w:rPr>
                <w:b/>
                <w:sz w:val="20"/>
                <w:szCs w:val="20"/>
              </w:rPr>
              <w:t>июнь</w:t>
            </w:r>
          </w:p>
        </w:tc>
        <w:tc>
          <w:tcPr>
            <w:tcW w:w="469" w:type="pct"/>
            <w:tcBorders>
              <w:top w:val="single" w:sz="4" w:space="0" w:color="auto"/>
            </w:tcBorders>
            <w:shd w:val="clear" w:color="auto" w:fill="auto"/>
            <w:vAlign w:val="center"/>
          </w:tcPr>
          <w:p w:rsidR="006F5467" w:rsidRPr="00C245C1" w:rsidRDefault="006F5467" w:rsidP="00620B4E">
            <w:pPr>
              <w:ind w:right="111"/>
              <w:jc w:val="right"/>
              <w:rPr>
                <w:b/>
                <w:sz w:val="20"/>
                <w:szCs w:val="20"/>
              </w:rPr>
            </w:pPr>
            <w:r w:rsidRPr="00C245C1">
              <w:rPr>
                <w:b/>
                <w:sz w:val="20"/>
                <w:szCs w:val="20"/>
              </w:rPr>
              <w:t xml:space="preserve">      </w:t>
            </w:r>
            <w:r>
              <w:rPr>
                <w:b/>
                <w:sz w:val="20"/>
                <w:szCs w:val="20"/>
              </w:rPr>
              <w:t>к месяцу</w:t>
            </w:r>
          </w:p>
        </w:tc>
        <w:tc>
          <w:tcPr>
            <w:tcW w:w="451" w:type="pct"/>
            <w:tcBorders>
              <w:top w:val="single" w:sz="4" w:space="0" w:color="auto"/>
            </w:tcBorders>
            <w:shd w:val="clear" w:color="auto" w:fill="auto"/>
            <w:vAlign w:val="center"/>
          </w:tcPr>
          <w:p w:rsidR="006F5467" w:rsidRPr="00C245C1" w:rsidRDefault="006F5467" w:rsidP="00620B4E">
            <w:pPr>
              <w:ind w:right="111"/>
              <w:jc w:val="right"/>
              <w:rPr>
                <w:b/>
                <w:sz w:val="20"/>
                <w:szCs w:val="20"/>
              </w:rPr>
            </w:pPr>
            <w:r>
              <w:rPr>
                <w:b/>
                <w:sz w:val="20"/>
                <w:szCs w:val="20"/>
              </w:rPr>
              <w:t>к периоду</w:t>
            </w:r>
          </w:p>
        </w:tc>
        <w:tc>
          <w:tcPr>
            <w:tcW w:w="446" w:type="pct"/>
            <w:tcBorders>
              <w:top w:val="single" w:sz="4" w:space="0" w:color="auto"/>
            </w:tcBorders>
            <w:shd w:val="clear" w:color="auto" w:fill="auto"/>
            <w:vAlign w:val="center"/>
          </w:tcPr>
          <w:p w:rsidR="006F5467" w:rsidRPr="00C245C1" w:rsidRDefault="006F5467" w:rsidP="00620B4E">
            <w:pPr>
              <w:ind w:right="111"/>
              <w:jc w:val="right"/>
              <w:rPr>
                <w:b/>
                <w:sz w:val="20"/>
                <w:szCs w:val="20"/>
              </w:rPr>
            </w:pPr>
            <w:r w:rsidRPr="00C245C1">
              <w:rPr>
                <w:b/>
                <w:sz w:val="20"/>
                <w:szCs w:val="20"/>
              </w:rPr>
              <w:t xml:space="preserve">      </w:t>
            </w:r>
            <w:r>
              <w:rPr>
                <w:b/>
                <w:sz w:val="20"/>
                <w:szCs w:val="20"/>
              </w:rPr>
              <w:t>к месяцу</w:t>
            </w:r>
          </w:p>
        </w:tc>
        <w:tc>
          <w:tcPr>
            <w:tcW w:w="434" w:type="pct"/>
            <w:tcBorders>
              <w:top w:val="single" w:sz="4" w:space="0" w:color="auto"/>
            </w:tcBorders>
            <w:shd w:val="clear" w:color="auto" w:fill="auto"/>
            <w:vAlign w:val="center"/>
          </w:tcPr>
          <w:p w:rsidR="006F5467" w:rsidRPr="00C245C1" w:rsidRDefault="006F5467" w:rsidP="00620B4E">
            <w:pPr>
              <w:ind w:right="111"/>
              <w:jc w:val="right"/>
              <w:rPr>
                <w:b/>
                <w:sz w:val="20"/>
                <w:szCs w:val="20"/>
              </w:rPr>
            </w:pPr>
            <w:r>
              <w:rPr>
                <w:b/>
                <w:sz w:val="20"/>
                <w:szCs w:val="20"/>
              </w:rPr>
              <w:t>к периоду</w:t>
            </w:r>
          </w:p>
        </w:tc>
      </w:tr>
      <w:tr w:rsidR="006F5467" w:rsidRPr="00C245C1" w:rsidTr="00620B4E">
        <w:tc>
          <w:tcPr>
            <w:tcW w:w="1306" w:type="pct"/>
            <w:tcBorders>
              <w:top w:val="single" w:sz="12" w:space="0" w:color="auto"/>
            </w:tcBorders>
            <w:vAlign w:val="bottom"/>
          </w:tcPr>
          <w:p w:rsidR="006F5467" w:rsidRPr="00C245C1" w:rsidRDefault="006F5467" w:rsidP="00620B4E">
            <w:pPr>
              <w:keepNext/>
              <w:spacing w:before="40" w:after="40"/>
              <w:ind w:left="113" w:hanging="113"/>
              <w:rPr>
                <w:b/>
                <w:sz w:val="22"/>
                <w:szCs w:val="22"/>
              </w:rPr>
            </w:pPr>
            <w:r w:rsidRPr="00C245C1">
              <w:rPr>
                <w:b/>
                <w:sz w:val="22"/>
                <w:szCs w:val="22"/>
              </w:rPr>
              <w:t>Добыча угля каменного и бурого угля (лигнита</w:t>
            </w:r>
            <w:r w:rsidRPr="00C245C1">
              <w:rPr>
                <w:sz w:val="22"/>
                <w:szCs w:val="22"/>
              </w:rPr>
              <w:t xml:space="preserve">) </w:t>
            </w:r>
          </w:p>
        </w:tc>
        <w:tc>
          <w:tcPr>
            <w:tcW w:w="455"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72"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93"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73"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69"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51"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46"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c>
          <w:tcPr>
            <w:tcW w:w="434" w:type="pct"/>
            <w:tcBorders>
              <w:top w:val="single" w:sz="12" w:space="0" w:color="auto"/>
            </w:tcBorders>
            <w:shd w:val="clear" w:color="auto" w:fill="auto"/>
            <w:vAlign w:val="bottom"/>
          </w:tcPr>
          <w:p w:rsidR="006F5467" w:rsidRPr="00C245C1" w:rsidRDefault="006F5467" w:rsidP="00620B4E">
            <w:pPr>
              <w:spacing w:before="40" w:after="40"/>
              <w:jc w:val="right"/>
              <w:rPr>
                <w:sz w:val="22"/>
                <w:szCs w:val="22"/>
              </w:rPr>
            </w:pPr>
          </w:p>
        </w:tc>
      </w:tr>
      <w:tr w:rsidR="006F5467" w:rsidRPr="00C245C1" w:rsidTr="00620B4E">
        <w:tc>
          <w:tcPr>
            <w:tcW w:w="1306" w:type="pct"/>
            <w:vAlign w:val="bottom"/>
          </w:tcPr>
          <w:p w:rsidR="006F5467" w:rsidRPr="00C245C1" w:rsidRDefault="006F5467" w:rsidP="00620B4E">
            <w:pPr>
              <w:keepNext/>
              <w:spacing w:before="40" w:after="40"/>
              <w:ind w:left="113" w:hanging="113"/>
              <w:rPr>
                <w:sz w:val="22"/>
                <w:szCs w:val="22"/>
              </w:rPr>
            </w:pPr>
            <w:r w:rsidRPr="00C245C1">
              <w:rPr>
                <w:sz w:val="22"/>
                <w:szCs w:val="22"/>
              </w:rPr>
              <w:t xml:space="preserve">  Уголь каменный, </w:t>
            </w:r>
            <w:proofErr w:type="gramStart"/>
            <w:r w:rsidRPr="00C245C1">
              <w:rPr>
                <w:sz w:val="22"/>
                <w:szCs w:val="22"/>
              </w:rPr>
              <w:t>т</w:t>
            </w:r>
            <w:proofErr w:type="gramEnd"/>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12730,0</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59193,0</w:t>
            </w:r>
          </w:p>
        </w:tc>
        <w:tc>
          <w:tcPr>
            <w:tcW w:w="49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 xml:space="preserve"> 18 786,0  </w:t>
            </w:r>
          </w:p>
        </w:tc>
        <w:tc>
          <w:tcPr>
            <w:tcW w:w="47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68 947,6</w:t>
            </w:r>
          </w:p>
        </w:tc>
        <w:tc>
          <w:tcPr>
            <w:tcW w:w="469"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143,1</w:t>
            </w:r>
          </w:p>
        </w:tc>
        <w:tc>
          <w:tcPr>
            <w:tcW w:w="451"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154,8</w:t>
            </w:r>
          </w:p>
        </w:tc>
        <w:tc>
          <w:tcPr>
            <w:tcW w:w="446"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147,6</w:t>
            </w:r>
          </w:p>
        </w:tc>
        <w:tc>
          <w:tcPr>
            <w:tcW w:w="434"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116,5</w:t>
            </w:r>
          </w:p>
        </w:tc>
      </w:tr>
      <w:tr w:rsidR="006F5467" w:rsidRPr="00C245C1" w:rsidTr="00620B4E">
        <w:tc>
          <w:tcPr>
            <w:tcW w:w="1306" w:type="pct"/>
            <w:vAlign w:val="bottom"/>
          </w:tcPr>
          <w:p w:rsidR="006F5467" w:rsidRPr="00C245C1" w:rsidRDefault="006F5467" w:rsidP="00620B4E">
            <w:pPr>
              <w:keepNext/>
              <w:spacing w:before="40" w:after="40"/>
              <w:ind w:left="113" w:right="-132" w:hanging="113"/>
              <w:rPr>
                <w:sz w:val="22"/>
                <w:szCs w:val="22"/>
              </w:rPr>
            </w:pPr>
            <w:r>
              <w:rPr>
                <w:sz w:val="22"/>
                <w:szCs w:val="22"/>
              </w:rPr>
              <w:t xml:space="preserve">  Уголь бурый (лигнит), </w:t>
            </w:r>
            <w:proofErr w:type="gramStart"/>
            <w:r w:rsidRPr="00C245C1">
              <w:rPr>
                <w:sz w:val="22"/>
                <w:szCs w:val="22"/>
              </w:rPr>
              <w:t>т</w:t>
            </w:r>
            <w:proofErr w:type="gramEnd"/>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14100,0</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176196,0</w:t>
            </w:r>
          </w:p>
        </w:tc>
        <w:tc>
          <w:tcPr>
            <w:tcW w:w="49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28 600,0</w:t>
            </w:r>
          </w:p>
        </w:tc>
        <w:tc>
          <w:tcPr>
            <w:tcW w:w="47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190500,0</w:t>
            </w:r>
          </w:p>
        </w:tc>
        <w:tc>
          <w:tcPr>
            <w:tcW w:w="469"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29,1</w:t>
            </w:r>
          </w:p>
        </w:tc>
        <w:tc>
          <w:tcPr>
            <w:tcW w:w="451"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79,2</w:t>
            </w:r>
          </w:p>
        </w:tc>
        <w:tc>
          <w:tcPr>
            <w:tcW w:w="446"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202,8</w:t>
            </w:r>
          </w:p>
        </w:tc>
        <w:tc>
          <w:tcPr>
            <w:tcW w:w="434"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108,1</w:t>
            </w:r>
          </w:p>
        </w:tc>
      </w:tr>
      <w:tr w:rsidR="006F5467" w:rsidRPr="00C245C1" w:rsidTr="00620B4E">
        <w:trPr>
          <w:trHeight w:val="680"/>
        </w:trPr>
        <w:tc>
          <w:tcPr>
            <w:tcW w:w="1306" w:type="pct"/>
            <w:vAlign w:val="bottom"/>
          </w:tcPr>
          <w:p w:rsidR="006F5467" w:rsidRPr="00C245C1" w:rsidRDefault="006F5467" w:rsidP="00620B4E">
            <w:pPr>
              <w:keepNext/>
              <w:spacing w:before="40" w:after="40"/>
              <w:ind w:left="113" w:hanging="113"/>
              <w:rPr>
                <w:b/>
                <w:bCs/>
                <w:iCs/>
                <w:sz w:val="22"/>
                <w:szCs w:val="22"/>
              </w:rPr>
            </w:pPr>
            <w:r w:rsidRPr="00C245C1">
              <w:rPr>
                <w:b/>
                <w:sz w:val="22"/>
                <w:szCs w:val="22"/>
              </w:rPr>
              <w:t xml:space="preserve">Добыча прочих полезных </w:t>
            </w:r>
            <w:r w:rsidRPr="00C245C1">
              <w:rPr>
                <w:b/>
                <w:sz w:val="22"/>
                <w:szCs w:val="22"/>
              </w:rPr>
              <w:br/>
              <w:t>ископаемых</w:t>
            </w:r>
          </w:p>
        </w:tc>
        <w:tc>
          <w:tcPr>
            <w:tcW w:w="455" w:type="pct"/>
            <w:shd w:val="clear" w:color="auto" w:fill="auto"/>
            <w:vAlign w:val="bottom"/>
          </w:tcPr>
          <w:p w:rsidR="006F5467" w:rsidRPr="000527DB" w:rsidRDefault="006F5467" w:rsidP="004F6DD0">
            <w:pPr>
              <w:spacing w:before="40" w:after="40"/>
              <w:jc w:val="right"/>
              <w:rPr>
                <w:sz w:val="22"/>
                <w:szCs w:val="22"/>
                <w:highlight w:val="yellow"/>
              </w:rPr>
            </w:pPr>
          </w:p>
        </w:tc>
        <w:tc>
          <w:tcPr>
            <w:tcW w:w="472" w:type="pct"/>
            <w:shd w:val="clear" w:color="auto" w:fill="auto"/>
            <w:vAlign w:val="bottom"/>
          </w:tcPr>
          <w:p w:rsidR="006F5467" w:rsidRPr="000527DB" w:rsidRDefault="006F5467" w:rsidP="004F6DD0">
            <w:pPr>
              <w:spacing w:before="40" w:after="40"/>
              <w:jc w:val="right"/>
              <w:rPr>
                <w:sz w:val="22"/>
                <w:szCs w:val="22"/>
                <w:highlight w:val="yellow"/>
              </w:rPr>
            </w:pPr>
          </w:p>
        </w:tc>
        <w:tc>
          <w:tcPr>
            <w:tcW w:w="493" w:type="pct"/>
            <w:shd w:val="clear" w:color="auto" w:fill="auto"/>
            <w:vAlign w:val="bottom"/>
          </w:tcPr>
          <w:p w:rsidR="006F5467" w:rsidRPr="000527DB" w:rsidRDefault="006F5467" w:rsidP="004F6DD0">
            <w:pPr>
              <w:spacing w:before="40" w:after="40"/>
              <w:jc w:val="right"/>
              <w:rPr>
                <w:sz w:val="22"/>
                <w:szCs w:val="22"/>
              </w:rPr>
            </w:pPr>
          </w:p>
        </w:tc>
        <w:tc>
          <w:tcPr>
            <w:tcW w:w="473" w:type="pct"/>
            <w:shd w:val="clear" w:color="auto" w:fill="auto"/>
            <w:vAlign w:val="bottom"/>
          </w:tcPr>
          <w:p w:rsidR="006F5467" w:rsidRPr="000527DB" w:rsidRDefault="006F5467" w:rsidP="004F6DD0">
            <w:pPr>
              <w:spacing w:before="40" w:after="40"/>
              <w:jc w:val="right"/>
              <w:rPr>
                <w:sz w:val="22"/>
                <w:szCs w:val="22"/>
              </w:rPr>
            </w:pPr>
          </w:p>
        </w:tc>
        <w:tc>
          <w:tcPr>
            <w:tcW w:w="469" w:type="pct"/>
            <w:shd w:val="clear" w:color="auto" w:fill="auto"/>
            <w:vAlign w:val="bottom"/>
          </w:tcPr>
          <w:p w:rsidR="006F5467" w:rsidRPr="0020080C" w:rsidRDefault="006F5467" w:rsidP="004F6DD0">
            <w:pPr>
              <w:spacing w:before="40" w:after="40"/>
              <w:ind w:right="113"/>
              <w:jc w:val="right"/>
              <w:rPr>
                <w:sz w:val="22"/>
                <w:szCs w:val="22"/>
                <w:highlight w:val="yellow"/>
              </w:rPr>
            </w:pPr>
          </w:p>
        </w:tc>
        <w:tc>
          <w:tcPr>
            <w:tcW w:w="451" w:type="pct"/>
            <w:shd w:val="clear" w:color="auto" w:fill="auto"/>
            <w:vAlign w:val="bottom"/>
          </w:tcPr>
          <w:p w:rsidR="006F5467" w:rsidRPr="0020080C" w:rsidRDefault="006F5467" w:rsidP="004F6DD0">
            <w:pPr>
              <w:spacing w:before="40" w:after="40"/>
              <w:ind w:right="113"/>
              <w:jc w:val="right"/>
              <w:rPr>
                <w:sz w:val="22"/>
                <w:szCs w:val="22"/>
                <w:highlight w:val="yellow"/>
              </w:rPr>
            </w:pPr>
          </w:p>
        </w:tc>
        <w:tc>
          <w:tcPr>
            <w:tcW w:w="446" w:type="pct"/>
            <w:shd w:val="clear" w:color="auto" w:fill="auto"/>
            <w:vAlign w:val="bottom"/>
          </w:tcPr>
          <w:p w:rsidR="006F5467" w:rsidRPr="000527DB" w:rsidRDefault="006F5467" w:rsidP="004F6DD0">
            <w:pPr>
              <w:spacing w:before="40" w:after="40"/>
              <w:jc w:val="right"/>
              <w:rPr>
                <w:sz w:val="22"/>
                <w:szCs w:val="22"/>
              </w:rPr>
            </w:pPr>
          </w:p>
        </w:tc>
        <w:tc>
          <w:tcPr>
            <w:tcW w:w="434" w:type="pct"/>
            <w:shd w:val="clear" w:color="auto" w:fill="auto"/>
            <w:vAlign w:val="bottom"/>
          </w:tcPr>
          <w:p w:rsidR="006F5467" w:rsidRPr="000527DB" w:rsidRDefault="006F5467" w:rsidP="004F6DD0">
            <w:pPr>
              <w:spacing w:before="40" w:after="40"/>
              <w:jc w:val="right"/>
              <w:rPr>
                <w:sz w:val="22"/>
                <w:szCs w:val="22"/>
              </w:rPr>
            </w:pPr>
          </w:p>
        </w:tc>
      </w:tr>
      <w:tr w:rsidR="006F5467" w:rsidRPr="00C245C1" w:rsidTr="00620B4E">
        <w:trPr>
          <w:trHeight w:val="80"/>
        </w:trPr>
        <w:tc>
          <w:tcPr>
            <w:tcW w:w="1306" w:type="pct"/>
            <w:vAlign w:val="bottom"/>
          </w:tcPr>
          <w:p w:rsidR="006F5467" w:rsidRPr="00C245C1" w:rsidRDefault="006F5467" w:rsidP="00620B4E">
            <w:pPr>
              <w:spacing w:before="40" w:after="40"/>
              <w:ind w:left="170" w:hanging="113"/>
              <w:rPr>
                <w:sz w:val="22"/>
                <w:szCs w:val="22"/>
              </w:rPr>
            </w:pPr>
            <w:r w:rsidRPr="00C245C1">
              <w:rPr>
                <w:sz w:val="22"/>
                <w:szCs w:val="22"/>
              </w:rPr>
              <w:t xml:space="preserve"> Известняк и гипс, тыс</w:t>
            </w:r>
            <w:proofErr w:type="gramStart"/>
            <w:r w:rsidRPr="00C245C1">
              <w:rPr>
                <w:sz w:val="22"/>
                <w:szCs w:val="22"/>
              </w:rPr>
              <w:t>.т</w:t>
            </w:r>
            <w:proofErr w:type="gramEnd"/>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34,2</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183,9</w:t>
            </w:r>
          </w:p>
        </w:tc>
        <w:tc>
          <w:tcPr>
            <w:tcW w:w="49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97,9</w:t>
            </w:r>
          </w:p>
        </w:tc>
        <w:tc>
          <w:tcPr>
            <w:tcW w:w="47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368,0</w:t>
            </w:r>
          </w:p>
        </w:tc>
        <w:tc>
          <w:tcPr>
            <w:tcW w:w="469"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70,8</w:t>
            </w:r>
          </w:p>
        </w:tc>
        <w:tc>
          <w:tcPr>
            <w:tcW w:w="451" w:type="pct"/>
            <w:shd w:val="clear" w:color="auto" w:fill="auto"/>
            <w:vAlign w:val="bottom"/>
          </w:tcPr>
          <w:p w:rsidR="006F5467" w:rsidRPr="0020080C" w:rsidRDefault="006F5467" w:rsidP="004F6DD0">
            <w:pPr>
              <w:spacing w:before="40" w:after="40"/>
              <w:jc w:val="right"/>
              <w:rPr>
                <w:sz w:val="22"/>
                <w:szCs w:val="22"/>
              </w:rPr>
            </w:pPr>
            <w:r w:rsidRPr="0020080C">
              <w:rPr>
                <w:sz w:val="22"/>
                <w:szCs w:val="22"/>
              </w:rPr>
              <w:t>120,8</w:t>
            </w:r>
          </w:p>
        </w:tc>
        <w:tc>
          <w:tcPr>
            <w:tcW w:w="446"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286,3</w:t>
            </w:r>
          </w:p>
        </w:tc>
        <w:tc>
          <w:tcPr>
            <w:tcW w:w="434"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200,1</w:t>
            </w:r>
          </w:p>
        </w:tc>
      </w:tr>
      <w:tr w:rsidR="006F5467" w:rsidRPr="00C245C1" w:rsidTr="00620B4E">
        <w:trPr>
          <w:trHeight w:val="845"/>
        </w:trPr>
        <w:tc>
          <w:tcPr>
            <w:tcW w:w="1306" w:type="pct"/>
            <w:vAlign w:val="bottom"/>
          </w:tcPr>
          <w:p w:rsidR="006F5467" w:rsidRPr="00C245C1" w:rsidRDefault="006F5467" w:rsidP="00620B4E">
            <w:pPr>
              <w:spacing w:before="40" w:after="40"/>
              <w:ind w:left="283" w:hanging="113"/>
              <w:rPr>
                <w:sz w:val="22"/>
                <w:szCs w:val="22"/>
              </w:rPr>
            </w:pPr>
            <w:r w:rsidRPr="00C245C1">
              <w:rPr>
                <w:sz w:val="22"/>
                <w:szCs w:val="22"/>
              </w:rPr>
              <w:t xml:space="preserve">Соль каменная (добываемая сухим способом), </w:t>
            </w:r>
            <w:proofErr w:type="gramStart"/>
            <w:r w:rsidRPr="00C245C1">
              <w:rPr>
                <w:sz w:val="22"/>
                <w:szCs w:val="22"/>
              </w:rPr>
              <w:t>т</w:t>
            </w:r>
            <w:proofErr w:type="gramEnd"/>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22,0</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349,6</w:t>
            </w:r>
          </w:p>
        </w:tc>
        <w:tc>
          <w:tcPr>
            <w:tcW w:w="49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30,0</w:t>
            </w:r>
          </w:p>
        </w:tc>
        <w:tc>
          <w:tcPr>
            <w:tcW w:w="47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368,9</w:t>
            </w:r>
          </w:p>
        </w:tc>
        <w:tc>
          <w:tcPr>
            <w:tcW w:w="469" w:type="pct"/>
            <w:shd w:val="clear" w:color="auto" w:fill="auto"/>
            <w:vAlign w:val="bottom"/>
          </w:tcPr>
          <w:p w:rsidR="006F5467" w:rsidRPr="0020080C" w:rsidRDefault="006F5467" w:rsidP="004F6DD0">
            <w:pPr>
              <w:spacing w:before="40" w:after="40"/>
              <w:ind w:right="113"/>
              <w:jc w:val="right"/>
              <w:rPr>
                <w:sz w:val="22"/>
                <w:szCs w:val="22"/>
              </w:rPr>
            </w:pPr>
            <w:r w:rsidRPr="0020080C">
              <w:rPr>
                <w:sz w:val="22"/>
                <w:szCs w:val="22"/>
              </w:rPr>
              <w:t>110,0</w:t>
            </w:r>
          </w:p>
        </w:tc>
        <w:tc>
          <w:tcPr>
            <w:tcW w:w="451" w:type="pct"/>
            <w:shd w:val="clear" w:color="auto" w:fill="auto"/>
            <w:vAlign w:val="bottom"/>
          </w:tcPr>
          <w:p w:rsidR="006F5467" w:rsidRPr="0020080C" w:rsidRDefault="006F5467" w:rsidP="004F6DD0">
            <w:pPr>
              <w:spacing w:before="40" w:after="40"/>
              <w:ind w:right="113"/>
              <w:jc w:val="right"/>
              <w:rPr>
                <w:sz w:val="22"/>
                <w:szCs w:val="22"/>
              </w:rPr>
            </w:pPr>
            <w:r w:rsidRPr="0020080C">
              <w:rPr>
                <w:sz w:val="22"/>
                <w:szCs w:val="22"/>
              </w:rPr>
              <w:t>106,1</w:t>
            </w:r>
          </w:p>
        </w:tc>
        <w:tc>
          <w:tcPr>
            <w:tcW w:w="446"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136,4</w:t>
            </w:r>
          </w:p>
        </w:tc>
        <w:tc>
          <w:tcPr>
            <w:tcW w:w="434"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105,5</w:t>
            </w:r>
          </w:p>
        </w:tc>
      </w:tr>
      <w:tr w:rsidR="006F5467" w:rsidRPr="00C245C1" w:rsidTr="00620B4E">
        <w:trPr>
          <w:trHeight w:val="883"/>
        </w:trPr>
        <w:tc>
          <w:tcPr>
            <w:tcW w:w="1306" w:type="pct"/>
            <w:vAlign w:val="bottom"/>
          </w:tcPr>
          <w:p w:rsidR="006F5467" w:rsidRPr="00C245C1" w:rsidRDefault="006F5467" w:rsidP="00620B4E">
            <w:pPr>
              <w:spacing w:before="40" w:after="40"/>
              <w:ind w:left="283" w:hanging="113"/>
              <w:rPr>
                <w:sz w:val="22"/>
                <w:szCs w:val="22"/>
              </w:rPr>
            </w:pPr>
            <w:r w:rsidRPr="00C245C1">
              <w:rPr>
                <w:sz w:val="22"/>
                <w:szCs w:val="22"/>
              </w:rPr>
              <w:t>Гранулы, крошка и порошок из камня, галька, гравий, щебень,</w:t>
            </w:r>
            <w:r>
              <w:rPr>
                <w:sz w:val="22"/>
                <w:szCs w:val="22"/>
              </w:rPr>
              <w:t xml:space="preserve"> </w:t>
            </w:r>
            <w:proofErr w:type="gramStart"/>
            <w:r>
              <w:rPr>
                <w:sz w:val="22"/>
                <w:szCs w:val="22"/>
              </w:rPr>
              <w:t>т</w:t>
            </w:r>
            <w:proofErr w:type="gramEnd"/>
            <w:r w:rsidRPr="00C245C1">
              <w:rPr>
                <w:sz w:val="22"/>
                <w:szCs w:val="22"/>
              </w:rPr>
              <w:t xml:space="preserve"> </w:t>
            </w:r>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30739,7</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127765,3</w:t>
            </w:r>
          </w:p>
        </w:tc>
        <w:tc>
          <w:tcPr>
            <w:tcW w:w="49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56483,2</w:t>
            </w:r>
          </w:p>
        </w:tc>
        <w:tc>
          <w:tcPr>
            <w:tcW w:w="473"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153121,2</w:t>
            </w:r>
          </w:p>
        </w:tc>
        <w:tc>
          <w:tcPr>
            <w:tcW w:w="469" w:type="pct"/>
            <w:shd w:val="clear" w:color="auto" w:fill="auto"/>
            <w:vAlign w:val="bottom"/>
          </w:tcPr>
          <w:p w:rsidR="006F5467" w:rsidRPr="0020080C" w:rsidRDefault="006F5467" w:rsidP="004F6DD0">
            <w:pPr>
              <w:spacing w:before="40" w:after="40"/>
              <w:ind w:right="113"/>
              <w:jc w:val="right"/>
              <w:rPr>
                <w:sz w:val="22"/>
                <w:szCs w:val="22"/>
              </w:rPr>
            </w:pPr>
            <w:r w:rsidRPr="0020080C">
              <w:rPr>
                <w:sz w:val="22"/>
                <w:szCs w:val="22"/>
              </w:rPr>
              <w:t>93,3</w:t>
            </w:r>
          </w:p>
        </w:tc>
        <w:tc>
          <w:tcPr>
            <w:tcW w:w="451" w:type="pct"/>
            <w:shd w:val="clear" w:color="auto" w:fill="auto"/>
            <w:vAlign w:val="bottom"/>
          </w:tcPr>
          <w:p w:rsidR="006F5467" w:rsidRPr="0020080C" w:rsidRDefault="006F5467" w:rsidP="004F6DD0">
            <w:pPr>
              <w:spacing w:before="40" w:after="40"/>
              <w:ind w:right="113"/>
              <w:jc w:val="right"/>
              <w:rPr>
                <w:sz w:val="22"/>
                <w:szCs w:val="22"/>
              </w:rPr>
            </w:pPr>
            <w:r w:rsidRPr="0020080C">
              <w:rPr>
                <w:sz w:val="22"/>
                <w:szCs w:val="22"/>
              </w:rPr>
              <w:t>154,7</w:t>
            </w:r>
          </w:p>
        </w:tc>
        <w:tc>
          <w:tcPr>
            <w:tcW w:w="446"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183,7</w:t>
            </w:r>
          </w:p>
        </w:tc>
        <w:tc>
          <w:tcPr>
            <w:tcW w:w="434"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119,8</w:t>
            </w:r>
          </w:p>
        </w:tc>
      </w:tr>
      <w:tr w:rsidR="006F5467" w:rsidRPr="00C245C1" w:rsidTr="00620B4E">
        <w:tc>
          <w:tcPr>
            <w:tcW w:w="1306" w:type="pct"/>
            <w:vAlign w:val="bottom"/>
          </w:tcPr>
          <w:p w:rsidR="006F5467" w:rsidRPr="00C245C1" w:rsidRDefault="006F5467" w:rsidP="00620B4E">
            <w:pPr>
              <w:spacing w:before="40" w:after="40"/>
              <w:ind w:left="283" w:hanging="113"/>
              <w:rPr>
                <w:sz w:val="22"/>
                <w:szCs w:val="22"/>
              </w:rPr>
            </w:pPr>
            <w:r w:rsidRPr="00C245C1">
              <w:rPr>
                <w:sz w:val="22"/>
                <w:szCs w:val="22"/>
              </w:rPr>
              <w:t xml:space="preserve">Мрамор и камень известняковый прочий  для памятников, отделки или строительства, </w:t>
            </w:r>
            <w:proofErr w:type="gramStart"/>
            <w:r w:rsidRPr="00C245C1">
              <w:rPr>
                <w:sz w:val="22"/>
                <w:szCs w:val="22"/>
              </w:rPr>
              <w:t>т</w:t>
            </w:r>
            <w:proofErr w:type="gramEnd"/>
          </w:p>
        </w:tc>
        <w:tc>
          <w:tcPr>
            <w:tcW w:w="455"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17952,3</w:t>
            </w:r>
          </w:p>
        </w:tc>
        <w:tc>
          <w:tcPr>
            <w:tcW w:w="472" w:type="pct"/>
            <w:shd w:val="clear" w:color="auto" w:fill="auto"/>
            <w:vAlign w:val="bottom"/>
          </w:tcPr>
          <w:p w:rsidR="006F5467" w:rsidRPr="000527DB" w:rsidRDefault="006F5467" w:rsidP="004F6DD0">
            <w:pPr>
              <w:spacing w:before="40" w:after="40"/>
              <w:jc w:val="right"/>
              <w:rPr>
                <w:sz w:val="22"/>
                <w:szCs w:val="22"/>
              </w:rPr>
            </w:pPr>
            <w:r w:rsidRPr="000527DB">
              <w:rPr>
                <w:sz w:val="22"/>
                <w:szCs w:val="22"/>
              </w:rPr>
              <w:t>30575,5</w:t>
            </w:r>
          </w:p>
        </w:tc>
        <w:tc>
          <w:tcPr>
            <w:tcW w:w="493" w:type="pct"/>
            <w:vAlign w:val="bottom"/>
          </w:tcPr>
          <w:p w:rsidR="006F5467" w:rsidRPr="000527DB" w:rsidRDefault="006F5467" w:rsidP="004F6DD0">
            <w:pPr>
              <w:spacing w:before="40" w:after="40"/>
              <w:jc w:val="right"/>
              <w:rPr>
                <w:sz w:val="22"/>
                <w:szCs w:val="22"/>
              </w:rPr>
            </w:pPr>
            <w:r w:rsidRPr="000527DB">
              <w:rPr>
                <w:sz w:val="22"/>
                <w:szCs w:val="22"/>
              </w:rPr>
              <w:t>17137,7</w:t>
            </w:r>
          </w:p>
        </w:tc>
        <w:tc>
          <w:tcPr>
            <w:tcW w:w="473" w:type="pct"/>
            <w:vAlign w:val="bottom"/>
          </w:tcPr>
          <w:p w:rsidR="006F5467" w:rsidRPr="000527DB" w:rsidRDefault="006F5467" w:rsidP="004F6DD0">
            <w:pPr>
              <w:spacing w:before="40" w:after="40"/>
              <w:jc w:val="right"/>
              <w:rPr>
                <w:sz w:val="22"/>
                <w:szCs w:val="22"/>
              </w:rPr>
            </w:pPr>
            <w:r w:rsidRPr="000527DB">
              <w:rPr>
                <w:sz w:val="22"/>
                <w:szCs w:val="22"/>
              </w:rPr>
              <w:t>21304,1</w:t>
            </w:r>
          </w:p>
        </w:tc>
        <w:tc>
          <w:tcPr>
            <w:tcW w:w="469" w:type="pct"/>
            <w:vAlign w:val="bottom"/>
          </w:tcPr>
          <w:p w:rsidR="006F5467" w:rsidRPr="0020080C" w:rsidRDefault="006F5467" w:rsidP="004F6DD0">
            <w:pPr>
              <w:spacing w:before="40" w:after="40"/>
              <w:ind w:right="113"/>
              <w:jc w:val="right"/>
              <w:rPr>
                <w:sz w:val="22"/>
                <w:szCs w:val="22"/>
              </w:rPr>
            </w:pPr>
            <w:r w:rsidRPr="0020080C">
              <w:rPr>
                <w:sz w:val="22"/>
                <w:szCs w:val="22"/>
              </w:rPr>
              <w:t>в 3,2</w:t>
            </w:r>
            <w:proofErr w:type="gramStart"/>
            <w:r w:rsidRPr="0020080C">
              <w:rPr>
                <w:sz w:val="22"/>
                <w:szCs w:val="22"/>
              </w:rPr>
              <w:t>р</w:t>
            </w:r>
            <w:proofErr w:type="gramEnd"/>
            <w:r w:rsidRPr="0020080C">
              <w:rPr>
                <w:sz w:val="22"/>
                <w:szCs w:val="22"/>
              </w:rPr>
              <w:t xml:space="preserve"> </w:t>
            </w:r>
          </w:p>
        </w:tc>
        <w:tc>
          <w:tcPr>
            <w:tcW w:w="451" w:type="pct"/>
            <w:vAlign w:val="bottom"/>
          </w:tcPr>
          <w:p w:rsidR="006F5467" w:rsidRPr="0020080C" w:rsidRDefault="006F5467" w:rsidP="004F6DD0">
            <w:pPr>
              <w:spacing w:before="40" w:after="40"/>
              <w:ind w:right="113"/>
              <w:jc w:val="right"/>
              <w:rPr>
                <w:sz w:val="22"/>
                <w:szCs w:val="22"/>
              </w:rPr>
            </w:pPr>
            <w:r w:rsidRPr="0020080C">
              <w:rPr>
                <w:sz w:val="22"/>
                <w:szCs w:val="22"/>
              </w:rPr>
              <w:t>238,9</w:t>
            </w:r>
          </w:p>
        </w:tc>
        <w:tc>
          <w:tcPr>
            <w:tcW w:w="446" w:type="pct"/>
            <w:vAlign w:val="bottom"/>
          </w:tcPr>
          <w:p w:rsidR="006F5467" w:rsidRPr="000527DB" w:rsidRDefault="006F5467" w:rsidP="004F6DD0">
            <w:pPr>
              <w:spacing w:before="40" w:after="40"/>
              <w:jc w:val="right"/>
              <w:rPr>
                <w:sz w:val="22"/>
                <w:szCs w:val="22"/>
              </w:rPr>
            </w:pPr>
            <w:r w:rsidRPr="000527DB">
              <w:rPr>
                <w:sz w:val="22"/>
                <w:szCs w:val="22"/>
              </w:rPr>
              <w:t>95,5</w:t>
            </w:r>
          </w:p>
        </w:tc>
        <w:tc>
          <w:tcPr>
            <w:tcW w:w="434" w:type="pct"/>
            <w:vAlign w:val="bottom"/>
          </w:tcPr>
          <w:p w:rsidR="006F5467" w:rsidRPr="000527DB" w:rsidRDefault="006F5467" w:rsidP="004F6DD0">
            <w:pPr>
              <w:spacing w:before="40" w:after="40"/>
              <w:jc w:val="right"/>
              <w:rPr>
                <w:sz w:val="22"/>
                <w:szCs w:val="22"/>
              </w:rPr>
            </w:pPr>
            <w:r w:rsidRPr="000527DB">
              <w:rPr>
                <w:sz w:val="22"/>
                <w:szCs w:val="22"/>
              </w:rPr>
              <w:t>69,7</w:t>
            </w:r>
          </w:p>
        </w:tc>
      </w:tr>
      <w:tr w:rsidR="006F5467" w:rsidRPr="00C245C1" w:rsidTr="00620B4E">
        <w:tc>
          <w:tcPr>
            <w:tcW w:w="1306" w:type="pct"/>
            <w:tcBorders>
              <w:bottom w:val="single" w:sz="12" w:space="0" w:color="auto"/>
            </w:tcBorders>
            <w:vAlign w:val="bottom"/>
          </w:tcPr>
          <w:p w:rsidR="006F5467" w:rsidRPr="00C245C1" w:rsidRDefault="006F5467" w:rsidP="00620B4E">
            <w:pPr>
              <w:spacing w:before="40" w:after="40"/>
              <w:ind w:left="283" w:hanging="113"/>
              <w:rPr>
                <w:sz w:val="22"/>
                <w:szCs w:val="22"/>
              </w:rPr>
            </w:pPr>
            <w:r w:rsidRPr="00C245C1">
              <w:rPr>
                <w:sz w:val="22"/>
                <w:szCs w:val="22"/>
              </w:rPr>
              <w:t xml:space="preserve">Природные пески, </w:t>
            </w:r>
            <w:proofErr w:type="gramStart"/>
            <w:r w:rsidRPr="00C245C1">
              <w:rPr>
                <w:sz w:val="22"/>
                <w:szCs w:val="22"/>
              </w:rPr>
              <w:t>т</w:t>
            </w:r>
            <w:proofErr w:type="gramEnd"/>
          </w:p>
        </w:tc>
        <w:tc>
          <w:tcPr>
            <w:tcW w:w="455" w:type="pct"/>
            <w:tcBorders>
              <w:bottom w:val="single" w:sz="12" w:space="0" w:color="auto"/>
            </w:tcBorders>
            <w:shd w:val="clear" w:color="auto" w:fill="auto"/>
            <w:vAlign w:val="bottom"/>
          </w:tcPr>
          <w:p w:rsidR="006F5467" w:rsidRPr="00314E0C" w:rsidRDefault="006F5467" w:rsidP="004F6DD0">
            <w:pPr>
              <w:spacing w:before="40" w:after="40"/>
              <w:jc w:val="right"/>
              <w:rPr>
                <w:sz w:val="22"/>
                <w:szCs w:val="22"/>
              </w:rPr>
            </w:pPr>
            <w:r w:rsidRPr="00314E0C">
              <w:rPr>
                <w:sz w:val="22"/>
                <w:szCs w:val="22"/>
              </w:rPr>
              <w:t>26994,4</w:t>
            </w:r>
          </w:p>
        </w:tc>
        <w:tc>
          <w:tcPr>
            <w:tcW w:w="472" w:type="pct"/>
            <w:tcBorders>
              <w:bottom w:val="single" w:sz="12" w:space="0" w:color="auto"/>
            </w:tcBorders>
            <w:shd w:val="clear" w:color="auto" w:fill="auto"/>
            <w:vAlign w:val="bottom"/>
          </w:tcPr>
          <w:p w:rsidR="006F5467" w:rsidRPr="00314E0C" w:rsidRDefault="006F5467" w:rsidP="004F6DD0">
            <w:pPr>
              <w:spacing w:before="40" w:after="40"/>
              <w:jc w:val="right"/>
              <w:rPr>
                <w:sz w:val="22"/>
                <w:szCs w:val="22"/>
              </w:rPr>
            </w:pPr>
            <w:r w:rsidRPr="00314E0C">
              <w:rPr>
                <w:sz w:val="22"/>
                <w:szCs w:val="22"/>
              </w:rPr>
              <w:t>57144,5</w:t>
            </w:r>
          </w:p>
        </w:tc>
        <w:tc>
          <w:tcPr>
            <w:tcW w:w="493" w:type="pct"/>
            <w:tcBorders>
              <w:bottom w:val="single" w:sz="12" w:space="0" w:color="auto"/>
            </w:tcBorders>
            <w:vAlign w:val="bottom"/>
          </w:tcPr>
          <w:p w:rsidR="006F5467" w:rsidRPr="00314E0C" w:rsidRDefault="006F5467" w:rsidP="004F6DD0">
            <w:pPr>
              <w:spacing w:before="40" w:after="40"/>
              <w:jc w:val="right"/>
              <w:rPr>
                <w:sz w:val="22"/>
                <w:szCs w:val="22"/>
              </w:rPr>
            </w:pPr>
            <w:r w:rsidRPr="00314E0C">
              <w:rPr>
                <w:sz w:val="22"/>
                <w:szCs w:val="22"/>
              </w:rPr>
              <w:t>21945,2</w:t>
            </w:r>
          </w:p>
        </w:tc>
        <w:tc>
          <w:tcPr>
            <w:tcW w:w="473" w:type="pct"/>
            <w:tcBorders>
              <w:bottom w:val="single" w:sz="12" w:space="0" w:color="auto"/>
            </w:tcBorders>
            <w:vAlign w:val="bottom"/>
          </w:tcPr>
          <w:p w:rsidR="006F5467" w:rsidRPr="00314E0C" w:rsidRDefault="006F5467" w:rsidP="004F6DD0">
            <w:pPr>
              <w:spacing w:before="40" w:after="40"/>
              <w:jc w:val="right"/>
              <w:rPr>
                <w:sz w:val="22"/>
                <w:szCs w:val="22"/>
              </w:rPr>
            </w:pPr>
            <w:r w:rsidRPr="00314E0C">
              <w:rPr>
                <w:sz w:val="22"/>
                <w:szCs w:val="22"/>
              </w:rPr>
              <w:t>43985,2</w:t>
            </w:r>
          </w:p>
        </w:tc>
        <w:tc>
          <w:tcPr>
            <w:tcW w:w="469" w:type="pct"/>
            <w:tcBorders>
              <w:bottom w:val="single" w:sz="12" w:space="0" w:color="auto"/>
            </w:tcBorders>
            <w:vAlign w:val="bottom"/>
          </w:tcPr>
          <w:p w:rsidR="006F5467" w:rsidRPr="005E5945" w:rsidRDefault="006F5467" w:rsidP="004F6DD0">
            <w:pPr>
              <w:spacing w:before="40" w:after="40"/>
              <w:ind w:right="113"/>
              <w:jc w:val="right"/>
              <w:rPr>
                <w:sz w:val="22"/>
                <w:szCs w:val="22"/>
              </w:rPr>
            </w:pPr>
            <w:r w:rsidRPr="005E5945">
              <w:rPr>
                <w:sz w:val="22"/>
                <w:szCs w:val="22"/>
              </w:rPr>
              <w:t>103,2</w:t>
            </w:r>
          </w:p>
        </w:tc>
        <w:tc>
          <w:tcPr>
            <w:tcW w:w="451" w:type="pct"/>
            <w:tcBorders>
              <w:bottom w:val="single" w:sz="12" w:space="0" w:color="auto"/>
            </w:tcBorders>
            <w:vAlign w:val="bottom"/>
          </w:tcPr>
          <w:p w:rsidR="006F5467" w:rsidRPr="005E5945" w:rsidRDefault="006F5467" w:rsidP="004F6DD0">
            <w:pPr>
              <w:spacing w:before="40" w:after="40"/>
              <w:ind w:right="113"/>
              <w:jc w:val="right"/>
              <w:rPr>
                <w:sz w:val="22"/>
                <w:szCs w:val="22"/>
              </w:rPr>
            </w:pPr>
            <w:r w:rsidRPr="005E5945">
              <w:rPr>
                <w:sz w:val="22"/>
                <w:szCs w:val="22"/>
              </w:rPr>
              <w:t>105,1</w:t>
            </w:r>
          </w:p>
        </w:tc>
        <w:tc>
          <w:tcPr>
            <w:tcW w:w="446" w:type="pct"/>
            <w:tcBorders>
              <w:bottom w:val="single" w:sz="12" w:space="0" w:color="auto"/>
            </w:tcBorders>
            <w:vAlign w:val="bottom"/>
          </w:tcPr>
          <w:p w:rsidR="006F5467" w:rsidRPr="00314E0C" w:rsidRDefault="006F5467" w:rsidP="004F6DD0">
            <w:pPr>
              <w:spacing w:before="40" w:after="40"/>
              <w:jc w:val="right"/>
              <w:rPr>
                <w:sz w:val="22"/>
                <w:szCs w:val="22"/>
              </w:rPr>
            </w:pPr>
            <w:r w:rsidRPr="00314E0C">
              <w:rPr>
                <w:sz w:val="22"/>
                <w:szCs w:val="22"/>
              </w:rPr>
              <w:t>81,3</w:t>
            </w:r>
          </w:p>
        </w:tc>
        <w:tc>
          <w:tcPr>
            <w:tcW w:w="434" w:type="pct"/>
            <w:tcBorders>
              <w:bottom w:val="single" w:sz="12" w:space="0" w:color="auto"/>
            </w:tcBorders>
            <w:vAlign w:val="bottom"/>
          </w:tcPr>
          <w:p w:rsidR="006F5467" w:rsidRPr="00314E0C" w:rsidRDefault="006F5467" w:rsidP="004F6DD0">
            <w:pPr>
              <w:spacing w:before="40" w:after="40"/>
              <w:jc w:val="right"/>
              <w:rPr>
                <w:sz w:val="22"/>
                <w:szCs w:val="22"/>
              </w:rPr>
            </w:pPr>
            <w:r w:rsidRPr="00314E0C">
              <w:rPr>
                <w:sz w:val="22"/>
                <w:szCs w:val="22"/>
              </w:rPr>
              <w:t>77,0</w:t>
            </w:r>
          </w:p>
        </w:tc>
      </w:tr>
    </w:tbl>
    <w:p w:rsidR="006F5467" w:rsidRPr="00C245C1" w:rsidRDefault="006F5467" w:rsidP="006F5467">
      <w:pPr>
        <w:spacing w:before="240"/>
        <w:ind w:firstLine="720"/>
        <w:jc w:val="both"/>
        <w:rPr>
          <w:sz w:val="28"/>
          <w:szCs w:val="28"/>
        </w:rPr>
      </w:pPr>
      <w:r w:rsidRPr="00C245C1">
        <w:rPr>
          <w:sz w:val="28"/>
          <w:szCs w:val="28"/>
        </w:rPr>
        <w:t xml:space="preserve">Объемы продукции, работ и услуг, выполненные </w:t>
      </w:r>
      <w:r w:rsidRPr="00C245C1">
        <w:rPr>
          <w:b/>
          <w:sz w:val="28"/>
          <w:szCs w:val="28"/>
        </w:rPr>
        <w:t>обрабатывающими производствами,</w:t>
      </w:r>
      <w:r w:rsidRPr="00C245C1">
        <w:rPr>
          <w:sz w:val="28"/>
          <w:szCs w:val="28"/>
        </w:rPr>
        <w:t xml:space="preserve"> составили </w:t>
      </w:r>
      <w:r>
        <w:rPr>
          <w:sz w:val="28"/>
          <w:szCs w:val="28"/>
        </w:rPr>
        <w:t>3 344 848,9</w:t>
      </w:r>
      <w:r w:rsidRPr="00C245C1">
        <w:rPr>
          <w:sz w:val="28"/>
          <w:szCs w:val="28"/>
        </w:rPr>
        <w:t xml:space="preserve"> тыс. сомов,  ИФО </w:t>
      </w:r>
      <w:r>
        <w:rPr>
          <w:sz w:val="28"/>
          <w:szCs w:val="28"/>
        </w:rPr>
        <w:t>–</w:t>
      </w:r>
      <w:r w:rsidRPr="00C245C1">
        <w:rPr>
          <w:sz w:val="28"/>
          <w:szCs w:val="28"/>
        </w:rPr>
        <w:t xml:space="preserve"> </w:t>
      </w:r>
      <w:r w:rsidRPr="00105C52">
        <w:rPr>
          <w:sz w:val="28"/>
          <w:szCs w:val="28"/>
        </w:rPr>
        <w:t>1</w:t>
      </w:r>
      <w:r>
        <w:rPr>
          <w:sz w:val="28"/>
          <w:szCs w:val="28"/>
        </w:rPr>
        <w:t>18,4</w:t>
      </w:r>
      <w:r>
        <w:rPr>
          <w:color w:val="FF0000"/>
          <w:sz w:val="28"/>
          <w:szCs w:val="28"/>
        </w:rPr>
        <w:t xml:space="preserve"> </w:t>
      </w:r>
      <w:r w:rsidRPr="00C245C1">
        <w:rPr>
          <w:sz w:val="28"/>
          <w:szCs w:val="28"/>
        </w:rPr>
        <w:t>процента. Из</w:t>
      </w:r>
      <w:r w:rsidRPr="00C245C1">
        <w:rPr>
          <w:color w:val="FF0000"/>
          <w:sz w:val="28"/>
          <w:szCs w:val="28"/>
        </w:rPr>
        <w:t xml:space="preserve"> </w:t>
      </w:r>
      <w:r w:rsidRPr="00C245C1">
        <w:rPr>
          <w:sz w:val="28"/>
          <w:szCs w:val="28"/>
        </w:rPr>
        <w:t xml:space="preserve">этих объемов доля предприятий, занятых выпуском пищевых продуктов, напитков и табака составила </w:t>
      </w:r>
      <w:r>
        <w:rPr>
          <w:sz w:val="28"/>
          <w:szCs w:val="28"/>
        </w:rPr>
        <w:t>7,6</w:t>
      </w:r>
      <w:r w:rsidRPr="00C245C1">
        <w:rPr>
          <w:sz w:val="28"/>
          <w:szCs w:val="28"/>
        </w:rPr>
        <w:t xml:space="preserve"> процента; текстильной, швейной продукции,</w:t>
      </w:r>
      <w:r>
        <w:rPr>
          <w:sz w:val="28"/>
          <w:szCs w:val="28"/>
        </w:rPr>
        <w:t xml:space="preserve"> </w:t>
      </w:r>
      <w:r w:rsidRPr="00C245C1">
        <w:rPr>
          <w:sz w:val="28"/>
          <w:szCs w:val="28"/>
        </w:rPr>
        <w:t xml:space="preserve">обуви </w:t>
      </w:r>
      <w:r>
        <w:rPr>
          <w:sz w:val="28"/>
          <w:szCs w:val="28"/>
        </w:rPr>
        <w:t>–</w:t>
      </w:r>
      <w:r w:rsidRPr="00C245C1">
        <w:rPr>
          <w:sz w:val="28"/>
          <w:szCs w:val="28"/>
        </w:rPr>
        <w:t xml:space="preserve"> </w:t>
      </w:r>
      <w:r>
        <w:rPr>
          <w:sz w:val="28"/>
          <w:szCs w:val="28"/>
        </w:rPr>
        <w:t>7,0;</w:t>
      </w:r>
      <w:r w:rsidRPr="00C245C1">
        <w:rPr>
          <w:sz w:val="28"/>
          <w:szCs w:val="28"/>
        </w:rPr>
        <w:t xml:space="preserve"> производства резиновых и пластмассовых изделий, </w:t>
      </w:r>
      <w:r>
        <w:rPr>
          <w:sz w:val="28"/>
          <w:szCs w:val="28"/>
        </w:rPr>
        <w:t xml:space="preserve"> </w:t>
      </w:r>
      <w:r w:rsidRPr="00C245C1">
        <w:rPr>
          <w:sz w:val="28"/>
          <w:szCs w:val="28"/>
        </w:rPr>
        <w:t xml:space="preserve">неметаллических минеральных продуктов </w:t>
      </w:r>
      <w:r>
        <w:rPr>
          <w:sz w:val="28"/>
          <w:szCs w:val="28"/>
        </w:rPr>
        <w:t>–</w:t>
      </w:r>
      <w:r w:rsidRPr="00C245C1">
        <w:rPr>
          <w:sz w:val="28"/>
          <w:szCs w:val="28"/>
        </w:rPr>
        <w:t xml:space="preserve"> </w:t>
      </w:r>
      <w:r>
        <w:rPr>
          <w:sz w:val="28"/>
          <w:szCs w:val="28"/>
        </w:rPr>
        <w:t xml:space="preserve">82,1 </w:t>
      </w:r>
      <w:r w:rsidRPr="00C245C1">
        <w:rPr>
          <w:sz w:val="28"/>
          <w:szCs w:val="28"/>
        </w:rPr>
        <w:t>процента.</w:t>
      </w:r>
    </w:p>
    <w:p w:rsidR="006F5467" w:rsidRPr="00C245C1" w:rsidRDefault="006F5467" w:rsidP="006F5467">
      <w:pPr>
        <w:ind w:firstLine="720"/>
        <w:jc w:val="both"/>
        <w:rPr>
          <w:sz w:val="28"/>
          <w:szCs w:val="28"/>
        </w:rPr>
      </w:pPr>
      <w:r w:rsidRPr="00C245C1">
        <w:rPr>
          <w:sz w:val="28"/>
          <w:szCs w:val="28"/>
        </w:rPr>
        <w:t xml:space="preserve"> Предприятиями, занятыми </w:t>
      </w:r>
      <w:r w:rsidRPr="00C245C1">
        <w:rPr>
          <w:i/>
          <w:sz w:val="28"/>
          <w:szCs w:val="28"/>
        </w:rPr>
        <w:t>производством пищевых продуктов,</w:t>
      </w:r>
      <w:r w:rsidRPr="00C245C1">
        <w:rPr>
          <w:sz w:val="28"/>
          <w:szCs w:val="28"/>
        </w:rPr>
        <w:t xml:space="preserve"> </w:t>
      </w:r>
      <w:r w:rsidRPr="00C245C1">
        <w:rPr>
          <w:i/>
          <w:sz w:val="28"/>
          <w:szCs w:val="28"/>
        </w:rPr>
        <w:t>напитков и табака</w:t>
      </w:r>
      <w:r w:rsidRPr="00C245C1">
        <w:rPr>
          <w:sz w:val="28"/>
          <w:szCs w:val="28"/>
        </w:rPr>
        <w:t xml:space="preserve">,  произведено промышленной продукции, работ и услуг на </w:t>
      </w:r>
      <w:r>
        <w:rPr>
          <w:sz w:val="28"/>
          <w:szCs w:val="28"/>
        </w:rPr>
        <w:t>253 147,6</w:t>
      </w:r>
      <w:r w:rsidRPr="00C245C1">
        <w:rPr>
          <w:sz w:val="28"/>
          <w:szCs w:val="28"/>
        </w:rPr>
        <w:t xml:space="preserve"> </w:t>
      </w:r>
      <w:proofErr w:type="gramStart"/>
      <w:r w:rsidRPr="00C245C1">
        <w:rPr>
          <w:sz w:val="28"/>
          <w:szCs w:val="28"/>
        </w:rPr>
        <w:t>тыс</w:t>
      </w:r>
      <w:proofErr w:type="gramEnd"/>
      <w:r w:rsidRPr="00C245C1">
        <w:rPr>
          <w:sz w:val="28"/>
          <w:szCs w:val="28"/>
        </w:rPr>
        <w:t xml:space="preserve"> сомов</w:t>
      </w:r>
      <w:r>
        <w:rPr>
          <w:sz w:val="28"/>
          <w:szCs w:val="28"/>
        </w:rPr>
        <w:t>.</w:t>
      </w:r>
      <w:r w:rsidRPr="00C245C1">
        <w:rPr>
          <w:sz w:val="28"/>
          <w:szCs w:val="28"/>
        </w:rPr>
        <w:t xml:space="preserve"> ИФО</w:t>
      </w:r>
      <w:r>
        <w:rPr>
          <w:sz w:val="28"/>
          <w:szCs w:val="28"/>
        </w:rPr>
        <w:t xml:space="preserve"> к январю-июню 2018 г.</w:t>
      </w:r>
      <w:r w:rsidRPr="00C245C1">
        <w:rPr>
          <w:sz w:val="28"/>
          <w:szCs w:val="28"/>
        </w:rPr>
        <w:t xml:space="preserve"> </w:t>
      </w:r>
      <w:r>
        <w:rPr>
          <w:sz w:val="28"/>
          <w:szCs w:val="28"/>
        </w:rPr>
        <w:t xml:space="preserve">вырос на 11,5 процента. </w:t>
      </w:r>
      <w:r w:rsidRPr="00C245C1">
        <w:rPr>
          <w:sz w:val="28"/>
          <w:szCs w:val="28"/>
        </w:rPr>
        <w:t xml:space="preserve">Увеличен выпуск мяса и пищевых субпродуктов на </w:t>
      </w:r>
      <w:r>
        <w:rPr>
          <w:sz w:val="28"/>
          <w:szCs w:val="28"/>
        </w:rPr>
        <w:t>3,6 процента</w:t>
      </w:r>
      <w:r w:rsidRPr="00C245C1">
        <w:rPr>
          <w:sz w:val="28"/>
          <w:szCs w:val="28"/>
        </w:rPr>
        <w:t>;</w:t>
      </w:r>
      <w:r w:rsidRPr="00331BF6">
        <w:rPr>
          <w:sz w:val="28"/>
          <w:szCs w:val="28"/>
        </w:rPr>
        <w:t xml:space="preserve"> </w:t>
      </w:r>
      <w:r>
        <w:rPr>
          <w:sz w:val="28"/>
          <w:szCs w:val="28"/>
        </w:rPr>
        <w:t xml:space="preserve">муки из зерновых культур – на 21,0; </w:t>
      </w:r>
      <w:r w:rsidRPr="00C245C1">
        <w:rPr>
          <w:sz w:val="28"/>
          <w:szCs w:val="28"/>
        </w:rPr>
        <w:t xml:space="preserve"> </w:t>
      </w:r>
      <w:r>
        <w:rPr>
          <w:sz w:val="28"/>
          <w:szCs w:val="28"/>
        </w:rPr>
        <w:t>риса очищенного – на 65,6 процента.</w:t>
      </w:r>
      <w:r w:rsidRPr="00C245C1">
        <w:rPr>
          <w:sz w:val="28"/>
          <w:szCs w:val="28"/>
        </w:rPr>
        <w:t xml:space="preserve"> </w:t>
      </w:r>
    </w:p>
    <w:p w:rsidR="006F5467" w:rsidRPr="00C245C1" w:rsidRDefault="006F5467" w:rsidP="006F5467">
      <w:pPr>
        <w:ind w:firstLine="720"/>
        <w:jc w:val="both"/>
        <w:rPr>
          <w:sz w:val="28"/>
          <w:szCs w:val="28"/>
        </w:rPr>
      </w:pPr>
      <w:r w:rsidRPr="00C245C1">
        <w:rPr>
          <w:sz w:val="28"/>
          <w:szCs w:val="28"/>
        </w:rPr>
        <w:t>Снижен выпуск</w:t>
      </w:r>
      <w:r w:rsidRPr="00C61D5A">
        <w:rPr>
          <w:sz w:val="28"/>
          <w:szCs w:val="28"/>
        </w:rPr>
        <w:t xml:space="preserve"> </w:t>
      </w:r>
      <w:r>
        <w:rPr>
          <w:sz w:val="28"/>
          <w:szCs w:val="28"/>
        </w:rPr>
        <w:t>табака промышленно  изготовленного – на  54,1 процента</w:t>
      </w:r>
      <w:proofErr w:type="gramStart"/>
      <w:r>
        <w:rPr>
          <w:sz w:val="28"/>
          <w:szCs w:val="28"/>
        </w:rPr>
        <w:t>,м</w:t>
      </w:r>
      <w:proofErr w:type="gramEnd"/>
      <w:r>
        <w:rPr>
          <w:sz w:val="28"/>
          <w:szCs w:val="28"/>
        </w:rPr>
        <w:t>асел и жиров  растительных рафинированных -  на  12,4 процента,</w:t>
      </w:r>
      <w:r w:rsidRPr="0008525A">
        <w:rPr>
          <w:sz w:val="28"/>
          <w:szCs w:val="28"/>
        </w:rPr>
        <w:t xml:space="preserve"> </w:t>
      </w:r>
      <w:r w:rsidRPr="00C245C1">
        <w:rPr>
          <w:sz w:val="28"/>
          <w:szCs w:val="28"/>
        </w:rPr>
        <w:t xml:space="preserve"> </w:t>
      </w:r>
      <w:r>
        <w:rPr>
          <w:sz w:val="28"/>
          <w:szCs w:val="28"/>
        </w:rPr>
        <w:t>кормов готовых для сельскохозяйственных животных - на 11,4 процента.</w:t>
      </w:r>
    </w:p>
    <w:p w:rsidR="006F5467" w:rsidRDefault="006F5467" w:rsidP="006F5467">
      <w:pPr>
        <w:ind w:firstLine="720"/>
        <w:jc w:val="both"/>
        <w:rPr>
          <w:sz w:val="28"/>
          <w:szCs w:val="28"/>
        </w:rPr>
      </w:pPr>
      <w:r w:rsidRPr="00C245C1">
        <w:rPr>
          <w:sz w:val="28"/>
          <w:szCs w:val="28"/>
        </w:rPr>
        <w:t xml:space="preserve">В </w:t>
      </w:r>
      <w:r w:rsidRPr="00C245C1">
        <w:rPr>
          <w:i/>
          <w:sz w:val="28"/>
          <w:szCs w:val="28"/>
        </w:rPr>
        <w:t>текстильном производстве и на предприятиях, занятых выпуском одежды и обуви,</w:t>
      </w:r>
      <w:r w:rsidRPr="00C245C1">
        <w:rPr>
          <w:sz w:val="28"/>
          <w:szCs w:val="28"/>
        </w:rPr>
        <w:t xml:space="preserve"> объемы продукции, работ и услуг составили </w:t>
      </w:r>
      <w:r>
        <w:rPr>
          <w:sz w:val="28"/>
          <w:szCs w:val="28"/>
        </w:rPr>
        <w:t>235 456,9  тыс.</w:t>
      </w:r>
      <w:r w:rsidRPr="00C245C1">
        <w:rPr>
          <w:sz w:val="28"/>
          <w:szCs w:val="28"/>
        </w:rPr>
        <w:t xml:space="preserve"> сомов, ИФО </w:t>
      </w:r>
      <w:r>
        <w:rPr>
          <w:sz w:val="28"/>
          <w:szCs w:val="28"/>
        </w:rPr>
        <w:t>–</w:t>
      </w:r>
      <w:r w:rsidRPr="00C245C1">
        <w:rPr>
          <w:sz w:val="28"/>
          <w:szCs w:val="28"/>
        </w:rPr>
        <w:t xml:space="preserve"> </w:t>
      </w:r>
      <w:r>
        <w:rPr>
          <w:sz w:val="28"/>
          <w:szCs w:val="28"/>
        </w:rPr>
        <w:t>111,3</w:t>
      </w:r>
      <w:r w:rsidRPr="00C245C1">
        <w:rPr>
          <w:sz w:val="28"/>
          <w:szCs w:val="28"/>
        </w:rPr>
        <w:t xml:space="preserve"> </w:t>
      </w:r>
      <w:r w:rsidRPr="00C245C1">
        <w:rPr>
          <w:sz w:val="28"/>
          <w:szCs w:val="28"/>
          <w:lang w:val="ky-KG"/>
        </w:rPr>
        <w:t>процента.</w:t>
      </w:r>
      <w:r w:rsidRPr="00C245C1">
        <w:rPr>
          <w:sz w:val="28"/>
          <w:szCs w:val="28"/>
        </w:rPr>
        <w:t xml:space="preserve"> </w:t>
      </w:r>
      <w:r>
        <w:rPr>
          <w:sz w:val="28"/>
          <w:szCs w:val="28"/>
        </w:rPr>
        <w:t>Увеличен</w:t>
      </w:r>
      <w:r w:rsidRPr="00C245C1">
        <w:rPr>
          <w:sz w:val="28"/>
          <w:szCs w:val="28"/>
        </w:rPr>
        <w:t xml:space="preserve"> выпуск волокна </w:t>
      </w:r>
      <w:r w:rsidRPr="00C245C1">
        <w:rPr>
          <w:sz w:val="28"/>
          <w:szCs w:val="28"/>
        </w:rPr>
        <w:lastRenderedPageBreak/>
        <w:t>хлопкового кардо и гребнечесанного</w:t>
      </w:r>
      <w:r>
        <w:rPr>
          <w:sz w:val="28"/>
          <w:szCs w:val="28"/>
        </w:rPr>
        <w:t xml:space="preserve"> на 19,7 процента, одежды верхней  (кроме трикотажной) женской или для девочек – на 48,5 процента</w:t>
      </w:r>
      <w:proofErr w:type="gramStart"/>
      <w:r>
        <w:rPr>
          <w:sz w:val="28"/>
          <w:szCs w:val="28"/>
        </w:rPr>
        <w:t>,м</w:t>
      </w:r>
      <w:proofErr w:type="gramEnd"/>
      <w:r>
        <w:rPr>
          <w:sz w:val="28"/>
          <w:szCs w:val="28"/>
        </w:rPr>
        <w:t>ужской или для мальчиков – в 2,6 раза.</w:t>
      </w:r>
    </w:p>
    <w:p w:rsidR="006F5467" w:rsidRPr="00C245C1" w:rsidRDefault="006F5467" w:rsidP="006F5467">
      <w:pPr>
        <w:ind w:firstLine="720"/>
        <w:jc w:val="both"/>
        <w:rPr>
          <w:sz w:val="28"/>
          <w:szCs w:val="28"/>
        </w:rPr>
      </w:pPr>
      <w:r>
        <w:rPr>
          <w:sz w:val="28"/>
          <w:szCs w:val="28"/>
        </w:rPr>
        <w:t xml:space="preserve"> </w:t>
      </w:r>
      <w:r w:rsidRPr="00C245C1">
        <w:rPr>
          <w:sz w:val="28"/>
          <w:szCs w:val="28"/>
        </w:rPr>
        <w:t>Предприятиями,</w:t>
      </w:r>
      <w:r>
        <w:rPr>
          <w:sz w:val="28"/>
          <w:szCs w:val="28"/>
        </w:rPr>
        <w:t xml:space="preserve"> </w:t>
      </w:r>
      <w:r w:rsidRPr="00C245C1">
        <w:rPr>
          <w:sz w:val="28"/>
          <w:szCs w:val="28"/>
        </w:rPr>
        <w:t xml:space="preserve">занятыми </w:t>
      </w:r>
      <w:r w:rsidRPr="00C245C1">
        <w:rPr>
          <w:i/>
          <w:sz w:val="28"/>
          <w:szCs w:val="28"/>
        </w:rPr>
        <w:t>производством резиновых и пластмассовых изделий и прочих неметал</w:t>
      </w:r>
      <w:r>
        <w:rPr>
          <w:i/>
          <w:sz w:val="28"/>
          <w:szCs w:val="28"/>
        </w:rPr>
        <w:t>лических минеральных продуктов,</w:t>
      </w:r>
      <w:r w:rsidRPr="00C245C1">
        <w:rPr>
          <w:i/>
          <w:sz w:val="28"/>
          <w:szCs w:val="28"/>
        </w:rPr>
        <w:t xml:space="preserve"> </w:t>
      </w:r>
      <w:r w:rsidRPr="00C245C1">
        <w:rPr>
          <w:sz w:val="28"/>
          <w:szCs w:val="28"/>
        </w:rPr>
        <w:t xml:space="preserve">произведено продукции, работ и услуг на </w:t>
      </w:r>
      <w:r>
        <w:rPr>
          <w:sz w:val="28"/>
          <w:szCs w:val="28"/>
        </w:rPr>
        <w:t>2 747 595,9</w:t>
      </w:r>
      <w:r w:rsidRPr="00C245C1">
        <w:rPr>
          <w:sz w:val="28"/>
          <w:szCs w:val="28"/>
        </w:rPr>
        <w:t xml:space="preserve"> тыс. сомов, ИФО к </w:t>
      </w:r>
      <w:r>
        <w:rPr>
          <w:sz w:val="28"/>
          <w:szCs w:val="28"/>
        </w:rPr>
        <w:t>январю - июню 2018 г. составил – 119,0 процента. Увеличен выпуск смесей битумных на основе  природного асфальта на 17,4 процента; цемента - на 18,9; штукатурки (гипса) – на 25,9 процента; дверей, окон и аналогичных изделий из пластмассы в 2,8 раза.</w:t>
      </w:r>
    </w:p>
    <w:p w:rsidR="006F5467" w:rsidRPr="00C245C1" w:rsidRDefault="006F5467" w:rsidP="006F5467">
      <w:pPr>
        <w:ind w:firstLine="720"/>
        <w:jc w:val="both"/>
        <w:rPr>
          <w:sz w:val="28"/>
          <w:szCs w:val="28"/>
        </w:rPr>
      </w:pPr>
      <w:r w:rsidRPr="008F5621">
        <w:rPr>
          <w:sz w:val="28"/>
          <w:szCs w:val="28"/>
        </w:rPr>
        <w:t>Об</w:t>
      </w:r>
      <w:r w:rsidRPr="00C245C1">
        <w:rPr>
          <w:sz w:val="28"/>
          <w:szCs w:val="28"/>
        </w:rPr>
        <w:t>ъемы</w:t>
      </w:r>
      <w:r w:rsidRPr="00C245C1">
        <w:rPr>
          <w:i/>
          <w:sz w:val="28"/>
          <w:szCs w:val="28"/>
        </w:rPr>
        <w:t xml:space="preserve"> </w:t>
      </w:r>
      <w:r w:rsidRPr="00C245C1">
        <w:rPr>
          <w:sz w:val="28"/>
          <w:szCs w:val="28"/>
        </w:rPr>
        <w:t>продукции, работ и услуг, выполненные</w:t>
      </w:r>
      <w:r w:rsidRPr="00C245C1">
        <w:rPr>
          <w:i/>
          <w:sz w:val="28"/>
          <w:szCs w:val="28"/>
        </w:rPr>
        <w:t xml:space="preserve"> прочими производствами, включая ремонт и установку машин и оборудования,  </w:t>
      </w:r>
      <w:r w:rsidRPr="00C245C1">
        <w:rPr>
          <w:sz w:val="28"/>
          <w:szCs w:val="28"/>
        </w:rPr>
        <w:t xml:space="preserve">составили </w:t>
      </w:r>
      <w:r>
        <w:rPr>
          <w:sz w:val="28"/>
          <w:szCs w:val="28"/>
        </w:rPr>
        <w:t>36 308,6</w:t>
      </w:r>
      <w:r w:rsidRPr="00C245C1">
        <w:rPr>
          <w:sz w:val="28"/>
          <w:szCs w:val="28"/>
        </w:rPr>
        <w:t xml:space="preserve"> тыс. сомов,</w:t>
      </w:r>
      <w:r>
        <w:rPr>
          <w:sz w:val="28"/>
          <w:szCs w:val="28"/>
        </w:rPr>
        <w:t xml:space="preserve"> </w:t>
      </w:r>
      <w:r w:rsidRPr="00C245C1">
        <w:rPr>
          <w:sz w:val="28"/>
          <w:szCs w:val="28"/>
        </w:rPr>
        <w:t>ИФО</w:t>
      </w:r>
      <w:r>
        <w:rPr>
          <w:sz w:val="28"/>
          <w:szCs w:val="28"/>
        </w:rPr>
        <w:t xml:space="preserve"> </w:t>
      </w:r>
      <w:r w:rsidRPr="00C245C1">
        <w:rPr>
          <w:sz w:val="28"/>
          <w:szCs w:val="28"/>
        </w:rPr>
        <w:t>к</w:t>
      </w:r>
      <w:r>
        <w:rPr>
          <w:sz w:val="28"/>
          <w:szCs w:val="28"/>
        </w:rPr>
        <w:t xml:space="preserve"> январю-июню 2018 г.- 101,4</w:t>
      </w:r>
      <w:r w:rsidRPr="00C245C1">
        <w:rPr>
          <w:sz w:val="28"/>
          <w:szCs w:val="28"/>
        </w:rPr>
        <w:t xml:space="preserve"> </w:t>
      </w:r>
      <w:r>
        <w:rPr>
          <w:sz w:val="28"/>
          <w:szCs w:val="28"/>
        </w:rPr>
        <w:t xml:space="preserve"> про</w:t>
      </w:r>
      <w:r w:rsidRPr="00C245C1">
        <w:rPr>
          <w:sz w:val="28"/>
          <w:szCs w:val="28"/>
        </w:rPr>
        <w:t>цента.</w:t>
      </w:r>
    </w:p>
    <w:p w:rsidR="006F5467" w:rsidRPr="00C245C1" w:rsidRDefault="006F5467" w:rsidP="00F37B94">
      <w:pPr>
        <w:spacing w:before="240" w:after="120"/>
        <w:ind w:left="1701" w:hanging="1417"/>
        <w:rPr>
          <w:b/>
          <w:sz w:val="26"/>
          <w:szCs w:val="26"/>
        </w:rPr>
      </w:pPr>
      <w:r w:rsidRPr="00C245C1">
        <w:rPr>
          <w:b/>
          <w:sz w:val="26"/>
          <w:szCs w:val="26"/>
        </w:rPr>
        <w:t xml:space="preserve">Таблица </w:t>
      </w:r>
      <w:r>
        <w:rPr>
          <w:b/>
          <w:sz w:val="26"/>
          <w:szCs w:val="26"/>
        </w:rPr>
        <w:t>7</w:t>
      </w:r>
      <w:r w:rsidRPr="00C245C1">
        <w:rPr>
          <w:b/>
          <w:sz w:val="26"/>
          <w:szCs w:val="26"/>
        </w:rPr>
        <w:t>. Производство основных видов продукции в обрабатывающих отраслях</w:t>
      </w:r>
    </w:p>
    <w:tbl>
      <w:tblPr>
        <w:tblW w:w="5772" w:type="pct"/>
        <w:tblInd w:w="-678" w:type="dxa"/>
        <w:tblLayout w:type="fixed"/>
        <w:tblCellMar>
          <w:left w:w="31" w:type="dxa"/>
          <w:right w:w="31" w:type="dxa"/>
        </w:tblCellMar>
        <w:tblLook w:val="0000" w:firstRow="0" w:lastRow="0" w:firstColumn="0" w:lastColumn="0" w:noHBand="0" w:noVBand="0"/>
      </w:tblPr>
      <w:tblGrid>
        <w:gridCol w:w="3659"/>
        <w:gridCol w:w="943"/>
        <w:gridCol w:w="943"/>
        <w:gridCol w:w="943"/>
        <w:gridCol w:w="943"/>
        <w:gridCol w:w="943"/>
        <w:gridCol w:w="943"/>
        <w:gridCol w:w="943"/>
        <w:gridCol w:w="81"/>
        <w:gridCol w:w="858"/>
      </w:tblGrid>
      <w:tr w:rsidR="006F5467" w:rsidRPr="00C245C1" w:rsidTr="00897807">
        <w:trPr>
          <w:tblHeader/>
        </w:trPr>
        <w:tc>
          <w:tcPr>
            <w:tcW w:w="1634" w:type="pct"/>
            <w:vMerge w:val="restart"/>
            <w:tcBorders>
              <w:top w:val="single" w:sz="12" w:space="0" w:color="auto"/>
            </w:tcBorders>
          </w:tcPr>
          <w:p w:rsidR="006F5467" w:rsidRPr="00C245C1" w:rsidRDefault="006F5467" w:rsidP="00620B4E">
            <w:pPr>
              <w:ind w:left="113" w:hanging="113"/>
              <w:rPr>
                <w:bCs/>
                <w:sz w:val="22"/>
                <w:szCs w:val="22"/>
              </w:rPr>
            </w:pPr>
          </w:p>
        </w:tc>
        <w:tc>
          <w:tcPr>
            <w:tcW w:w="1684" w:type="pct"/>
            <w:gridSpan w:val="4"/>
            <w:tcBorders>
              <w:top w:val="single" w:sz="12" w:space="0" w:color="auto"/>
              <w:bottom w:val="single" w:sz="4" w:space="0" w:color="auto"/>
            </w:tcBorders>
            <w:vAlign w:val="center"/>
          </w:tcPr>
          <w:p w:rsidR="006F5467" w:rsidRPr="001B5345" w:rsidRDefault="006F5467" w:rsidP="00620B4E">
            <w:pPr>
              <w:ind w:right="170"/>
              <w:jc w:val="center"/>
              <w:rPr>
                <w:b/>
                <w:bCs/>
                <w:sz w:val="22"/>
                <w:szCs w:val="22"/>
              </w:rPr>
            </w:pPr>
            <w:r w:rsidRPr="001B5345">
              <w:rPr>
                <w:b/>
                <w:bCs/>
                <w:sz w:val="22"/>
                <w:szCs w:val="22"/>
              </w:rPr>
              <w:t>Произведено - всего</w:t>
            </w:r>
          </w:p>
        </w:tc>
        <w:tc>
          <w:tcPr>
            <w:tcW w:w="1682" w:type="pct"/>
            <w:gridSpan w:val="5"/>
            <w:tcBorders>
              <w:top w:val="single" w:sz="12" w:space="0" w:color="auto"/>
              <w:bottom w:val="single" w:sz="4" w:space="0" w:color="auto"/>
            </w:tcBorders>
            <w:vAlign w:val="center"/>
          </w:tcPr>
          <w:p w:rsidR="006F5467" w:rsidRPr="001B5345" w:rsidRDefault="006F5467" w:rsidP="00620B4E">
            <w:pPr>
              <w:jc w:val="center"/>
              <w:rPr>
                <w:b/>
                <w:bCs/>
                <w:sz w:val="22"/>
                <w:szCs w:val="22"/>
              </w:rPr>
            </w:pPr>
            <w:r w:rsidRPr="001B5345">
              <w:rPr>
                <w:b/>
                <w:bCs/>
                <w:sz w:val="22"/>
                <w:szCs w:val="22"/>
              </w:rPr>
              <w:t>В процентах к соответствующему</w:t>
            </w:r>
            <w:r w:rsidRPr="001B5345">
              <w:rPr>
                <w:b/>
                <w:bCs/>
                <w:sz w:val="22"/>
                <w:szCs w:val="22"/>
              </w:rPr>
              <w:br/>
              <w:t>периоду предыдущего года</w:t>
            </w:r>
          </w:p>
        </w:tc>
      </w:tr>
      <w:tr w:rsidR="006F5467" w:rsidRPr="00C245C1" w:rsidTr="00897807">
        <w:trPr>
          <w:trHeight w:val="353"/>
          <w:tblHeader/>
        </w:trPr>
        <w:tc>
          <w:tcPr>
            <w:tcW w:w="1634" w:type="pct"/>
            <w:vMerge/>
          </w:tcPr>
          <w:p w:rsidR="006F5467" w:rsidRPr="00C245C1" w:rsidRDefault="006F5467" w:rsidP="00620B4E">
            <w:pPr>
              <w:ind w:left="113" w:hanging="113"/>
              <w:rPr>
                <w:bCs/>
                <w:sz w:val="22"/>
                <w:szCs w:val="22"/>
              </w:rPr>
            </w:pPr>
          </w:p>
        </w:tc>
        <w:tc>
          <w:tcPr>
            <w:tcW w:w="842" w:type="pct"/>
            <w:gridSpan w:val="2"/>
            <w:tcBorders>
              <w:bottom w:val="single" w:sz="12" w:space="0" w:color="auto"/>
            </w:tcBorders>
            <w:vAlign w:val="center"/>
          </w:tcPr>
          <w:p w:rsidR="006F5467" w:rsidRPr="005270D5" w:rsidRDefault="006F5467" w:rsidP="00620B4E">
            <w:pPr>
              <w:jc w:val="center"/>
              <w:rPr>
                <w:b/>
                <w:sz w:val="22"/>
                <w:szCs w:val="22"/>
                <w:lang w:val="en-US"/>
              </w:rPr>
            </w:pPr>
            <w:r w:rsidRPr="00C245C1">
              <w:rPr>
                <w:b/>
                <w:sz w:val="22"/>
                <w:szCs w:val="22"/>
              </w:rPr>
              <w:t>20</w:t>
            </w:r>
            <w:r>
              <w:rPr>
                <w:b/>
                <w:sz w:val="22"/>
                <w:szCs w:val="22"/>
              </w:rPr>
              <w:t>1</w:t>
            </w:r>
            <w:r>
              <w:rPr>
                <w:b/>
                <w:sz w:val="22"/>
                <w:szCs w:val="22"/>
                <w:lang w:val="en-US"/>
              </w:rPr>
              <w:t>8</w:t>
            </w:r>
          </w:p>
        </w:tc>
        <w:tc>
          <w:tcPr>
            <w:tcW w:w="842" w:type="pct"/>
            <w:gridSpan w:val="2"/>
            <w:tcBorders>
              <w:top w:val="single" w:sz="4" w:space="0" w:color="auto"/>
              <w:bottom w:val="single" w:sz="12" w:space="0" w:color="auto"/>
            </w:tcBorders>
            <w:shd w:val="clear" w:color="auto" w:fill="auto"/>
            <w:vAlign w:val="center"/>
          </w:tcPr>
          <w:p w:rsidR="006F5467" w:rsidRPr="001B5345" w:rsidRDefault="006F5467" w:rsidP="00620B4E">
            <w:pPr>
              <w:jc w:val="center"/>
              <w:rPr>
                <w:b/>
                <w:sz w:val="21"/>
                <w:szCs w:val="21"/>
                <w:lang w:val="en-US"/>
              </w:rPr>
            </w:pPr>
            <w:r w:rsidRPr="001B5345">
              <w:rPr>
                <w:b/>
                <w:sz w:val="21"/>
                <w:szCs w:val="21"/>
              </w:rPr>
              <w:t>201</w:t>
            </w:r>
            <w:r w:rsidRPr="001B5345">
              <w:rPr>
                <w:b/>
                <w:sz w:val="21"/>
                <w:szCs w:val="21"/>
                <w:lang w:val="en-US"/>
              </w:rPr>
              <w:t>9</w:t>
            </w:r>
          </w:p>
        </w:tc>
        <w:tc>
          <w:tcPr>
            <w:tcW w:w="842" w:type="pct"/>
            <w:gridSpan w:val="2"/>
            <w:tcBorders>
              <w:top w:val="single" w:sz="4" w:space="0" w:color="auto"/>
              <w:bottom w:val="single" w:sz="12" w:space="0" w:color="auto"/>
            </w:tcBorders>
            <w:shd w:val="clear" w:color="auto" w:fill="auto"/>
            <w:vAlign w:val="center"/>
          </w:tcPr>
          <w:p w:rsidR="006F5467" w:rsidRPr="001B5345" w:rsidRDefault="006F5467" w:rsidP="00620B4E">
            <w:pPr>
              <w:jc w:val="center"/>
              <w:rPr>
                <w:b/>
                <w:sz w:val="21"/>
                <w:szCs w:val="21"/>
                <w:lang w:val="en-US"/>
              </w:rPr>
            </w:pPr>
            <w:r w:rsidRPr="001B5345">
              <w:rPr>
                <w:b/>
                <w:sz w:val="21"/>
                <w:szCs w:val="21"/>
              </w:rPr>
              <w:t>201</w:t>
            </w:r>
            <w:r w:rsidRPr="001B5345">
              <w:rPr>
                <w:b/>
                <w:sz w:val="21"/>
                <w:szCs w:val="21"/>
                <w:lang w:val="en-US"/>
              </w:rPr>
              <w:t>8</w:t>
            </w:r>
          </w:p>
        </w:tc>
        <w:tc>
          <w:tcPr>
            <w:tcW w:w="840" w:type="pct"/>
            <w:gridSpan w:val="3"/>
            <w:tcBorders>
              <w:top w:val="single" w:sz="4" w:space="0" w:color="auto"/>
              <w:bottom w:val="single" w:sz="12" w:space="0" w:color="auto"/>
            </w:tcBorders>
            <w:shd w:val="clear" w:color="auto" w:fill="auto"/>
            <w:vAlign w:val="center"/>
          </w:tcPr>
          <w:p w:rsidR="006F5467" w:rsidRPr="001B5345" w:rsidRDefault="006F5467" w:rsidP="00620B4E">
            <w:pPr>
              <w:jc w:val="center"/>
              <w:rPr>
                <w:b/>
                <w:sz w:val="21"/>
                <w:szCs w:val="21"/>
                <w:lang w:val="en-US"/>
              </w:rPr>
            </w:pPr>
            <w:r w:rsidRPr="001B5345">
              <w:rPr>
                <w:b/>
                <w:sz w:val="21"/>
                <w:szCs w:val="21"/>
              </w:rPr>
              <w:t>201</w:t>
            </w:r>
            <w:r w:rsidRPr="001B5345">
              <w:rPr>
                <w:b/>
                <w:sz w:val="21"/>
                <w:szCs w:val="21"/>
                <w:lang w:val="en-US"/>
              </w:rPr>
              <w:t>9</w:t>
            </w:r>
          </w:p>
        </w:tc>
      </w:tr>
      <w:tr w:rsidR="006F5467" w:rsidRPr="00C245C1" w:rsidTr="003560DA">
        <w:trPr>
          <w:trHeight w:val="353"/>
          <w:tblHeader/>
        </w:trPr>
        <w:tc>
          <w:tcPr>
            <w:tcW w:w="1634" w:type="pct"/>
            <w:vMerge/>
            <w:tcBorders>
              <w:bottom w:val="single" w:sz="12" w:space="0" w:color="auto"/>
            </w:tcBorders>
          </w:tcPr>
          <w:p w:rsidR="006F5467" w:rsidRPr="00C245C1" w:rsidRDefault="006F5467" w:rsidP="00620B4E">
            <w:pPr>
              <w:ind w:left="113" w:hanging="113"/>
              <w:rPr>
                <w:bCs/>
                <w:sz w:val="22"/>
                <w:szCs w:val="22"/>
              </w:rPr>
            </w:pPr>
          </w:p>
        </w:tc>
        <w:tc>
          <w:tcPr>
            <w:tcW w:w="421" w:type="pct"/>
            <w:tcBorders>
              <w:bottom w:val="single" w:sz="12" w:space="0" w:color="auto"/>
            </w:tcBorders>
          </w:tcPr>
          <w:p w:rsidR="006F5467" w:rsidRPr="001B5345" w:rsidRDefault="006F5467" w:rsidP="00620B4E">
            <w:pPr>
              <w:jc w:val="center"/>
              <w:rPr>
                <w:b/>
                <w:sz w:val="21"/>
                <w:szCs w:val="21"/>
              </w:rPr>
            </w:pPr>
            <w:r w:rsidRPr="001B5345">
              <w:rPr>
                <w:b/>
                <w:sz w:val="21"/>
                <w:szCs w:val="21"/>
              </w:rPr>
              <w:t>июнь</w:t>
            </w:r>
          </w:p>
        </w:tc>
        <w:tc>
          <w:tcPr>
            <w:tcW w:w="421" w:type="pct"/>
            <w:tcBorders>
              <w:bottom w:val="single" w:sz="12" w:space="0" w:color="auto"/>
            </w:tcBorders>
          </w:tcPr>
          <w:p w:rsidR="006F5467" w:rsidRPr="001B5345" w:rsidRDefault="006F5467" w:rsidP="00620B4E">
            <w:pPr>
              <w:jc w:val="center"/>
              <w:rPr>
                <w:b/>
                <w:sz w:val="21"/>
                <w:szCs w:val="21"/>
              </w:rPr>
            </w:pPr>
            <w:r w:rsidRPr="001B5345">
              <w:rPr>
                <w:b/>
                <w:sz w:val="21"/>
                <w:szCs w:val="21"/>
              </w:rPr>
              <w:t>январь-</w:t>
            </w:r>
          </w:p>
          <w:p w:rsidR="006F5467" w:rsidRPr="001B5345" w:rsidRDefault="006F5467" w:rsidP="00620B4E">
            <w:pPr>
              <w:jc w:val="center"/>
              <w:rPr>
                <w:b/>
                <w:sz w:val="21"/>
                <w:szCs w:val="21"/>
              </w:rPr>
            </w:pPr>
            <w:r w:rsidRPr="001B5345">
              <w:rPr>
                <w:b/>
                <w:sz w:val="21"/>
                <w:szCs w:val="21"/>
              </w:rPr>
              <w:t>июнь</w:t>
            </w:r>
          </w:p>
        </w:tc>
        <w:tc>
          <w:tcPr>
            <w:tcW w:w="421" w:type="pct"/>
            <w:tcBorders>
              <w:top w:val="single" w:sz="4" w:space="0" w:color="auto"/>
              <w:bottom w:val="single" w:sz="12" w:space="0" w:color="auto"/>
            </w:tcBorders>
            <w:shd w:val="clear" w:color="auto" w:fill="auto"/>
          </w:tcPr>
          <w:p w:rsidR="006F5467" w:rsidRPr="001B5345" w:rsidRDefault="006F5467" w:rsidP="00620B4E">
            <w:pPr>
              <w:jc w:val="center"/>
              <w:rPr>
                <w:b/>
                <w:sz w:val="21"/>
                <w:szCs w:val="21"/>
              </w:rPr>
            </w:pPr>
            <w:r w:rsidRPr="001B5345">
              <w:rPr>
                <w:b/>
                <w:sz w:val="21"/>
                <w:szCs w:val="21"/>
              </w:rPr>
              <w:t>июнь</w:t>
            </w:r>
          </w:p>
        </w:tc>
        <w:tc>
          <w:tcPr>
            <w:tcW w:w="421" w:type="pct"/>
            <w:tcBorders>
              <w:top w:val="single" w:sz="4" w:space="0" w:color="auto"/>
              <w:bottom w:val="single" w:sz="12" w:space="0" w:color="auto"/>
            </w:tcBorders>
            <w:shd w:val="clear" w:color="auto" w:fill="auto"/>
          </w:tcPr>
          <w:p w:rsidR="006F5467" w:rsidRPr="001B5345" w:rsidRDefault="006F5467" w:rsidP="00620B4E">
            <w:pPr>
              <w:jc w:val="center"/>
              <w:rPr>
                <w:b/>
                <w:sz w:val="21"/>
                <w:szCs w:val="21"/>
              </w:rPr>
            </w:pPr>
            <w:r w:rsidRPr="001B5345">
              <w:rPr>
                <w:b/>
                <w:sz w:val="21"/>
                <w:szCs w:val="21"/>
              </w:rPr>
              <w:t>январь-</w:t>
            </w:r>
          </w:p>
          <w:p w:rsidR="006F5467" w:rsidRPr="001B5345" w:rsidRDefault="006F5467" w:rsidP="00620B4E">
            <w:pPr>
              <w:jc w:val="center"/>
              <w:rPr>
                <w:b/>
                <w:sz w:val="21"/>
                <w:szCs w:val="21"/>
              </w:rPr>
            </w:pPr>
            <w:r w:rsidRPr="001B5345">
              <w:rPr>
                <w:b/>
                <w:sz w:val="21"/>
                <w:szCs w:val="21"/>
              </w:rPr>
              <w:t>июнь</w:t>
            </w:r>
          </w:p>
        </w:tc>
        <w:tc>
          <w:tcPr>
            <w:tcW w:w="421" w:type="pct"/>
            <w:tcBorders>
              <w:top w:val="single" w:sz="4" w:space="0" w:color="auto"/>
              <w:bottom w:val="single" w:sz="12" w:space="0" w:color="auto"/>
            </w:tcBorders>
            <w:shd w:val="clear" w:color="auto" w:fill="auto"/>
            <w:vAlign w:val="center"/>
          </w:tcPr>
          <w:p w:rsidR="006F5467" w:rsidRPr="001B5345" w:rsidRDefault="006F5467" w:rsidP="00620B4E">
            <w:pPr>
              <w:ind w:right="111"/>
              <w:jc w:val="right"/>
              <w:rPr>
                <w:b/>
                <w:sz w:val="21"/>
                <w:szCs w:val="21"/>
              </w:rPr>
            </w:pPr>
            <w:r w:rsidRPr="001B5345">
              <w:rPr>
                <w:b/>
                <w:sz w:val="21"/>
                <w:szCs w:val="21"/>
              </w:rPr>
              <w:t xml:space="preserve">      к месяцу</w:t>
            </w:r>
          </w:p>
        </w:tc>
        <w:tc>
          <w:tcPr>
            <w:tcW w:w="421" w:type="pct"/>
            <w:tcBorders>
              <w:top w:val="single" w:sz="4" w:space="0" w:color="auto"/>
              <w:bottom w:val="single" w:sz="12" w:space="0" w:color="auto"/>
            </w:tcBorders>
            <w:shd w:val="clear" w:color="auto" w:fill="auto"/>
            <w:vAlign w:val="center"/>
          </w:tcPr>
          <w:p w:rsidR="006F5467" w:rsidRPr="001B5345" w:rsidRDefault="006F5467" w:rsidP="00620B4E">
            <w:pPr>
              <w:ind w:right="111"/>
              <w:jc w:val="right"/>
              <w:rPr>
                <w:b/>
                <w:sz w:val="21"/>
                <w:szCs w:val="21"/>
              </w:rPr>
            </w:pPr>
            <w:r w:rsidRPr="001B5345">
              <w:rPr>
                <w:b/>
                <w:sz w:val="21"/>
                <w:szCs w:val="21"/>
              </w:rPr>
              <w:t>к периоду</w:t>
            </w:r>
          </w:p>
        </w:tc>
        <w:tc>
          <w:tcPr>
            <w:tcW w:w="421" w:type="pct"/>
            <w:tcBorders>
              <w:top w:val="single" w:sz="4" w:space="0" w:color="auto"/>
              <w:bottom w:val="single" w:sz="12" w:space="0" w:color="auto"/>
            </w:tcBorders>
            <w:shd w:val="clear" w:color="auto" w:fill="auto"/>
            <w:vAlign w:val="center"/>
          </w:tcPr>
          <w:p w:rsidR="006F5467" w:rsidRPr="001B5345" w:rsidRDefault="006F5467" w:rsidP="00620B4E">
            <w:pPr>
              <w:ind w:right="111"/>
              <w:jc w:val="right"/>
              <w:rPr>
                <w:b/>
                <w:sz w:val="21"/>
                <w:szCs w:val="21"/>
              </w:rPr>
            </w:pPr>
            <w:r w:rsidRPr="001B5345">
              <w:rPr>
                <w:b/>
                <w:sz w:val="21"/>
                <w:szCs w:val="21"/>
              </w:rPr>
              <w:t xml:space="preserve">      к месяцу</w:t>
            </w:r>
          </w:p>
        </w:tc>
        <w:tc>
          <w:tcPr>
            <w:tcW w:w="421" w:type="pct"/>
            <w:gridSpan w:val="2"/>
            <w:tcBorders>
              <w:top w:val="single" w:sz="4" w:space="0" w:color="auto"/>
              <w:bottom w:val="single" w:sz="12" w:space="0" w:color="auto"/>
            </w:tcBorders>
            <w:shd w:val="clear" w:color="auto" w:fill="auto"/>
            <w:vAlign w:val="center"/>
          </w:tcPr>
          <w:p w:rsidR="006F5467" w:rsidRPr="001B5345" w:rsidRDefault="006F5467" w:rsidP="00620B4E">
            <w:pPr>
              <w:ind w:right="111"/>
              <w:jc w:val="right"/>
              <w:rPr>
                <w:b/>
                <w:sz w:val="21"/>
                <w:szCs w:val="21"/>
              </w:rPr>
            </w:pPr>
            <w:r w:rsidRPr="001B5345">
              <w:rPr>
                <w:b/>
                <w:sz w:val="21"/>
                <w:szCs w:val="21"/>
              </w:rPr>
              <w:t>к периоду</w:t>
            </w:r>
          </w:p>
        </w:tc>
      </w:tr>
      <w:tr w:rsidR="006F5467" w:rsidRPr="001B5345" w:rsidTr="003560DA">
        <w:tc>
          <w:tcPr>
            <w:tcW w:w="1634" w:type="pct"/>
            <w:tcBorders>
              <w:top w:val="single" w:sz="12" w:space="0" w:color="auto"/>
            </w:tcBorders>
            <w:vAlign w:val="bottom"/>
          </w:tcPr>
          <w:p w:rsidR="006F5467" w:rsidRPr="001B5345" w:rsidRDefault="006F5467" w:rsidP="00620B4E">
            <w:pPr>
              <w:spacing w:before="20" w:after="20"/>
              <w:ind w:left="113" w:right="-233" w:hanging="113"/>
              <w:rPr>
                <w:b/>
                <w:bCs/>
                <w:sz w:val="21"/>
                <w:szCs w:val="21"/>
              </w:rPr>
            </w:pPr>
            <w:r w:rsidRPr="001B5345">
              <w:rPr>
                <w:b/>
                <w:bCs/>
                <w:sz w:val="21"/>
                <w:szCs w:val="21"/>
              </w:rPr>
              <w:t>Производство пищевых продуктов (включая напитки) и табачных изделий</w:t>
            </w:r>
          </w:p>
        </w:tc>
        <w:tc>
          <w:tcPr>
            <w:tcW w:w="421" w:type="pct"/>
            <w:tcBorders>
              <w:top w:val="single" w:sz="12" w:space="0" w:color="auto"/>
            </w:tcBorders>
            <w:shd w:val="clear" w:color="auto" w:fill="auto"/>
            <w:vAlign w:val="bottom"/>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vAlign w:val="bottom"/>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vAlign w:val="bottom"/>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vAlign w:val="bottom"/>
          </w:tcPr>
          <w:p w:rsidR="006F5467" w:rsidRPr="001B5345" w:rsidRDefault="006F5467" w:rsidP="00620B4E">
            <w:pPr>
              <w:spacing w:before="20" w:after="20"/>
              <w:ind w:right="170"/>
              <w:jc w:val="right"/>
              <w:rPr>
                <w:sz w:val="21"/>
                <w:szCs w:val="21"/>
              </w:rPr>
            </w:pPr>
          </w:p>
        </w:tc>
        <w:tc>
          <w:tcPr>
            <w:tcW w:w="421" w:type="pct"/>
            <w:tcBorders>
              <w:top w:val="single" w:sz="12" w:space="0" w:color="auto"/>
            </w:tcBorders>
            <w:shd w:val="clear" w:color="auto" w:fill="auto"/>
            <w:vAlign w:val="bottom"/>
          </w:tcPr>
          <w:p w:rsidR="006F5467" w:rsidRPr="001B5345" w:rsidRDefault="006F5467" w:rsidP="00620B4E">
            <w:pPr>
              <w:spacing w:before="20" w:after="20"/>
              <w:jc w:val="right"/>
              <w:rPr>
                <w:sz w:val="21"/>
                <w:szCs w:val="21"/>
              </w:rPr>
            </w:pPr>
          </w:p>
        </w:tc>
        <w:tc>
          <w:tcPr>
            <w:tcW w:w="421" w:type="pct"/>
            <w:gridSpan w:val="2"/>
            <w:tcBorders>
              <w:top w:val="single" w:sz="12" w:space="0" w:color="auto"/>
            </w:tcBorders>
            <w:shd w:val="clear" w:color="auto" w:fill="auto"/>
            <w:vAlign w:val="bottom"/>
          </w:tcPr>
          <w:p w:rsidR="006F5467" w:rsidRPr="001B5345" w:rsidRDefault="006F5467" w:rsidP="00620B4E">
            <w:pPr>
              <w:spacing w:before="20" w:after="20"/>
              <w:jc w:val="right"/>
              <w:rPr>
                <w:sz w:val="21"/>
                <w:szCs w:val="21"/>
              </w:rPr>
            </w:pP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Мясо и пищевые субпродукты крупного рогатого скота, овец, свиней, коз, лошадей,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457,8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2237,6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454,3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2356,1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101,2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100,8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99,2</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103,6</w:t>
            </w:r>
          </w:p>
        </w:tc>
      </w:tr>
      <w:tr w:rsidR="006F5467" w:rsidRPr="001B5345" w:rsidTr="003560DA">
        <w:tc>
          <w:tcPr>
            <w:tcW w:w="1634" w:type="pct"/>
            <w:vAlign w:val="bottom"/>
          </w:tcPr>
          <w:p w:rsidR="006F5467" w:rsidRPr="001B5345" w:rsidRDefault="006F5467" w:rsidP="00620B4E">
            <w:pPr>
              <w:keepNext/>
              <w:spacing w:before="20" w:after="20"/>
              <w:ind w:left="226" w:hanging="113"/>
              <w:rPr>
                <w:sz w:val="21"/>
                <w:szCs w:val="21"/>
              </w:rPr>
            </w:pPr>
            <w:r w:rsidRPr="001B5345">
              <w:rPr>
                <w:sz w:val="21"/>
                <w:szCs w:val="21"/>
              </w:rPr>
              <w:t xml:space="preserve">Масла и жиры животные, растительные, нерафинированные,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34,7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267,8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29,0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263,0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92,0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93,5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83,6</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98,2</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Масла и жиры животные, растительные, рафинированные,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296,0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259,4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92,5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87,6</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Рис очищенный,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54,7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467,1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118,2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773,6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115,9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137,4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216,1</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165,6</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Мука из зерновых и прочих</w:t>
            </w:r>
          </w:p>
          <w:p w:rsidR="006F5467" w:rsidRPr="001B5345" w:rsidRDefault="006F5467" w:rsidP="00620B4E">
            <w:pPr>
              <w:spacing w:before="20" w:after="20"/>
              <w:ind w:left="226" w:hanging="113"/>
              <w:rPr>
                <w:sz w:val="21"/>
                <w:szCs w:val="21"/>
              </w:rPr>
            </w:pPr>
            <w:r w:rsidRPr="001B5345">
              <w:rPr>
                <w:sz w:val="21"/>
                <w:szCs w:val="21"/>
              </w:rPr>
              <w:t xml:space="preserve">  растительных культур, </w:t>
            </w:r>
            <w:proofErr w:type="gramStart"/>
            <w:r w:rsidRPr="001B5345">
              <w:rPr>
                <w:sz w:val="21"/>
                <w:szCs w:val="21"/>
              </w:rPr>
              <w:t>обогащенная</w:t>
            </w:r>
            <w:proofErr w:type="gramEnd"/>
            <w:r w:rsidRPr="001B5345">
              <w:rPr>
                <w:sz w:val="21"/>
                <w:szCs w:val="21"/>
              </w:rPr>
              <w:t>, т</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1872,0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12119,8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1843,8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14662,6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90,3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82,1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98,5</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121,0</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Хлеб свежий,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470,2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2696,0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515,8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2828,2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103,5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105,3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109,7</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104,9</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Изделия макаронные  без начинки, не подвергнутые тепловой обработке,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55,9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52,5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113,1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97,0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97,3</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93,9</w:t>
            </w:r>
          </w:p>
        </w:tc>
      </w:tr>
      <w:tr w:rsidR="006F5467" w:rsidRPr="001B5345" w:rsidTr="003560DA">
        <w:tc>
          <w:tcPr>
            <w:tcW w:w="1634" w:type="pct"/>
            <w:vAlign w:val="bottom"/>
          </w:tcPr>
          <w:p w:rsidR="006F5467" w:rsidRPr="001B5345" w:rsidRDefault="006F5467" w:rsidP="00620B4E">
            <w:pPr>
              <w:spacing w:before="20" w:after="20"/>
              <w:ind w:left="226" w:right="-61" w:hanging="113"/>
              <w:rPr>
                <w:sz w:val="21"/>
                <w:szCs w:val="21"/>
              </w:rPr>
            </w:pPr>
            <w:r w:rsidRPr="001B5345">
              <w:rPr>
                <w:sz w:val="21"/>
                <w:szCs w:val="21"/>
              </w:rPr>
              <w:t>Торты и изделия кондитерские</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23,1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31,5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97,6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108,5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226,8</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136,4</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Сухари и печенье, изделия</w:t>
            </w:r>
          </w:p>
          <w:p w:rsidR="006F5467" w:rsidRPr="001B5345" w:rsidRDefault="006F5467" w:rsidP="00620B4E">
            <w:pPr>
              <w:spacing w:before="20" w:after="20"/>
              <w:ind w:left="226" w:hanging="113"/>
              <w:rPr>
                <w:sz w:val="21"/>
                <w:szCs w:val="21"/>
              </w:rPr>
            </w:pPr>
            <w:r w:rsidRPr="001B5345">
              <w:rPr>
                <w:sz w:val="21"/>
                <w:szCs w:val="21"/>
              </w:rPr>
              <w:t xml:space="preserve">  кондитерские и пирожные</w:t>
            </w:r>
          </w:p>
          <w:p w:rsidR="006F5467" w:rsidRPr="001B5345" w:rsidRDefault="006F5467" w:rsidP="00620B4E">
            <w:pPr>
              <w:spacing w:before="20" w:after="20"/>
              <w:ind w:left="226" w:hanging="113"/>
              <w:rPr>
                <w:sz w:val="21"/>
                <w:szCs w:val="21"/>
              </w:rPr>
            </w:pPr>
            <w:r w:rsidRPr="001B5345">
              <w:rPr>
                <w:sz w:val="21"/>
                <w:szCs w:val="21"/>
              </w:rPr>
              <w:t xml:space="preserve">  длительного хранения,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41,2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225,4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35,6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226,9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109,3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104,4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86,4</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100,7</w:t>
            </w:r>
          </w:p>
        </w:tc>
      </w:tr>
      <w:tr w:rsidR="006F5467" w:rsidRPr="001B5345" w:rsidTr="003560DA">
        <w:tc>
          <w:tcPr>
            <w:tcW w:w="1634" w:type="pct"/>
            <w:vAlign w:val="bottom"/>
          </w:tcPr>
          <w:p w:rsidR="006F5467" w:rsidRPr="001B5345" w:rsidRDefault="006F5467" w:rsidP="00620B4E">
            <w:pPr>
              <w:spacing w:before="20" w:after="20"/>
              <w:ind w:left="226" w:hanging="113"/>
              <w:rPr>
                <w:sz w:val="21"/>
                <w:szCs w:val="21"/>
              </w:rPr>
            </w:pPr>
            <w:proofErr w:type="gramStart"/>
            <w:r w:rsidRPr="001B5345">
              <w:rPr>
                <w:sz w:val="21"/>
                <w:szCs w:val="21"/>
              </w:rPr>
              <w:t>Табак</w:t>
            </w:r>
            <w:proofErr w:type="gramEnd"/>
            <w:r w:rsidRPr="001B5345">
              <w:rPr>
                <w:sz w:val="21"/>
                <w:szCs w:val="21"/>
              </w:rPr>
              <w:t xml:space="preserve"> промышленно изготовленный и его заменители, т</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540,0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248,0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45,9</w:t>
            </w:r>
          </w:p>
        </w:tc>
      </w:tr>
      <w:tr w:rsidR="006F5467" w:rsidRPr="001B5345" w:rsidTr="00897807">
        <w:tc>
          <w:tcPr>
            <w:tcW w:w="1634" w:type="pct"/>
            <w:vAlign w:val="bottom"/>
          </w:tcPr>
          <w:p w:rsidR="00F37B94" w:rsidRDefault="00F37B94" w:rsidP="00620B4E">
            <w:pPr>
              <w:spacing w:before="20" w:after="20"/>
              <w:ind w:left="113" w:right="-233" w:hanging="113"/>
              <w:rPr>
                <w:b/>
                <w:bCs/>
                <w:sz w:val="21"/>
                <w:szCs w:val="21"/>
              </w:rPr>
            </w:pPr>
          </w:p>
          <w:p w:rsidR="006F5467" w:rsidRPr="001B5345" w:rsidRDefault="006F5467" w:rsidP="00620B4E">
            <w:pPr>
              <w:spacing w:before="20" w:after="20"/>
              <w:ind w:left="113" w:right="-233" w:hanging="113"/>
              <w:rPr>
                <w:b/>
                <w:bCs/>
                <w:sz w:val="21"/>
                <w:szCs w:val="21"/>
              </w:rPr>
            </w:pPr>
            <w:r w:rsidRPr="001B5345">
              <w:rPr>
                <w:b/>
                <w:bCs/>
                <w:sz w:val="21"/>
                <w:szCs w:val="21"/>
              </w:rPr>
              <w:lastRenderedPageBreak/>
              <w:t>Текстильное производство:</w:t>
            </w:r>
            <w:r w:rsidRPr="001B5345">
              <w:rPr>
                <w:b/>
                <w:bCs/>
                <w:sz w:val="21"/>
                <w:szCs w:val="21"/>
              </w:rPr>
              <w:br/>
              <w:t xml:space="preserve">производство одежды и обуви, </w:t>
            </w:r>
            <w:r w:rsidRPr="001B5345">
              <w:rPr>
                <w:b/>
                <w:bCs/>
                <w:sz w:val="21"/>
                <w:szCs w:val="21"/>
              </w:rPr>
              <w:br/>
              <w:t>кожи и прочих кожаных изделий</w:t>
            </w:r>
          </w:p>
        </w:tc>
        <w:tc>
          <w:tcPr>
            <w:tcW w:w="421" w:type="pct"/>
            <w:shd w:val="clear" w:color="auto" w:fill="auto"/>
            <w:vAlign w:val="bottom"/>
          </w:tcPr>
          <w:p w:rsidR="006F5467" w:rsidRPr="001B5345" w:rsidRDefault="006F5467" w:rsidP="004F6DD0">
            <w:pPr>
              <w:spacing w:before="20" w:after="20"/>
              <w:jc w:val="right"/>
              <w:rPr>
                <w:sz w:val="21"/>
                <w:szCs w:val="21"/>
                <w:highlight w:val="yellow"/>
              </w:rPr>
            </w:pPr>
          </w:p>
        </w:tc>
        <w:tc>
          <w:tcPr>
            <w:tcW w:w="421" w:type="pct"/>
            <w:shd w:val="clear" w:color="auto" w:fill="auto"/>
            <w:vAlign w:val="bottom"/>
          </w:tcPr>
          <w:p w:rsidR="006F5467" w:rsidRPr="001B5345" w:rsidRDefault="006F5467" w:rsidP="004F6DD0">
            <w:pPr>
              <w:spacing w:before="20" w:after="20"/>
              <w:jc w:val="right"/>
              <w:rPr>
                <w:sz w:val="21"/>
                <w:szCs w:val="21"/>
                <w:highlight w:val="yellow"/>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highlight w:val="yellow"/>
              </w:rPr>
            </w:pPr>
          </w:p>
        </w:tc>
        <w:tc>
          <w:tcPr>
            <w:tcW w:w="421" w:type="pct"/>
            <w:shd w:val="clear" w:color="auto" w:fill="auto"/>
            <w:vAlign w:val="bottom"/>
          </w:tcPr>
          <w:p w:rsidR="006F5467" w:rsidRPr="001B5345" w:rsidRDefault="006F5467" w:rsidP="004F6DD0">
            <w:pPr>
              <w:spacing w:before="20" w:after="20"/>
              <w:jc w:val="right"/>
              <w:rPr>
                <w:sz w:val="21"/>
                <w:szCs w:val="21"/>
                <w:highlight w:val="yellow"/>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lastRenderedPageBreak/>
              <w:t>Волокно хлопковое, кард</w:t>
            </w:r>
            <w:proofErr w:type="gramStart"/>
            <w:r w:rsidRPr="001B5345">
              <w:rPr>
                <w:sz w:val="21"/>
                <w:szCs w:val="21"/>
              </w:rPr>
              <w:t>о-</w:t>
            </w:r>
            <w:proofErr w:type="gramEnd"/>
            <w:r w:rsidRPr="001B5345">
              <w:rPr>
                <w:sz w:val="21"/>
                <w:szCs w:val="21"/>
              </w:rPr>
              <w:t xml:space="preserve"> или гребнечесаное, т</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2447,3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2929,3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177,7 </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119,7</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Одежда верхняя (кроме трикотажной) мужская и для мальчиков,  </w:t>
            </w:r>
            <w:proofErr w:type="gramStart"/>
            <w:r w:rsidRPr="001B5345">
              <w:rPr>
                <w:sz w:val="21"/>
                <w:szCs w:val="21"/>
              </w:rPr>
              <w:t>шт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66,0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509,0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142,0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1324,0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24,0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87,8</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215,2</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260,1</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Одежда верхняя (кроме трикотажной) женская и для девочек,  </w:t>
            </w:r>
            <w:proofErr w:type="gramStart"/>
            <w:r w:rsidRPr="001B5345">
              <w:rPr>
                <w:sz w:val="21"/>
                <w:szCs w:val="21"/>
              </w:rPr>
              <w:t>шт</w:t>
            </w:r>
            <w:proofErr w:type="gramEnd"/>
          </w:p>
        </w:tc>
        <w:tc>
          <w:tcPr>
            <w:tcW w:w="421" w:type="pct"/>
            <w:vAlign w:val="bottom"/>
          </w:tcPr>
          <w:p w:rsidR="006F5467" w:rsidRPr="001B5345" w:rsidRDefault="006F5467" w:rsidP="004F6DD0">
            <w:pPr>
              <w:spacing w:before="20" w:after="20"/>
              <w:jc w:val="right"/>
              <w:rPr>
                <w:sz w:val="21"/>
                <w:szCs w:val="21"/>
              </w:rPr>
            </w:pPr>
            <w:r w:rsidRPr="001B5345">
              <w:rPr>
                <w:sz w:val="21"/>
                <w:szCs w:val="21"/>
              </w:rPr>
              <w:t>3286,0</w:t>
            </w:r>
          </w:p>
        </w:tc>
        <w:tc>
          <w:tcPr>
            <w:tcW w:w="421" w:type="pct"/>
            <w:vAlign w:val="bottom"/>
          </w:tcPr>
          <w:p w:rsidR="006F5467" w:rsidRPr="001B5345" w:rsidRDefault="006F5467" w:rsidP="004F6DD0">
            <w:pPr>
              <w:spacing w:before="20" w:after="20"/>
              <w:jc w:val="right"/>
              <w:rPr>
                <w:sz w:val="21"/>
                <w:szCs w:val="21"/>
              </w:rPr>
            </w:pPr>
            <w:r w:rsidRPr="001B5345">
              <w:rPr>
                <w:sz w:val="21"/>
                <w:szCs w:val="21"/>
              </w:rPr>
              <w:t>14981,0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3684,0  </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 xml:space="preserve">              22252,0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108,0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109,6</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112,1</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148,5</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Обувь,  пар</w:t>
            </w:r>
          </w:p>
        </w:tc>
        <w:tc>
          <w:tcPr>
            <w:tcW w:w="421" w:type="pct"/>
            <w:vAlign w:val="bottom"/>
          </w:tcPr>
          <w:p w:rsidR="006F5467" w:rsidRPr="001B5345" w:rsidRDefault="006F5467" w:rsidP="004F6DD0">
            <w:pPr>
              <w:spacing w:before="20" w:after="20"/>
              <w:jc w:val="right"/>
              <w:rPr>
                <w:sz w:val="21"/>
                <w:szCs w:val="21"/>
              </w:rPr>
            </w:pPr>
            <w:r w:rsidRPr="001B5345">
              <w:rPr>
                <w:sz w:val="21"/>
                <w:szCs w:val="21"/>
              </w:rPr>
              <w:t>320252</w:t>
            </w:r>
          </w:p>
        </w:tc>
        <w:tc>
          <w:tcPr>
            <w:tcW w:w="421" w:type="pct"/>
            <w:vAlign w:val="bottom"/>
          </w:tcPr>
          <w:p w:rsidR="006F5467" w:rsidRPr="001B5345" w:rsidRDefault="006F5467" w:rsidP="004F6DD0">
            <w:pPr>
              <w:spacing w:before="20" w:after="20"/>
              <w:jc w:val="right"/>
              <w:rPr>
                <w:sz w:val="21"/>
                <w:szCs w:val="21"/>
              </w:rPr>
            </w:pPr>
            <w:r w:rsidRPr="001B5345">
              <w:rPr>
                <w:sz w:val="21"/>
                <w:szCs w:val="21"/>
              </w:rPr>
              <w:t>1741264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465997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1887433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114,8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116,9</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145,5</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108,4</w:t>
            </w:r>
          </w:p>
        </w:tc>
      </w:tr>
      <w:tr w:rsidR="006F5467" w:rsidRPr="001B5345" w:rsidTr="00897807">
        <w:trPr>
          <w:trHeight w:val="689"/>
        </w:trPr>
        <w:tc>
          <w:tcPr>
            <w:tcW w:w="1634" w:type="pct"/>
            <w:vAlign w:val="bottom"/>
          </w:tcPr>
          <w:p w:rsidR="006F5467" w:rsidRPr="001B5345" w:rsidRDefault="006F5467" w:rsidP="00620B4E">
            <w:pPr>
              <w:keepNext/>
              <w:spacing w:before="20" w:after="20"/>
              <w:ind w:left="113" w:right="-232" w:hanging="113"/>
              <w:rPr>
                <w:b/>
                <w:bCs/>
                <w:sz w:val="21"/>
                <w:szCs w:val="21"/>
              </w:rPr>
            </w:pPr>
            <w:r w:rsidRPr="001B5345">
              <w:rPr>
                <w:b/>
                <w:sz w:val="21"/>
                <w:szCs w:val="21"/>
              </w:rPr>
              <w:t>Производство деревянных и бумажных изделий, полиграфическая деятельность</w:t>
            </w:r>
          </w:p>
        </w:tc>
        <w:tc>
          <w:tcPr>
            <w:tcW w:w="421" w:type="pct"/>
            <w:vAlign w:val="bottom"/>
          </w:tcPr>
          <w:p w:rsidR="006F5467" w:rsidRPr="001B5345" w:rsidRDefault="006F5467" w:rsidP="004F6DD0">
            <w:pPr>
              <w:spacing w:before="20" w:after="20"/>
              <w:jc w:val="right"/>
              <w:rPr>
                <w:sz w:val="21"/>
                <w:szCs w:val="21"/>
              </w:rPr>
            </w:pPr>
          </w:p>
        </w:tc>
        <w:tc>
          <w:tcPr>
            <w:tcW w:w="421" w:type="pct"/>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Окна и их рамы, двери и их рамы и пороги деревянные,  м</w:t>
            </w:r>
            <w:proofErr w:type="gramStart"/>
            <w:r w:rsidRPr="001B5345">
              <w:rPr>
                <w:sz w:val="21"/>
                <w:szCs w:val="21"/>
                <w:vertAlign w:val="superscript"/>
              </w:rPr>
              <w:t>2</w:t>
            </w:r>
            <w:proofErr w:type="gramEnd"/>
          </w:p>
        </w:tc>
        <w:tc>
          <w:tcPr>
            <w:tcW w:w="421" w:type="pct"/>
            <w:vAlign w:val="bottom"/>
          </w:tcPr>
          <w:p w:rsidR="006F5467" w:rsidRPr="001B5345" w:rsidRDefault="006F5467" w:rsidP="004F6DD0">
            <w:pPr>
              <w:spacing w:before="20" w:after="20"/>
              <w:jc w:val="right"/>
              <w:rPr>
                <w:sz w:val="21"/>
                <w:szCs w:val="21"/>
              </w:rPr>
            </w:pPr>
            <w:r w:rsidRPr="001B5345">
              <w:rPr>
                <w:sz w:val="21"/>
                <w:szCs w:val="21"/>
              </w:rPr>
              <w:t>617,8</w:t>
            </w:r>
          </w:p>
        </w:tc>
        <w:tc>
          <w:tcPr>
            <w:tcW w:w="421" w:type="pct"/>
            <w:vAlign w:val="bottom"/>
          </w:tcPr>
          <w:p w:rsidR="006F5467" w:rsidRPr="001B5345" w:rsidRDefault="006F5467" w:rsidP="004F6DD0">
            <w:pPr>
              <w:spacing w:before="20" w:after="20"/>
              <w:jc w:val="right"/>
              <w:rPr>
                <w:sz w:val="21"/>
                <w:szCs w:val="21"/>
              </w:rPr>
            </w:pPr>
            <w:r w:rsidRPr="001B5345">
              <w:rPr>
                <w:sz w:val="21"/>
                <w:szCs w:val="21"/>
              </w:rPr>
              <w:t>3251,4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673,5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2874,9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87,3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100,4</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109,0</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88,4</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vertAlign w:val="superscript"/>
              </w:rPr>
            </w:pPr>
            <w:r w:rsidRPr="001B5345">
              <w:rPr>
                <w:sz w:val="21"/>
                <w:szCs w:val="21"/>
              </w:rPr>
              <w:t xml:space="preserve">Лесоматериалы, продольно   распиленные или расколотые, толщиной более </w:t>
            </w:r>
            <w:smartTag w:uri="urn:schemas-microsoft-com:office:smarttags" w:element="metricconverter">
              <w:smartTagPr>
                <w:attr w:name="ProductID" w:val="6 мм"/>
              </w:smartTagPr>
              <w:r w:rsidRPr="001B5345">
                <w:rPr>
                  <w:sz w:val="21"/>
                  <w:szCs w:val="21"/>
                </w:rPr>
                <w:t>6 мм</w:t>
              </w:r>
            </w:smartTag>
            <w:r w:rsidRPr="001B5345">
              <w:rPr>
                <w:sz w:val="21"/>
                <w:szCs w:val="21"/>
              </w:rPr>
              <w:t>, м</w:t>
            </w:r>
            <w:r w:rsidRPr="001B5345">
              <w:rPr>
                <w:sz w:val="21"/>
                <w:szCs w:val="21"/>
                <w:vertAlign w:val="superscript"/>
              </w:rPr>
              <w:t>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712,3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2999,1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915,5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3729,7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107,4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116,5</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128,5</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124,4</w:t>
            </w:r>
          </w:p>
        </w:tc>
      </w:tr>
      <w:tr w:rsidR="006F5467" w:rsidRPr="001B5345" w:rsidTr="00897807">
        <w:trPr>
          <w:trHeight w:val="230"/>
        </w:trPr>
        <w:tc>
          <w:tcPr>
            <w:tcW w:w="1634" w:type="pct"/>
            <w:vAlign w:val="bottom"/>
          </w:tcPr>
          <w:p w:rsidR="006F5467" w:rsidRPr="001B5345" w:rsidRDefault="006F5467" w:rsidP="00620B4E">
            <w:pPr>
              <w:spacing w:before="20" w:after="20"/>
              <w:ind w:left="226" w:hanging="113"/>
              <w:rPr>
                <w:b/>
                <w:sz w:val="21"/>
                <w:szCs w:val="21"/>
              </w:rPr>
            </w:pPr>
            <w:r w:rsidRPr="001B5345">
              <w:rPr>
                <w:b/>
                <w:sz w:val="21"/>
                <w:szCs w:val="21"/>
              </w:rPr>
              <w:t>Химическое производство</w:t>
            </w: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vertAlign w:val="superscript"/>
              </w:rPr>
            </w:pPr>
            <w:r w:rsidRPr="001B5345">
              <w:rPr>
                <w:sz w:val="21"/>
                <w:szCs w:val="21"/>
              </w:rPr>
              <w:t>Кислород, тыс</w:t>
            </w:r>
            <w:proofErr w:type="gramStart"/>
            <w:r w:rsidRPr="001B5345">
              <w:rPr>
                <w:sz w:val="21"/>
                <w:szCs w:val="21"/>
              </w:rPr>
              <w:t>.м</w:t>
            </w:r>
            <w:proofErr w:type="gramEnd"/>
            <w:r w:rsidRPr="001B5345">
              <w:rPr>
                <w:sz w:val="21"/>
                <w:szCs w:val="21"/>
                <w:vertAlign w:val="superscript"/>
              </w:rPr>
              <w:t>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113,3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97,5</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88,2</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103,8</w:t>
            </w:r>
          </w:p>
        </w:tc>
      </w:tr>
      <w:tr w:rsidR="006F5467" w:rsidRPr="001B5345" w:rsidTr="00897807">
        <w:tc>
          <w:tcPr>
            <w:tcW w:w="1634" w:type="pct"/>
            <w:vAlign w:val="bottom"/>
          </w:tcPr>
          <w:p w:rsidR="006F5467" w:rsidRPr="001B5345" w:rsidRDefault="006F5467" w:rsidP="00620B4E">
            <w:pPr>
              <w:spacing w:before="20" w:after="20"/>
              <w:ind w:left="226" w:hanging="113"/>
              <w:rPr>
                <w:b/>
                <w:sz w:val="21"/>
                <w:szCs w:val="21"/>
              </w:rPr>
            </w:pPr>
            <w:r w:rsidRPr="001B5345">
              <w:rPr>
                <w:b/>
                <w:sz w:val="21"/>
                <w:szCs w:val="21"/>
              </w:rPr>
              <w:t xml:space="preserve">Производство </w:t>
            </w:r>
            <w:proofErr w:type="gramStart"/>
            <w:r w:rsidRPr="001B5345">
              <w:rPr>
                <w:b/>
                <w:sz w:val="21"/>
                <w:szCs w:val="21"/>
              </w:rPr>
              <w:t>резиновых</w:t>
            </w:r>
            <w:proofErr w:type="gramEnd"/>
            <w:r w:rsidRPr="001B5345">
              <w:rPr>
                <w:b/>
                <w:sz w:val="21"/>
                <w:szCs w:val="21"/>
              </w:rPr>
              <w:t xml:space="preserve"> и</w:t>
            </w:r>
          </w:p>
          <w:p w:rsidR="006F5467" w:rsidRPr="001B5345" w:rsidRDefault="006F5467" w:rsidP="00620B4E">
            <w:pPr>
              <w:spacing w:before="20" w:after="20"/>
              <w:ind w:left="226" w:hanging="113"/>
              <w:rPr>
                <w:sz w:val="21"/>
                <w:szCs w:val="21"/>
              </w:rPr>
            </w:pPr>
            <w:r w:rsidRPr="001B5345">
              <w:rPr>
                <w:b/>
                <w:sz w:val="21"/>
                <w:szCs w:val="21"/>
              </w:rPr>
              <w:t xml:space="preserve"> пластмассовых изделий, прочих неметаллических  минеральных продуктов</w:t>
            </w: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Двери, окна, коробки для дверей и рамы окон и их части из пластмассы, м</w:t>
            </w:r>
            <w:proofErr w:type="gramStart"/>
            <w:r w:rsidRPr="001B5345">
              <w:rPr>
                <w:sz w:val="21"/>
                <w:szCs w:val="21"/>
                <w:vertAlign w:val="superscript"/>
              </w:rPr>
              <w:t>2</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898,4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2836,8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1774,1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7958,2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92,3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114,7</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197,5</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280,5</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Кирпичи строительные керами-ческие неогнеупорные, тыс. </w:t>
            </w:r>
            <w:proofErr w:type="gramStart"/>
            <w:r w:rsidRPr="001B5345">
              <w:rPr>
                <w:sz w:val="21"/>
                <w:szCs w:val="21"/>
              </w:rPr>
              <w:t>шт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3659,2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5225,1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3284,6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5191,3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125,0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98,3</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89,8</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99,4</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Цемент, тыс. т</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113,6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568,0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128,5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675,6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141,6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180,4</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113,1</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118,9</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Смеси битумные, основанные на природном асфальте,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4957,3</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7368,6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5653,7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8653,7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87,9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99,7</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114,0</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117,4</w:t>
            </w:r>
          </w:p>
        </w:tc>
      </w:tr>
      <w:tr w:rsidR="006F5467" w:rsidRPr="001B5345" w:rsidTr="00897807">
        <w:tc>
          <w:tcPr>
            <w:tcW w:w="1634" w:type="pct"/>
            <w:vAlign w:val="bottom"/>
          </w:tcPr>
          <w:p w:rsidR="006F5467" w:rsidRPr="001B5345" w:rsidRDefault="006F5467" w:rsidP="00620B4E">
            <w:pPr>
              <w:spacing w:before="20" w:after="20"/>
              <w:ind w:left="113" w:right="-61" w:hanging="113"/>
              <w:rPr>
                <w:b/>
                <w:sz w:val="21"/>
                <w:szCs w:val="21"/>
              </w:rPr>
            </w:pPr>
            <w:r w:rsidRPr="001B5345">
              <w:rPr>
                <w:b/>
                <w:sz w:val="21"/>
                <w:szCs w:val="21"/>
              </w:rPr>
              <w:t>Производство основных металлов и готовых металлических изделий, кроме машин и оборудования</w:t>
            </w: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Ворота (калитки) из черных</w:t>
            </w:r>
          </w:p>
          <w:p w:rsidR="006F5467" w:rsidRPr="001B5345" w:rsidRDefault="006F5467" w:rsidP="00620B4E">
            <w:pPr>
              <w:spacing w:before="20" w:after="20"/>
              <w:ind w:left="226" w:hanging="113"/>
              <w:rPr>
                <w:sz w:val="21"/>
                <w:szCs w:val="21"/>
              </w:rPr>
            </w:pPr>
            <w:r w:rsidRPr="001B5345">
              <w:rPr>
                <w:sz w:val="21"/>
                <w:szCs w:val="21"/>
              </w:rPr>
              <w:t xml:space="preserve">  металлов, </w:t>
            </w:r>
            <w:proofErr w:type="gramStart"/>
            <w:r w:rsidRPr="001B5345">
              <w:rPr>
                <w:sz w:val="21"/>
                <w:szCs w:val="21"/>
              </w:rPr>
              <w:t>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19,0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85,0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17,9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82,2</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90,9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92,7</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94,2</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96,7</w:t>
            </w:r>
          </w:p>
        </w:tc>
      </w:tr>
      <w:tr w:rsidR="006F5467" w:rsidRPr="001B5345" w:rsidTr="00897807">
        <w:tc>
          <w:tcPr>
            <w:tcW w:w="1634" w:type="pct"/>
            <w:vAlign w:val="bottom"/>
          </w:tcPr>
          <w:p w:rsidR="006F5467" w:rsidRPr="001B5345" w:rsidRDefault="006F5467" w:rsidP="00620B4E">
            <w:pPr>
              <w:keepNext/>
              <w:spacing w:before="20" w:after="20"/>
              <w:ind w:left="113" w:hanging="113"/>
              <w:rPr>
                <w:b/>
                <w:bCs/>
                <w:sz w:val="21"/>
                <w:szCs w:val="21"/>
              </w:rPr>
            </w:pPr>
            <w:r w:rsidRPr="001B5345">
              <w:rPr>
                <w:b/>
                <w:bCs/>
                <w:sz w:val="21"/>
                <w:szCs w:val="21"/>
              </w:rPr>
              <w:t xml:space="preserve">Прочие производства, ремонт </w:t>
            </w:r>
            <w:r w:rsidRPr="001B5345">
              <w:rPr>
                <w:b/>
                <w:bCs/>
                <w:sz w:val="21"/>
                <w:szCs w:val="21"/>
              </w:rPr>
              <w:br/>
              <w:t>и установка машин и оборудования</w:t>
            </w: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21" w:type="pct"/>
            <w:shd w:val="clear" w:color="auto" w:fill="auto"/>
            <w:vAlign w:val="bottom"/>
          </w:tcPr>
          <w:p w:rsidR="006F5467" w:rsidRPr="001B5345" w:rsidRDefault="006F5467" w:rsidP="004F6DD0">
            <w:pPr>
              <w:spacing w:before="20" w:after="20"/>
              <w:jc w:val="right"/>
              <w:rPr>
                <w:sz w:val="21"/>
                <w:szCs w:val="21"/>
              </w:rPr>
            </w:pPr>
          </w:p>
        </w:tc>
        <w:tc>
          <w:tcPr>
            <w:tcW w:w="457" w:type="pct"/>
            <w:gridSpan w:val="2"/>
            <w:shd w:val="clear" w:color="auto" w:fill="auto"/>
            <w:vAlign w:val="bottom"/>
          </w:tcPr>
          <w:p w:rsidR="006F5467" w:rsidRPr="001B5345" w:rsidRDefault="006F5467" w:rsidP="004F6DD0">
            <w:pPr>
              <w:spacing w:before="20" w:after="20"/>
              <w:jc w:val="right"/>
              <w:rPr>
                <w:sz w:val="21"/>
                <w:szCs w:val="21"/>
              </w:rPr>
            </w:pPr>
          </w:p>
        </w:tc>
        <w:tc>
          <w:tcPr>
            <w:tcW w:w="383" w:type="pct"/>
            <w:shd w:val="clear" w:color="auto" w:fill="auto"/>
            <w:vAlign w:val="bottom"/>
          </w:tcPr>
          <w:p w:rsidR="006F5467" w:rsidRPr="001B5345" w:rsidRDefault="006F5467" w:rsidP="004F6DD0">
            <w:pPr>
              <w:spacing w:before="20" w:after="20"/>
              <w:jc w:val="right"/>
              <w:rPr>
                <w:sz w:val="21"/>
                <w:szCs w:val="21"/>
              </w:rPr>
            </w:pP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Мебель,  тыс. сомов</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2865,1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15076,4</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3030,6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15422,0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101,6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104,6</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105,8</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102,3</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Мебель кухонная, </w:t>
            </w:r>
            <w:proofErr w:type="gramStart"/>
            <w:r w:rsidRPr="001B5345">
              <w:rPr>
                <w:sz w:val="21"/>
                <w:szCs w:val="21"/>
              </w:rPr>
              <w:t>шт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41</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49</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100,0</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77,4</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125,0</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119,5</w:t>
            </w:r>
          </w:p>
        </w:tc>
      </w:tr>
      <w:tr w:rsidR="006F5467" w:rsidRPr="001B5345" w:rsidTr="00897807">
        <w:tc>
          <w:tcPr>
            <w:tcW w:w="1634" w:type="pct"/>
            <w:vAlign w:val="bottom"/>
          </w:tcPr>
          <w:p w:rsidR="006F5467" w:rsidRPr="001B5345" w:rsidRDefault="006F5467" w:rsidP="00620B4E">
            <w:pPr>
              <w:spacing w:before="20" w:after="20"/>
              <w:ind w:left="226" w:hanging="113"/>
              <w:rPr>
                <w:sz w:val="21"/>
                <w:szCs w:val="21"/>
              </w:rPr>
            </w:pPr>
            <w:r w:rsidRPr="001B5345">
              <w:rPr>
                <w:sz w:val="21"/>
                <w:szCs w:val="21"/>
              </w:rPr>
              <w:t xml:space="preserve">Мебель деревянная </w:t>
            </w:r>
            <w:proofErr w:type="gramStart"/>
            <w:r w:rsidRPr="001B5345">
              <w:rPr>
                <w:sz w:val="21"/>
                <w:szCs w:val="21"/>
              </w:rPr>
              <w:t>для</w:t>
            </w:r>
            <w:proofErr w:type="gramEnd"/>
            <w:r w:rsidRPr="001B5345">
              <w:rPr>
                <w:sz w:val="21"/>
                <w:szCs w:val="21"/>
              </w:rPr>
              <w:t xml:space="preserve"> </w:t>
            </w:r>
          </w:p>
          <w:p w:rsidR="006F5467" w:rsidRPr="001B5345" w:rsidRDefault="006F5467" w:rsidP="00620B4E">
            <w:pPr>
              <w:spacing w:before="20" w:after="20"/>
              <w:ind w:left="226" w:hanging="113"/>
              <w:rPr>
                <w:sz w:val="21"/>
                <w:szCs w:val="21"/>
              </w:rPr>
            </w:pPr>
            <w:r w:rsidRPr="001B5345">
              <w:rPr>
                <w:sz w:val="21"/>
                <w:szCs w:val="21"/>
              </w:rPr>
              <w:t xml:space="preserve">спальни, </w:t>
            </w:r>
            <w:proofErr w:type="gramStart"/>
            <w:r w:rsidRPr="001B5345">
              <w:rPr>
                <w:sz w:val="21"/>
                <w:szCs w:val="21"/>
              </w:rPr>
              <w:t>шт</w:t>
            </w:r>
            <w:proofErr w:type="gramEnd"/>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165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816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167</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825</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100,6</w:t>
            </w:r>
          </w:p>
        </w:tc>
        <w:tc>
          <w:tcPr>
            <w:tcW w:w="421"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99,9</w:t>
            </w:r>
          </w:p>
        </w:tc>
        <w:tc>
          <w:tcPr>
            <w:tcW w:w="457" w:type="pct"/>
            <w:gridSpan w:val="2"/>
            <w:shd w:val="clear" w:color="auto" w:fill="auto"/>
            <w:vAlign w:val="bottom"/>
          </w:tcPr>
          <w:p w:rsidR="006F5467" w:rsidRPr="001B5345" w:rsidRDefault="006F5467" w:rsidP="004F6DD0">
            <w:pPr>
              <w:spacing w:before="20" w:after="20"/>
              <w:jc w:val="right"/>
              <w:rPr>
                <w:sz w:val="21"/>
                <w:szCs w:val="21"/>
              </w:rPr>
            </w:pPr>
            <w:r w:rsidRPr="001B5345">
              <w:rPr>
                <w:sz w:val="21"/>
                <w:szCs w:val="21"/>
              </w:rPr>
              <w:t>101,2</w:t>
            </w:r>
          </w:p>
        </w:tc>
        <w:tc>
          <w:tcPr>
            <w:tcW w:w="383" w:type="pct"/>
            <w:shd w:val="clear" w:color="auto" w:fill="auto"/>
            <w:vAlign w:val="bottom"/>
          </w:tcPr>
          <w:p w:rsidR="006F5467" w:rsidRPr="001B5345" w:rsidRDefault="006F5467" w:rsidP="004F6DD0">
            <w:pPr>
              <w:spacing w:before="20" w:after="20"/>
              <w:jc w:val="right"/>
              <w:rPr>
                <w:sz w:val="21"/>
                <w:szCs w:val="21"/>
              </w:rPr>
            </w:pPr>
            <w:r w:rsidRPr="001B5345">
              <w:rPr>
                <w:sz w:val="21"/>
                <w:szCs w:val="21"/>
              </w:rPr>
              <w:t>101,1</w:t>
            </w:r>
          </w:p>
        </w:tc>
      </w:tr>
      <w:tr w:rsidR="006F5467" w:rsidRPr="001B5345" w:rsidTr="00897807">
        <w:tc>
          <w:tcPr>
            <w:tcW w:w="1634" w:type="pct"/>
            <w:tcBorders>
              <w:bottom w:val="single" w:sz="12" w:space="0" w:color="auto"/>
            </w:tcBorders>
            <w:vAlign w:val="bottom"/>
          </w:tcPr>
          <w:p w:rsidR="006F5467" w:rsidRPr="001B5345" w:rsidRDefault="006F5467" w:rsidP="00620B4E">
            <w:pPr>
              <w:spacing w:before="20" w:after="20"/>
              <w:ind w:left="226" w:hanging="113"/>
              <w:rPr>
                <w:sz w:val="21"/>
                <w:szCs w:val="21"/>
              </w:rPr>
            </w:pPr>
            <w:r w:rsidRPr="001B5345">
              <w:rPr>
                <w:sz w:val="21"/>
                <w:szCs w:val="21"/>
              </w:rPr>
              <w:t xml:space="preserve">Мебель деревянная для столовых и гостиной, </w:t>
            </w:r>
            <w:proofErr w:type="gramStart"/>
            <w:r w:rsidRPr="001B5345">
              <w:rPr>
                <w:sz w:val="21"/>
                <w:szCs w:val="21"/>
              </w:rPr>
              <w:t>шт</w:t>
            </w:r>
            <w:proofErr w:type="gramEnd"/>
          </w:p>
        </w:tc>
        <w:tc>
          <w:tcPr>
            <w:tcW w:w="421" w:type="pct"/>
            <w:tcBorders>
              <w:bottom w:val="single" w:sz="12" w:space="0" w:color="auto"/>
            </w:tcBorders>
            <w:shd w:val="clear" w:color="auto" w:fill="auto"/>
            <w:vAlign w:val="bottom"/>
          </w:tcPr>
          <w:p w:rsidR="006F5467" w:rsidRPr="001B5345" w:rsidRDefault="006F5467" w:rsidP="004F6DD0">
            <w:pPr>
              <w:spacing w:before="20" w:after="20"/>
              <w:jc w:val="right"/>
              <w:rPr>
                <w:sz w:val="21"/>
                <w:szCs w:val="21"/>
              </w:rPr>
            </w:pPr>
            <w:r w:rsidRPr="001B5345">
              <w:rPr>
                <w:sz w:val="21"/>
                <w:szCs w:val="21"/>
              </w:rPr>
              <w:t>116</w:t>
            </w:r>
          </w:p>
        </w:tc>
        <w:tc>
          <w:tcPr>
            <w:tcW w:w="421" w:type="pct"/>
            <w:tcBorders>
              <w:bottom w:val="single" w:sz="12" w:space="0" w:color="auto"/>
            </w:tcBorders>
            <w:shd w:val="clear" w:color="auto" w:fill="auto"/>
            <w:vAlign w:val="bottom"/>
          </w:tcPr>
          <w:p w:rsidR="006F5467" w:rsidRPr="001B5345" w:rsidRDefault="006F5467" w:rsidP="004F6DD0">
            <w:pPr>
              <w:spacing w:before="20" w:after="20"/>
              <w:jc w:val="right"/>
              <w:rPr>
                <w:sz w:val="21"/>
                <w:szCs w:val="21"/>
              </w:rPr>
            </w:pPr>
            <w:r w:rsidRPr="001B5345">
              <w:rPr>
                <w:sz w:val="21"/>
                <w:szCs w:val="21"/>
              </w:rPr>
              <w:t>576</w:t>
            </w:r>
          </w:p>
        </w:tc>
        <w:tc>
          <w:tcPr>
            <w:tcW w:w="421" w:type="pct"/>
            <w:tcBorders>
              <w:bottom w:val="single" w:sz="12" w:space="0" w:color="auto"/>
            </w:tcBorders>
            <w:vAlign w:val="bottom"/>
          </w:tcPr>
          <w:p w:rsidR="006F5467" w:rsidRPr="001B5345" w:rsidRDefault="006F5467" w:rsidP="004F6DD0">
            <w:pPr>
              <w:spacing w:before="20" w:after="20"/>
              <w:jc w:val="right"/>
              <w:rPr>
                <w:sz w:val="21"/>
                <w:szCs w:val="21"/>
              </w:rPr>
            </w:pPr>
            <w:r w:rsidRPr="001B5345">
              <w:rPr>
                <w:sz w:val="21"/>
                <w:szCs w:val="21"/>
              </w:rPr>
              <w:t>120</w:t>
            </w:r>
          </w:p>
        </w:tc>
        <w:tc>
          <w:tcPr>
            <w:tcW w:w="421" w:type="pct"/>
            <w:tcBorders>
              <w:bottom w:val="single" w:sz="12" w:space="0" w:color="auto"/>
            </w:tcBorders>
            <w:vAlign w:val="bottom"/>
          </w:tcPr>
          <w:p w:rsidR="006F5467" w:rsidRPr="001B5345" w:rsidRDefault="006F5467" w:rsidP="004F6DD0">
            <w:pPr>
              <w:spacing w:before="20" w:after="20"/>
              <w:jc w:val="right"/>
              <w:rPr>
                <w:sz w:val="21"/>
                <w:szCs w:val="21"/>
              </w:rPr>
            </w:pPr>
            <w:r w:rsidRPr="001B5345">
              <w:rPr>
                <w:sz w:val="21"/>
                <w:szCs w:val="21"/>
              </w:rPr>
              <w:t>577</w:t>
            </w:r>
          </w:p>
        </w:tc>
        <w:tc>
          <w:tcPr>
            <w:tcW w:w="421" w:type="pct"/>
            <w:tcBorders>
              <w:bottom w:val="single" w:sz="12" w:space="0" w:color="auto"/>
            </w:tcBorders>
            <w:vAlign w:val="bottom"/>
          </w:tcPr>
          <w:p w:rsidR="006F5467" w:rsidRPr="001B5345" w:rsidRDefault="006F5467" w:rsidP="004F6DD0">
            <w:pPr>
              <w:spacing w:before="20" w:after="20"/>
              <w:jc w:val="right"/>
              <w:rPr>
                <w:sz w:val="21"/>
                <w:szCs w:val="21"/>
              </w:rPr>
            </w:pPr>
            <w:r w:rsidRPr="001B5345">
              <w:rPr>
                <w:sz w:val="21"/>
                <w:szCs w:val="21"/>
              </w:rPr>
              <w:t>103,6</w:t>
            </w:r>
          </w:p>
        </w:tc>
        <w:tc>
          <w:tcPr>
            <w:tcW w:w="421" w:type="pct"/>
            <w:tcBorders>
              <w:bottom w:val="single" w:sz="12" w:space="0" w:color="auto"/>
            </w:tcBorders>
            <w:vAlign w:val="bottom"/>
          </w:tcPr>
          <w:p w:rsidR="006F5467" w:rsidRPr="001B5345" w:rsidRDefault="006F5467" w:rsidP="004F6DD0">
            <w:pPr>
              <w:spacing w:before="20" w:after="20"/>
              <w:jc w:val="right"/>
              <w:rPr>
                <w:sz w:val="21"/>
                <w:szCs w:val="21"/>
              </w:rPr>
            </w:pPr>
            <w:r w:rsidRPr="001B5345">
              <w:rPr>
                <w:sz w:val="21"/>
                <w:szCs w:val="21"/>
              </w:rPr>
              <w:t>98,3</w:t>
            </w:r>
          </w:p>
        </w:tc>
        <w:tc>
          <w:tcPr>
            <w:tcW w:w="457" w:type="pct"/>
            <w:gridSpan w:val="2"/>
            <w:tcBorders>
              <w:bottom w:val="single" w:sz="12" w:space="0" w:color="auto"/>
            </w:tcBorders>
            <w:shd w:val="clear" w:color="auto" w:fill="auto"/>
            <w:vAlign w:val="bottom"/>
          </w:tcPr>
          <w:p w:rsidR="006F5467" w:rsidRPr="001B5345" w:rsidRDefault="006F5467" w:rsidP="004F6DD0">
            <w:pPr>
              <w:spacing w:before="20" w:after="20"/>
              <w:jc w:val="right"/>
              <w:rPr>
                <w:sz w:val="21"/>
                <w:szCs w:val="21"/>
              </w:rPr>
            </w:pPr>
            <w:r w:rsidRPr="001B5345">
              <w:rPr>
                <w:sz w:val="21"/>
                <w:szCs w:val="21"/>
              </w:rPr>
              <w:t>103,4</w:t>
            </w:r>
          </w:p>
        </w:tc>
        <w:tc>
          <w:tcPr>
            <w:tcW w:w="383" w:type="pct"/>
            <w:tcBorders>
              <w:bottom w:val="single" w:sz="12" w:space="0" w:color="auto"/>
            </w:tcBorders>
            <w:shd w:val="clear" w:color="auto" w:fill="auto"/>
            <w:vAlign w:val="bottom"/>
          </w:tcPr>
          <w:p w:rsidR="006F5467" w:rsidRPr="001B5345" w:rsidRDefault="006F5467" w:rsidP="004F6DD0">
            <w:pPr>
              <w:spacing w:before="20" w:after="20"/>
              <w:jc w:val="right"/>
              <w:rPr>
                <w:sz w:val="21"/>
                <w:szCs w:val="21"/>
              </w:rPr>
            </w:pPr>
            <w:r w:rsidRPr="001B5345">
              <w:rPr>
                <w:sz w:val="21"/>
                <w:szCs w:val="21"/>
              </w:rPr>
              <w:t>100,2</w:t>
            </w:r>
          </w:p>
        </w:tc>
      </w:tr>
    </w:tbl>
    <w:p w:rsidR="006F5467" w:rsidRDefault="006F5467" w:rsidP="00F02896">
      <w:pPr>
        <w:spacing w:before="240"/>
        <w:ind w:firstLine="720"/>
        <w:jc w:val="both"/>
        <w:rPr>
          <w:sz w:val="28"/>
          <w:szCs w:val="28"/>
        </w:rPr>
      </w:pPr>
      <w:r w:rsidRPr="00C245C1">
        <w:rPr>
          <w:sz w:val="28"/>
          <w:szCs w:val="28"/>
        </w:rPr>
        <w:lastRenderedPageBreak/>
        <w:t xml:space="preserve"> Предприятиями, занятыми </w:t>
      </w:r>
      <w:r w:rsidRPr="00C245C1">
        <w:rPr>
          <w:b/>
          <w:i/>
          <w:sz w:val="28"/>
          <w:szCs w:val="28"/>
        </w:rPr>
        <w:t>обеспечением электроэнергией, паром и кондиционированным воздухом</w:t>
      </w:r>
      <w:r w:rsidRPr="00C245C1">
        <w:rPr>
          <w:sz w:val="28"/>
          <w:szCs w:val="28"/>
        </w:rPr>
        <w:t xml:space="preserve">, произведено промышленной продукции на </w:t>
      </w:r>
      <w:r>
        <w:rPr>
          <w:sz w:val="28"/>
          <w:szCs w:val="28"/>
        </w:rPr>
        <w:t>549 124,1</w:t>
      </w:r>
      <w:r w:rsidRPr="00C245C1">
        <w:rPr>
          <w:sz w:val="28"/>
          <w:szCs w:val="28"/>
        </w:rPr>
        <w:t xml:space="preserve"> тыс. сомов, ИФО составил </w:t>
      </w:r>
      <w:r>
        <w:rPr>
          <w:sz w:val="28"/>
          <w:szCs w:val="28"/>
        </w:rPr>
        <w:t xml:space="preserve">106,6 </w:t>
      </w:r>
      <w:r w:rsidRPr="00C245C1">
        <w:rPr>
          <w:sz w:val="28"/>
          <w:szCs w:val="28"/>
        </w:rPr>
        <w:t xml:space="preserve">процента. В  </w:t>
      </w:r>
      <w:r>
        <w:rPr>
          <w:sz w:val="28"/>
          <w:szCs w:val="28"/>
        </w:rPr>
        <w:t>январе-июне т.г.</w:t>
      </w:r>
      <w:r w:rsidRPr="00C245C1">
        <w:rPr>
          <w:sz w:val="28"/>
          <w:szCs w:val="28"/>
        </w:rPr>
        <w:t xml:space="preserve"> по сравнению с </w:t>
      </w:r>
      <w:r>
        <w:rPr>
          <w:sz w:val="28"/>
          <w:szCs w:val="28"/>
        </w:rPr>
        <w:t xml:space="preserve">январем-июнем </w:t>
      </w:r>
      <w:r w:rsidRPr="00C245C1">
        <w:rPr>
          <w:sz w:val="28"/>
          <w:szCs w:val="28"/>
        </w:rPr>
        <w:t>201</w:t>
      </w:r>
      <w:r>
        <w:rPr>
          <w:sz w:val="28"/>
          <w:szCs w:val="28"/>
        </w:rPr>
        <w:t>8</w:t>
      </w:r>
      <w:r w:rsidRPr="00C245C1">
        <w:rPr>
          <w:sz w:val="28"/>
          <w:szCs w:val="28"/>
        </w:rPr>
        <w:t xml:space="preserve"> г. </w:t>
      </w:r>
      <w:r>
        <w:rPr>
          <w:sz w:val="28"/>
          <w:szCs w:val="28"/>
        </w:rPr>
        <w:t>увеличен</w:t>
      </w:r>
      <w:r w:rsidRPr="00C245C1">
        <w:rPr>
          <w:sz w:val="28"/>
          <w:szCs w:val="28"/>
        </w:rPr>
        <w:t xml:space="preserve"> объем услуг по распределению электроэнергии на </w:t>
      </w:r>
      <w:r>
        <w:rPr>
          <w:sz w:val="28"/>
          <w:szCs w:val="28"/>
        </w:rPr>
        <w:t xml:space="preserve">7,5 </w:t>
      </w:r>
      <w:r w:rsidRPr="00C245C1">
        <w:rPr>
          <w:sz w:val="28"/>
          <w:szCs w:val="28"/>
        </w:rPr>
        <w:t>процента.</w:t>
      </w:r>
    </w:p>
    <w:p w:rsidR="006F5467" w:rsidRDefault="006F5467" w:rsidP="006F5467">
      <w:pPr>
        <w:spacing w:before="240" w:after="120"/>
        <w:ind w:left="1701" w:hanging="1417"/>
        <w:rPr>
          <w:b/>
          <w:sz w:val="26"/>
          <w:szCs w:val="26"/>
        </w:rPr>
      </w:pPr>
      <w:r w:rsidRPr="00C245C1">
        <w:rPr>
          <w:b/>
          <w:sz w:val="26"/>
          <w:szCs w:val="26"/>
        </w:rPr>
        <w:t xml:space="preserve">Таблица </w:t>
      </w:r>
      <w:r>
        <w:rPr>
          <w:b/>
          <w:sz w:val="26"/>
          <w:szCs w:val="26"/>
        </w:rPr>
        <w:t>8</w:t>
      </w:r>
      <w:r w:rsidRPr="00C245C1">
        <w:rPr>
          <w:b/>
          <w:sz w:val="26"/>
          <w:szCs w:val="26"/>
        </w:rPr>
        <w:t xml:space="preserve">. Обеспечение (снабжение) электроэнергией, паром и </w:t>
      </w:r>
      <w:r>
        <w:rPr>
          <w:b/>
          <w:sz w:val="26"/>
          <w:szCs w:val="26"/>
        </w:rPr>
        <w:t xml:space="preserve">                к</w:t>
      </w:r>
      <w:r w:rsidRPr="00C245C1">
        <w:rPr>
          <w:b/>
          <w:sz w:val="26"/>
          <w:szCs w:val="26"/>
        </w:rPr>
        <w:t xml:space="preserve">ондиционированным </w:t>
      </w:r>
      <w:r>
        <w:rPr>
          <w:b/>
          <w:sz w:val="26"/>
          <w:szCs w:val="26"/>
        </w:rPr>
        <w:t xml:space="preserve"> </w:t>
      </w:r>
      <w:r w:rsidRPr="00C245C1">
        <w:rPr>
          <w:b/>
          <w:sz w:val="26"/>
          <w:szCs w:val="26"/>
        </w:rPr>
        <w:t>воздухом</w:t>
      </w:r>
    </w:p>
    <w:tbl>
      <w:tblPr>
        <w:tblW w:w="10774" w:type="dxa"/>
        <w:tblInd w:w="-395" w:type="dxa"/>
        <w:tblLayout w:type="fixed"/>
        <w:tblCellMar>
          <w:left w:w="31" w:type="dxa"/>
          <w:right w:w="31" w:type="dxa"/>
        </w:tblCellMar>
        <w:tblLook w:val="0000" w:firstRow="0" w:lastRow="0" w:firstColumn="0" w:lastColumn="0" w:noHBand="0" w:noVBand="0"/>
      </w:tblPr>
      <w:tblGrid>
        <w:gridCol w:w="3238"/>
        <w:gridCol w:w="874"/>
        <w:gridCol w:w="1042"/>
        <w:gridCol w:w="942"/>
        <w:gridCol w:w="993"/>
        <w:gridCol w:w="850"/>
        <w:gridCol w:w="992"/>
        <w:gridCol w:w="851"/>
        <w:gridCol w:w="992"/>
      </w:tblGrid>
      <w:tr w:rsidR="006F5467" w:rsidRPr="00C245C1" w:rsidTr="00620B4E">
        <w:trPr>
          <w:cantSplit/>
          <w:tblHeader/>
        </w:trPr>
        <w:tc>
          <w:tcPr>
            <w:tcW w:w="3238" w:type="dxa"/>
            <w:vMerge w:val="restart"/>
            <w:tcBorders>
              <w:top w:val="single" w:sz="12" w:space="0" w:color="auto"/>
            </w:tcBorders>
          </w:tcPr>
          <w:p w:rsidR="006F5467" w:rsidRPr="00C245C1" w:rsidRDefault="006F5467" w:rsidP="00620B4E">
            <w:pPr>
              <w:ind w:left="113" w:hanging="113"/>
              <w:rPr>
                <w:b/>
                <w:bCs/>
                <w:sz w:val="22"/>
                <w:szCs w:val="22"/>
              </w:rPr>
            </w:pPr>
          </w:p>
        </w:tc>
        <w:tc>
          <w:tcPr>
            <w:tcW w:w="3851" w:type="dxa"/>
            <w:gridSpan w:val="4"/>
            <w:tcBorders>
              <w:top w:val="single" w:sz="12" w:space="0" w:color="auto"/>
              <w:bottom w:val="single" w:sz="4" w:space="0" w:color="auto"/>
            </w:tcBorders>
            <w:vAlign w:val="center"/>
          </w:tcPr>
          <w:p w:rsidR="006F5467" w:rsidRPr="000D5554" w:rsidRDefault="006F5467" w:rsidP="00620B4E">
            <w:pPr>
              <w:jc w:val="center"/>
              <w:rPr>
                <w:b/>
                <w:bCs/>
                <w:sz w:val="22"/>
                <w:szCs w:val="22"/>
              </w:rPr>
            </w:pPr>
            <w:r w:rsidRPr="000D5554">
              <w:rPr>
                <w:b/>
                <w:bCs/>
                <w:sz w:val="22"/>
                <w:szCs w:val="22"/>
              </w:rPr>
              <w:t>Произведено - всего</w:t>
            </w:r>
          </w:p>
        </w:tc>
        <w:tc>
          <w:tcPr>
            <w:tcW w:w="3685" w:type="dxa"/>
            <w:gridSpan w:val="4"/>
            <w:tcBorders>
              <w:top w:val="single" w:sz="12" w:space="0" w:color="auto"/>
              <w:bottom w:val="single" w:sz="4" w:space="0" w:color="auto"/>
            </w:tcBorders>
            <w:vAlign w:val="center"/>
          </w:tcPr>
          <w:p w:rsidR="006F5467" w:rsidRPr="000D5554" w:rsidRDefault="006F5467" w:rsidP="00620B4E">
            <w:pPr>
              <w:jc w:val="center"/>
              <w:rPr>
                <w:b/>
                <w:bCs/>
                <w:sz w:val="22"/>
                <w:szCs w:val="22"/>
              </w:rPr>
            </w:pPr>
            <w:r w:rsidRPr="000D5554">
              <w:rPr>
                <w:b/>
                <w:bCs/>
                <w:sz w:val="22"/>
                <w:szCs w:val="22"/>
              </w:rPr>
              <w:t xml:space="preserve">В процентах к </w:t>
            </w:r>
            <w:proofErr w:type="gramStart"/>
            <w:r w:rsidRPr="000D5554">
              <w:rPr>
                <w:b/>
                <w:bCs/>
                <w:sz w:val="22"/>
                <w:szCs w:val="22"/>
              </w:rPr>
              <w:t>соответствующему</w:t>
            </w:r>
            <w:proofErr w:type="gramEnd"/>
          </w:p>
          <w:p w:rsidR="006F5467" w:rsidRPr="000D5554" w:rsidRDefault="006F5467" w:rsidP="00620B4E">
            <w:pPr>
              <w:jc w:val="center"/>
              <w:rPr>
                <w:b/>
                <w:bCs/>
                <w:sz w:val="22"/>
                <w:szCs w:val="22"/>
              </w:rPr>
            </w:pPr>
            <w:r w:rsidRPr="000D5554">
              <w:rPr>
                <w:b/>
                <w:bCs/>
                <w:sz w:val="22"/>
                <w:szCs w:val="22"/>
              </w:rPr>
              <w:t>периоду предыдущего года</w:t>
            </w:r>
          </w:p>
        </w:tc>
      </w:tr>
      <w:tr w:rsidR="006F5467" w:rsidRPr="00C245C1" w:rsidTr="00E164FF">
        <w:trPr>
          <w:cantSplit/>
          <w:trHeight w:val="425"/>
          <w:tblHeader/>
        </w:trPr>
        <w:tc>
          <w:tcPr>
            <w:tcW w:w="3238" w:type="dxa"/>
            <w:vMerge/>
          </w:tcPr>
          <w:p w:rsidR="006F5467" w:rsidRPr="00C245C1" w:rsidRDefault="006F5467" w:rsidP="00620B4E">
            <w:pPr>
              <w:ind w:left="113" w:hanging="113"/>
              <w:rPr>
                <w:b/>
                <w:bCs/>
                <w:sz w:val="22"/>
                <w:szCs w:val="22"/>
              </w:rPr>
            </w:pPr>
          </w:p>
        </w:tc>
        <w:tc>
          <w:tcPr>
            <w:tcW w:w="1916" w:type="dxa"/>
            <w:gridSpan w:val="2"/>
            <w:tcBorders>
              <w:bottom w:val="single" w:sz="4" w:space="0" w:color="auto"/>
            </w:tcBorders>
            <w:vAlign w:val="center"/>
          </w:tcPr>
          <w:p w:rsidR="006F5467" w:rsidRPr="00EB7A9A" w:rsidRDefault="006F5467" w:rsidP="00620B4E">
            <w:pPr>
              <w:jc w:val="right"/>
              <w:rPr>
                <w:b/>
                <w:sz w:val="22"/>
                <w:szCs w:val="22"/>
                <w:lang w:val="en-US"/>
              </w:rPr>
            </w:pPr>
            <w:r w:rsidRPr="00C245C1">
              <w:rPr>
                <w:b/>
                <w:sz w:val="22"/>
                <w:szCs w:val="22"/>
              </w:rPr>
              <w:t>201</w:t>
            </w:r>
            <w:r>
              <w:rPr>
                <w:b/>
                <w:sz w:val="22"/>
                <w:szCs w:val="22"/>
                <w:lang w:val="en-US"/>
              </w:rPr>
              <w:t>8</w:t>
            </w:r>
          </w:p>
        </w:tc>
        <w:tc>
          <w:tcPr>
            <w:tcW w:w="1935" w:type="dxa"/>
            <w:gridSpan w:val="2"/>
            <w:tcBorders>
              <w:left w:val="nil"/>
            </w:tcBorders>
            <w:shd w:val="clear" w:color="auto" w:fill="auto"/>
            <w:vAlign w:val="center"/>
          </w:tcPr>
          <w:p w:rsidR="006F5467" w:rsidRPr="000D5554" w:rsidRDefault="006F5467" w:rsidP="00620B4E">
            <w:pPr>
              <w:jc w:val="right"/>
              <w:rPr>
                <w:b/>
                <w:sz w:val="20"/>
                <w:szCs w:val="20"/>
                <w:lang w:val="en-US"/>
              </w:rPr>
            </w:pPr>
            <w:r w:rsidRPr="000D5554">
              <w:rPr>
                <w:b/>
                <w:sz w:val="20"/>
                <w:szCs w:val="20"/>
              </w:rPr>
              <w:t>201</w:t>
            </w:r>
            <w:r w:rsidRPr="000D5554">
              <w:rPr>
                <w:b/>
                <w:sz w:val="20"/>
                <w:szCs w:val="20"/>
                <w:lang w:val="en-US"/>
              </w:rPr>
              <w:t>9</w:t>
            </w:r>
          </w:p>
        </w:tc>
        <w:tc>
          <w:tcPr>
            <w:tcW w:w="1842" w:type="dxa"/>
            <w:gridSpan w:val="2"/>
            <w:shd w:val="clear" w:color="auto" w:fill="auto"/>
            <w:vAlign w:val="center"/>
          </w:tcPr>
          <w:p w:rsidR="006F5467" w:rsidRPr="000D5554" w:rsidRDefault="006F5467" w:rsidP="00620B4E">
            <w:pPr>
              <w:jc w:val="right"/>
              <w:rPr>
                <w:b/>
                <w:sz w:val="20"/>
                <w:szCs w:val="20"/>
                <w:lang w:val="en-US"/>
              </w:rPr>
            </w:pPr>
            <w:r w:rsidRPr="000D5554">
              <w:rPr>
                <w:b/>
                <w:sz w:val="20"/>
                <w:szCs w:val="20"/>
              </w:rPr>
              <w:t>201</w:t>
            </w:r>
            <w:r w:rsidRPr="000D5554">
              <w:rPr>
                <w:b/>
                <w:sz w:val="20"/>
                <w:szCs w:val="20"/>
                <w:lang w:val="en-US"/>
              </w:rPr>
              <w:t>8</w:t>
            </w:r>
          </w:p>
        </w:tc>
        <w:tc>
          <w:tcPr>
            <w:tcW w:w="1843" w:type="dxa"/>
            <w:gridSpan w:val="2"/>
            <w:tcBorders>
              <w:top w:val="single" w:sz="4" w:space="0" w:color="auto"/>
              <w:bottom w:val="single" w:sz="4" w:space="0" w:color="auto"/>
            </w:tcBorders>
            <w:shd w:val="clear" w:color="auto" w:fill="auto"/>
            <w:vAlign w:val="center"/>
          </w:tcPr>
          <w:p w:rsidR="006F5467" w:rsidRPr="000D5554" w:rsidRDefault="006F5467" w:rsidP="00620B4E">
            <w:pPr>
              <w:jc w:val="right"/>
              <w:rPr>
                <w:b/>
                <w:sz w:val="20"/>
                <w:szCs w:val="20"/>
                <w:lang w:val="en-US"/>
              </w:rPr>
            </w:pPr>
            <w:r w:rsidRPr="000D5554">
              <w:rPr>
                <w:b/>
                <w:sz w:val="20"/>
                <w:szCs w:val="20"/>
              </w:rPr>
              <w:t>201</w:t>
            </w:r>
            <w:r w:rsidRPr="000D5554">
              <w:rPr>
                <w:b/>
                <w:sz w:val="20"/>
                <w:szCs w:val="20"/>
                <w:lang w:val="en-US"/>
              </w:rPr>
              <w:t>9</w:t>
            </w:r>
          </w:p>
        </w:tc>
      </w:tr>
      <w:tr w:rsidR="006F5467" w:rsidRPr="00C245C1" w:rsidTr="00620B4E">
        <w:trPr>
          <w:cantSplit/>
          <w:trHeight w:val="519"/>
          <w:tblHeader/>
        </w:trPr>
        <w:tc>
          <w:tcPr>
            <w:tcW w:w="3238" w:type="dxa"/>
            <w:vMerge/>
          </w:tcPr>
          <w:p w:rsidR="006F5467" w:rsidRPr="00C245C1" w:rsidRDefault="006F5467" w:rsidP="00620B4E">
            <w:pPr>
              <w:ind w:left="113" w:hanging="113"/>
              <w:rPr>
                <w:b/>
                <w:bCs/>
                <w:sz w:val="22"/>
                <w:szCs w:val="22"/>
              </w:rPr>
            </w:pPr>
          </w:p>
        </w:tc>
        <w:tc>
          <w:tcPr>
            <w:tcW w:w="874" w:type="dxa"/>
            <w:tcBorders>
              <w:top w:val="single" w:sz="4" w:space="0" w:color="auto"/>
            </w:tcBorders>
          </w:tcPr>
          <w:p w:rsidR="006F5467" w:rsidRPr="003602B3" w:rsidRDefault="006F5467" w:rsidP="00620B4E">
            <w:pPr>
              <w:jc w:val="center"/>
              <w:rPr>
                <w:b/>
                <w:sz w:val="20"/>
                <w:szCs w:val="20"/>
              </w:rPr>
            </w:pPr>
            <w:r>
              <w:rPr>
                <w:b/>
                <w:sz w:val="20"/>
                <w:szCs w:val="20"/>
              </w:rPr>
              <w:t>июнь</w:t>
            </w:r>
          </w:p>
        </w:tc>
        <w:tc>
          <w:tcPr>
            <w:tcW w:w="1042" w:type="dxa"/>
            <w:tcBorders>
              <w:top w:val="single" w:sz="4" w:space="0" w:color="auto"/>
            </w:tcBorders>
          </w:tcPr>
          <w:p w:rsidR="006F5467" w:rsidRPr="003602B3" w:rsidRDefault="006F5467" w:rsidP="00620B4E">
            <w:pPr>
              <w:jc w:val="center"/>
              <w:rPr>
                <w:b/>
                <w:sz w:val="20"/>
                <w:szCs w:val="20"/>
              </w:rPr>
            </w:pPr>
            <w:r w:rsidRPr="003602B3">
              <w:rPr>
                <w:b/>
                <w:sz w:val="20"/>
                <w:szCs w:val="20"/>
              </w:rPr>
              <w:t>январь-</w:t>
            </w:r>
          </w:p>
          <w:p w:rsidR="006F5467" w:rsidRPr="003602B3" w:rsidRDefault="006F5467" w:rsidP="00620B4E">
            <w:pPr>
              <w:jc w:val="center"/>
              <w:rPr>
                <w:b/>
                <w:sz w:val="20"/>
                <w:szCs w:val="20"/>
              </w:rPr>
            </w:pPr>
            <w:r>
              <w:rPr>
                <w:b/>
                <w:sz w:val="20"/>
                <w:szCs w:val="20"/>
              </w:rPr>
              <w:t>июнь</w:t>
            </w:r>
          </w:p>
        </w:tc>
        <w:tc>
          <w:tcPr>
            <w:tcW w:w="942" w:type="dxa"/>
            <w:tcBorders>
              <w:top w:val="single" w:sz="4" w:space="0" w:color="auto"/>
            </w:tcBorders>
            <w:shd w:val="clear" w:color="auto" w:fill="auto"/>
          </w:tcPr>
          <w:p w:rsidR="006F5467" w:rsidRPr="000D5554" w:rsidRDefault="006F5467" w:rsidP="00620B4E">
            <w:pPr>
              <w:jc w:val="center"/>
              <w:rPr>
                <w:b/>
                <w:sz w:val="20"/>
                <w:szCs w:val="20"/>
              </w:rPr>
            </w:pPr>
            <w:r w:rsidRPr="000D5554">
              <w:rPr>
                <w:b/>
                <w:sz w:val="20"/>
                <w:szCs w:val="20"/>
              </w:rPr>
              <w:t>июнь</w:t>
            </w:r>
          </w:p>
        </w:tc>
        <w:tc>
          <w:tcPr>
            <w:tcW w:w="993" w:type="dxa"/>
            <w:tcBorders>
              <w:top w:val="single" w:sz="4" w:space="0" w:color="auto"/>
            </w:tcBorders>
            <w:shd w:val="clear" w:color="auto" w:fill="auto"/>
          </w:tcPr>
          <w:p w:rsidR="006F5467" w:rsidRPr="000D5554" w:rsidRDefault="006F5467" w:rsidP="00620B4E">
            <w:pPr>
              <w:jc w:val="center"/>
              <w:rPr>
                <w:b/>
                <w:sz w:val="20"/>
                <w:szCs w:val="20"/>
              </w:rPr>
            </w:pPr>
            <w:r w:rsidRPr="000D5554">
              <w:rPr>
                <w:b/>
                <w:sz w:val="20"/>
                <w:szCs w:val="20"/>
              </w:rPr>
              <w:t>январь-</w:t>
            </w:r>
          </w:p>
          <w:p w:rsidR="006F5467" w:rsidRPr="000D5554" w:rsidRDefault="006F5467" w:rsidP="00620B4E">
            <w:pPr>
              <w:jc w:val="center"/>
              <w:rPr>
                <w:b/>
                <w:sz w:val="20"/>
                <w:szCs w:val="20"/>
              </w:rPr>
            </w:pPr>
            <w:r w:rsidRPr="000D5554">
              <w:rPr>
                <w:b/>
                <w:sz w:val="20"/>
                <w:szCs w:val="20"/>
              </w:rPr>
              <w:t>июнь</w:t>
            </w:r>
          </w:p>
        </w:tc>
        <w:tc>
          <w:tcPr>
            <w:tcW w:w="850" w:type="dxa"/>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 xml:space="preserve">      к месяцу</w:t>
            </w:r>
          </w:p>
        </w:tc>
        <w:tc>
          <w:tcPr>
            <w:tcW w:w="992" w:type="dxa"/>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к периоду</w:t>
            </w:r>
          </w:p>
        </w:tc>
        <w:tc>
          <w:tcPr>
            <w:tcW w:w="851" w:type="dxa"/>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 xml:space="preserve">      к месяцу</w:t>
            </w:r>
          </w:p>
        </w:tc>
        <w:tc>
          <w:tcPr>
            <w:tcW w:w="992" w:type="dxa"/>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к периоду</w:t>
            </w:r>
          </w:p>
        </w:tc>
      </w:tr>
      <w:tr w:rsidR="006F5467" w:rsidRPr="00C245C1" w:rsidTr="00620B4E">
        <w:tc>
          <w:tcPr>
            <w:tcW w:w="3238" w:type="dxa"/>
            <w:tcBorders>
              <w:top w:val="single" w:sz="12" w:space="0" w:color="auto"/>
            </w:tcBorders>
            <w:vAlign w:val="bottom"/>
          </w:tcPr>
          <w:p w:rsidR="006F5467" w:rsidRPr="002F5086" w:rsidRDefault="006F5467" w:rsidP="00620B4E">
            <w:pPr>
              <w:spacing w:before="40" w:after="40"/>
              <w:rPr>
                <w:sz w:val="22"/>
                <w:szCs w:val="22"/>
              </w:rPr>
            </w:pPr>
            <w:proofErr w:type="gramStart"/>
            <w:r w:rsidRPr="002F5086">
              <w:rPr>
                <w:sz w:val="22"/>
                <w:szCs w:val="22"/>
              </w:rPr>
              <w:t xml:space="preserve">Пар и горячая вода (тепловая  </w:t>
            </w:r>
            <w:proofErr w:type="gramEnd"/>
          </w:p>
          <w:p w:rsidR="006F5467" w:rsidRPr="002F5086" w:rsidRDefault="006F5467" w:rsidP="00620B4E">
            <w:pPr>
              <w:spacing w:before="40" w:after="40"/>
              <w:rPr>
                <w:sz w:val="22"/>
                <w:szCs w:val="22"/>
              </w:rPr>
            </w:pPr>
            <w:r w:rsidRPr="002F5086">
              <w:rPr>
                <w:sz w:val="22"/>
                <w:szCs w:val="22"/>
              </w:rPr>
              <w:t xml:space="preserve">  энергия), тыс. Гкал </w:t>
            </w:r>
          </w:p>
        </w:tc>
        <w:tc>
          <w:tcPr>
            <w:tcW w:w="874"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w:t>
            </w:r>
          </w:p>
        </w:tc>
        <w:tc>
          <w:tcPr>
            <w:tcW w:w="1042"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2,2</w:t>
            </w:r>
          </w:p>
        </w:tc>
        <w:tc>
          <w:tcPr>
            <w:tcW w:w="942"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w:t>
            </w:r>
          </w:p>
        </w:tc>
        <w:tc>
          <w:tcPr>
            <w:tcW w:w="993"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2,2</w:t>
            </w:r>
          </w:p>
        </w:tc>
        <w:tc>
          <w:tcPr>
            <w:tcW w:w="850" w:type="dxa"/>
            <w:tcBorders>
              <w:top w:val="single" w:sz="12" w:space="0" w:color="auto"/>
            </w:tcBorders>
            <w:shd w:val="clear" w:color="auto" w:fill="auto"/>
            <w:vAlign w:val="bottom"/>
          </w:tcPr>
          <w:p w:rsidR="006F5467" w:rsidRPr="00AC7ECC" w:rsidRDefault="006F5467" w:rsidP="004F6DD0">
            <w:pPr>
              <w:spacing w:before="40" w:after="40"/>
              <w:jc w:val="right"/>
              <w:rPr>
                <w:sz w:val="22"/>
                <w:szCs w:val="22"/>
              </w:rPr>
            </w:pPr>
            <w:r w:rsidRPr="00AC7ECC">
              <w:rPr>
                <w:sz w:val="22"/>
                <w:szCs w:val="22"/>
              </w:rPr>
              <w:t>-</w:t>
            </w:r>
          </w:p>
        </w:tc>
        <w:tc>
          <w:tcPr>
            <w:tcW w:w="992" w:type="dxa"/>
            <w:tcBorders>
              <w:top w:val="single" w:sz="12" w:space="0" w:color="auto"/>
            </w:tcBorders>
            <w:shd w:val="clear" w:color="auto" w:fill="auto"/>
            <w:vAlign w:val="bottom"/>
          </w:tcPr>
          <w:p w:rsidR="006F5467" w:rsidRPr="00AC7ECC" w:rsidRDefault="006F5467" w:rsidP="004F6DD0">
            <w:pPr>
              <w:spacing w:before="40" w:after="40"/>
              <w:jc w:val="right"/>
              <w:rPr>
                <w:sz w:val="22"/>
                <w:szCs w:val="22"/>
              </w:rPr>
            </w:pPr>
            <w:r w:rsidRPr="00AC7ECC">
              <w:rPr>
                <w:sz w:val="22"/>
                <w:szCs w:val="22"/>
              </w:rPr>
              <w:t>81,5</w:t>
            </w:r>
          </w:p>
        </w:tc>
        <w:tc>
          <w:tcPr>
            <w:tcW w:w="851"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w:t>
            </w:r>
          </w:p>
        </w:tc>
        <w:tc>
          <w:tcPr>
            <w:tcW w:w="992" w:type="dxa"/>
            <w:tcBorders>
              <w:top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100,0</w:t>
            </w:r>
          </w:p>
        </w:tc>
      </w:tr>
      <w:tr w:rsidR="006F5467" w:rsidRPr="00C245C1" w:rsidTr="00620B4E">
        <w:tc>
          <w:tcPr>
            <w:tcW w:w="3238" w:type="dxa"/>
            <w:tcBorders>
              <w:bottom w:val="single" w:sz="12" w:space="0" w:color="auto"/>
            </w:tcBorders>
            <w:vAlign w:val="bottom"/>
          </w:tcPr>
          <w:p w:rsidR="006F5467" w:rsidRPr="002F5086" w:rsidRDefault="006F5467" w:rsidP="00620B4E">
            <w:pPr>
              <w:spacing w:before="40" w:after="40"/>
              <w:ind w:left="113" w:hanging="113"/>
              <w:rPr>
                <w:sz w:val="22"/>
                <w:szCs w:val="22"/>
              </w:rPr>
            </w:pPr>
            <w:r w:rsidRPr="002F5086">
              <w:rPr>
                <w:sz w:val="22"/>
                <w:szCs w:val="22"/>
              </w:rPr>
              <w:t xml:space="preserve"> Услуги по распределению и</w:t>
            </w:r>
          </w:p>
          <w:p w:rsidR="006F5467" w:rsidRPr="002F5086" w:rsidRDefault="006F5467" w:rsidP="00620B4E">
            <w:pPr>
              <w:spacing w:before="40" w:after="40"/>
              <w:ind w:left="113" w:hanging="113"/>
              <w:rPr>
                <w:sz w:val="22"/>
                <w:szCs w:val="22"/>
              </w:rPr>
            </w:pPr>
            <w:r w:rsidRPr="002F5086">
              <w:rPr>
                <w:sz w:val="22"/>
                <w:szCs w:val="22"/>
              </w:rPr>
              <w:t xml:space="preserve">  продаже  электроэнергии</w:t>
            </w:r>
          </w:p>
          <w:p w:rsidR="006F5467" w:rsidRPr="002F5086" w:rsidRDefault="006F5467" w:rsidP="00620B4E">
            <w:pPr>
              <w:spacing w:before="40" w:after="40"/>
              <w:ind w:left="113" w:hanging="113"/>
              <w:rPr>
                <w:sz w:val="22"/>
                <w:szCs w:val="22"/>
              </w:rPr>
            </w:pPr>
            <w:r w:rsidRPr="002F5086">
              <w:rPr>
                <w:sz w:val="22"/>
                <w:szCs w:val="22"/>
              </w:rPr>
              <w:t xml:space="preserve">  </w:t>
            </w:r>
            <w:proofErr w:type="gramStart"/>
            <w:r w:rsidRPr="002F5086">
              <w:rPr>
                <w:sz w:val="22"/>
                <w:szCs w:val="22"/>
              </w:rPr>
              <w:t>(без стоимости  покупной</w:t>
            </w:r>
            <w:proofErr w:type="gramEnd"/>
          </w:p>
          <w:p w:rsidR="006F5467" w:rsidRPr="002F5086" w:rsidRDefault="006F5467" w:rsidP="00620B4E">
            <w:pPr>
              <w:spacing w:before="40" w:after="40"/>
              <w:ind w:left="113" w:hanging="113"/>
              <w:rPr>
                <w:sz w:val="22"/>
                <w:szCs w:val="22"/>
              </w:rPr>
            </w:pPr>
            <w:r w:rsidRPr="002F5086">
              <w:rPr>
                <w:sz w:val="22"/>
                <w:szCs w:val="22"/>
              </w:rPr>
              <w:t xml:space="preserve">  электроэнергии), тыс. сом </w:t>
            </w:r>
          </w:p>
        </w:tc>
        <w:tc>
          <w:tcPr>
            <w:tcW w:w="874"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21974,9</w:t>
            </w:r>
          </w:p>
        </w:tc>
        <w:tc>
          <w:tcPr>
            <w:tcW w:w="1042"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202117,0</w:t>
            </w:r>
          </w:p>
        </w:tc>
        <w:tc>
          <w:tcPr>
            <w:tcW w:w="942"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21583,8</w:t>
            </w:r>
          </w:p>
        </w:tc>
        <w:tc>
          <w:tcPr>
            <w:tcW w:w="993"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217359,2</w:t>
            </w:r>
          </w:p>
        </w:tc>
        <w:tc>
          <w:tcPr>
            <w:tcW w:w="850" w:type="dxa"/>
            <w:tcBorders>
              <w:bottom w:val="single" w:sz="12" w:space="0" w:color="auto"/>
            </w:tcBorders>
            <w:shd w:val="clear" w:color="auto" w:fill="auto"/>
            <w:vAlign w:val="bottom"/>
          </w:tcPr>
          <w:p w:rsidR="006F5467" w:rsidRPr="00AC7ECC" w:rsidRDefault="006F5467" w:rsidP="004F6DD0">
            <w:pPr>
              <w:spacing w:before="40" w:after="40"/>
              <w:jc w:val="right"/>
              <w:rPr>
                <w:sz w:val="22"/>
                <w:szCs w:val="22"/>
              </w:rPr>
            </w:pPr>
            <w:r w:rsidRPr="00AC7ECC">
              <w:rPr>
                <w:sz w:val="22"/>
                <w:szCs w:val="22"/>
              </w:rPr>
              <w:t>103,0</w:t>
            </w:r>
          </w:p>
        </w:tc>
        <w:tc>
          <w:tcPr>
            <w:tcW w:w="992" w:type="dxa"/>
            <w:tcBorders>
              <w:bottom w:val="single" w:sz="12" w:space="0" w:color="auto"/>
            </w:tcBorders>
            <w:shd w:val="clear" w:color="auto" w:fill="auto"/>
            <w:vAlign w:val="bottom"/>
          </w:tcPr>
          <w:p w:rsidR="006F5467" w:rsidRPr="00AC7ECC" w:rsidRDefault="006F5467" w:rsidP="004F6DD0">
            <w:pPr>
              <w:spacing w:before="40" w:after="40"/>
              <w:jc w:val="right"/>
              <w:rPr>
                <w:sz w:val="22"/>
                <w:szCs w:val="22"/>
              </w:rPr>
            </w:pPr>
            <w:r w:rsidRPr="00AC7ECC">
              <w:rPr>
                <w:sz w:val="22"/>
                <w:szCs w:val="22"/>
              </w:rPr>
              <w:t>100,4</w:t>
            </w:r>
          </w:p>
        </w:tc>
        <w:tc>
          <w:tcPr>
            <w:tcW w:w="851"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98,2</w:t>
            </w:r>
          </w:p>
        </w:tc>
        <w:tc>
          <w:tcPr>
            <w:tcW w:w="992" w:type="dxa"/>
            <w:tcBorders>
              <w:bottom w:val="single" w:sz="12" w:space="0" w:color="auto"/>
            </w:tcBorders>
            <w:shd w:val="clear" w:color="auto" w:fill="auto"/>
            <w:vAlign w:val="bottom"/>
          </w:tcPr>
          <w:p w:rsidR="006F5467" w:rsidRPr="00196BDC" w:rsidRDefault="006F5467" w:rsidP="004F6DD0">
            <w:pPr>
              <w:spacing w:before="40" w:after="40"/>
              <w:jc w:val="right"/>
              <w:rPr>
                <w:sz w:val="22"/>
                <w:szCs w:val="22"/>
              </w:rPr>
            </w:pPr>
            <w:r w:rsidRPr="00196BDC">
              <w:rPr>
                <w:sz w:val="22"/>
                <w:szCs w:val="22"/>
              </w:rPr>
              <w:t>107,5</w:t>
            </w:r>
          </w:p>
        </w:tc>
      </w:tr>
    </w:tbl>
    <w:p w:rsidR="006F5467" w:rsidRDefault="006F5467" w:rsidP="006F5467">
      <w:pPr>
        <w:spacing w:before="240"/>
        <w:ind w:firstLine="720"/>
        <w:jc w:val="both"/>
        <w:rPr>
          <w:sz w:val="28"/>
          <w:szCs w:val="28"/>
        </w:rPr>
      </w:pPr>
      <w:r w:rsidRPr="00C245C1">
        <w:rPr>
          <w:sz w:val="28"/>
          <w:szCs w:val="28"/>
        </w:rPr>
        <w:t xml:space="preserve">Предприятиями </w:t>
      </w:r>
      <w:r w:rsidRPr="00C245C1">
        <w:rPr>
          <w:b/>
          <w:i/>
          <w:sz w:val="28"/>
          <w:szCs w:val="28"/>
        </w:rPr>
        <w:t>водоснабжения, очистки и обработки отходов</w:t>
      </w:r>
      <w:r w:rsidRPr="00C245C1">
        <w:rPr>
          <w:sz w:val="28"/>
          <w:szCs w:val="28"/>
        </w:rPr>
        <w:t xml:space="preserve">  выполнено объемов </w:t>
      </w:r>
      <w:r>
        <w:rPr>
          <w:sz w:val="28"/>
          <w:szCs w:val="28"/>
        </w:rPr>
        <w:t xml:space="preserve">  </w:t>
      </w:r>
      <w:r w:rsidRPr="00C245C1">
        <w:rPr>
          <w:sz w:val="28"/>
          <w:szCs w:val="28"/>
        </w:rPr>
        <w:t>промышленной</w:t>
      </w:r>
      <w:r>
        <w:rPr>
          <w:sz w:val="28"/>
          <w:szCs w:val="28"/>
        </w:rPr>
        <w:t xml:space="preserve">   </w:t>
      </w:r>
      <w:r w:rsidRPr="00C245C1">
        <w:rPr>
          <w:sz w:val="28"/>
          <w:szCs w:val="28"/>
        </w:rPr>
        <w:t xml:space="preserve"> продукции</w:t>
      </w:r>
      <w:r>
        <w:rPr>
          <w:sz w:val="28"/>
          <w:szCs w:val="28"/>
        </w:rPr>
        <w:t xml:space="preserve">   </w:t>
      </w:r>
      <w:r w:rsidRPr="00C245C1">
        <w:rPr>
          <w:sz w:val="28"/>
          <w:szCs w:val="28"/>
        </w:rPr>
        <w:t xml:space="preserve"> и оказано услуг на </w:t>
      </w:r>
      <w:r>
        <w:rPr>
          <w:sz w:val="28"/>
          <w:szCs w:val="28"/>
        </w:rPr>
        <w:t xml:space="preserve"> 50 799,3</w:t>
      </w:r>
      <w:r w:rsidRPr="00C245C1">
        <w:rPr>
          <w:sz w:val="28"/>
          <w:szCs w:val="28"/>
        </w:rPr>
        <w:t xml:space="preserve"> тыс. сомов, ИФО</w:t>
      </w:r>
      <w:r>
        <w:rPr>
          <w:sz w:val="28"/>
          <w:szCs w:val="28"/>
        </w:rPr>
        <w:t xml:space="preserve"> </w:t>
      </w:r>
      <w:r w:rsidRPr="00C245C1">
        <w:rPr>
          <w:sz w:val="28"/>
          <w:szCs w:val="28"/>
        </w:rPr>
        <w:t xml:space="preserve"> составил </w:t>
      </w:r>
      <w:r>
        <w:rPr>
          <w:sz w:val="28"/>
          <w:szCs w:val="28"/>
        </w:rPr>
        <w:t xml:space="preserve">104,1 </w:t>
      </w:r>
      <w:r w:rsidRPr="00C245C1">
        <w:rPr>
          <w:sz w:val="28"/>
          <w:szCs w:val="28"/>
        </w:rPr>
        <w:t xml:space="preserve"> процента. Увеличен </w:t>
      </w:r>
      <w:r>
        <w:rPr>
          <w:sz w:val="28"/>
          <w:szCs w:val="28"/>
        </w:rPr>
        <w:t>объем услуг по сбору твердых безопасных отходов на 1,8</w:t>
      </w:r>
      <w:r w:rsidRPr="00C245C1">
        <w:rPr>
          <w:sz w:val="28"/>
          <w:szCs w:val="28"/>
        </w:rPr>
        <w:t xml:space="preserve"> процента</w:t>
      </w:r>
      <w:r>
        <w:rPr>
          <w:sz w:val="28"/>
          <w:szCs w:val="28"/>
        </w:rPr>
        <w:t>, услуг  по распределению воды через трубопроводы на 24,3 процента.</w:t>
      </w:r>
    </w:p>
    <w:p w:rsidR="006F5467" w:rsidRPr="00C245C1" w:rsidRDefault="006F5467" w:rsidP="006F5467">
      <w:pPr>
        <w:spacing w:before="240" w:after="120"/>
        <w:ind w:firstLine="284"/>
        <w:jc w:val="both"/>
        <w:rPr>
          <w:b/>
          <w:sz w:val="26"/>
          <w:szCs w:val="26"/>
        </w:rPr>
      </w:pPr>
      <w:r w:rsidRPr="00C245C1">
        <w:rPr>
          <w:b/>
          <w:sz w:val="26"/>
          <w:szCs w:val="26"/>
        </w:rPr>
        <w:t xml:space="preserve">Таблица </w:t>
      </w:r>
      <w:r>
        <w:rPr>
          <w:b/>
          <w:sz w:val="26"/>
          <w:szCs w:val="26"/>
        </w:rPr>
        <w:t>9</w:t>
      </w:r>
      <w:r w:rsidRPr="00C245C1">
        <w:rPr>
          <w:b/>
          <w:sz w:val="26"/>
          <w:szCs w:val="26"/>
        </w:rPr>
        <w:t>. Водоснабжение, очистка и обработка отходов</w:t>
      </w:r>
    </w:p>
    <w:tbl>
      <w:tblPr>
        <w:tblW w:w="5473" w:type="pct"/>
        <w:tblInd w:w="-395" w:type="dxa"/>
        <w:tblLayout w:type="fixed"/>
        <w:tblCellMar>
          <w:left w:w="31" w:type="dxa"/>
          <w:right w:w="31" w:type="dxa"/>
        </w:tblCellMar>
        <w:tblLook w:val="0000" w:firstRow="0" w:lastRow="0" w:firstColumn="0" w:lastColumn="0" w:noHBand="0" w:noVBand="0"/>
      </w:tblPr>
      <w:tblGrid>
        <w:gridCol w:w="2966"/>
        <w:gridCol w:w="1006"/>
        <w:gridCol w:w="992"/>
        <w:gridCol w:w="994"/>
        <w:gridCol w:w="988"/>
        <w:gridCol w:w="850"/>
        <w:gridCol w:w="988"/>
        <w:gridCol w:w="826"/>
        <w:gridCol w:w="1009"/>
      </w:tblGrid>
      <w:tr w:rsidR="006F5467" w:rsidRPr="00C245C1" w:rsidTr="00620B4E">
        <w:trPr>
          <w:cantSplit/>
          <w:tblHeader/>
        </w:trPr>
        <w:tc>
          <w:tcPr>
            <w:tcW w:w="1397" w:type="pct"/>
            <w:vMerge w:val="restart"/>
            <w:tcBorders>
              <w:top w:val="single" w:sz="12" w:space="0" w:color="auto"/>
            </w:tcBorders>
          </w:tcPr>
          <w:p w:rsidR="006F5467" w:rsidRPr="00C245C1" w:rsidRDefault="006F5467" w:rsidP="00620B4E">
            <w:pPr>
              <w:spacing w:before="20" w:after="20"/>
              <w:ind w:left="113" w:hanging="113"/>
              <w:rPr>
                <w:b/>
                <w:bCs/>
                <w:sz w:val="22"/>
                <w:szCs w:val="22"/>
              </w:rPr>
            </w:pPr>
          </w:p>
        </w:tc>
        <w:tc>
          <w:tcPr>
            <w:tcW w:w="1874" w:type="pct"/>
            <w:gridSpan w:val="4"/>
            <w:tcBorders>
              <w:top w:val="single" w:sz="12" w:space="0" w:color="auto"/>
              <w:bottom w:val="single" w:sz="4" w:space="0" w:color="auto"/>
            </w:tcBorders>
          </w:tcPr>
          <w:p w:rsidR="006F5467" w:rsidRPr="00C245C1" w:rsidRDefault="006F5467" w:rsidP="00620B4E">
            <w:pPr>
              <w:spacing w:before="20" w:after="20"/>
              <w:jc w:val="center"/>
              <w:rPr>
                <w:b/>
                <w:bCs/>
                <w:sz w:val="22"/>
                <w:szCs w:val="22"/>
              </w:rPr>
            </w:pPr>
            <w:r w:rsidRPr="00C245C1">
              <w:rPr>
                <w:b/>
                <w:bCs/>
                <w:sz w:val="22"/>
                <w:szCs w:val="22"/>
              </w:rPr>
              <w:t>Произведено - всего</w:t>
            </w:r>
          </w:p>
        </w:tc>
        <w:tc>
          <w:tcPr>
            <w:tcW w:w="1729" w:type="pct"/>
            <w:gridSpan w:val="4"/>
            <w:tcBorders>
              <w:top w:val="single" w:sz="12" w:space="0" w:color="auto"/>
              <w:bottom w:val="single" w:sz="4" w:space="0" w:color="auto"/>
            </w:tcBorders>
          </w:tcPr>
          <w:p w:rsidR="006F5467" w:rsidRPr="00C245C1" w:rsidRDefault="006F5467" w:rsidP="00620B4E">
            <w:pPr>
              <w:spacing w:before="20" w:after="20"/>
              <w:jc w:val="center"/>
              <w:rPr>
                <w:b/>
                <w:bCs/>
                <w:sz w:val="22"/>
                <w:szCs w:val="22"/>
              </w:rPr>
            </w:pPr>
            <w:r w:rsidRPr="00C245C1">
              <w:rPr>
                <w:b/>
                <w:bCs/>
                <w:sz w:val="22"/>
                <w:szCs w:val="22"/>
              </w:rPr>
              <w:t>В процентах к соответствующему</w:t>
            </w:r>
            <w:r w:rsidRPr="00C245C1">
              <w:rPr>
                <w:b/>
                <w:bCs/>
                <w:sz w:val="22"/>
                <w:szCs w:val="22"/>
              </w:rPr>
              <w:br/>
            </w:r>
            <w:r>
              <w:rPr>
                <w:b/>
                <w:bCs/>
                <w:sz w:val="22"/>
                <w:szCs w:val="22"/>
              </w:rPr>
              <w:t>периоду</w:t>
            </w:r>
            <w:r w:rsidRPr="00C245C1">
              <w:rPr>
                <w:b/>
                <w:bCs/>
                <w:sz w:val="22"/>
                <w:szCs w:val="22"/>
              </w:rPr>
              <w:t xml:space="preserve"> предыдущего года</w:t>
            </w:r>
          </w:p>
        </w:tc>
      </w:tr>
      <w:tr w:rsidR="006F5467" w:rsidRPr="00C245C1" w:rsidTr="00620B4E">
        <w:trPr>
          <w:cantSplit/>
          <w:trHeight w:val="294"/>
          <w:tblHeader/>
        </w:trPr>
        <w:tc>
          <w:tcPr>
            <w:tcW w:w="1397" w:type="pct"/>
            <w:vMerge/>
          </w:tcPr>
          <w:p w:rsidR="006F5467" w:rsidRPr="00C245C1" w:rsidRDefault="006F5467" w:rsidP="00620B4E">
            <w:pPr>
              <w:spacing w:before="20" w:after="20"/>
              <w:ind w:left="113" w:hanging="113"/>
              <w:rPr>
                <w:b/>
                <w:bCs/>
                <w:sz w:val="22"/>
                <w:szCs w:val="22"/>
              </w:rPr>
            </w:pPr>
          </w:p>
        </w:tc>
        <w:tc>
          <w:tcPr>
            <w:tcW w:w="941" w:type="pct"/>
            <w:gridSpan w:val="2"/>
            <w:tcBorders>
              <w:top w:val="single" w:sz="4" w:space="0" w:color="auto"/>
              <w:bottom w:val="single" w:sz="4" w:space="0" w:color="auto"/>
            </w:tcBorders>
            <w:vAlign w:val="center"/>
          </w:tcPr>
          <w:p w:rsidR="006F5467" w:rsidRPr="009C4E4B" w:rsidRDefault="006F5467" w:rsidP="00620B4E">
            <w:pPr>
              <w:spacing w:before="20" w:after="20"/>
              <w:jc w:val="right"/>
              <w:rPr>
                <w:b/>
                <w:sz w:val="22"/>
                <w:szCs w:val="22"/>
                <w:lang w:val="en-US"/>
              </w:rPr>
            </w:pPr>
            <w:r w:rsidRPr="00C245C1">
              <w:rPr>
                <w:b/>
                <w:sz w:val="22"/>
                <w:szCs w:val="22"/>
              </w:rPr>
              <w:t>201</w:t>
            </w:r>
            <w:r>
              <w:rPr>
                <w:b/>
                <w:sz w:val="22"/>
                <w:szCs w:val="22"/>
                <w:lang w:val="en-US"/>
              </w:rPr>
              <w:t>8</w:t>
            </w:r>
          </w:p>
        </w:tc>
        <w:tc>
          <w:tcPr>
            <w:tcW w:w="933" w:type="pct"/>
            <w:gridSpan w:val="2"/>
            <w:tcBorders>
              <w:top w:val="single" w:sz="4" w:space="0" w:color="auto"/>
              <w:bottom w:val="single" w:sz="4" w:space="0" w:color="auto"/>
            </w:tcBorders>
            <w:shd w:val="clear" w:color="auto" w:fill="auto"/>
            <w:vAlign w:val="center"/>
          </w:tcPr>
          <w:p w:rsidR="006F5467" w:rsidRPr="009C4E4B" w:rsidRDefault="006F5467" w:rsidP="00620B4E">
            <w:pPr>
              <w:spacing w:before="20" w:after="20"/>
              <w:jc w:val="right"/>
              <w:rPr>
                <w:b/>
                <w:sz w:val="22"/>
                <w:szCs w:val="22"/>
                <w:lang w:val="en-US"/>
              </w:rPr>
            </w:pPr>
            <w:r w:rsidRPr="00C245C1">
              <w:rPr>
                <w:b/>
                <w:sz w:val="22"/>
                <w:szCs w:val="22"/>
              </w:rPr>
              <w:t>201</w:t>
            </w:r>
            <w:r>
              <w:rPr>
                <w:b/>
                <w:sz w:val="22"/>
                <w:szCs w:val="22"/>
                <w:lang w:val="en-US"/>
              </w:rPr>
              <w:t>9</w:t>
            </w:r>
          </w:p>
        </w:tc>
        <w:tc>
          <w:tcPr>
            <w:tcW w:w="865" w:type="pct"/>
            <w:gridSpan w:val="2"/>
            <w:tcBorders>
              <w:top w:val="single" w:sz="4" w:space="0" w:color="auto"/>
              <w:bottom w:val="single" w:sz="4" w:space="0" w:color="auto"/>
            </w:tcBorders>
            <w:shd w:val="clear" w:color="auto" w:fill="auto"/>
            <w:vAlign w:val="center"/>
          </w:tcPr>
          <w:p w:rsidR="006F5467" w:rsidRPr="009C4E4B" w:rsidRDefault="006F5467" w:rsidP="00620B4E">
            <w:pPr>
              <w:spacing w:before="20" w:after="20"/>
              <w:jc w:val="right"/>
              <w:rPr>
                <w:b/>
                <w:sz w:val="22"/>
                <w:szCs w:val="22"/>
                <w:lang w:val="en-US"/>
              </w:rPr>
            </w:pPr>
            <w:r w:rsidRPr="00C245C1">
              <w:rPr>
                <w:b/>
                <w:sz w:val="22"/>
                <w:szCs w:val="22"/>
              </w:rPr>
              <w:t>201</w:t>
            </w:r>
            <w:r>
              <w:rPr>
                <w:b/>
                <w:sz w:val="22"/>
                <w:szCs w:val="22"/>
                <w:lang w:val="en-US"/>
              </w:rPr>
              <w:t>8</w:t>
            </w:r>
          </w:p>
        </w:tc>
        <w:tc>
          <w:tcPr>
            <w:tcW w:w="864" w:type="pct"/>
            <w:gridSpan w:val="2"/>
            <w:tcBorders>
              <w:top w:val="single" w:sz="4" w:space="0" w:color="auto"/>
              <w:bottom w:val="single" w:sz="4" w:space="0" w:color="auto"/>
            </w:tcBorders>
            <w:shd w:val="clear" w:color="auto" w:fill="auto"/>
            <w:vAlign w:val="center"/>
          </w:tcPr>
          <w:p w:rsidR="006F5467" w:rsidRPr="009C4E4B" w:rsidRDefault="006F5467" w:rsidP="00620B4E">
            <w:pPr>
              <w:spacing w:before="20" w:after="20"/>
              <w:jc w:val="right"/>
              <w:rPr>
                <w:b/>
                <w:sz w:val="22"/>
                <w:szCs w:val="22"/>
                <w:lang w:val="en-US"/>
              </w:rPr>
            </w:pPr>
            <w:r w:rsidRPr="00C245C1">
              <w:rPr>
                <w:b/>
                <w:sz w:val="22"/>
                <w:szCs w:val="22"/>
              </w:rPr>
              <w:t>201</w:t>
            </w:r>
            <w:r>
              <w:rPr>
                <w:b/>
                <w:sz w:val="22"/>
                <w:szCs w:val="22"/>
                <w:lang w:val="en-US"/>
              </w:rPr>
              <w:t>9</w:t>
            </w:r>
          </w:p>
        </w:tc>
      </w:tr>
      <w:tr w:rsidR="006F5467" w:rsidRPr="00C245C1" w:rsidTr="00620B4E">
        <w:trPr>
          <w:cantSplit/>
          <w:trHeight w:val="294"/>
          <w:tblHeader/>
        </w:trPr>
        <w:tc>
          <w:tcPr>
            <w:tcW w:w="1397" w:type="pct"/>
          </w:tcPr>
          <w:p w:rsidR="006F5467" w:rsidRPr="00C245C1" w:rsidRDefault="006F5467" w:rsidP="00620B4E">
            <w:pPr>
              <w:spacing w:before="20" w:after="20"/>
              <w:ind w:left="113" w:hanging="113"/>
              <w:rPr>
                <w:b/>
                <w:bCs/>
                <w:sz w:val="22"/>
                <w:szCs w:val="22"/>
              </w:rPr>
            </w:pPr>
          </w:p>
        </w:tc>
        <w:tc>
          <w:tcPr>
            <w:tcW w:w="474" w:type="pct"/>
            <w:tcBorders>
              <w:top w:val="single" w:sz="4" w:space="0" w:color="auto"/>
            </w:tcBorders>
          </w:tcPr>
          <w:p w:rsidR="006F5467" w:rsidRPr="000D5554" w:rsidRDefault="006F5467" w:rsidP="00620B4E">
            <w:pPr>
              <w:jc w:val="center"/>
              <w:rPr>
                <w:b/>
                <w:sz w:val="20"/>
                <w:szCs w:val="20"/>
              </w:rPr>
            </w:pPr>
            <w:r w:rsidRPr="000D5554">
              <w:rPr>
                <w:b/>
                <w:sz w:val="20"/>
                <w:szCs w:val="20"/>
              </w:rPr>
              <w:t>июнь</w:t>
            </w:r>
          </w:p>
        </w:tc>
        <w:tc>
          <w:tcPr>
            <w:tcW w:w="467" w:type="pct"/>
            <w:tcBorders>
              <w:top w:val="single" w:sz="4" w:space="0" w:color="auto"/>
            </w:tcBorders>
          </w:tcPr>
          <w:p w:rsidR="006F5467" w:rsidRPr="000D5554" w:rsidRDefault="006F5467" w:rsidP="00620B4E">
            <w:pPr>
              <w:jc w:val="center"/>
              <w:rPr>
                <w:b/>
                <w:sz w:val="20"/>
                <w:szCs w:val="20"/>
              </w:rPr>
            </w:pPr>
            <w:r w:rsidRPr="000D5554">
              <w:rPr>
                <w:b/>
                <w:sz w:val="20"/>
                <w:szCs w:val="20"/>
              </w:rPr>
              <w:t>январь-</w:t>
            </w:r>
          </w:p>
          <w:p w:rsidR="006F5467" w:rsidRPr="000D5554" w:rsidRDefault="006F5467" w:rsidP="00620B4E">
            <w:pPr>
              <w:jc w:val="center"/>
              <w:rPr>
                <w:b/>
                <w:sz w:val="20"/>
                <w:szCs w:val="20"/>
              </w:rPr>
            </w:pPr>
            <w:r w:rsidRPr="000D5554">
              <w:rPr>
                <w:b/>
                <w:sz w:val="20"/>
                <w:szCs w:val="20"/>
              </w:rPr>
              <w:t>июнь</w:t>
            </w:r>
          </w:p>
        </w:tc>
        <w:tc>
          <w:tcPr>
            <w:tcW w:w="468" w:type="pct"/>
            <w:tcBorders>
              <w:top w:val="single" w:sz="4" w:space="0" w:color="auto"/>
            </w:tcBorders>
            <w:shd w:val="clear" w:color="auto" w:fill="auto"/>
          </w:tcPr>
          <w:p w:rsidR="006F5467" w:rsidRPr="000D5554" w:rsidRDefault="006F5467" w:rsidP="00620B4E">
            <w:pPr>
              <w:jc w:val="center"/>
              <w:rPr>
                <w:b/>
                <w:sz w:val="20"/>
                <w:szCs w:val="20"/>
              </w:rPr>
            </w:pPr>
            <w:r w:rsidRPr="000D5554">
              <w:rPr>
                <w:b/>
                <w:sz w:val="20"/>
                <w:szCs w:val="20"/>
              </w:rPr>
              <w:t>июнь</w:t>
            </w:r>
          </w:p>
        </w:tc>
        <w:tc>
          <w:tcPr>
            <w:tcW w:w="465" w:type="pct"/>
            <w:tcBorders>
              <w:top w:val="single" w:sz="4" w:space="0" w:color="auto"/>
            </w:tcBorders>
            <w:shd w:val="clear" w:color="auto" w:fill="auto"/>
          </w:tcPr>
          <w:p w:rsidR="006F5467" w:rsidRPr="000D5554" w:rsidRDefault="006F5467" w:rsidP="00620B4E">
            <w:pPr>
              <w:jc w:val="center"/>
              <w:rPr>
                <w:b/>
                <w:sz w:val="20"/>
                <w:szCs w:val="20"/>
              </w:rPr>
            </w:pPr>
            <w:r w:rsidRPr="000D5554">
              <w:rPr>
                <w:b/>
                <w:sz w:val="20"/>
                <w:szCs w:val="20"/>
              </w:rPr>
              <w:t>январь-</w:t>
            </w:r>
          </w:p>
          <w:p w:rsidR="006F5467" w:rsidRPr="000D5554" w:rsidRDefault="006F5467" w:rsidP="00620B4E">
            <w:pPr>
              <w:jc w:val="center"/>
              <w:rPr>
                <w:b/>
                <w:sz w:val="20"/>
                <w:szCs w:val="20"/>
              </w:rPr>
            </w:pPr>
            <w:r w:rsidRPr="000D5554">
              <w:rPr>
                <w:b/>
                <w:sz w:val="20"/>
                <w:szCs w:val="20"/>
              </w:rPr>
              <w:t>июнь</w:t>
            </w:r>
          </w:p>
        </w:tc>
        <w:tc>
          <w:tcPr>
            <w:tcW w:w="400" w:type="pct"/>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 xml:space="preserve">      к месяцу</w:t>
            </w:r>
          </w:p>
        </w:tc>
        <w:tc>
          <w:tcPr>
            <w:tcW w:w="465" w:type="pct"/>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к периоду</w:t>
            </w:r>
          </w:p>
        </w:tc>
        <w:tc>
          <w:tcPr>
            <w:tcW w:w="389" w:type="pct"/>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 xml:space="preserve">      к месяцу</w:t>
            </w:r>
          </w:p>
        </w:tc>
        <w:tc>
          <w:tcPr>
            <w:tcW w:w="475" w:type="pct"/>
            <w:tcBorders>
              <w:top w:val="single" w:sz="4" w:space="0" w:color="auto"/>
            </w:tcBorders>
            <w:shd w:val="clear" w:color="auto" w:fill="auto"/>
            <w:vAlign w:val="center"/>
          </w:tcPr>
          <w:p w:rsidR="006F5467" w:rsidRPr="000D5554" w:rsidRDefault="006F5467" w:rsidP="00620B4E">
            <w:pPr>
              <w:ind w:right="111"/>
              <w:jc w:val="right"/>
              <w:rPr>
                <w:b/>
                <w:sz w:val="20"/>
                <w:szCs w:val="20"/>
              </w:rPr>
            </w:pPr>
            <w:r w:rsidRPr="000D5554">
              <w:rPr>
                <w:b/>
                <w:sz w:val="20"/>
                <w:szCs w:val="20"/>
              </w:rPr>
              <w:t>к периоду</w:t>
            </w:r>
          </w:p>
        </w:tc>
      </w:tr>
      <w:tr w:rsidR="006F5467" w:rsidRPr="00C245C1" w:rsidTr="00620B4E">
        <w:trPr>
          <w:trHeight w:val="476"/>
        </w:trPr>
        <w:tc>
          <w:tcPr>
            <w:tcW w:w="1397" w:type="pct"/>
            <w:tcBorders>
              <w:top w:val="single" w:sz="12" w:space="0" w:color="auto"/>
            </w:tcBorders>
            <w:vAlign w:val="bottom"/>
          </w:tcPr>
          <w:p w:rsidR="006F5467" w:rsidRPr="00C245C1" w:rsidRDefault="006F5467" w:rsidP="00620B4E">
            <w:pPr>
              <w:spacing w:before="40" w:after="40"/>
              <w:rPr>
                <w:sz w:val="22"/>
                <w:szCs w:val="22"/>
              </w:rPr>
            </w:pPr>
            <w:r w:rsidRPr="00C245C1">
              <w:rPr>
                <w:sz w:val="22"/>
                <w:szCs w:val="22"/>
              </w:rPr>
              <w:t xml:space="preserve">Вода природная, </w:t>
            </w:r>
          </w:p>
          <w:p w:rsidR="006F5467" w:rsidRPr="00C245C1" w:rsidRDefault="006F5467" w:rsidP="00620B4E">
            <w:pPr>
              <w:spacing w:before="40" w:after="40"/>
              <w:rPr>
                <w:sz w:val="22"/>
                <w:szCs w:val="22"/>
              </w:rPr>
            </w:pPr>
            <w:r w:rsidRPr="00C245C1">
              <w:rPr>
                <w:sz w:val="22"/>
                <w:szCs w:val="22"/>
              </w:rPr>
              <w:t xml:space="preserve">  тыс. м</w:t>
            </w:r>
            <w:r w:rsidRPr="00C245C1">
              <w:rPr>
                <w:sz w:val="22"/>
                <w:szCs w:val="22"/>
                <w:vertAlign w:val="superscript"/>
              </w:rPr>
              <w:t>3</w:t>
            </w:r>
          </w:p>
        </w:tc>
        <w:tc>
          <w:tcPr>
            <w:tcW w:w="474"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945,3</w:t>
            </w:r>
          </w:p>
        </w:tc>
        <w:tc>
          <w:tcPr>
            <w:tcW w:w="467"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4438,3</w:t>
            </w:r>
          </w:p>
        </w:tc>
        <w:tc>
          <w:tcPr>
            <w:tcW w:w="468"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892,4</w:t>
            </w:r>
          </w:p>
        </w:tc>
        <w:tc>
          <w:tcPr>
            <w:tcW w:w="465"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4188,1</w:t>
            </w:r>
          </w:p>
        </w:tc>
        <w:tc>
          <w:tcPr>
            <w:tcW w:w="400" w:type="pct"/>
            <w:tcBorders>
              <w:top w:val="single" w:sz="12" w:space="0" w:color="auto"/>
            </w:tcBorders>
            <w:shd w:val="clear" w:color="auto" w:fill="auto"/>
            <w:vAlign w:val="bottom"/>
          </w:tcPr>
          <w:p w:rsidR="006F5467" w:rsidRPr="00AC7ECC" w:rsidRDefault="006F5467" w:rsidP="00620B4E">
            <w:pPr>
              <w:spacing w:before="40" w:after="40"/>
              <w:jc w:val="right"/>
              <w:rPr>
                <w:sz w:val="22"/>
                <w:szCs w:val="22"/>
              </w:rPr>
            </w:pPr>
            <w:r w:rsidRPr="00AC7ECC">
              <w:rPr>
                <w:sz w:val="22"/>
                <w:szCs w:val="22"/>
              </w:rPr>
              <w:t>122,3</w:t>
            </w:r>
          </w:p>
        </w:tc>
        <w:tc>
          <w:tcPr>
            <w:tcW w:w="465" w:type="pct"/>
            <w:tcBorders>
              <w:top w:val="single" w:sz="12" w:space="0" w:color="auto"/>
            </w:tcBorders>
            <w:shd w:val="clear" w:color="auto" w:fill="auto"/>
            <w:vAlign w:val="bottom"/>
          </w:tcPr>
          <w:p w:rsidR="006F5467" w:rsidRPr="00AC7ECC" w:rsidRDefault="006F5467" w:rsidP="00620B4E">
            <w:pPr>
              <w:spacing w:before="40" w:after="40"/>
              <w:jc w:val="right"/>
              <w:rPr>
                <w:sz w:val="22"/>
                <w:szCs w:val="22"/>
              </w:rPr>
            </w:pPr>
            <w:r w:rsidRPr="00AC7ECC">
              <w:rPr>
                <w:sz w:val="22"/>
                <w:szCs w:val="22"/>
              </w:rPr>
              <w:t>110,2</w:t>
            </w:r>
          </w:p>
        </w:tc>
        <w:tc>
          <w:tcPr>
            <w:tcW w:w="389"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94,4</w:t>
            </w:r>
          </w:p>
        </w:tc>
        <w:tc>
          <w:tcPr>
            <w:tcW w:w="475" w:type="pct"/>
            <w:tcBorders>
              <w:top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94,4</w:t>
            </w:r>
          </w:p>
        </w:tc>
      </w:tr>
      <w:tr w:rsidR="006F5467" w:rsidRPr="00C245C1" w:rsidTr="00620B4E">
        <w:tc>
          <w:tcPr>
            <w:tcW w:w="1397" w:type="pct"/>
            <w:tcBorders>
              <w:bottom w:val="single" w:sz="12" w:space="0" w:color="auto"/>
            </w:tcBorders>
            <w:vAlign w:val="bottom"/>
          </w:tcPr>
          <w:p w:rsidR="006F5467" w:rsidRPr="00C245C1" w:rsidRDefault="006F5467" w:rsidP="00620B4E">
            <w:pPr>
              <w:spacing w:before="40" w:after="40"/>
              <w:ind w:left="170" w:hanging="113"/>
              <w:rPr>
                <w:sz w:val="22"/>
                <w:szCs w:val="22"/>
              </w:rPr>
            </w:pPr>
            <w:r>
              <w:rPr>
                <w:sz w:val="22"/>
                <w:szCs w:val="22"/>
              </w:rPr>
              <w:t>Услуги по сбору  твердых безопасных отходов</w:t>
            </w:r>
            <w:proofErr w:type="gramStart"/>
            <w:r>
              <w:rPr>
                <w:sz w:val="22"/>
                <w:szCs w:val="22"/>
              </w:rPr>
              <w:t>,т</w:t>
            </w:r>
            <w:proofErr w:type="gramEnd"/>
            <w:r>
              <w:rPr>
                <w:sz w:val="22"/>
                <w:szCs w:val="22"/>
              </w:rPr>
              <w:t>ыс. сомов</w:t>
            </w:r>
          </w:p>
        </w:tc>
        <w:tc>
          <w:tcPr>
            <w:tcW w:w="474"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2939,9</w:t>
            </w:r>
          </w:p>
        </w:tc>
        <w:tc>
          <w:tcPr>
            <w:tcW w:w="467"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13034,2</w:t>
            </w:r>
          </w:p>
        </w:tc>
        <w:tc>
          <w:tcPr>
            <w:tcW w:w="468"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2378,9</w:t>
            </w:r>
          </w:p>
        </w:tc>
        <w:tc>
          <w:tcPr>
            <w:tcW w:w="465"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13266,6</w:t>
            </w:r>
          </w:p>
        </w:tc>
        <w:tc>
          <w:tcPr>
            <w:tcW w:w="400" w:type="pct"/>
            <w:tcBorders>
              <w:bottom w:val="single" w:sz="12" w:space="0" w:color="auto"/>
            </w:tcBorders>
            <w:shd w:val="clear" w:color="auto" w:fill="auto"/>
            <w:vAlign w:val="bottom"/>
          </w:tcPr>
          <w:p w:rsidR="006F5467" w:rsidRPr="00AC7ECC" w:rsidRDefault="006F5467" w:rsidP="00620B4E">
            <w:pPr>
              <w:spacing w:before="40" w:after="40"/>
              <w:jc w:val="right"/>
              <w:rPr>
                <w:sz w:val="22"/>
                <w:szCs w:val="22"/>
              </w:rPr>
            </w:pPr>
            <w:r w:rsidRPr="00AC7ECC">
              <w:rPr>
                <w:sz w:val="22"/>
                <w:szCs w:val="22"/>
              </w:rPr>
              <w:t>160,5</w:t>
            </w:r>
          </w:p>
        </w:tc>
        <w:tc>
          <w:tcPr>
            <w:tcW w:w="465" w:type="pct"/>
            <w:tcBorders>
              <w:bottom w:val="single" w:sz="12" w:space="0" w:color="auto"/>
            </w:tcBorders>
            <w:shd w:val="clear" w:color="auto" w:fill="auto"/>
            <w:vAlign w:val="bottom"/>
          </w:tcPr>
          <w:p w:rsidR="006F5467" w:rsidRPr="00AC7ECC" w:rsidRDefault="006F5467" w:rsidP="00620B4E">
            <w:pPr>
              <w:spacing w:before="40" w:after="40"/>
              <w:jc w:val="right"/>
              <w:rPr>
                <w:sz w:val="22"/>
                <w:szCs w:val="22"/>
              </w:rPr>
            </w:pPr>
            <w:r w:rsidRPr="00AC7ECC">
              <w:rPr>
                <w:sz w:val="22"/>
                <w:szCs w:val="22"/>
              </w:rPr>
              <w:t>153,0</w:t>
            </w:r>
          </w:p>
        </w:tc>
        <w:tc>
          <w:tcPr>
            <w:tcW w:w="389"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80,9</w:t>
            </w:r>
          </w:p>
        </w:tc>
        <w:tc>
          <w:tcPr>
            <w:tcW w:w="475" w:type="pct"/>
            <w:tcBorders>
              <w:bottom w:val="single" w:sz="12" w:space="0" w:color="auto"/>
            </w:tcBorders>
            <w:shd w:val="clear" w:color="auto" w:fill="auto"/>
            <w:vAlign w:val="bottom"/>
          </w:tcPr>
          <w:p w:rsidR="006F5467" w:rsidRPr="00002FC5" w:rsidRDefault="006F5467" w:rsidP="00620B4E">
            <w:pPr>
              <w:spacing w:before="40" w:after="40"/>
              <w:jc w:val="right"/>
              <w:rPr>
                <w:sz w:val="22"/>
                <w:szCs w:val="22"/>
              </w:rPr>
            </w:pPr>
            <w:r w:rsidRPr="00002FC5">
              <w:rPr>
                <w:sz w:val="22"/>
                <w:szCs w:val="22"/>
              </w:rPr>
              <w:t>101,8</w:t>
            </w:r>
          </w:p>
        </w:tc>
      </w:tr>
    </w:tbl>
    <w:p w:rsidR="000053E2" w:rsidRDefault="000053E2" w:rsidP="000053E2">
      <w:pPr>
        <w:spacing w:before="240"/>
        <w:ind w:firstLine="709"/>
        <w:jc w:val="both"/>
        <w:rPr>
          <w:sz w:val="28"/>
          <w:szCs w:val="28"/>
        </w:rPr>
      </w:pPr>
      <w:r w:rsidRPr="00690657">
        <w:rPr>
          <w:b/>
          <w:color w:val="FF0000"/>
          <w:sz w:val="28"/>
          <w:szCs w:val="28"/>
        </w:rPr>
        <w:t>Сельское хозяйство, лесное хозяйство и рыболовство</w:t>
      </w:r>
      <w:r>
        <w:rPr>
          <w:b/>
          <w:bCs/>
          <w:color w:val="FF0000"/>
          <w:sz w:val="28"/>
          <w:szCs w:val="28"/>
        </w:rPr>
        <w:t>,</w:t>
      </w:r>
      <w:r w:rsidRPr="00D41A42">
        <w:rPr>
          <w:b/>
          <w:bCs/>
          <w:sz w:val="28"/>
          <w:szCs w:val="28"/>
        </w:rPr>
        <w:t xml:space="preserve"> </w:t>
      </w:r>
      <w:r w:rsidRPr="00D41A42">
        <w:rPr>
          <w:sz w:val="28"/>
        </w:rPr>
        <w:t xml:space="preserve">Валовой выпуск продукции данной отрасли </w:t>
      </w:r>
      <w:r w:rsidRPr="00D41A42">
        <w:rPr>
          <w:sz w:val="28"/>
          <w:szCs w:val="28"/>
        </w:rPr>
        <w:t>в</w:t>
      </w:r>
      <w:r>
        <w:rPr>
          <w:sz w:val="28"/>
          <w:szCs w:val="28"/>
        </w:rPr>
        <w:t xml:space="preserve"> </w:t>
      </w:r>
      <w:r w:rsidRPr="00D41A42">
        <w:rPr>
          <w:sz w:val="28"/>
          <w:szCs w:val="28"/>
        </w:rPr>
        <w:t xml:space="preserve"> </w:t>
      </w:r>
      <w:r>
        <w:rPr>
          <w:sz w:val="28"/>
          <w:szCs w:val="28"/>
        </w:rPr>
        <w:t>январе-июне т.г.</w:t>
      </w:r>
      <w:r w:rsidRPr="00D41A42">
        <w:rPr>
          <w:sz w:val="28"/>
          <w:szCs w:val="28"/>
        </w:rPr>
        <w:t xml:space="preserve"> по области </w:t>
      </w:r>
      <w:r w:rsidRPr="00316E10">
        <w:rPr>
          <w:sz w:val="28"/>
          <w:szCs w:val="28"/>
        </w:rPr>
        <w:t xml:space="preserve">составил  </w:t>
      </w:r>
      <w:r>
        <w:rPr>
          <w:sz w:val="28"/>
          <w:szCs w:val="28"/>
        </w:rPr>
        <w:t xml:space="preserve">13035,7 </w:t>
      </w:r>
      <w:proofErr w:type="gramStart"/>
      <w:r w:rsidRPr="00316E10">
        <w:rPr>
          <w:sz w:val="28"/>
          <w:szCs w:val="28"/>
        </w:rPr>
        <w:t>млн</w:t>
      </w:r>
      <w:proofErr w:type="gramEnd"/>
      <w:r>
        <w:rPr>
          <w:sz w:val="28"/>
          <w:szCs w:val="28"/>
        </w:rPr>
        <w:t>,</w:t>
      </w:r>
      <w:r w:rsidRPr="00316E10">
        <w:rPr>
          <w:sz w:val="28"/>
          <w:szCs w:val="28"/>
        </w:rPr>
        <w:t xml:space="preserve"> сомов, ИФО </w:t>
      </w:r>
      <w:r>
        <w:rPr>
          <w:sz w:val="28"/>
          <w:szCs w:val="28"/>
        </w:rPr>
        <w:t xml:space="preserve">101,7 </w:t>
      </w:r>
      <w:r w:rsidRPr="00316E10">
        <w:rPr>
          <w:sz w:val="28"/>
          <w:szCs w:val="28"/>
        </w:rPr>
        <w:t>процент</w:t>
      </w:r>
      <w:r>
        <w:rPr>
          <w:sz w:val="28"/>
          <w:szCs w:val="28"/>
        </w:rPr>
        <w:t xml:space="preserve">а. </w:t>
      </w:r>
    </w:p>
    <w:p w:rsidR="000D5554" w:rsidRDefault="000D5554">
      <w:pPr>
        <w:spacing w:after="200" w:line="276" w:lineRule="auto"/>
        <w:rPr>
          <w:rFonts w:cs="Kyrghyz Times"/>
          <w:b/>
          <w:bCs/>
          <w:color w:val="000000"/>
          <w:sz w:val="26"/>
          <w:szCs w:val="26"/>
        </w:rPr>
      </w:pPr>
      <w:r>
        <w:rPr>
          <w:rFonts w:cs="Kyrghyz Times"/>
          <w:b/>
          <w:bCs/>
          <w:color w:val="000000"/>
          <w:sz w:val="26"/>
          <w:szCs w:val="26"/>
        </w:rPr>
        <w:br w:type="page"/>
      </w:r>
    </w:p>
    <w:p w:rsidR="000053E2" w:rsidRPr="002D7024" w:rsidRDefault="000053E2" w:rsidP="00F02896">
      <w:pPr>
        <w:spacing w:after="120"/>
        <w:ind w:left="1843" w:hanging="1559"/>
        <w:rPr>
          <w:sz w:val="28"/>
          <w:szCs w:val="28"/>
        </w:rPr>
      </w:pPr>
      <w:r w:rsidRPr="001958BC">
        <w:rPr>
          <w:rFonts w:cs="Kyrghyz Times"/>
          <w:b/>
          <w:bCs/>
          <w:color w:val="000000"/>
          <w:sz w:val="26"/>
          <w:szCs w:val="26"/>
        </w:rPr>
        <w:lastRenderedPageBreak/>
        <w:t xml:space="preserve">Таблица </w:t>
      </w:r>
      <w:r w:rsidR="00F02896">
        <w:rPr>
          <w:rFonts w:cs="Kyrghyz Times"/>
          <w:b/>
          <w:bCs/>
          <w:color w:val="000000"/>
          <w:sz w:val="26"/>
          <w:szCs w:val="26"/>
        </w:rPr>
        <w:t>10</w:t>
      </w:r>
      <w:r>
        <w:rPr>
          <w:rFonts w:cs="Kyrghyz Times"/>
          <w:b/>
          <w:bCs/>
          <w:color w:val="000000"/>
          <w:sz w:val="26"/>
          <w:szCs w:val="26"/>
        </w:rPr>
        <w:t>. Индекс</w:t>
      </w:r>
      <w:r w:rsidRPr="001958BC">
        <w:rPr>
          <w:rFonts w:cs="Kyrghyz Times"/>
          <w:b/>
          <w:bCs/>
          <w:color w:val="000000"/>
          <w:sz w:val="26"/>
          <w:szCs w:val="26"/>
        </w:rPr>
        <w:t xml:space="preserve"> физического объема продукции сельского </w:t>
      </w:r>
      <w:r>
        <w:rPr>
          <w:rFonts w:cs="Kyrghyz Times"/>
          <w:b/>
          <w:bCs/>
          <w:color w:val="000000"/>
          <w:sz w:val="26"/>
          <w:szCs w:val="26"/>
        </w:rPr>
        <w:t xml:space="preserve">и </w:t>
      </w:r>
      <w:r w:rsidRPr="001958BC">
        <w:rPr>
          <w:rFonts w:cs="Kyrghyz Times"/>
          <w:b/>
          <w:bCs/>
          <w:color w:val="000000"/>
          <w:sz w:val="26"/>
          <w:szCs w:val="26"/>
        </w:rPr>
        <w:t>лесного хозяйства</w:t>
      </w:r>
      <w:r>
        <w:rPr>
          <w:rFonts w:cs="Kyrghyz Times"/>
          <w:b/>
          <w:bCs/>
          <w:color w:val="000000"/>
          <w:sz w:val="26"/>
          <w:szCs w:val="26"/>
        </w:rPr>
        <w:t>,</w:t>
      </w:r>
      <w:r w:rsidRPr="001958BC">
        <w:rPr>
          <w:rFonts w:cs="Kyrghyz Times"/>
          <w:b/>
          <w:bCs/>
          <w:color w:val="000000"/>
          <w:sz w:val="26"/>
          <w:szCs w:val="26"/>
        </w:rPr>
        <w:t xml:space="preserve"> рыболовства</w:t>
      </w:r>
    </w:p>
    <w:tbl>
      <w:tblPr>
        <w:tblW w:w="4985" w:type="pct"/>
        <w:tblCellMar>
          <w:left w:w="31" w:type="dxa"/>
          <w:right w:w="31" w:type="dxa"/>
        </w:tblCellMar>
        <w:tblLook w:val="0000" w:firstRow="0" w:lastRow="0" w:firstColumn="0" w:lastColumn="0" w:noHBand="0" w:noVBand="0"/>
      </w:tblPr>
      <w:tblGrid>
        <w:gridCol w:w="4143"/>
        <w:gridCol w:w="2834"/>
        <w:gridCol w:w="2695"/>
      </w:tblGrid>
      <w:tr w:rsidR="000053E2" w:rsidRPr="001958BC" w:rsidTr="008D75E3">
        <w:trPr>
          <w:trHeight w:val="804"/>
          <w:tblHeader/>
        </w:trPr>
        <w:tc>
          <w:tcPr>
            <w:tcW w:w="2142" w:type="pct"/>
            <w:vMerge w:val="restart"/>
            <w:tcBorders>
              <w:top w:val="single" w:sz="12" w:space="0" w:color="auto"/>
            </w:tcBorders>
          </w:tcPr>
          <w:p w:rsidR="000053E2" w:rsidRDefault="000053E2" w:rsidP="008D75E3">
            <w:pPr>
              <w:ind w:left="113" w:hanging="113"/>
              <w:rPr>
                <w:rFonts w:cs="Kyrghyz Times"/>
                <w:b/>
                <w:bCs/>
                <w:color w:val="000000"/>
                <w:sz w:val="25"/>
                <w:szCs w:val="25"/>
              </w:rPr>
            </w:pPr>
          </w:p>
          <w:p w:rsidR="000053E2" w:rsidRPr="00CB70B8" w:rsidRDefault="000053E2" w:rsidP="008D75E3">
            <w:pPr>
              <w:ind w:left="113" w:hanging="113"/>
              <w:rPr>
                <w:rFonts w:cs="Kyrghyz Times"/>
                <w:b/>
                <w:bCs/>
                <w:color w:val="000000"/>
                <w:sz w:val="25"/>
                <w:szCs w:val="25"/>
              </w:rPr>
            </w:pPr>
          </w:p>
        </w:tc>
        <w:tc>
          <w:tcPr>
            <w:tcW w:w="2858" w:type="pct"/>
            <w:gridSpan w:val="2"/>
            <w:tcBorders>
              <w:top w:val="single" w:sz="12" w:space="0" w:color="auto"/>
            </w:tcBorders>
            <w:vAlign w:val="center"/>
          </w:tcPr>
          <w:p w:rsidR="000053E2" w:rsidRPr="00CB70B8" w:rsidRDefault="000053E2" w:rsidP="008D75E3">
            <w:pPr>
              <w:jc w:val="center"/>
              <w:rPr>
                <w:rFonts w:cs="Kyrghyz Times"/>
                <w:b/>
                <w:color w:val="000000"/>
                <w:sz w:val="25"/>
                <w:szCs w:val="25"/>
              </w:rPr>
            </w:pPr>
            <w:r w:rsidRPr="00CB70B8">
              <w:rPr>
                <w:rFonts w:cs="Kyrghyz Times"/>
                <w:b/>
                <w:color w:val="000000"/>
                <w:sz w:val="25"/>
                <w:szCs w:val="25"/>
              </w:rPr>
              <w:t>В процентах</w:t>
            </w:r>
            <w:r>
              <w:rPr>
                <w:rFonts w:cs="Kyrghyz Times"/>
                <w:b/>
                <w:color w:val="000000"/>
                <w:sz w:val="25"/>
                <w:szCs w:val="25"/>
              </w:rPr>
              <w:t xml:space="preserve"> к </w:t>
            </w:r>
            <w:r w:rsidRPr="00CB70B8">
              <w:rPr>
                <w:rFonts w:cs="Kyrghyz Times"/>
                <w:b/>
                <w:color w:val="000000"/>
                <w:sz w:val="25"/>
                <w:szCs w:val="25"/>
              </w:rPr>
              <w:t xml:space="preserve">соответствующему </w:t>
            </w:r>
            <w:r>
              <w:rPr>
                <w:rFonts w:cs="Kyrghyz Times"/>
                <w:b/>
                <w:color w:val="000000"/>
                <w:sz w:val="25"/>
                <w:szCs w:val="25"/>
              </w:rPr>
              <w:t>месяц</w:t>
            </w:r>
            <w:r w:rsidRPr="00CB70B8">
              <w:rPr>
                <w:rFonts w:cs="Kyrghyz Times"/>
                <w:b/>
                <w:color w:val="000000"/>
                <w:sz w:val="25"/>
                <w:szCs w:val="25"/>
              </w:rPr>
              <w:t xml:space="preserve">у </w:t>
            </w:r>
            <w:r w:rsidRPr="00CB70B8">
              <w:rPr>
                <w:rFonts w:cs="Kyrghyz Times"/>
                <w:b/>
                <w:color w:val="000000"/>
                <w:sz w:val="25"/>
                <w:szCs w:val="25"/>
              </w:rPr>
              <w:br/>
              <w:t>предыдущего года</w:t>
            </w:r>
          </w:p>
        </w:tc>
      </w:tr>
      <w:tr w:rsidR="000053E2" w:rsidRPr="001958BC" w:rsidTr="008D75E3">
        <w:trPr>
          <w:trHeight w:val="443"/>
          <w:tblHeader/>
        </w:trPr>
        <w:tc>
          <w:tcPr>
            <w:tcW w:w="2142" w:type="pct"/>
            <w:vMerge/>
            <w:tcBorders>
              <w:bottom w:val="single" w:sz="12" w:space="0" w:color="auto"/>
            </w:tcBorders>
            <w:vAlign w:val="bottom"/>
          </w:tcPr>
          <w:p w:rsidR="000053E2" w:rsidRPr="00CB70B8" w:rsidRDefault="000053E2" w:rsidP="008D75E3">
            <w:pPr>
              <w:jc w:val="right"/>
              <w:rPr>
                <w:rFonts w:cs="Kyrghyz Times"/>
                <w:b/>
                <w:bCs/>
                <w:color w:val="000000"/>
                <w:sz w:val="25"/>
                <w:szCs w:val="25"/>
              </w:rPr>
            </w:pPr>
          </w:p>
        </w:tc>
        <w:tc>
          <w:tcPr>
            <w:tcW w:w="1465" w:type="pct"/>
            <w:tcBorders>
              <w:top w:val="single" w:sz="4" w:space="0" w:color="auto"/>
              <w:bottom w:val="single" w:sz="12" w:space="0" w:color="auto"/>
            </w:tcBorders>
            <w:vAlign w:val="center"/>
          </w:tcPr>
          <w:p w:rsidR="000053E2" w:rsidRPr="00CB70B8" w:rsidRDefault="000053E2" w:rsidP="008C38CE">
            <w:pPr>
              <w:ind w:right="536" w:firstLineChars="100" w:firstLine="250"/>
              <w:jc w:val="right"/>
              <w:rPr>
                <w:rFonts w:cs="Kyrghyz Times"/>
                <w:b/>
                <w:bCs/>
                <w:color w:val="000000"/>
                <w:sz w:val="25"/>
                <w:szCs w:val="25"/>
              </w:rPr>
            </w:pPr>
            <w:r w:rsidRPr="00CB70B8">
              <w:rPr>
                <w:rFonts w:cs="Kyrghyz Times"/>
                <w:b/>
                <w:bCs/>
                <w:color w:val="000000"/>
                <w:sz w:val="25"/>
                <w:szCs w:val="25"/>
              </w:rPr>
              <w:t>201</w:t>
            </w:r>
            <w:r>
              <w:rPr>
                <w:rFonts w:cs="Kyrghyz Times"/>
                <w:b/>
                <w:bCs/>
                <w:color w:val="000000"/>
                <w:sz w:val="25"/>
                <w:szCs w:val="25"/>
              </w:rPr>
              <w:t>8</w:t>
            </w:r>
          </w:p>
        </w:tc>
        <w:tc>
          <w:tcPr>
            <w:tcW w:w="1393" w:type="pct"/>
            <w:tcBorders>
              <w:top w:val="single" w:sz="4" w:space="0" w:color="auto"/>
              <w:bottom w:val="single" w:sz="12" w:space="0" w:color="auto"/>
            </w:tcBorders>
            <w:vAlign w:val="center"/>
          </w:tcPr>
          <w:p w:rsidR="000053E2" w:rsidRPr="00CB70B8" w:rsidRDefault="000053E2" w:rsidP="008C38CE">
            <w:pPr>
              <w:ind w:right="538" w:firstLineChars="100" w:firstLine="250"/>
              <w:jc w:val="right"/>
              <w:rPr>
                <w:rFonts w:cs="Kyrghyz Times"/>
                <w:b/>
                <w:bCs/>
                <w:color w:val="000000"/>
                <w:sz w:val="25"/>
                <w:szCs w:val="25"/>
              </w:rPr>
            </w:pPr>
            <w:r w:rsidRPr="00CB70B8">
              <w:rPr>
                <w:rFonts w:cs="Kyrghyz Times"/>
                <w:b/>
                <w:bCs/>
                <w:color w:val="000000"/>
                <w:sz w:val="25"/>
                <w:szCs w:val="25"/>
              </w:rPr>
              <w:t>201</w:t>
            </w:r>
            <w:r>
              <w:rPr>
                <w:rFonts w:cs="Kyrghyz Times"/>
                <w:b/>
                <w:bCs/>
                <w:color w:val="000000"/>
                <w:sz w:val="25"/>
                <w:szCs w:val="25"/>
              </w:rPr>
              <w:t>9</w:t>
            </w:r>
          </w:p>
        </w:tc>
      </w:tr>
      <w:tr w:rsidR="000053E2" w:rsidRPr="007034F2" w:rsidTr="008D75E3">
        <w:trPr>
          <w:trHeight w:val="254"/>
        </w:trPr>
        <w:tc>
          <w:tcPr>
            <w:tcW w:w="2142" w:type="pct"/>
            <w:tcBorders>
              <w:top w:val="single" w:sz="12" w:space="0" w:color="auto"/>
              <w:bottom w:val="single" w:sz="4" w:space="0" w:color="auto"/>
            </w:tcBorders>
            <w:vAlign w:val="bottom"/>
          </w:tcPr>
          <w:p w:rsidR="000053E2" w:rsidRPr="00CB70B8" w:rsidRDefault="000053E2" w:rsidP="008D75E3">
            <w:pPr>
              <w:spacing w:before="20" w:after="20"/>
              <w:rPr>
                <w:rFonts w:cs="Kyrghyz Times"/>
                <w:color w:val="000000"/>
                <w:sz w:val="25"/>
                <w:szCs w:val="25"/>
              </w:rPr>
            </w:pPr>
            <w:r w:rsidRPr="00CB70B8">
              <w:rPr>
                <w:rFonts w:cs="Kyrghyz Times"/>
                <w:color w:val="000000"/>
                <w:sz w:val="25"/>
                <w:szCs w:val="25"/>
              </w:rPr>
              <w:t>Январь</w:t>
            </w:r>
          </w:p>
        </w:tc>
        <w:tc>
          <w:tcPr>
            <w:tcW w:w="1465" w:type="pct"/>
            <w:tcBorders>
              <w:top w:val="single" w:sz="12" w:space="0" w:color="auto"/>
              <w:bottom w:val="single" w:sz="4" w:space="0" w:color="auto"/>
            </w:tcBorders>
            <w:vAlign w:val="bottom"/>
          </w:tcPr>
          <w:p w:rsidR="000053E2" w:rsidRPr="00CB70B8" w:rsidRDefault="000053E2" w:rsidP="008D75E3">
            <w:pPr>
              <w:spacing w:before="40" w:after="40"/>
              <w:ind w:right="536"/>
              <w:jc w:val="right"/>
              <w:rPr>
                <w:rFonts w:cs="Kyrghyz Times"/>
                <w:color w:val="000000"/>
                <w:sz w:val="25"/>
                <w:szCs w:val="25"/>
              </w:rPr>
            </w:pPr>
            <w:r>
              <w:rPr>
                <w:rFonts w:cs="Kyrghyz Times"/>
                <w:color w:val="000000"/>
                <w:sz w:val="25"/>
                <w:szCs w:val="25"/>
              </w:rPr>
              <w:t>101,0</w:t>
            </w:r>
          </w:p>
        </w:tc>
        <w:tc>
          <w:tcPr>
            <w:tcW w:w="1393" w:type="pct"/>
            <w:tcBorders>
              <w:top w:val="single" w:sz="12" w:space="0" w:color="auto"/>
              <w:bottom w:val="single" w:sz="4" w:space="0" w:color="auto"/>
            </w:tcBorders>
            <w:vAlign w:val="bottom"/>
          </w:tcPr>
          <w:p w:rsidR="000053E2" w:rsidRPr="00CB70B8" w:rsidRDefault="000053E2" w:rsidP="008D75E3">
            <w:pPr>
              <w:spacing w:before="40" w:after="40"/>
              <w:ind w:right="538"/>
              <w:jc w:val="right"/>
              <w:rPr>
                <w:rFonts w:cs="Kyrghyz Times"/>
                <w:color w:val="000000"/>
                <w:sz w:val="25"/>
                <w:szCs w:val="25"/>
              </w:rPr>
            </w:pPr>
            <w:r>
              <w:rPr>
                <w:rFonts w:cs="Kyrghyz Times"/>
                <w:color w:val="000000"/>
                <w:sz w:val="25"/>
                <w:szCs w:val="25"/>
              </w:rPr>
              <w:t>100,9</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Pr="00CB70B8" w:rsidRDefault="000053E2" w:rsidP="008D75E3">
            <w:pPr>
              <w:spacing w:before="20" w:after="20"/>
              <w:rPr>
                <w:rFonts w:cs="Kyrghyz Times"/>
                <w:color w:val="000000"/>
                <w:sz w:val="25"/>
                <w:szCs w:val="25"/>
              </w:rPr>
            </w:pPr>
            <w:r>
              <w:rPr>
                <w:rFonts w:cs="Kyrghyz Times"/>
                <w:color w:val="000000"/>
                <w:sz w:val="25"/>
                <w:szCs w:val="25"/>
              </w:rPr>
              <w:t>Февраль</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100,9</w:t>
            </w:r>
          </w:p>
        </w:tc>
        <w:tc>
          <w:tcPr>
            <w:tcW w:w="1393" w:type="pct"/>
            <w:tcBorders>
              <w:top w:val="single" w:sz="4" w:space="0" w:color="auto"/>
              <w:bottom w:val="single" w:sz="4"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101,4</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Pr="00CB70B8" w:rsidRDefault="000053E2" w:rsidP="008D75E3">
            <w:pPr>
              <w:spacing w:before="20" w:after="20"/>
              <w:rPr>
                <w:rFonts w:cs="Kyrghyz Times"/>
                <w:color w:val="000000"/>
                <w:sz w:val="25"/>
                <w:szCs w:val="25"/>
              </w:rPr>
            </w:pPr>
            <w:r>
              <w:rPr>
                <w:rFonts w:cs="Kyrghyz Times"/>
                <w:color w:val="000000"/>
                <w:sz w:val="25"/>
                <w:szCs w:val="25"/>
              </w:rPr>
              <w:t>Январь-февраль</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100,9</w:t>
            </w:r>
          </w:p>
        </w:tc>
        <w:tc>
          <w:tcPr>
            <w:tcW w:w="1393" w:type="pct"/>
            <w:tcBorders>
              <w:top w:val="single" w:sz="4" w:space="0" w:color="auto"/>
              <w:bottom w:val="single" w:sz="4"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101,1</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Март</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100,6</w:t>
            </w:r>
          </w:p>
        </w:tc>
        <w:tc>
          <w:tcPr>
            <w:tcW w:w="1393" w:type="pct"/>
            <w:tcBorders>
              <w:top w:val="single" w:sz="4" w:space="0" w:color="auto"/>
              <w:bottom w:val="single" w:sz="4"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100,1</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Январь-март</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100,8</w:t>
            </w:r>
          </w:p>
        </w:tc>
        <w:tc>
          <w:tcPr>
            <w:tcW w:w="1393" w:type="pct"/>
            <w:tcBorders>
              <w:top w:val="single" w:sz="4" w:space="0" w:color="auto"/>
              <w:bottom w:val="single" w:sz="4"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100,8</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Апрель</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101,5</w:t>
            </w:r>
          </w:p>
        </w:tc>
        <w:tc>
          <w:tcPr>
            <w:tcW w:w="1393" w:type="pct"/>
            <w:tcBorders>
              <w:top w:val="single" w:sz="4" w:space="0" w:color="auto"/>
              <w:bottom w:val="single" w:sz="4" w:space="0" w:color="auto"/>
            </w:tcBorders>
            <w:vAlign w:val="bottom"/>
          </w:tcPr>
          <w:p w:rsidR="000053E2" w:rsidRPr="00313DB9" w:rsidRDefault="000053E2" w:rsidP="008D75E3">
            <w:pPr>
              <w:spacing w:before="40" w:after="40"/>
              <w:ind w:right="538"/>
              <w:jc w:val="right"/>
              <w:rPr>
                <w:rFonts w:cs="Kyrghyz Times"/>
                <w:color w:val="000000"/>
                <w:sz w:val="25"/>
                <w:szCs w:val="25"/>
                <w:lang w:val="en-US"/>
              </w:rPr>
            </w:pPr>
            <w:r>
              <w:rPr>
                <w:rFonts w:cs="Kyrghyz Times"/>
                <w:color w:val="000000"/>
                <w:sz w:val="25"/>
                <w:szCs w:val="25"/>
                <w:lang w:val="en-US"/>
              </w:rPr>
              <w:t>102,7</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Январь-апрель</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101,0</w:t>
            </w:r>
          </w:p>
        </w:tc>
        <w:tc>
          <w:tcPr>
            <w:tcW w:w="1393" w:type="pct"/>
            <w:tcBorders>
              <w:top w:val="single" w:sz="4" w:space="0" w:color="auto"/>
              <w:bottom w:val="single" w:sz="4" w:space="0" w:color="auto"/>
            </w:tcBorders>
            <w:vAlign w:val="bottom"/>
          </w:tcPr>
          <w:p w:rsidR="000053E2" w:rsidRPr="00313DB9" w:rsidRDefault="000053E2" w:rsidP="008D75E3">
            <w:pPr>
              <w:spacing w:before="40" w:after="40"/>
              <w:ind w:right="538"/>
              <w:jc w:val="right"/>
              <w:rPr>
                <w:rFonts w:cs="Kyrghyz Times"/>
                <w:color w:val="000000"/>
                <w:sz w:val="25"/>
                <w:szCs w:val="25"/>
                <w:lang w:val="en-US"/>
              </w:rPr>
            </w:pPr>
            <w:r>
              <w:rPr>
                <w:rFonts w:cs="Kyrghyz Times"/>
                <w:color w:val="000000"/>
                <w:sz w:val="25"/>
                <w:szCs w:val="25"/>
                <w:lang w:val="en-US"/>
              </w:rPr>
              <w:t>101,3</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Май</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101,3</w:t>
            </w:r>
          </w:p>
        </w:tc>
        <w:tc>
          <w:tcPr>
            <w:tcW w:w="1393" w:type="pct"/>
            <w:tcBorders>
              <w:top w:val="single" w:sz="4" w:space="0" w:color="auto"/>
              <w:bottom w:val="single" w:sz="4" w:space="0" w:color="auto"/>
            </w:tcBorders>
            <w:vAlign w:val="bottom"/>
          </w:tcPr>
          <w:p w:rsidR="000053E2" w:rsidRPr="000A0585" w:rsidRDefault="000053E2" w:rsidP="008D75E3">
            <w:pPr>
              <w:spacing w:before="40" w:after="40"/>
              <w:ind w:right="538"/>
              <w:jc w:val="right"/>
              <w:rPr>
                <w:rFonts w:cs="Kyrghyz Times"/>
                <w:color w:val="000000"/>
                <w:sz w:val="25"/>
                <w:szCs w:val="25"/>
              </w:rPr>
            </w:pPr>
            <w:r>
              <w:rPr>
                <w:rFonts w:cs="Kyrghyz Times"/>
                <w:color w:val="000000"/>
                <w:sz w:val="25"/>
                <w:szCs w:val="25"/>
              </w:rPr>
              <w:t>101,4</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Январь-май</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101,1</w:t>
            </w:r>
          </w:p>
        </w:tc>
        <w:tc>
          <w:tcPr>
            <w:tcW w:w="1393" w:type="pct"/>
            <w:tcBorders>
              <w:top w:val="single" w:sz="4" w:space="0" w:color="auto"/>
              <w:bottom w:val="single" w:sz="4" w:space="0" w:color="auto"/>
            </w:tcBorders>
            <w:vAlign w:val="bottom"/>
          </w:tcPr>
          <w:p w:rsidR="000053E2" w:rsidRPr="000A0585" w:rsidRDefault="000053E2" w:rsidP="008D75E3">
            <w:pPr>
              <w:spacing w:before="40" w:after="40"/>
              <w:ind w:right="538"/>
              <w:jc w:val="right"/>
              <w:rPr>
                <w:rFonts w:cs="Kyrghyz Times"/>
                <w:color w:val="000000"/>
                <w:sz w:val="25"/>
                <w:szCs w:val="25"/>
              </w:rPr>
            </w:pPr>
            <w:r>
              <w:rPr>
                <w:rFonts w:cs="Kyrghyz Times"/>
                <w:color w:val="000000"/>
                <w:sz w:val="25"/>
                <w:szCs w:val="25"/>
              </w:rPr>
              <w:t>101,3</w:t>
            </w:r>
          </w:p>
        </w:tc>
      </w:tr>
      <w:tr w:rsidR="000053E2" w:rsidRPr="007034F2" w:rsidTr="008D75E3">
        <w:trPr>
          <w:trHeight w:val="254"/>
        </w:trPr>
        <w:tc>
          <w:tcPr>
            <w:tcW w:w="2142" w:type="pct"/>
            <w:tcBorders>
              <w:top w:val="single" w:sz="4" w:space="0" w:color="auto"/>
              <w:bottom w:val="single" w:sz="4"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Июнь</w:t>
            </w:r>
          </w:p>
        </w:tc>
        <w:tc>
          <w:tcPr>
            <w:tcW w:w="1465" w:type="pct"/>
            <w:tcBorders>
              <w:top w:val="single" w:sz="4" w:space="0" w:color="auto"/>
              <w:bottom w:val="single" w:sz="4"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101,5</w:t>
            </w:r>
          </w:p>
        </w:tc>
        <w:tc>
          <w:tcPr>
            <w:tcW w:w="1393" w:type="pct"/>
            <w:tcBorders>
              <w:top w:val="single" w:sz="4" w:space="0" w:color="auto"/>
              <w:bottom w:val="single" w:sz="4"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102,6</w:t>
            </w:r>
          </w:p>
        </w:tc>
      </w:tr>
      <w:tr w:rsidR="000053E2" w:rsidRPr="007034F2" w:rsidTr="008D75E3">
        <w:trPr>
          <w:trHeight w:val="254"/>
        </w:trPr>
        <w:tc>
          <w:tcPr>
            <w:tcW w:w="2142" w:type="pct"/>
            <w:tcBorders>
              <w:top w:val="single" w:sz="4" w:space="0" w:color="auto"/>
              <w:bottom w:val="single" w:sz="12" w:space="0" w:color="auto"/>
            </w:tcBorders>
            <w:vAlign w:val="bottom"/>
          </w:tcPr>
          <w:p w:rsidR="000053E2" w:rsidRDefault="000053E2" w:rsidP="008D75E3">
            <w:pPr>
              <w:spacing w:before="20" w:after="20"/>
              <w:rPr>
                <w:rFonts w:cs="Kyrghyz Times"/>
                <w:color w:val="000000"/>
                <w:sz w:val="25"/>
                <w:szCs w:val="25"/>
              </w:rPr>
            </w:pPr>
            <w:r>
              <w:rPr>
                <w:rFonts w:cs="Kyrghyz Times"/>
                <w:color w:val="000000"/>
                <w:sz w:val="25"/>
                <w:szCs w:val="25"/>
              </w:rPr>
              <w:t>Январь-июнь</w:t>
            </w:r>
          </w:p>
        </w:tc>
        <w:tc>
          <w:tcPr>
            <w:tcW w:w="1465" w:type="pct"/>
            <w:tcBorders>
              <w:top w:val="single" w:sz="4" w:space="0" w:color="auto"/>
              <w:bottom w:val="single" w:sz="12" w:space="0" w:color="auto"/>
            </w:tcBorders>
            <w:vAlign w:val="bottom"/>
          </w:tcPr>
          <w:p w:rsidR="000053E2" w:rsidRDefault="000053E2" w:rsidP="008D75E3">
            <w:pPr>
              <w:spacing w:before="40" w:after="40"/>
              <w:ind w:right="536"/>
              <w:jc w:val="right"/>
              <w:rPr>
                <w:rFonts w:cs="Kyrghyz Times"/>
                <w:color w:val="000000"/>
                <w:sz w:val="25"/>
                <w:szCs w:val="25"/>
              </w:rPr>
            </w:pPr>
            <w:r>
              <w:rPr>
                <w:rFonts w:cs="Kyrghyz Times"/>
                <w:color w:val="000000"/>
                <w:sz w:val="25"/>
                <w:szCs w:val="25"/>
              </w:rPr>
              <w:t>101,2</w:t>
            </w:r>
          </w:p>
        </w:tc>
        <w:tc>
          <w:tcPr>
            <w:tcW w:w="1393" w:type="pct"/>
            <w:tcBorders>
              <w:top w:val="single" w:sz="4" w:space="0" w:color="auto"/>
              <w:bottom w:val="single" w:sz="12" w:space="0" w:color="auto"/>
            </w:tcBorders>
            <w:vAlign w:val="bottom"/>
          </w:tcPr>
          <w:p w:rsidR="000053E2" w:rsidRDefault="000053E2" w:rsidP="008D75E3">
            <w:pPr>
              <w:spacing w:before="40" w:after="40"/>
              <w:ind w:right="538"/>
              <w:jc w:val="right"/>
              <w:rPr>
                <w:rFonts w:cs="Kyrghyz Times"/>
                <w:color w:val="000000"/>
                <w:sz w:val="25"/>
                <w:szCs w:val="25"/>
              </w:rPr>
            </w:pPr>
            <w:r>
              <w:rPr>
                <w:rFonts w:cs="Kyrghyz Times"/>
                <w:color w:val="000000"/>
                <w:sz w:val="25"/>
                <w:szCs w:val="25"/>
              </w:rPr>
              <w:t>101,7</w:t>
            </w:r>
          </w:p>
        </w:tc>
      </w:tr>
    </w:tbl>
    <w:p w:rsidR="000053E2" w:rsidRDefault="000053E2" w:rsidP="000053E2">
      <w:pPr>
        <w:spacing w:before="240"/>
        <w:ind w:firstLine="709"/>
        <w:jc w:val="both"/>
        <w:rPr>
          <w:sz w:val="28"/>
          <w:szCs w:val="28"/>
        </w:rPr>
      </w:pPr>
      <w:r>
        <w:rPr>
          <w:sz w:val="28"/>
          <w:szCs w:val="28"/>
        </w:rPr>
        <w:t>В областе завершился, сев сельскохозяйственных культур под урожай 2019 года. Вся посевная площадь под урожай текущего года, занятая сельскохозяйственными культурами составила 178429,2 гектара, что на 0,2 процента или 414,6 гектара больше, чем в 2018г.</w:t>
      </w:r>
    </w:p>
    <w:p w:rsidR="000053E2" w:rsidRPr="008726AC" w:rsidRDefault="000053E2" w:rsidP="00D41D5D">
      <w:pPr>
        <w:spacing w:before="240" w:after="120"/>
        <w:ind w:left="1843" w:hanging="1559"/>
        <w:rPr>
          <w:rFonts w:cs="Cambria"/>
          <w:b/>
          <w:sz w:val="26"/>
          <w:szCs w:val="26"/>
          <w:lang w:val="ky-KG"/>
        </w:rPr>
      </w:pPr>
      <w:r>
        <w:rPr>
          <w:rFonts w:cs="Cambria"/>
          <w:b/>
          <w:sz w:val="26"/>
          <w:szCs w:val="26"/>
          <w:lang w:val="ky-KG"/>
        </w:rPr>
        <w:t>Таблица 1</w:t>
      </w:r>
      <w:r w:rsidR="00F02896">
        <w:rPr>
          <w:rFonts w:cs="Cambria"/>
          <w:b/>
          <w:sz w:val="26"/>
          <w:szCs w:val="26"/>
          <w:lang w:val="ky-KG"/>
        </w:rPr>
        <w:t>1</w:t>
      </w:r>
      <w:r>
        <w:rPr>
          <w:rFonts w:cs="Cambria"/>
          <w:b/>
          <w:sz w:val="26"/>
          <w:szCs w:val="26"/>
          <w:lang w:val="ky-KG"/>
        </w:rPr>
        <w:t xml:space="preserve">. </w:t>
      </w:r>
      <w:r w:rsidR="00D41D5D">
        <w:rPr>
          <w:rFonts w:cs="Cambria"/>
          <w:b/>
          <w:sz w:val="26"/>
          <w:szCs w:val="26"/>
          <w:lang w:val="ky-KG"/>
        </w:rPr>
        <w:t>Посевная площадь сельскохозяйственных культур под урожай 2019</w:t>
      </w:r>
      <w:r>
        <w:rPr>
          <w:rFonts w:cs="Cambria"/>
          <w:b/>
          <w:sz w:val="26"/>
          <w:szCs w:val="26"/>
          <w:lang w:val="ky-KG"/>
        </w:rPr>
        <w:t xml:space="preserve">. </w:t>
      </w:r>
    </w:p>
    <w:tbl>
      <w:tblPr>
        <w:tblStyle w:val="af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559"/>
        <w:gridCol w:w="1956"/>
        <w:gridCol w:w="1525"/>
      </w:tblGrid>
      <w:tr w:rsidR="000053E2" w:rsidRPr="001B3223" w:rsidTr="007A2A5E">
        <w:trPr>
          <w:tblHeader/>
        </w:trPr>
        <w:tc>
          <w:tcPr>
            <w:tcW w:w="4786" w:type="dxa"/>
            <w:vMerge w:val="restart"/>
            <w:tcBorders>
              <w:top w:val="single" w:sz="12" w:space="0" w:color="auto"/>
              <w:bottom w:val="nil"/>
            </w:tcBorders>
          </w:tcPr>
          <w:p w:rsidR="000053E2" w:rsidRPr="001B3223" w:rsidRDefault="000053E2" w:rsidP="008D75E3">
            <w:pPr>
              <w:spacing w:before="240" w:after="120"/>
              <w:jc w:val="both"/>
              <w:rPr>
                <w:rFonts w:cs="Cambria"/>
                <w:b/>
                <w:lang w:val="ky-KG"/>
              </w:rPr>
            </w:pPr>
          </w:p>
        </w:tc>
        <w:tc>
          <w:tcPr>
            <w:tcW w:w="2977" w:type="dxa"/>
            <w:gridSpan w:val="2"/>
            <w:tcBorders>
              <w:top w:val="single" w:sz="12" w:space="0" w:color="auto"/>
              <w:bottom w:val="single" w:sz="8" w:space="0" w:color="auto"/>
            </w:tcBorders>
          </w:tcPr>
          <w:p w:rsidR="000053E2" w:rsidRPr="001B3223" w:rsidRDefault="000053E2" w:rsidP="008D75E3">
            <w:pPr>
              <w:jc w:val="center"/>
              <w:rPr>
                <w:rFonts w:cs="Cambria"/>
                <w:b/>
                <w:lang w:val="ky-KG"/>
              </w:rPr>
            </w:pPr>
            <w:r w:rsidRPr="001B3223">
              <w:rPr>
                <w:rFonts w:cs="Cambria"/>
                <w:b/>
                <w:lang w:val="ky-KG"/>
              </w:rPr>
              <w:t>Гектаров</w:t>
            </w:r>
          </w:p>
        </w:tc>
        <w:tc>
          <w:tcPr>
            <w:tcW w:w="1525" w:type="dxa"/>
            <w:vMerge w:val="restart"/>
          </w:tcPr>
          <w:p w:rsidR="000053E2" w:rsidRPr="001B3223" w:rsidRDefault="000053E2" w:rsidP="008D75E3">
            <w:pPr>
              <w:spacing w:before="240" w:after="120"/>
              <w:jc w:val="center"/>
              <w:rPr>
                <w:rFonts w:cs="Cambria"/>
                <w:b/>
                <w:lang w:val="ky-KG"/>
              </w:rPr>
            </w:pPr>
            <w:r w:rsidRPr="001B3223">
              <w:rPr>
                <w:rFonts w:cs="Cambria"/>
                <w:b/>
                <w:lang w:val="ky-KG"/>
              </w:rPr>
              <w:t>В процентах 2018г.</w:t>
            </w:r>
          </w:p>
        </w:tc>
      </w:tr>
      <w:tr w:rsidR="000053E2" w:rsidRPr="001B3223" w:rsidTr="007A2A5E">
        <w:trPr>
          <w:tblHeader/>
        </w:trPr>
        <w:tc>
          <w:tcPr>
            <w:tcW w:w="4786" w:type="dxa"/>
            <w:vMerge/>
            <w:tcBorders>
              <w:top w:val="nil"/>
              <w:bottom w:val="single" w:sz="12" w:space="0" w:color="auto"/>
            </w:tcBorders>
          </w:tcPr>
          <w:p w:rsidR="000053E2" w:rsidRPr="001B3223" w:rsidRDefault="000053E2" w:rsidP="008D75E3">
            <w:pPr>
              <w:spacing w:before="240" w:after="120"/>
              <w:jc w:val="both"/>
              <w:rPr>
                <w:rFonts w:cs="Cambria"/>
                <w:lang w:val="ky-KG"/>
              </w:rPr>
            </w:pPr>
          </w:p>
        </w:tc>
        <w:tc>
          <w:tcPr>
            <w:tcW w:w="1559" w:type="dxa"/>
            <w:tcBorders>
              <w:top w:val="single" w:sz="8" w:space="0" w:color="auto"/>
              <w:bottom w:val="single" w:sz="12" w:space="0" w:color="auto"/>
            </w:tcBorders>
          </w:tcPr>
          <w:p w:rsidR="000053E2" w:rsidRPr="001B3223" w:rsidRDefault="000053E2" w:rsidP="008D75E3">
            <w:pPr>
              <w:spacing w:before="240" w:after="120"/>
              <w:jc w:val="center"/>
              <w:rPr>
                <w:rFonts w:cs="Cambria"/>
                <w:b/>
                <w:lang w:val="ky-KG"/>
              </w:rPr>
            </w:pPr>
            <w:r w:rsidRPr="001B3223">
              <w:rPr>
                <w:rFonts w:cs="Cambria"/>
                <w:b/>
                <w:lang w:val="ky-KG"/>
              </w:rPr>
              <w:t>Засеяно под урожай 2019г.</w:t>
            </w:r>
          </w:p>
        </w:tc>
        <w:tc>
          <w:tcPr>
            <w:tcW w:w="1418" w:type="dxa"/>
            <w:tcBorders>
              <w:top w:val="single" w:sz="8" w:space="0" w:color="auto"/>
              <w:bottom w:val="single" w:sz="12" w:space="0" w:color="auto"/>
            </w:tcBorders>
          </w:tcPr>
          <w:p w:rsidR="000053E2" w:rsidRPr="001B3223" w:rsidRDefault="000053E2" w:rsidP="008D75E3">
            <w:pPr>
              <w:spacing w:before="240" w:after="120"/>
              <w:jc w:val="center"/>
              <w:rPr>
                <w:rFonts w:cs="Cambria"/>
                <w:b/>
                <w:lang w:val="ky-KG"/>
              </w:rPr>
            </w:pPr>
            <w:r w:rsidRPr="001B3223">
              <w:rPr>
                <w:rFonts w:cs="Cambria"/>
                <w:b/>
                <w:lang w:val="ky-KG"/>
              </w:rPr>
              <w:t xml:space="preserve">Увелечение(+), уменьшение(-) площадей к 2018г. </w:t>
            </w:r>
          </w:p>
        </w:tc>
        <w:tc>
          <w:tcPr>
            <w:tcW w:w="1525" w:type="dxa"/>
            <w:vMerge/>
            <w:tcBorders>
              <w:bottom w:val="single" w:sz="12" w:space="0" w:color="auto"/>
            </w:tcBorders>
          </w:tcPr>
          <w:p w:rsidR="000053E2" w:rsidRPr="001B3223" w:rsidRDefault="000053E2" w:rsidP="008D75E3">
            <w:pPr>
              <w:spacing w:before="240" w:after="120"/>
              <w:jc w:val="both"/>
              <w:rPr>
                <w:rFonts w:cs="Cambria"/>
                <w:lang w:val="ky-KG"/>
              </w:rPr>
            </w:pPr>
          </w:p>
        </w:tc>
      </w:tr>
      <w:tr w:rsidR="000053E2" w:rsidRPr="001B3223" w:rsidTr="008D75E3">
        <w:tc>
          <w:tcPr>
            <w:tcW w:w="4786" w:type="dxa"/>
            <w:tcBorders>
              <w:top w:val="single" w:sz="12" w:space="0" w:color="auto"/>
            </w:tcBorders>
          </w:tcPr>
          <w:p w:rsidR="000053E2" w:rsidRPr="001B3223" w:rsidRDefault="000053E2" w:rsidP="008D75E3">
            <w:pPr>
              <w:spacing w:before="40" w:after="40"/>
              <w:rPr>
                <w:rFonts w:cs="Kyrghyz Times"/>
                <w:color w:val="000000"/>
              </w:rPr>
            </w:pPr>
            <w:r w:rsidRPr="001B3223">
              <w:rPr>
                <w:rFonts w:cs="Kyrghyz Times"/>
                <w:color w:val="000000"/>
              </w:rPr>
              <w:t>Посевные площад</w:t>
            </w:r>
            <w:proofErr w:type="gramStart"/>
            <w:r w:rsidRPr="001B3223">
              <w:rPr>
                <w:rFonts w:cs="Kyrghyz Times"/>
                <w:color w:val="000000"/>
              </w:rPr>
              <w:t>и-</w:t>
            </w:r>
            <w:proofErr w:type="gramEnd"/>
            <w:r w:rsidRPr="001B3223">
              <w:rPr>
                <w:rFonts w:cs="Kyrghyz Times"/>
                <w:color w:val="000000"/>
              </w:rPr>
              <w:t xml:space="preserve"> всего</w:t>
            </w:r>
          </w:p>
        </w:tc>
        <w:tc>
          <w:tcPr>
            <w:tcW w:w="1559" w:type="dxa"/>
            <w:tcBorders>
              <w:top w:val="single" w:sz="12" w:space="0" w:color="auto"/>
            </w:tcBorders>
          </w:tcPr>
          <w:p w:rsidR="000053E2" w:rsidRPr="001B3223" w:rsidRDefault="000053E2" w:rsidP="008D75E3">
            <w:pPr>
              <w:spacing w:before="40" w:after="40"/>
              <w:jc w:val="right"/>
              <w:rPr>
                <w:rFonts w:cs="Kyrghyz Times"/>
                <w:color w:val="000000"/>
              </w:rPr>
            </w:pPr>
            <w:r w:rsidRPr="001B3223">
              <w:rPr>
                <w:rFonts w:cs="Kyrghyz Times"/>
                <w:color w:val="000000"/>
              </w:rPr>
              <w:t>178429,2</w:t>
            </w:r>
          </w:p>
        </w:tc>
        <w:tc>
          <w:tcPr>
            <w:tcW w:w="1418" w:type="dxa"/>
            <w:tcBorders>
              <w:top w:val="single" w:sz="12" w:space="0" w:color="auto"/>
            </w:tcBorders>
          </w:tcPr>
          <w:p w:rsidR="000053E2" w:rsidRPr="001B3223" w:rsidRDefault="000053E2" w:rsidP="008D75E3">
            <w:pPr>
              <w:spacing w:before="40" w:after="40"/>
              <w:jc w:val="right"/>
              <w:rPr>
                <w:rFonts w:cs="Kyrghyz Times"/>
                <w:color w:val="000000"/>
              </w:rPr>
            </w:pPr>
            <w:r w:rsidRPr="001B3223">
              <w:rPr>
                <w:rFonts w:cs="Kyrghyz Times"/>
                <w:color w:val="000000"/>
              </w:rPr>
              <w:t>414,6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100,2</w:t>
            </w:r>
          </w:p>
        </w:tc>
      </w:tr>
      <w:tr w:rsidR="000053E2" w:rsidRPr="001B3223" w:rsidTr="008D75E3">
        <w:tc>
          <w:tcPr>
            <w:tcW w:w="4786" w:type="dxa"/>
          </w:tcPr>
          <w:p w:rsidR="000053E2" w:rsidRPr="001B3223" w:rsidRDefault="000053E2" w:rsidP="008D75E3">
            <w:pPr>
              <w:spacing w:before="40" w:after="40"/>
              <w:rPr>
                <w:rFonts w:cs="Kyrghyz Times"/>
                <w:i/>
                <w:color w:val="000000"/>
              </w:rPr>
            </w:pPr>
            <w:r w:rsidRPr="001B3223">
              <w:rPr>
                <w:rFonts w:cs="Kyrghyz Times"/>
                <w:i/>
                <w:color w:val="000000"/>
              </w:rPr>
              <w:t>в том числе по срокам сева:</w:t>
            </w:r>
          </w:p>
        </w:tc>
        <w:tc>
          <w:tcPr>
            <w:tcW w:w="1559" w:type="dxa"/>
          </w:tcPr>
          <w:p w:rsidR="000053E2" w:rsidRPr="001B3223" w:rsidRDefault="000053E2" w:rsidP="008D75E3">
            <w:pPr>
              <w:spacing w:before="40" w:after="40"/>
              <w:jc w:val="right"/>
              <w:rPr>
                <w:rFonts w:cs="Kyrghyz Times"/>
                <w:color w:val="000000"/>
              </w:rPr>
            </w:pPr>
          </w:p>
        </w:tc>
        <w:tc>
          <w:tcPr>
            <w:tcW w:w="1418" w:type="dxa"/>
          </w:tcPr>
          <w:p w:rsidR="000053E2" w:rsidRPr="001B3223" w:rsidRDefault="000053E2" w:rsidP="008D75E3">
            <w:pPr>
              <w:spacing w:before="40" w:after="40"/>
              <w:jc w:val="right"/>
              <w:rPr>
                <w:rFonts w:cs="Kyrghyz Times"/>
                <w:color w:val="000000"/>
              </w:rPr>
            </w:pPr>
          </w:p>
        </w:tc>
        <w:tc>
          <w:tcPr>
            <w:tcW w:w="1525" w:type="dxa"/>
          </w:tcPr>
          <w:p w:rsidR="000053E2" w:rsidRPr="001B3223" w:rsidRDefault="000053E2" w:rsidP="008D75E3">
            <w:pPr>
              <w:spacing w:before="40" w:after="40"/>
              <w:jc w:val="right"/>
              <w:rPr>
                <w:rFonts w:cs="Kyrghyz Times"/>
                <w:color w:val="000000"/>
              </w:rPr>
            </w:pP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озимый сев</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20162</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-3666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84,6</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яровой сев</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120339,2</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6442,6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105,7</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многолетние травы посева прошлых лет</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37928</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-2362</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94,1</w:t>
            </w:r>
          </w:p>
        </w:tc>
      </w:tr>
      <w:tr w:rsidR="000053E2" w:rsidRPr="001B3223" w:rsidTr="008D75E3">
        <w:tc>
          <w:tcPr>
            <w:tcW w:w="4786" w:type="dxa"/>
          </w:tcPr>
          <w:p w:rsidR="000053E2" w:rsidRPr="001B3223" w:rsidRDefault="000053E2" w:rsidP="008D75E3">
            <w:pPr>
              <w:spacing w:before="40" w:after="40"/>
              <w:rPr>
                <w:rFonts w:cs="Kyrghyz Times"/>
                <w:i/>
                <w:color w:val="000000"/>
              </w:rPr>
            </w:pPr>
            <w:r w:rsidRPr="001B3223">
              <w:rPr>
                <w:rFonts w:cs="Kyrghyz Times"/>
                <w:i/>
                <w:color w:val="000000"/>
              </w:rPr>
              <w:t>из общей площади посева повидам культур</w:t>
            </w:r>
          </w:p>
        </w:tc>
        <w:tc>
          <w:tcPr>
            <w:tcW w:w="1559" w:type="dxa"/>
          </w:tcPr>
          <w:p w:rsidR="000053E2" w:rsidRPr="001B3223" w:rsidRDefault="000053E2" w:rsidP="008D75E3">
            <w:pPr>
              <w:spacing w:before="40" w:after="40"/>
              <w:jc w:val="right"/>
              <w:rPr>
                <w:rFonts w:cs="Kyrghyz Times"/>
                <w:color w:val="000000"/>
              </w:rPr>
            </w:pPr>
          </w:p>
        </w:tc>
        <w:tc>
          <w:tcPr>
            <w:tcW w:w="1418" w:type="dxa"/>
          </w:tcPr>
          <w:p w:rsidR="000053E2" w:rsidRPr="001B3223" w:rsidRDefault="000053E2" w:rsidP="008D75E3">
            <w:pPr>
              <w:spacing w:before="40" w:after="40"/>
              <w:jc w:val="right"/>
              <w:rPr>
                <w:rFonts w:cs="Kyrghyz Times"/>
                <w:color w:val="000000"/>
              </w:rPr>
            </w:pPr>
          </w:p>
        </w:tc>
        <w:tc>
          <w:tcPr>
            <w:tcW w:w="1525" w:type="dxa"/>
          </w:tcPr>
          <w:p w:rsidR="000053E2" w:rsidRPr="001B3223" w:rsidRDefault="000053E2" w:rsidP="008D75E3">
            <w:pPr>
              <w:spacing w:before="40" w:after="40"/>
              <w:jc w:val="right"/>
              <w:rPr>
                <w:rFonts w:cs="Kyrghyz Times"/>
                <w:color w:val="000000"/>
              </w:rPr>
            </w:pP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Пшеница</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37739</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-5000</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88,3</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Ячмень</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20115</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2464</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114,0</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Кукуруза на зерно</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26003</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720</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102,8</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Рис</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3377</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-73</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97,9</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lastRenderedPageBreak/>
              <w:t>Хлопчатник</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11178</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696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106,6</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Табак</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188</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-317</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37,2</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Масличные культуры</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3832</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-748</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83,7</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Картофель</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13096</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-150</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98,9</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Овощи</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9564,2</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344,6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103,7</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Бахчевые культуры</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2973</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-198</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93,8</w:t>
            </w:r>
          </w:p>
        </w:tc>
      </w:tr>
      <w:tr w:rsidR="000053E2" w:rsidRPr="001B3223" w:rsidTr="008D75E3">
        <w:tc>
          <w:tcPr>
            <w:tcW w:w="4786" w:type="dxa"/>
          </w:tcPr>
          <w:p w:rsidR="000053E2" w:rsidRPr="001B3223" w:rsidRDefault="000053E2" w:rsidP="008D75E3">
            <w:pPr>
              <w:spacing w:before="40" w:after="40"/>
              <w:rPr>
                <w:rFonts w:cs="Kyrghyz Times"/>
                <w:color w:val="000000"/>
              </w:rPr>
            </w:pPr>
            <w:r w:rsidRPr="001B3223">
              <w:rPr>
                <w:rFonts w:cs="Kyrghyz Times"/>
                <w:color w:val="000000"/>
              </w:rPr>
              <w:t>Кормовые культуры</w:t>
            </w:r>
          </w:p>
        </w:tc>
        <w:tc>
          <w:tcPr>
            <w:tcW w:w="1559" w:type="dxa"/>
          </w:tcPr>
          <w:p w:rsidR="000053E2" w:rsidRPr="001B3223" w:rsidRDefault="000053E2" w:rsidP="008D75E3">
            <w:pPr>
              <w:spacing w:before="40" w:after="40"/>
              <w:jc w:val="right"/>
              <w:rPr>
                <w:rFonts w:cs="Kyrghyz Times"/>
                <w:color w:val="000000"/>
              </w:rPr>
            </w:pPr>
            <w:r w:rsidRPr="001B3223">
              <w:rPr>
                <w:rFonts w:cs="Kyrghyz Times"/>
                <w:color w:val="000000"/>
              </w:rPr>
              <w:t>50299</w:t>
            </w:r>
          </w:p>
        </w:tc>
        <w:tc>
          <w:tcPr>
            <w:tcW w:w="1418" w:type="dxa"/>
          </w:tcPr>
          <w:p w:rsidR="000053E2" w:rsidRPr="001B3223" w:rsidRDefault="000053E2" w:rsidP="008D75E3">
            <w:pPr>
              <w:spacing w:before="40" w:after="40"/>
              <w:jc w:val="right"/>
              <w:rPr>
                <w:rFonts w:cs="Kyrghyz Times"/>
                <w:color w:val="000000"/>
              </w:rPr>
            </w:pPr>
            <w:r w:rsidRPr="001B3223">
              <w:rPr>
                <w:rFonts w:cs="Kyrghyz Times"/>
                <w:color w:val="000000"/>
              </w:rPr>
              <w:t>2716</w:t>
            </w:r>
          </w:p>
        </w:tc>
        <w:tc>
          <w:tcPr>
            <w:tcW w:w="1525" w:type="dxa"/>
          </w:tcPr>
          <w:p w:rsidR="000053E2" w:rsidRPr="001B3223" w:rsidRDefault="000053E2" w:rsidP="008D75E3">
            <w:pPr>
              <w:spacing w:before="40" w:after="40"/>
              <w:jc w:val="right"/>
              <w:rPr>
                <w:rFonts w:cs="Kyrghyz Times"/>
                <w:color w:val="000000"/>
              </w:rPr>
            </w:pPr>
            <w:r w:rsidRPr="001B3223">
              <w:rPr>
                <w:rFonts w:cs="Kyrghyz Times"/>
                <w:color w:val="000000"/>
              </w:rPr>
              <w:t>105,7</w:t>
            </w:r>
          </w:p>
        </w:tc>
      </w:tr>
    </w:tbl>
    <w:p w:rsidR="000053E2" w:rsidRDefault="000053E2" w:rsidP="00F02896">
      <w:pPr>
        <w:spacing w:before="240"/>
        <w:ind w:firstLine="709"/>
        <w:jc w:val="both"/>
        <w:rPr>
          <w:sz w:val="28"/>
          <w:szCs w:val="28"/>
        </w:rPr>
      </w:pPr>
      <w:r>
        <w:rPr>
          <w:sz w:val="28"/>
          <w:szCs w:val="28"/>
        </w:rPr>
        <w:t>В структуре посевных площадей, наряду с увелечением площадей ячменя, кукурузы на зерно, хлопчатника и овощей, сократились посевы табака (на 62,8 процента), масличных культур (на 16,3 процента), пшеницы (на 11,7 процента), картофеля (на 1,1 процента) и бахчевых культур (</w:t>
      </w:r>
      <w:proofErr w:type="gramStart"/>
      <w:r>
        <w:rPr>
          <w:sz w:val="28"/>
          <w:szCs w:val="28"/>
        </w:rPr>
        <w:t>на</w:t>
      </w:r>
      <w:proofErr w:type="gramEnd"/>
      <w:r>
        <w:rPr>
          <w:sz w:val="28"/>
          <w:szCs w:val="28"/>
        </w:rPr>
        <w:t xml:space="preserve"> 6,2 процента).</w:t>
      </w:r>
    </w:p>
    <w:p w:rsidR="000053E2" w:rsidRDefault="000053E2" w:rsidP="000053E2">
      <w:pPr>
        <w:jc w:val="both"/>
        <w:rPr>
          <w:sz w:val="28"/>
          <w:szCs w:val="28"/>
        </w:rPr>
      </w:pPr>
      <w:r>
        <w:rPr>
          <w:sz w:val="28"/>
          <w:szCs w:val="28"/>
        </w:rPr>
        <w:tab/>
        <w:t>В области началась уборки урожая сельскохозяйственных культур.</w:t>
      </w:r>
    </w:p>
    <w:p w:rsidR="000053E2" w:rsidRDefault="000053E2" w:rsidP="000053E2">
      <w:pPr>
        <w:spacing w:before="240" w:after="120"/>
        <w:ind w:left="1843" w:hanging="1559"/>
        <w:rPr>
          <w:b/>
          <w:sz w:val="26"/>
          <w:szCs w:val="26"/>
          <w:lang w:val="ky-KG"/>
        </w:rPr>
      </w:pPr>
      <w:r>
        <w:rPr>
          <w:b/>
          <w:sz w:val="26"/>
          <w:szCs w:val="26"/>
          <w:lang w:val="ky-KG"/>
        </w:rPr>
        <w:t>Таблица 1</w:t>
      </w:r>
      <w:r w:rsidR="00F02896">
        <w:rPr>
          <w:b/>
          <w:sz w:val="26"/>
          <w:szCs w:val="26"/>
          <w:lang w:val="ky-KG"/>
        </w:rPr>
        <w:t>2</w:t>
      </w:r>
      <w:r>
        <w:rPr>
          <w:b/>
          <w:sz w:val="26"/>
          <w:szCs w:val="26"/>
          <w:lang w:val="ky-KG"/>
        </w:rPr>
        <w:t>. Уборка урожая сельскохозяйственных культур на 23 июня  2019г.</w:t>
      </w:r>
    </w:p>
    <w:tbl>
      <w:tblPr>
        <w:tblStyle w:val="af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418"/>
        <w:gridCol w:w="1275"/>
        <w:gridCol w:w="1701"/>
      </w:tblGrid>
      <w:tr w:rsidR="000053E2" w:rsidRPr="00B76CE7" w:rsidTr="00446BC9">
        <w:tc>
          <w:tcPr>
            <w:tcW w:w="5353" w:type="dxa"/>
            <w:vMerge w:val="restart"/>
            <w:tcBorders>
              <w:top w:val="single" w:sz="12" w:space="0" w:color="auto"/>
              <w:bottom w:val="nil"/>
            </w:tcBorders>
          </w:tcPr>
          <w:p w:rsidR="000053E2" w:rsidRDefault="000053E2" w:rsidP="008D75E3">
            <w:pPr>
              <w:jc w:val="both"/>
              <w:rPr>
                <w:b/>
                <w:sz w:val="28"/>
                <w:szCs w:val="28"/>
                <w:lang w:val="ky-KG"/>
              </w:rPr>
            </w:pPr>
          </w:p>
        </w:tc>
        <w:tc>
          <w:tcPr>
            <w:tcW w:w="1418" w:type="dxa"/>
            <w:vMerge w:val="restart"/>
            <w:tcBorders>
              <w:top w:val="single" w:sz="12" w:space="0" w:color="auto"/>
              <w:bottom w:val="nil"/>
            </w:tcBorders>
          </w:tcPr>
          <w:p w:rsidR="000053E2" w:rsidRPr="001B3223" w:rsidRDefault="000053E2" w:rsidP="008D75E3">
            <w:pPr>
              <w:jc w:val="center"/>
              <w:rPr>
                <w:b/>
                <w:lang w:val="ky-KG"/>
              </w:rPr>
            </w:pPr>
          </w:p>
          <w:p w:rsidR="000053E2" w:rsidRPr="001B3223" w:rsidRDefault="000053E2" w:rsidP="008D75E3">
            <w:pPr>
              <w:jc w:val="center"/>
              <w:rPr>
                <w:b/>
                <w:lang w:val="ky-KG"/>
              </w:rPr>
            </w:pPr>
            <w:r w:rsidRPr="001B3223">
              <w:rPr>
                <w:b/>
                <w:lang w:val="ky-KG"/>
              </w:rPr>
              <w:t>2019г.</w:t>
            </w:r>
          </w:p>
        </w:tc>
        <w:tc>
          <w:tcPr>
            <w:tcW w:w="2976" w:type="dxa"/>
            <w:gridSpan w:val="2"/>
            <w:tcBorders>
              <w:top w:val="single" w:sz="12" w:space="0" w:color="auto"/>
              <w:bottom w:val="single" w:sz="8" w:space="0" w:color="auto"/>
            </w:tcBorders>
          </w:tcPr>
          <w:p w:rsidR="000053E2" w:rsidRPr="001B3223" w:rsidRDefault="000053E2" w:rsidP="008D75E3">
            <w:pPr>
              <w:jc w:val="center"/>
              <w:rPr>
                <w:b/>
                <w:sz w:val="22"/>
                <w:szCs w:val="22"/>
                <w:lang w:val="ky-KG"/>
              </w:rPr>
            </w:pPr>
            <w:r w:rsidRPr="001B3223">
              <w:rPr>
                <w:b/>
                <w:sz w:val="22"/>
                <w:szCs w:val="22"/>
                <w:lang w:val="ky-KG"/>
              </w:rPr>
              <w:t>К соответствующей дате прошлого года</w:t>
            </w:r>
          </w:p>
        </w:tc>
      </w:tr>
      <w:tr w:rsidR="000053E2" w:rsidRPr="00B76CE7" w:rsidTr="00446BC9">
        <w:tc>
          <w:tcPr>
            <w:tcW w:w="5353" w:type="dxa"/>
            <w:vMerge/>
            <w:tcBorders>
              <w:top w:val="nil"/>
              <w:bottom w:val="single" w:sz="12" w:space="0" w:color="auto"/>
            </w:tcBorders>
          </w:tcPr>
          <w:p w:rsidR="000053E2" w:rsidRDefault="000053E2" w:rsidP="008D75E3">
            <w:pPr>
              <w:jc w:val="both"/>
              <w:rPr>
                <w:b/>
                <w:sz w:val="28"/>
                <w:szCs w:val="28"/>
                <w:lang w:val="ky-KG"/>
              </w:rPr>
            </w:pPr>
          </w:p>
        </w:tc>
        <w:tc>
          <w:tcPr>
            <w:tcW w:w="1418" w:type="dxa"/>
            <w:vMerge/>
            <w:tcBorders>
              <w:top w:val="nil"/>
              <w:bottom w:val="single" w:sz="12" w:space="0" w:color="auto"/>
            </w:tcBorders>
          </w:tcPr>
          <w:p w:rsidR="000053E2" w:rsidRPr="001B3223" w:rsidRDefault="000053E2" w:rsidP="008D75E3">
            <w:pPr>
              <w:jc w:val="both"/>
              <w:rPr>
                <w:b/>
                <w:sz w:val="28"/>
                <w:szCs w:val="28"/>
                <w:lang w:val="ky-KG"/>
              </w:rPr>
            </w:pPr>
          </w:p>
        </w:tc>
        <w:tc>
          <w:tcPr>
            <w:tcW w:w="1275" w:type="dxa"/>
            <w:tcBorders>
              <w:top w:val="single" w:sz="8" w:space="0" w:color="auto"/>
              <w:bottom w:val="single" w:sz="12" w:space="0" w:color="auto"/>
            </w:tcBorders>
          </w:tcPr>
          <w:p w:rsidR="000053E2" w:rsidRPr="001B3223" w:rsidRDefault="000053E2" w:rsidP="008D75E3">
            <w:pPr>
              <w:jc w:val="center"/>
              <w:rPr>
                <w:b/>
                <w:sz w:val="22"/>
                <w:szCs w:val="22"/>
                <w:lang w:val="ky-KG"/>
              </w:rPr>
            </w:pPr>
            <w:r w:rsidRPr="001B3223">
              <w:rPr>
                <w:b/>
                <w:sz w:val="22"/>
                <w:szCs w:val="22"/>
                <w:lang w:val="ky-KG"/>
              </w:rPr>
              <w:t>+, -</w:t>
            </w:r>
          </w:p>
        </w:tc>
        <w:tc>
          <w:tcPr>
            <w:tcW w:w="1701" w:type="dxa"/>
            <w:tcBorders>
              <w:top w:val="single" w:sz="8" w:space="0" w:color="auto"/>
              <w:bottom w:val="single" w:sz="12" w:space="0" w:color="auto"/>
            </w:tcBorders>
          </w:tcPr>
          <w:p w:rsidR="000053E2" w:rsidRPr="001B3223" w:rsidRDefault="000053E2" w:rsidP="008D75E3">
            <w:pPr>
              <w:jc w:val="center"/>
              <w:rPr>
                <w:b/>
                <w:sz w:val="22"/>
                <w:szCs w:val="22"/>
                <w:lang w:val="ky-KG"/>
              </w:rPr>
            </w:pPr>
            <w:r w:rsidRPr="001B3223">
              <w:rPr>
                <w:b/>
                <w:sz w:val="22"/>
                <w:szCs w:val="22"/>
                <w:lang w:val="ky-KG"/>
              </w:rPr>
              <w:t>в процентах</w:t>
            </w:r>
          </w:p>
        </w:tc>
      </w:tr>
      <w:tr w:rsidR="000053E2" w:rsidRPr="00F030F0" w:rsidTr="00446BC9">
        <w:tc>
          <w:tcPr>
            <w:tcW w:w="5353" w:type="dxa"/>
            <w:tcBorders>
              <w:top w:val="single" w:sz="12" w:space="0" w:color="auto"/>
            </w:tcBorders>
          </w:tcPr>
          <w:p w:rsidR="000053E2" w:rsidRPr="00B76CE7" w:rsidRDefault="000053E2" w:rsidP="00F02896">
            <w:pPr>
              <w:spacing w:after="120"/>
              <w:jc w:val="both"/>
              <w:rPr>
                <w:lang w:val="ky-KG"/>
              </w:rPr>
            </w:pPr>
            <w:r>
              <w:rPr>
                <w:lang w:val="ky-KG"/>
              </w:rPr>
              <w:t xml:space="preserve">Убрано зерновых культур </w:t>
            </w:r>
            <w:r w:rsidRPr="00F972A9">
              <w:rPr>
                <w:i/>
                <w:lang w:val="ky-KG"/>
              </w:rPr>
              <w:t>(без зернобобовых, риса и гречихи)</w:t>
            </w:r>
            <w:r>
              <w:rPr>
                <w:lang w:val="ky-KG"/>
              </w:rPr>
              <w:t>, га</w:t>
            </w:r>
          </w:p>
        </w:tc>
        <w:tc>
          <w:tcPr>
            <w:tcW w:w="1418" w:type="dxa"/>
            <w:tcBorders>
              <w:top w:val="single" w:sz="12" w:space="0" w:color="auto"/>
            </w:tcBorders>
          </w:tcPr>
          <w:p w:rsidR="000053E2" w:rsidRPr="00F030F0" w:rsidRDefault="000053E2" w:rsidP="004F6DD0">
            <w:pPr>
              <w:spacing w:after="120"/>
              <w:jc w:val="right"/>
              <w:rPr>
                <w:lang w:val="ky-KG"/>
              </w:rPr>
            </w:pPr>
            <w:r w:rsidRPr="00F030F0">
              <w:rPr>
                <w:lang w:val="ky-KG"/>
              </w:rPr>
              <w:t>1231</w:t>
            </w:r>
          </w:p>
        </w:tc>
        <w:tc>
          <w:tcPr>
            <w:tcW w:w="1275" w:type="dxa"/>
            <w:tcBorders>
              <w:top w:val="single" w:sz="12" w:space="0" w:color="auto"/>
            </w:tcBorders>
          </w:tcPr>
          <w:p w:rsidR="000053E2" w:rsidRPr="00F030F0" w:rsidRDefault="000053E2" w:rsidP="004F6DD0">
            <w:pPr>
              <w:spacing w:after="120"/>
              <w:jc w:val="right"/>
              <w:rPr>
                <w:lang w:val="ky-KG"/>
              </w:rPr>
            </w:pPr>
            <w:r>
              <w:rPr>
                <w:lang w:val="ky-KG"/>
              </w:rPr>
              <w:t>860</w:t>
            </w:r>
          </w:p>
        </w:tc>
        <w:tc>
          <w:tcPr>
            <w:tcW w:w="1701" w:type="dxa"/>
            <w:tcBorders>
              <w:top w:val="single" w:sz="12" w:space="0" w:color="auto"/>
            </w:tcBorders>
          </w:tcPr>
          <w:p w:rsidR="000053E2" w:rsidRPr="00F030F0" w:rsidRDefault="000053E2" w:rsidP="00E716EE">
            <w:pPr>
              <w:spacing w:after="120"/>
              <w:jc w:val="right"/>
              <w:rPr>
                <w:lang w:val="ky-KG"/>
              </w:rPr>
            </w:pPr>
            <w:r>
              <w:rPr>
                <w:lang w:val="ky-KG"/>
              </w:rPr>
              <w:t xml:space="preserve">3,3 </w:t>
            </w:r>
            <w:r w:rsidR="00E716EE">
              <w:rPr>
                <w:lang w:val="ky-KG"/>
              </w:rPr>
              <w:t>раза</w:t>
            </w:r>
          </w:p>
        </w:tc>
      </w:tr>
      <w:tr w:rsidR="000053E2" w:rsidRPr="00F030F0" w:rsidTr="00446BC9">
        <w:tc>
          <w:tcPr>
            <w:tcW w:w="5353" w:type="dxa"/>
          </w:tcPr>
          <w:p w:rsidR="000053E2" w:rsidRPr="00B76CE7" w:rsidRDefault="000053E2" w:rsidP="00F02896">
            <w:pPr>
              <w:spacing w:after="120"/>
              <w:jc w:val="both"/>
              <w:rPr>
                <w:sz w:val="22"/>
                <w:szCs w:val="22"/>
                <w:lang w:val="ky-KG"/>
              </w:rPr>
            </w:pPr>
            <w:r>
              <w:rPr>
                <w:sz w:val="22"/>
                <w:szCs w:val="22"/>
                <w:lang w:val="ky-KG"/>
              </w:rPr>
              <w:t xml:space="preserve">Намолочена зерна-всего в первоначально оприходованном весе </w:t>
            </w:r>
            <w:r w:rsidRPr="00F972A9">
              <w:rPr>
                <w:i/>
                <w:lang w:val="ky-KG"/>
              </w:rPr>
              <w:t>(без зернобобовых, риса и гречихи)</w:t>
            </w:r>
            <w:r>
              <w:rPr>
                <w:lang w:val="ky-KG"/>
              </w:rPr>
              <w:t>,тонн</w:t>
            </w:r>
          </w:p>
        </w:tc>
        <w:tc>
          <w:tcPr>
            <w:tcW w:w="1418" w:type="dxa"/>
          </w:tcPr>
          <w:p w:rsidR="000053E2" w:rsidRPr="00F030F0" w:rsidRDefault="000053E2" w:rsidP="004F6DD0">
            <w:pPr>
              <w:spacing w:after="120"/>
              <w:jc w:val="right"/>
              <w:rPr>
                <w:lang w:val="ky-KG"/>
              </w:rPr>
            </w:pPr>
            <w:r>
              <w:rPr>
                <w:lang w:val="ky-KG"/>
              </w:rPr>
              <w:t>2881,7</w:t>
            </w:r>
          </w:p>
        </w:tc>
        <w:tc>
          <w:tcPr>
            <w:tcW w:w="1275" w:type="dxa"/>
          </w:tcPr>
          <w:p w:rsidR="000053E2" w:rsidRPr="00F030F0" w:rsidRDefault="000053E2" w:rsidP="004F6DD0">
            <w:pPr>
              <w:spacing w:after="120"/>
              <w:jc w:val="right"/>
              <w:rPr>
                <w:lang w:val="ky-KG"/>
              </w:rPr>
            </w:pPr>
            <w:r>
              <w:rPr>
                <w:lang w:val="ky-KG"/>
              </w:rPr>
              <w:t>1984,5</w:t>
            </w:r>
          </w:p>
        </w:tc>
        <w:tc>
          <w:tcPr>
            <w:tcW w:w="1701" w:type="dxa"/>
          </w:tcPr>
          <w:p w:rsidR="000053E2" w:rsidRPr="00F030F0" w:rsidRDefault="000053E2" w:rsidP="00E716EE">
            <w:pPr>
              <w:spacing w:after="120"/>
              <w:jc w:val="right"/>
              <w:rPr>
                <w:lang w:val="ky-KG"/>
              </w:rPr>
            </w:pPr>
            <w:r>
              <w:rPr>
                <w:lang w:val="ky-KG"/>
              </w:rPr>
              <w:t xml:space="preserve">3,2 </w:t>
            </w:r>
            <w:r w:rsidR="00E716EE">
              <w:rPr>
                <w:lang w:val="ky-KG"/>
              </w:rPr>
              <w:t>раза</w:t>
            </w:r>
          </w:p>
        </w:tc>
      </w:tr>
      <w:tr w:rsidR="000053E2" w:rsidRPr="00F030F0" w:rsidTr="00446BC9">
        <w:tc>
          <w:tcPr>
            <w:tcW w:w="5353" w:type="dxa"/>
          </w:tcPr>
          <w:p w:rsidR="000053E2" w:rsidRPr="00F030F0" w:rsidRDefault="000053E2" w:rsidP="00F02896">
            <w:pPr>
              <w:spacing w:after="120"/>
              <w:jc w:val="both"/>
              <w:rPr>
                <w:lang w:val="ky-KG"/>
              </w:rPr>
            </w:pPr>
            <w:r>
              <w:rPr>
                <w:lang w:val="ky-KG"/>
              </w:rPr>
              <w:t xml:space="preserve">С </w:t>
            </w:r>
            <w:r w:rsidRPr="00F030F0">
              <w:rPr>
                <w:lang w:val="ky-KG"/>
              </w:rPr>
              <w:t>1 гектара ,ц</w:t>
            </w:r>
          </w:p>
        </w:tc>
        <w:tc>
          <w:tcPr>
            <w:tcW w:w="1418" w:type="dxa"/>
          </w:tcPr>
          <w:p w:rsidR="000053E2" w:rsidRPr="00F030F0" w:rsidRDefault="000053E2" w:rsidP="004F6DD0">
            <w:pPr>
              <w:spacing w:after="120"/>
              <w:jc w:val="right"/>
              <w:rPr>
                <w:lang w:val="ky-KG"/>
              </w:rPr>
            </w:pPr>
            <w:r>
              <w:rPr>
                <w:lang w:val="ky-KG"/>
              </w:rPr>
              <w:t>23,4</w:t>
            </w:r>
          </w:p>
        </w:tc>
        <w:tc>
          <w:tcPr>
            <w:tcW w:w="1275" w:type="dxa"/>
          </w:tcPr>
          <w:p w:rsidR="000053E2" w:rsidRPr="00F030F0" w:rsidRDefault="000053E2" w:rsidP="004F6DD0">
            <w:pPr>
              <w:spacing w:after="120"/>
              <w:jc w:val="right"/>
              <w:rPr>
                <w:lang w:val="ky-KG"/>
              </w:rPr>
            </w:pPr>
            <w:r>
              <w:rPr>
                <w:lang w:val="ky-KG"/>
              </w:rPr>
              <w:t>-0,8</w:t>
            </w:r>
          </w:p>
        </w:tc>
        <w:tc>
          <w:tcPr>
            <w:tcW w:w="1701" w:type="dxa"/>
          </w:tcPr>
          <w:p w:rsidR="000053E2" w:rsidRPr="00F030F0" w:rsidRDefault="000053E2" w:rsidP="004F6DD0">
            <w:pPr>
              <w:spacing w:after="120"/>
              <w:jc w:val="right"/>
              <w:rPr>
                <w:lang w:val="ky-KG"/>
              </w:rPr>
            </w:pPr>
            <w:r>
              <w:rPr>
                <w:lang w:val="ky-KG"/>
              </w:rPr>
              <w:t>96,7</w:t>
            </w:r>
          </w:p>
        </w:tc>
      </w:tr>
      <w:tr w:rsidR="000053E2" w:rsidRPr="00F030F0" w:rsidTr="00446BC9">
        <w:tc>
          <w:tcPr>
            <w:tcW w:w="5353" w:type="dxa"/>
          </w:tcPr>
          <w:p w:rsidR="000053E2" w:rsidRPr="00F030F0" w:rsidRDefault="00D06FC0" w:rsidP="00F02896">
            <w:pPr>
              <w:spacing w:after="120"/>
              <w:jc w:val="both"/>
              <w:rPr>
                <w:lang w:val="ky-KG"/>
              </w:rPr>
            </w:pPr>
            <w:r>
              <w:rPr>
                <w:lang w:val="ky-KG"/>
              </w:rPr>
              <w:t>н</w:t>
            </w:r>
            <w:r w:rsidR="000053E2">
              <w:rPr>
                <w:lang w:val="ky-KG"/>
              </w:rPr>
              <w:t xml:space="preserve">амолочено пшеницы </w:t>
            </w:r>
            <w:r w:rsidR="000053E2" w:rsidRPr="00F972A9">
              <w:rPr>
                <w:i/>
                <w:lang w:val="ky-KG"/>
              </w:rPr>
              <w:t>(в первоначально оприходованном весе)</w:t>
            </w:r>
            <w:r w:rsidR="000053E2">
              <w:rPr>
                <w:lang w:val="ky-KG"/>
              </w:rPr>
              <w:t>, тонн</w:t>
            </w:r>
          </w:p>
        </w:tc>
        <w:tc>
          <w:tcPr>
            <w:tcW w:w="1418" w:type="dxa"/>
          </w:tcPr>
          <w:p w:rsidR="000053E2" w:rsidRPr="00F030F0" w:rsidRDefault="000053E2" w:rsidP="004F6DD0">
            <w:pPr>
              <w:spacing w:after="120"/>
              <w:jc w:val="right"/>
              <w:rPr>
                <w:lang w:val="ky-KG"/>
              </w:rPr>
            </w:pPr>
            <w:r>
              <w:rPr>
                <w:lang w:val="ky-KG"/>
              </w:rPr>
              <w:t>1299,8</w:t>
            </w:r>
          </w:p>
        </w:tc>
        <w:tc>
          <w:tcPr>
            <w:tcW w:w="1275" w:type="dxa"/>
          </w:tcPr>
          <w:p w:rsidR="000053E2" w:rsidRPr="00F030F0" w:rsidRDefault="000053E2" w:rsidP="004F6DD0">
            <w:pPr>
              <w:spacing w:after="120"/>
              <w:jc w:val="right"/>
              <w:rPr>
                <w:lang w:val="ky-KG"/>
              </w:rPr>
            </w:pPr>
            <w:r>
              <w:rPr>
                <w:lang w:val="ky-KG"/>
              </w:rPr>
              <w:t>609,4</w:t>
            </w:r>
          </w:p>
        </w:tc>
        <w:tc>
          <w:tcPr>
            <w:tcW w:w="1701" w:type="dxa"/>
          </w:tcPr>
          <w:p w:rsidR="000053E2" w:rsidRPr="00F030F0" w:rsidRDefault="000053E2" w:rsidP="004F6DD0">
            <w:pPr>
              <w:spacing w:after="120"/>
              <w:jc w:val="right"/>
              <w:rPr>
                <w:lang w:val="ky-KG"/>
              </w:rPr>
            </w:pPr>
            <w:r>
              <w:rPr>
                <w:lang w:val="ky-KG"/>
              </w:rPr>
              <w:t>188,3</w:t>
            </w:r>
          </w:p>
        </w:tc>
      </w:tr>
      <w:tr w:rsidR="000053E2" w:rsidRPr="00F030F0" w:rsidTr="00446BC9">
        <w:tc>
          <w:tcPr>
            <w:tcW w:w="5353" w:type="dxa"/>
          </w:tcPr>
          <w:p w:rsidR="000053E2" w:rsidRDefault="000053E2" w:rsidP="00F02896">
            <w:pPr>
              <w:spacing w:after="120"/>
              <w:jc w:val="both"/>
              <w:rPr>
                <w:lang w:val="ky-KG"/>
              </w:rPr>
            </w:pPr>
            <w:r>
              <w:rPr>
                <w:lang w:val="ky-KG"/>
              </w:rPr>
              <w:t>Выкопано картофеля, га</w:t>
            </w:r>
          </w:p>
        </w:tc>
        <w:tc>
          <w:tcPr>
            <w:tcW w:w="1418" w:type="dxa"/>
          </w:tcPr>
          <w:p w:rsidR="000053E2" w:rsidRPr="00F030F0" w:rsidRDefault="000053E2" w:rsidP="004F6DD0">
            <w:pPr>
              <w:spacing w:after="120"/>
              <w:jc w:val="right"/>
              <w:rPr>
                <w:lang w:val="ky-KG"/>
              </w:rPr>
            </w:pPr>
            <w:r>
              <w:rPr>
                <w:lang w:val="ky-KG"/>
              </w:rPr>
              <w:t>1610</w:t>
            </w:r>
          </w:p>
        </w:tc>
        <w:tc>
          <w:tcPr>
            <w:tcW w:w="1275" w:type="dxa"/>
          </w:tcPr>
          <w:p w:rsidR="000053E2" w:rsidRPr="00F030F0" w:rsidRDefault="000053E2" w:rsidP="004F6DD0">
            <w:pPr>
              <w:spacing w:after="120"/>
              <w:jc w:val="right"/>
              <w:rPr>
                <w:lang w:val="ky-KG"/>
              </w:rPr>
            </w:pPr>
            <w:r>
              <w:rPr>
                <w:lang w:val="ky-KG"/>
              </w:rPr>
              <w:t>171</w:t>
            </w:r>
          </w:p>
        </w:tc>
        <w:tc>
          <w:tcPr>
            <w:tcW w:w="1701" w:type="dxa"/>
          </w:tcPr>
          <w:p w:rsidR="000053E2" w:rsidRPr="00F030F0" w:rsidRDefault="000053E2" w:rsidP="004F6DD0">
            <w:pPr>
              <w:spacing w:after="120"/>
              <w:jc w:val="right"/>
              <w:rPr>
                <w:lang w:val="ky-KG"/>
              </w:rPr>
            </w:pPr>
            <w:r>
              <w:rPr>
                <w:lang w:val="ky-KG"/>
              </w:rPr>
              <w:t>111,9</w:t>
            </w:r>
          </w:p>
        </w:tc>
      </w:tr>
      <w:tr w:rsidR="000053E2" w:rsidRPr="00F030F0" w:rsidTr="00446BC9">
        <w:tc>
          <w:tcPr>
            <w:tcW w:w="5353" w:type="dxa"/>
          </w:tcPr>
          <w:p w:rsidR="000053E2" w:rsidRDefault="00D06FC0" w:rsidP="00F02896">
            <w:pPr>
              <w:spacing w:after="120"/>
              <w:jc w:val="both"/>
              <w:rPr>
                <w:lang w:val="ky-KG"/>
              </w:rPr>
            </w:pPr>
            <w:r>
              <w:rPr>
                <w:lang w:val="ky-KG"/>
              </w:rPr>
              <w:t>н</w:t>
            </w:r>
            <w:r w:rsidR="000053E2">
              <w:rPr>
                <w:lang w:val="ky-KG"/>
              </w:rPr>
              <w:t>акопано картофеля, тонн</w:t>
            </w:r>
          </w:p>
        </w:tc>
        <w:tc>
          <w:tcPr>
            <w:tcW w:w="1418" w:type="dxa"/>
          </w:tcPr>
          <w:p w:rsidR="000053E2" w:rsidRPr="00F030F0" w:rsidRDefault="000053E2" w:rsidP="004F6DD0">
            <w:pPr>
              <w:spacing w:after="120"/>
              <w:jc w:val="right"/>
              <w:rPr>
                <w:lang w:val="ky-KG"/>
              </w:rPr>
            </w:pPr>
            <w:r>
              <w:rPr>
                <w:lang w:val="ky-KG"/>
              </w:rPr>
              <w:t>26423,2</w:t>
            </w:r>
          </w:p>
        </w:tc>
        <w:tc>
          <w:tcPr>
            <w:tcW w:w="1275" w:type="dxa"/>
          </w:tcPr>
          <w:p w:rsidR="000053E2" w:rsidRPr="00F030F0" w:rsidRDefault="000053E2" w:rsidP="004F6DD0">
            <w:pPr>
              <w:spacing w:after="120"/>
              <w:jc w:val="right"/>
              <w:rPr>
                <w:lang w:val="ky-KG"/>
              </w:rPr>
            </w:pPr>
            <w:r>
              <w:rPr>
                <w:lang w:val="ky-KG"/>
              </w:rPr>
              <w:t>2933,4</w:t>
            </w:r>
          </w:p>
        </w:tc>
        <w:tc>
          <w:tcPr>
            <w:tcW w:w="1701" w:type="dxa"/>
          </w:tcPr>
          <w:p w:rsidR="000053E2" w:rsidRPr="00F030F0" w:rsidRDefault="000053E2" w:rsidP="004F6DD0">
            <w:pPr>
              <w:spacing w:after="120"/>
              <w:jc w:val="right"/>
              <w:rPr>
                <w:lang w:val="ky-KG"/>
              </w:rPr>
            </w:pPr>
            <w:r>
              <w:rPr>
                <w:lang w:val="ky-KG"/>
              </w:rPr>
              <w:t>112,5</w:t>
            </w:r>
          </w:p>
        </w:tc>
      </w:tr>
      <w:tr w:rsidR="000053E2" w:rsidRPr="00F030F0" w:rsidTr="00446BC9">
        <w:tc>
          <w:tcPr>
            <w:tcW w:w="5353" w:type="dxa"/>
          </w:tcPr>
          <w:p w:rsidR="000053E2" w:rsidRDefault="000053E2" w:rsidP="00F02896">
            <w:pPr>
              <w:spacing w:after="120"/>
              <w:jc w:val="both"/>
              <w:rPr>
                <w:lang w:val="ky-KG"/>
              </w:rPr>
            </w:pPr>
            <w:r>
              <w:rPr>
                <w:lang w:val="ky-KG"/>
              </w:rPr>
              <w:t>С 1 гектара, ц</w:t>
            </w:r>
          </w:p>
        </w:tc>
        <w:tc>
          <w:tcPr>
            <w:tcW w:w="1418" w:type="dxa"/>
          </w:tcPr>
          <w:p w:rsidR="000053E2" w:rsidRPr="00F030F0" w:rsidRDefault="000053E2" w:rsidP="004F6DD0">
            <w:pPr>
              <w:spacing w:after="120"/>
              <w:jc w:val="right"/>
              <w:rPr>
                <w:lang w:val="ky-KG"/>
              </w:rPr>
            </w:pPr>
            <w:r>
              <w:rPr>
                <w:lang w:val="ky-KG"/>
              </w:rPr>
              <w:t>164,1</w:t>
            </w:r>
          </w:p>
        </w:tc>
        <w:tc>
          <w:tcPr>
            <w:tcW w:w="1275" w:type="dxa"/>
          </w:tcPr>
          <w:p w:rsidR="000053E2" w:rsidRPr="00F030F0" w:rsidRDefault="000053E2" w:rsidP="004F6DD0">
            <w:pPr>
              <w:spacing w:after="120"/>
              <w:jc w:val="right"/>
              <w:rPr>
                <w:lang w:val="ky-KG"/>
              </w:rPr>
            </w:pPr>
            <w:r>
              <w:rPr>
                <w:lang w:val="ky-KG"/>
              </w:rPr>
              <w:t>0,9</w:t>
            </w:r>
          </w:p>
        </w:tc>
        <w:tc>
          <w:tcPr>
            <w:tcW w:w="1701" w:type="dxa"/>
          </w:tcPr>
          <w:p w:rsidR="000053E2" w:rsidRPr="00F030F0" w:rsidRDefault="000053E2" w:rsidP="004F6DD0">
            <w:pPr>
              <w:spacing w:after="120"/>
              <w:jc w:val="right"/>
              <w:rPr>
                <w:lang w:val="ky-KG"/>
              </w:rPr>
            </w:pPr>
            <w:r>
              <w:rPr>
                <w:lang w:val="ky-KG"/>
              </w:rPr>
              <w:t>100,6</w:t>
            </w:r>
          </w:p>
        </w:tc>
      </w:tr>
      <w:tr w:rsidR="000053E2" w:rsidRPr="000A547D" w:rsidTr="00446BC9">
        <w:tc>
          <w:tcPr>
            <w:tcW w:w="5353" w:type="dxa"/>
          </w:tcPr>
          <w:p w:rsidR="000053E2" w:rsidRDefault="000053E2" w:rsidP="00F02896">
            <w:pPr>
              <w:spacing w:after="120"/>
              <w:jc w:val="both"/>
              <w:rPr>
                <w:lang w:val="ky-KG"/>
              </w:rPr>
            </w:pPr>
            <w:r>
              <w:rPr>
                <w:lang w:val="ky-KG"/>
              </w:rPr>
              <w:t>Собрано овощей, тонн</w:t>
            </w:r>
          </w:p>
        </w:tc>
        <w:tc>
          <w:tcPr>
            <w:tcW w:w="1418" w:type="dxa"/>
          </w:tcPr>
          <w:p w:rsidR="000053E2" w:rsidRPr="000A547D" w:rsidRDefault="000053E2" w:rsidP="004F6DD0">
            <w:pPr>
              <w:spacing w:after="120"/>
              <w:jc w:val="right"/>
              <w:rPr>
                <w:lang w:val="ky-KG"/>
              </w:rPr>
            </w:pPr>
            <w:r w:rsidRPr="000A547D">
              <w:rPr>
                <w:lang w:val="ky-KG"/>
              </w:rPr>
              <w:t>20787,6</w:t>
            </w:r>
          </w:p>
        </w:tc>
        <w:tc>
          <w:tcPr>
            <w:tcW w:w="1275" w:type="dxa"/>
          </w:tcPr>
          <w:p w:rsidR="000053E2" w:rsidRPr="000A547D" w:rsidRDefault="000053E2" w:rsidP="004F6DD0">
            <w:pPr>
              <w:spacing w:after="120"/>
              <w:jc w:val="right"/>
              <w:rPr>
                <w:lang w:val="ky-KG"/>
              </w:rPr>
            </w:pPr>
            <w:r w:rsidRPr="000A547D">
              <w:rPr>
                <w:lang w:val="ky-KG"/>
              </w:rPr>
              <w:t>372,3</w:t>
            </w:r>
          </w:p>
        </w:tc>
        <w:tc>
          <w:tcPr>
            <w:tcW w:w="1701" w:type="dxa"/>
          </w:tcPr>
          <w:p w:rsidR="000053E2" w:rsidRPr="000A547D" w:rsidRDefault="000053E2" w:rsidP="004F6DD0">
            <w:pPr>
              <w:spacing w:after="120"/>
              <w:jc w:val="right"/>
              <w:rPr>
                <w:lang w:val="ky-KG"/>
              </w:rPr>
            </w:pPr>
            <w:r w:rsidRPr="000A547D">
              <w:rPr>
                <w:lang w:val="ky-KG"/>
              </w:rPr>
              <w:t>101,8</w:t>
            </w:r>
          </w:p>
        </w:tc>
      </w:tr>
      <w:tr w:rsidR="000053E2" w:rsidRPr="000A547D" w:rsidTr="00446BC9">
        <w:tc>
          <w:tcPr>
            <w:tcW w:w="5353" w:type="dxa"/>
          </w:tcPr>
          <w:p w:rsidR="000053E2" w:rsidRDefault="000053E2" w:rsidP="00F02896">
            <w:pPr>
              <w:spacing w:after="120"/>
              <w:jc w:val="both"/>
              <w:rPr>
                <w:lang w:val="ky-KG"/>
              </w:rPr>
            </w:pPr>
            <w:r>
              <w:rPr>
                <w:lang w:val="ky-KG"/>
              </w:rPr>
              <w:t>Собрано плодово-ягодных культур, тонн</w:t>
            </w:r>
          </w:p>
        </w:tc>
        <w:tc>
          <w:tcPr>
            <w:tcW w:w="1418" w:type="dxa"/>
          </w:tcPr>
          <w:p w:rsidR="000053E2" w:rsidRPr="000A547D" w:rsidRDefault="000053E2" w:rsidP="004F6DD0">
            <w:pPr>
              <w:spacing w:after="120"/>
              <w:jc w:val="right"/>
              <w:rPr>
                <w:lang w:val="ky-KG"/>
              </w:rPr>
            </w:pPr>
            <w:r w:rsidRPr="000A547D">
              <w:rPr>
                <w:lang w:val="ky-KG"/>
              </w:rPr>
              <w:t>3305,0</w:t>
            </w:r>
          </w:p>
        </w:tc>
        <w:tc>
          <w:tcPr>
            <w:tcW w:w="1275" w:type="dxa"/>
          </w:tcPr>
          <w:p w:rsidR="000053E2" w:rsidRPr="000A547D" w:rsidRDefault="000053E2" w:rsidP="004F6DD0">
            <w:pPr>
              <w:spacing w:after="120"/>
              <w:jc w:val="right"/>
              <w:rPr>
                <w:lang w:val="ky-KG"/>
              </w:rPr>
            </w:pPr>
            <w:r w:rsidRPr="000A547D">
              <w:rPr>
                <w:lang w:val="ky-KG"/>
              </w:rPr>
              <w:t>916,2</w:t>
            </w:r>
          </w:p>
        </w:tc>
        <w:tc>
          <w:tcPr>
            <w:tcW w:w="1701" w:type="dxa"/>
          </w:tcPr>
          <w:p w:rsidR="000053E2" w:rsidRPr="000A547D" w:rsidRDefault="000053E2" w:rsidP="004F6DD0">
            <w:pPr>
              <w:spacing w:after="120"/>
              <w:jc w:val="right"/>
              <w:rPr>
                <w:lang w:val="ky-KG"/>
              </w:rPr>
            </w:pPr>
            <w:r w:rsidRPr="000A547D">
              <w:rPr>
                <w:lang w:val="ky-KG"/>
              </w:rPr>
              <w:t>138,4</w:t>
            </w:r>
          </w:p>
        </w:tc>
      </w:tr>
    </w:tbl>
    <w:p w:rsidR="000053E2" w:rsidRDefault="000053E2" w:rsidP="000053E2">
      <w:pPr>
        <w:spacing w:before="240"/>
        <w:ind w:firstLine="708"/>
        <w:jc w:val="both"/>
        <w:rPr>
          <w:sz w:val="28"/>
          <w:szCs w:val="28"/>
        </w:rPr>
      </w:pPr>
      <w:r>
        <w:rPr>
          <w:sz w:val="28"/>
          <w:szCs w:val="28"/>
        </w:rPr>
        <w:t>В январе-июне т.г. по сравнению с соответствующим периодом 2018г. отмечалось увеличение производства продукции животноводства.</w:t>
      </w:r>
    </w:p>
    <w:p w:rsidR="000053E2" w:rsidRPr="000E6EE4" w:rsidRDefault="000053E2" w:rsidP="004F6DD0">
      <w:pPr>
        <w:spacing w:after="120"/>
        <w:ind w:left="1843" w:hanging="1559"/>
        <w:rPr>
          <w:rFonts w:cs="Kyrghyz Times"/>
          <w:sz w:val="26"/>
          <w:szCs w:val="26"/>
        </w:rPr>
      </w:pPr>
      <w:r w:rsidRPr="000E6EE4">
        <w:rPr>
          <w:rFonts w:cs="Kyrghyz Times"/>
          <w:b/>
          <w:bCs/>
          <w:sz w:val="26"/>
          <w:szCs w:val="26"/>
        </w:rPr>
        <w:lastRenderedPageBreak/>
        <w:t xml:space="preserve">Таблица </w:t>
      </w:r>
      <w:r>
        <w:rPr>
          <w:rFonts w:cs="Kyrghyz Times"/>
          <w:b/>
          <w:bCs/>
          <w:sz w:val="26"/>
          <w:szCs w:val="26"/>
        </w:rPr>
        <w:t>1</w:t>
      </w:r>
      <w:r w:rsidR="00F02896">
        <w:rPr>
          <w:rFonts w:cs="Kyrghyz Times"/>
          <w:b/>
          <w:bCs/>
          <w:sz w:val="26"/>
          <w:szCs w:val="26"/>
        </w:rPr>
        <w:t>3</w:t>
      </w:r>
      <w:r>
        <w:rPr>
          <w:rFonts w:cs="Kyrghyz Times"/>
          <w:b/>
          <w:bCs/>
          <w:sz w:val="26"/>
          <w:szCs w:val="26"/>
        </w:rPr>
        <w:t>.</w:t>
      </w:r>
      <w:r w:rsidRPr="000E6EE4">
        <w:rPr>
          <w:rFonts w:cs="Kyrghyz Times"/>
          <w:b/>
          <w:bCs/>
          <w:sz w:val="26"/>
          <w:szCs w:val="26"/>
        </w:rPr>
        <w:t xml:space="preserve"> Производство основных видов продукции животноводства по терр</w:t>
      </w:r>
      <w:r>
        <w:rPr>
          <w:rFonts w:cs="Kyrghyz Times"/>
          <w:b/>
          <w:bCs/>
          <w:sz w:val="26"/>
          <w:szCs w:val="26"/>
        </w:rPr>
        <w:t xml:space="preserve">итории </w:t>
      </w:r>
      <w:r w:rsidRPr="000E6EE4">
        <w:rPr>
          <w:rFonts w:cs="Kyrghyz Times"/>
          <w:b/>
          <w:bCs/>
          <w:sz w:val="26"/>
          <w:szCs w:val="26"/>
        </w:rPr>
        <w:t>в</w:t>
      </w:r>
      <w:r>
        <w:rPr>
          <w:rFonts w:cs="Kyrghyz Times"/>
          <w:b/>
          <w:bCs/>
          <w:sz w:val="26"/>
          <w:szCs w:val="26"/>
        </w:rPr>
        <w:t xml:space="preserve"> январе-июне 2019 г. </w:t>
      </w:r>
    </w:p>
    <w:tbl>
      <w:tblPr>
        <w:tblW w:w="4901" w:type="pct"/>
        <w:tblInd w:w="108" w:type="dxa"/>
        <w:tblLayout w:type="fixed"/>
        <w:tblLook w:val="04A0" w:firstRow="1" w:lastRow="0" w:firstColumn="1" w:lastColumn="0" w:noHBand="0" w:noVBand="1"/>
      </w:tblPr>
      <w:tblGrid>
        <w:gridCol w:w="2727"/>
        <w:gridCol w:w="1758"/>
        <w:gridCol w:w="1669"/>
        <w:gridCol w:w="1754"/>
        <w:gridCol w:w="195"/>
        <w:gridCol w:w="1532"/>
        <w:gridCol w:w="25"/>
      </w:tblGrid>
      <w:tr w:rsidR="000053E2" w:rsidRPr="000E6EE4" w:rsidTr="008D75E3">
        <w:trPr>
          <w:gridAfter w:val="1"/>
          <w:wAfter w:w="13" w:type="pct"/>
          <w:cantSplit/>
        </w:trPr>
        <w:tc>
          <w:tcPr>
            <w:tcW w:w="1411" w:type="pct"/>
            <w:tcBorders>
              <w:top w:val="single" w:sz="12" w:space="0" w:color="auto"/>
              <w:left w:val="nil"/>
              <w:bottom w:val="single" w:sz="12" w:space="0" w:color="auto"/>
              <w:right w:val="nil"/>
            </w:tcBorders>
          </w:tcPr>
          <w:p w:rsidR="000053E2" w:rsidRPr="000E6EE4" w:rsidRDefault="000053E2" w:rsidP="008D75E3">
            <w:pPr>
              <w:ind w:left="113"/>
              <w:rPr>
                <w:rFonts w:cs="Kyrghyz Times"/>
                <w:b/>
                <w:bCs/>
              </w:rPr>
            </w:pPr>
          </w:p>
        </w:tc>
        <w:tc>
          <w:tcPr>
            <w:tcW w:w="910" w:type="pct"/>
            <w:tcBorders>
              <w:top w:val="single" w:sz="12" w:space="0" w:color="auto"/>
              <w:left w:val="nil"/>
              <w:bottom w:val="single" w:sz="12" w:space="0" w:color="auto"/>
              <w:right w:val="nil"/>
            </w:tcBorders>
            <w:vAlign w:val="center"/>
          </w:tcPr>
          <w:p w:rsidR="000053E2" w:rsidRPr="000E6EE4" w:rsidRDefault="000053E2" w:rsidP="008D75E3">
            <w:pPr>
              <w:shd w:val="clear" w:color="auto" w:fill="FFFFFF"/>
              <w:ind w:right="21" w:firstLine="32"/>
              <w:jc w:val="center"/>
              <w:rPr>
                <w:rFonts w:cs="Kyrghyz Times"/>
                <w:b/>
                <w:bCs/>
              </w:rPr>
            </w:pPr>
            <w:r w:rsidRPr="000E6EE4">
              <w:rPr>
                <w:rFonts w:cs="Kyrghyz Times"/>
                <w:b/>
                <w:bCs/>
              </w:rPr>
              <w:t>Скот и птица</w:t>
            </w:r>
            <w:r w:rsidRPr="000E6EE4">
              <w:rPr>
                <w:rFonts w:cs="Kyrghyz Times"/>
                <w:b/>
                <w:bCs/>
              </w:rPr>
              <w:br/>
              <w:t>на убой</w:t>
            </w:r>
            <w:r w:rsidRPr="000E6EE4">
              <w:rPr>
                <w:rFonts w:cs="Kyrghyz Times"/>
                <w:b/>
                <w:bCs/>
              </w:rPr>
              <w:br/>
              <w:t>(в живом весе)</w:t>
            </w:r>
            <w:r>
              <w:rPr>
                <w:rFonts w:cs="Kyrghyz Times"/>
                <w:b/>
                <w:bCs/>
              </w:rPr>
              <w:t>, тонн</w:t>
            </w:r>
          </w:p>
        </w:tc>
        <w:tc>
          <w:tcPr>
            <w:tcW w:w="864" w:type="pct"/>
            <w:tcBorders>
              <w:top w:val="single" w:sz="12" w:space="0" w:color="auto"/>
              <w:left w:val="nil"/>
              <w:bottom w:val="single" w:sz="12" w:space="0" w:color="auto"/>
              <w:right w:val="nil"/>
            </w:tcBorders>
            <w:vAlign w:val="center"/>
          </w:tcPr>
          <w:p w:rsidR="000053E2" w:rsidRPr="000E6EE4" w:rsidRDefault="000053E2" w:rsidP="008D75E3">
            <w:pPr>
              <w:shd w:val="clear" w:color="auto" w:fill="FFFFFF"/>
              <w:jc w:val="center"/>
              <w:rPr>
                <w:rFonts w:cs="Kyrghyz Times"/>
                <w:b/>
                <w:bCs/>
              </w:rPr>
            </w:pPr>
            <w:r w:rsidRPr="000E6EE4">
              <w:rPr>
                <w:rFonts w:cs="Kyrghyz Times"/>
                <w:b/>
                <w:bCs/>
              </w:rPr>
              <w:t>Молоко</w:t>
            </w:r>
            <w:r w:rsidRPr="000E6EE4">
              <w:rPr>
                <w:rFonts w:cs="Kyrghyz Times"/>
                <w:b/>
                <w:bCs/>
              </w:rPr>
              <w:br/>
              <w:t>сырое</w:t>
            </w:r>
            <w:proofErr w:type="gramStart"/>
            <w:r>
              <w:rPr>
                <w:rFonts w:cs="Kyrghyz Times"/>
                <w:b/>
                <w:bCs/>
              </w:rPr>
              <w:t>,т</w:t>
            </w:r>
            <w:proofErr w:type="gramEnd"/>
            <w:r>
              <w:rPr>
                <w:rFonts w:cs="Kyrghyz Times"/>
                <w:b/>
                <w:bCs/>
              </w:rPr>
              <w:t>онн</w:t>
            </w:r>
          </w:p>
        </w:tc>
        <w:tc>
          <w:tcPr>
            <w:tcW w:w="1009" w:type="pct"/>
            <w:gridSpan w:val="2"/>
            <w:tcBorders>
              <w:top w:val="single" w:sz="12" w:space="0" w:color="auto"/>
              <w:left w:val="nil"/>
              <w:bottom w:val="single" w:sz="12" w:space="0" w:color="auto"/>
              <w:right w:val="nil"/>
            </w:tcBorders>
            <w:vAlign w:val="center"/>
          </w:tcPr>
          <w:p w:rsidR="000053E2" w:rsidRPr="000E6EE4" w:rsidRDefault="000053E2" w:rsidP="008D75E3">
            <w:pPr>
              <w:shd w:val="clear" w:color="auto" w:fill="FFFFFF"/>
              <w:tabs>
                <w:tab w:val="left" w:pos="1510"/>
              </w:tabs>
              <w:jc w:val="center"/>
              <w:rPr>
                <w:rFonts w:cs="Kyrghyz Times"/>
                <w:b/>
                <w:bCs/>
              </w:rPr>
            </w:pPr>
            <w:r>
              <w:rPr>
                <w:rFonts w:cs="Kyrghyz Times"/>
                <w:b/>
                <w:bCs/>
              </w:rPr>
              <w:t xml:space="preserve"> Яйца,</w:t>
            </w:r>
            <w:r>
              <w:rPr>
                <w:rFonts w:cs="Kyrghyz Times"/>
                <w:b/>
                <w:bCs/>
              </w:rPr>
              <w:br/>
            </w:r>
            <w:proofErr w:type="gramStart"/>
            <w:r>
              <w:rPr>
                <w:rFonts w:cs="Kyrghyz Times"/>
                <w:b/>
                <w:bCs/>
              </w:rPr>
              <w:t>тыс</w:t>
            </w:r>
            <w:proofErr w:type="gramEnd"/>
            <w:r>
              <w:rPr>
                <w:rFonts w:cs="Kyrghyz Times"/>
                <w:b/>
                <w:bCs/>
              </w:rPr>
              <w:t>, шт</w:t>
            </w:r>
          </w:p>
        </w:tc>
        <w:tc>
          <w:tcPr>
            <w:tcW w:w="793" w:type="pct"/>
            <w:tcBorders>
              <w:top w:val="single" w:sz="12" w:space="0" w:color="auto"/>
              <w:left w:val="nil"/>
              <w:bottom w:val="single" w:sz="12" w:space="0" w:color="auto"/>
              <w:right w:val="nil"/>
            </w:tcBorders>
          </w:tcPr>
          <w:p w:rsidR="000053E2" w:rsidRDefault="000053E2" w:rsidP="008D75E3">
            <w:pPr>
              <w:shd w:val="clear" w:color="auto" w:fill="FFFFFF"/>
              <w:tabs>
                <w:tab w:val="left" w:pos="1510"/>
              </w:tabs>
              <w:jc w:val="center"/>
              <w:rPr>
                <w:rFonts w:cs="Kyrghyz Times"/>
                <w:b/>
                <w:bCs/>
              </w:rPr>
            </w:pPr>
          </w:p>
          <w:p w:rsidR="000053E2" w:rsidRDefault="000053E2" w:rsidP="008D75E3">
            <w:pPr>
              <w:shd w:val="clear" w:color="auto" w:fill="FFFFFF"/>
              <w:tabs>
                <w:tab w:val="left" w:pos="1510"/>
              </w:tabs>
              <w:jc w:val="center"/>
              <w:rPr>
                <w:rFonts w:cs="Kyrghyz Times"/>
                <w:b/>
                <w:bCs/>
              </w:rPr>
            </w:pPr>
            <w:r>
              <w:rPr>
                <w:rFonts w:cs="Kyrghyz Times"/>
                <w:b/>
                <w:bCs/>
              </w:rPr>
              <w:t>Шерсть, тонн</w:t>
            </w:r>
          </w:p>
        </w:tc>
      </w:tr>
      <w:tr w:rsidR="000053E2" w:rsidRPr="000E6EE4" w:rsidTr="008D75E3">
        <w:tc>
          <w:tcPr>
            <w:tcW w:w="1411" w:type="pct"/>
          </w:tcPr>
          <w:p w:rsidR="000053E2" w:rsidRPr="001958BC" w:rsidRDefault="000053E2" w:rsidP="008D75E3">
            <w:pPr>
              <w:rPr>
                <w:b/>
              </w:rPr>
            </w:pPr>
            <w:r>
              <w:rPr>
                <w:b/>
              </w:rPr>
              <w:t xml:space="preserve">По </w:t>
            </w:r>
            <w:r w:rsidRPr="001958BC">
              <w:rPr>
                <w:b/>
              </w:rPr>
              <w:t>област</w:t>
            </w:r>
            <w:r>
              <w:rPr>
                <w:b/>
              </w:rPr>
              <w:t>и</w:t>
            </w:r>
          </w:p>
        </w:tc>
        <w:tc>
          <w:tcPr>
            <w:tcW w:w="910" w:type="pct"/>
            <w:vAlign w:val="bottom"/>
          </w:tcPr>
          <w:p w:rsidR="000053E2" w:rsidRPr="00827F60" w:rsidRDefault="000053E2" w:rsidP="008D75E3">
            <w:pPr>
              <w:tabs>
                <w:tab w:val="left" w:pos="709"/>
              </w:tabs>
              <w:spacing w:before="40" w:after="40"/>
              <w:jc w:val="right"/>
              <w:rPr>
                <w:rFonts w:cs="Kyrghyz Times"/>
                <w:b/>
                <w:bCs/>
              </w:rPr>
            </w:pPr>
            <w:r>
              <w:rPr>
                <w:b/>
              </w:rPr>
              <w:t>35143,3</w:t>
            </w:r>
          </w:p>
        </w:tc>
        <w:tc>
          <w:tcPr>
            <w:tcW w:w="864" w:type="pct"/>
            <w:vAlign w:val="bottom"/>
          </w:tcPr>
          <w:p w:rsidR="000053E2" w:rsidRPr="00827F60" w:rsidRDefault="000053E2" w:rsidP="008D75E3">
            <w:pPr>
              <w:spacing w:before="40" w:after="40"/>
              <w:jc w:val="right"/>
              <w:rPr>
                <w:rFonts w:cs="Kyrghyz Times"/>
                <w:b/>
                <w:bCs/>
              </w:rPr>
            </w:pPr>
            <w:r>
              <w:rPr>
                <w:rFonts w:cs="Kyrghyz Times"/>
                <w:b/>
                <w:bCs/>
              </w:rPr>
              <w:t>160704,9</w:t>
            </w:r>
          </w:p>
        </w:tc>
        <w:tc>
          <w:tcPr>
            <w:tcW w:w="908" w:type="pct"/>
            <w:vAlign w:val="bottom"/>
          </w:tcPr>
          <w:p w:rsidR="000053E2" w:rsidRPr="002A078F" w:rsidRDefault="000053E2" w:rsidP="008D75E3">
            <w:pPr>
              <w:spacing w:before="40" w:after="40"/>
              <w:jc w:val="right"/>
              <w:rPr>
                <w:rFonts w:cs="Kyrghyz Times"/>
                <w:b/>
                <w:bCs/>
              </w:rPr>
            </w:pPr>
            <w:r>
              <w:rPr>
                <w:rFonts w:cs="Kyrghyz Times"/>
                <w:b/>
                <w:bCs/>
              </w:rPr>
              <w:t>30980,3</w:t>
            </w:r>
          </w:p>
        </w:tc>
        <w:tc>
          <w:tcPr>
            <w:tcW w:w="907" w:type="pct"/>
            <w:gridSpan w:val="3"/>
          </w:tcPr>
          <w:p w:rsidR="000053E2" w:rsidRDefault="000053E2" w:rsidP="008D75E3">
            <w:pPr>
              <w:spacing w:before="40" w:after="40"/>
              <w:jc w:val="right"/>
              <w:rPr>
                <w:rFonts w:cs="Kyrghyz Times"/>
                <w:b/>
                <w:bCs/>
              </w:rPr>
            </w:pPr>
            <w:r>
              <w:rPr>
                <w:rFonts w:cs="Kyrghyz Times"/>
                <w:b/>
                <w:bCs/>
              </w:rPr>
              <w:t>2297,0</w:t>
            </w:r>
          </w:p>
        </w:tc>
      </w:tr>
      <w:tr w:rsidR="000053E2" w:rsidRPr="000E6EE4" w:rsidTr="008D75E3">
        <w:tc>
          <w:tcPr>
            <w:tcW w:w="1411" w:type="pct"/>
          </w:tcPr>
          <w:p w:rsidR="000053E2" w:rsidRPr="001958BC" w:rsidRDefault="000053E2" w:rsidP="008D75E3">
            <w:r>
              <w:rPr>
                <w:i/>
                <w:sz w:val="25"/>
                <w:szCs w:val="25"/>
              </w:rPr>
              <w:t xml:space="preserve">     </w:t>
            </w:r>
            <w:r w:rsidRPr="00644CD7">
              <w:rPr>
                <w:i/>
                <w:sz w:val="25"/>
                <w:szCs w:val="25"/>
              </w:rPr>
              <w:t>район</w:t>
            </w:r>
            <w:r>
              <w:rPr>
                <w:i/>
                <w:sz w:val="25"/>
                <w:szCs w:val="25"/>
              </w:rPr>
              <w:t>ы</w:t>
            </w:r>
            <w:r w:rsidRPr="00644CD7">
              <w:rPr>
                <w:i/>
                <w:sz w:val="25"/>
                <w:szCs w:val="25"/>
              </w:rPr>
              <w:t>:</w:t>
            </w:r>
          </w:p>
        </w:tc>
        <w:tc>
          <w:tcPr>
            <w:tcW w:w="910" w:type="pct"/>
          </w:tcPr>
          <w:p w:rsidR="000053E2" w:rsidRPr="00706143" w:rsidRDefault="000053E2" w:rsidP="008D75E3">
            <w:pPr>
              <w:tabs>
                <w:tab w:val="left" w:pos="709"/>
              </w:tabs>
              <w:spacing w:before="40" w:after="40"/>
              <w:jc w:val="right"/>
              <w:rPr>
                <w:rFonts w:cs="Kyrghyz Times"/>
              </w:rPr>
            </w:pPr>
          </w:p>
        </w:tc>
        <w:tc>
          <w:tcPr>
            <w:tcW w:w="864" w:type="pct"/>
          </w:tcPr>
          <w:p w:rsidR="000053E2" w:rsidRPr="00706143" w:rsidRDefault="000053E2" w:rsidP="008D75E3">
            <w:pPr>
              <w:tabs>
                <w:tab w:val="left" w:pos="709"/>
              </w:tabs>
              <w:spacing w:before="40" w:after="40"/>
              <w:rPr>
                <w:rFonts w:cs="Kyrghyz Times"/>
              </w:rPr>
            </w:pPr>
          </w:p>
        </w:tc>
        <w:tc>
          <w:tcPr>
            <w:tcW w:w="908" w:type="pct"/>
          </w:tcPr>
          <w:p w:rsidR="000053E2" w:rsidRPr="00706143" w:rsidRDefault="000053E2" w:rsidP="008D75E3">
            <w:pPr>
              <w:tabs>
                <w:tab w:val="left" w:pos="709"/>
              </w:tabs>
              <w:spacing w:before="40" w:after="40"/>
              <w:jc w:val="right"/>
              <w:rPr>
                <w:rFonts w:cs="Kyrghyz Times"/>
              </w:rPr>
            </w:pPr>
          </w:p>
        </w:tc>
        <w:tc>
          <w:tcPr>
            <w:tcW w:w="907" w:type="pct"/>
            <w:gridSpan w:val="3"/>
          </w:tcPr>
          <w:p w:rsidR="000053E2" w:rsidRPr="00706143" w:rsidRDefault="000053E2" w:rsidP="008D75E3">
            <w:pPr>
              <w:tabs>
                <w:tab w:val="left" w:pos="709"/>
              </w:tabs>
              <w:spacing w:before="40" w:after="40"/>
              <w:jc w:val="right"/>
              <w:rPr>
                <w:rFonts w:cs="Kyrghyz Times"/>
              </w:rPr>
            </w:pPr>
          </w:p>
        </w:tc>
      </w:tr>
      <w:tr w:rsidR="000053E2" w:rsidRPr="000E6EE4" w:rsidTr="008D75E3">
        <w:tc>
          <w:tcPr>
            <w:tcW w:w="1411" w:type="pct"/>
          </w:tcPr>
          <w:p w:rsidR="000053E2" w:rsidRPr="001958BC" w:rsidRDefault="000053E2" w:rsidP="008D75E3">
            <w:r>
              <w:t xml:space="preserve"> </w:t>
            </w:r>
            <w:r w:rsidRPr="001958BC">
              <w:t xml:space="preserve">Алайский </w:t>
            </w:r>
          </w:p>
        </w:tc>
        <w:tc>
          <w:tcPr>
            <w:tcW w:w="910" w:type="pct"/>
          </w:tcPr>
          <w:p w:rsidR="000053E2" w:rsidRPr="00827F60" w:rsidRDefault="000053E2" w:rsidP="008D75E3">
            <w:pPr>
              <w:tabs>
                <w:tab w:val="left" w:pos="709"/>
              </w:tabs>
              <w:spacing w:before="40" w:after="40"/>
              <w:jc w:val="right"/>
              <w:rPr>
                <w:rFonts w:cs="Kyrghyz Times"/>
              </w:rPr>
            </w:pPr>
            <w:r>
              <w:rPr>
                <w:rFonts w:cs="Kyrghyz Times"/>
              </w:rPr>
              <w:t>4417,3</w:t>
            </w:r>
          </w:p>
        </w:tc>
        <w:tc>
          <w:tcPr>
            <w:tcW w:w="864" w:type="pct"/>
          </w:tcPr>
          <w:p w:rsidR="000053E2" w:rsidRPr="00827F60" w:rsidRDefault="000053E2" w:rsidP="008D75E3">
            <w:pPr>
              <w:tabs>
                <w:tab w:val="left" w:pos="709"/>
              </w:tabs>
              <w:spacing w:before="40" w:after="40"/>
              <w:jc w:val="right"/>
              <w:rPr>
                <w:rFonts w:cs="Kyrghyz Times"/>
              </w:rPr>
            </w:pPr>
            <w:r>
              <w:rPr>
                <w:rFonts w:cs="Kyrghyz Times"/>
              </w:rPr>
              <w:t>13978,6</w:t>
            </w:r>
          </w:p>
        </w:tc>
        <w:tc>
          <w:tcPr>
            <w:tcW w:w="908" w:type="pct"/>
          </w:tcPr>
          <w:p w:rsidR="000053E2" w:rsidRPr="0073418F" w:rsidRDefault="000053E2" w:rsidP="008D75E3">
            <w:pPr>
              <w:tabs>
                <w:tab w:val="left" w:pos="709"/>
              </w:tabs>
              <w:spacing w:before="40" w:after="40"/>
              <w:jc w:val="right"/>
              <w:rPr>
                <w:rFonts w:cs="Kyrghyz Times"/>
              </w:rPr>
            </w:pPr>
            <w:r>
              <w:rPr>
                <w:rFonts w:cs="Kyrghyz Times"/>
              </w:rPr>
              <w:t>1346,2</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341,6</w:t>
            </w:r>
          </w:p>
        </w:tc>
      </w:tr>
      <w:tr w:rsidR="000053E2" w:rsidRPr="000E6EE4" w:rsidTr="008D75E3">
        <w:tc>
          <w:tcPr>
            <w:tcW w:w="1411" w:type="pct"/>
          </w:tcPr>
          <w:p w:rsidR="000053E2" w:rsidRPr="001958BC" w:rsidRDefault="000053E2" w:rsidP="008D75E3">
            <w:r w:rsidRPr="001958BC">
              <w:t xml:space="preserve"> Араванский </w:t>
            </w:r>
          </w:p>
        </w:tc>
        <w:tc>
          <w:tcPr>
            <w:tcW w:w="910" w:type="pct"/>
          </w:tcPr>
          <w:p w:rsidR="000053E2" w:rsidRPr="0073418F" w:rsidRDefault="000053E2" w:rsidP="008D75E3">
            <w:pPr>
              <w:tabs>
                <w:tab w:val="left" w:pos="709"/>
              </w:tabs>
              <w:spacing w:before="40" w:after="40"/>
              <w:jc w:val="right"/>
              <w:rPr>
                <w:rFonts w:cs="Kyrghyz Times"/>
              </w:rPr>
            </w:pPr>
            <w:r>
              <w:rPr>
                <w:rFonts w:cs="Kyrghyz Times"/>
              </w:rPr>
              <w:t>2714,0</w:t>
            </w:r>
          </w:p>
        </w:tc>
        <w:tc>
          <w:tcPr>
            <w:tcW w:w="864" w:type="pct"/>
          </w:tcPr>
          <w:p w:rsidR="000053E2" w:rsidRPr="0073418F" w:rsidRDefault="000053E2" w:rsidP="008D75E3">
            <w:pPr>
              <w:tabs>
                <w:tab w:val="left" w:pos="709"/>
              </w:tabs>
              <w:spacing w:before="40" w:after="40"/>
              <w:jc w:val="right"/>
              <w:rPr>
                <w:rFonts w:cs="Kyrghyz Times"/>
              </w:rPr>
            </w:pPr>
            <w:r>
              <w:rPr>
                <w:rFonts w:cs="Kyrghyz Times"/>
              </w:rPr>
              <w:t>17618,0</w:t>
            </w:r>
          </w:p>
        </w:tc>
        <w:tc>
          <w:tcPr>
            <w:tcW w:w="908" w:type="pct"/>
          </w:tcPr>
          <w:p w:rsidR="000053E2" w:rsidRPr="0073418F" w:rsidRDefault="000053E2" w:rsidP="008D75E3">
            <w:pPr>
              <w:tabs>
                <w:tab w:val="left" w:pos="709"/>
              </w:tabs>
              <w:spacing w:before="40" w:after="40"/>
              <w:jc w:val="right"/>
              <w:rPr>
                <w:rFonts w:cs="Kyrghyz Times"/>
              </w:rPr>
            </w:pPr>
            <w:r>
              <w:rPr>
                <w:rFonts w:cs="Kyrghyz Times"/>
              </w:rPr>
              <w:t>6418,0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136,0</w:t>
            </w:r>
          </w:p>
        </w:tc>
      </w:tr>
      <w:tr w:rsidR="000053E2" w:rsidRPr="000E6EE4" w:rsidTr="008D75E3">
        <w:tc>
          <w:tcPr>
            <w:tcW w:w="1411" w:type="pct"/>
          </w:tcPr>
          <w:p w:rsidR="000053E2" w:rsidRPr="001958BC" w:rsidRDefault="000053E2" w:rsidP="008D75E3">
            <w:r w:rsidRPr="001958BC">
              <w:t xml:space="preserve"> Кара-Кулжинский </w:t>
            </w:r>
          </w:p>
        </w:tc>
        <w:tc>
          <w:tcPr>
            <w:tcW w:w="910" w:type="pct"/>
          </w:tcPr>
          <w:p w:rsidR="000053E2" w:rsidRPr="0073418F" w:rsidRDefault="000053E2" w:rsidP="008D75E3">
            <w:pPr>
              <w:tabs>
                <w:tab w:val="left" w:pos="709"/>
              </w:tabs>
              <w:spacing w:before="40" w:after="40"/>
              <w:jc w:val="right"/>
              <w:rPr>
                <w:rFonts w:cs="Kyrghyz Times"/>
              </w:rPr>
            </w:pPr>
            <w:r>
              <w:rPr>
                <w:rFonts w:cs="Kyrghyz Times"/>
              </w:rPr>
              <w:t>4215,0</w:t>
            </w:r>
          </w:p>
        </w:tc>
        <w:tc>
          <w:tcPr>
            <w:tcW w:w="864" w:type="pct"/>
          </w:tcPr>
          <w:p w:rsidR="000053E2" w:rsidRPr="0073418F" w:rsidRDefault="000053E2" w:rsidP="008D75E3">
            <w:pPr>
              <w:tabs>
                <w:tab w:val="left" w:pos="709"/>
              </w:tabs>
              <w:spacing w:before="40" w:after="40"/>
              <w:jc w:val="right"/>
              <w:rPr>
                <w:rFonts w:cs="Kyrghyz Times"/>
              </w:rPr>
            </w:pPr>
            <w:r>
              <w:rPr>
                <w:rFonts w:cs="Kyrghyz Times"/>
              </w:rPr>
              <w:t>18860,0</w:t>
            </w:r>
          </w:p>
        </w:tc>
        <w:tc>
          <w:tcPr>
            <w:tcW w:w="908" w:type="pct"/>
          </w:tcPr>
          <w:p w:rsidR="000053E2" w:rsidRPr="0073418F" w:rsidRDefault="000053E2" w:rsidP="008D75E3">
            <w:pPr>
              <w:tabs>
                <w:tab w:val="left" w:pos="709"/>
              </w:tabs>
              <w:spacing w:before="40" w:after="40"/>
              <w:jc w:val="right"/>
              <w:rPr>
                <w:rFonts w:cs="Kyrghyz Times"/>
              </w:rPr>
            </w:pPr>
            <w:r>
              <w:rPr>
                <w:rFonts w:cs="Kyrghyz Times"/>
              </w:rPr>
              <w:t>2198,0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321,3</w:t>
            </w:r>
          </w:p>
        </w:tc>
      </w:tr>
      <w:tr w:rsidR="000053E2" w:rsidRPr="000E6EE4" w:rsidTr="008D75E3">
        <w:tc>
          <w:tcPr>
            <w:tcW w:w="1411" w:type="pct"/>
          </w:tcPr>
          <w:p w:rsidR="000053E2" w:rsidRPr="001958BC" w:rsidRDefault="000053E2" w:rsidP="008D75E3">
            <w:r w:rsidRPr="001958BC">
              <w:t xml:space="preserve"> Кара-Сууский </w:t>
            </w:r>
          </w:p>
        </w:tc>
        <w:tc>
          <w:tcPr>
            <w:tcW w:w="910" w:type="pct"/>
          </w:tcPr>
          <w:p w:rsidR="000053E2" w:rsidRPr="0073418F" w:rsidRDefault="000053E2" w:rsidP="008D75E3">
            <w:pPr>
              <w:tabs>
                <w:tab w:val="left" w:pos="709"/>
              </w:tabs>
              <w:spacing w:before="40" w:after="40"/>
              <w:jc w:val="right"/>
              <w:rPr>
                <w:rFonts w:cs="Kyrghyz Times"/>
              </w:rPr>
            </w:pPr>
            <w:r>
              <w:rPr>
                <w:rFonts w:cs="Kyrghyz Times"/>
              </w:rPr>
              <w:t>9080,0</w:t>
            </w:r>
          </w:p>
        </w:tc>
        <w:tc>
          <w:tcPr>
            <w:tcW w:w="864" w:type="pct"/>
          </w:tcPr>
          <w:p w:rsidR="000053E2" w:rsidRPr="0073418F" w:rsidRDefault="000053E2" w:rsidP="008D75E3">
            <w:pPr>
              <w:tabs>
                <w:tab w:val="left" w:pos="709"/>
              </w:tabs>
              <w:spacing w:before="40" w:after="40"/>
              <w:jc w:val="right"/>
              <w:rPr>
                <w:rFonts w:cs="Kyrghyz Times"/>
              </w:rPr>
            </w:pPr>
            <w:r>
              <w:rPr>
                <w:rFonts w:cs="Kyrghyz Times"/>
              </w:rPr>
              <w:t>47065,0</w:t>
            </w:r>
          </w:p>
        </w:tc>
        <w:tc>
          <w:tcPr>
            <w:tcW w:w="908" w:type="pct"/>
          </w:tcPr>
          <w:p w:rsidR="000053E2" w:rsidRPr="0073418F" w:rsidRDefault="000053E2" w:rsidP="008D75E3">
            <w:pPr>
              <w:tabs>
                <w:tab w:val="left" w:pos="709"/>
              </w:tabs>
              <w:spacing w:before="40" w:after="40"/>
              <w:jc w:val="right"/>
              <w:rPr>
                <w:rFonts w:cs="Kyrghyz Times"/>
              </w:rPr>
            </w:pPr>
            <w:r>
              <w:rPr>
                <w:rFonts w:cs="Kyrghyz Times"/>
              </w:rPr>
              <w:t>10645,0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626,0</w:t>
            </w:r>
          </w:p>
        </w:tc>
      </w:tr>
      <w:tr w:rsidR="000053E2" w:rsidRPr="000E6EE4" w:rsidTr="008D75E3">
        <w:tc>
          <w:tcPr>
            <w:tcW w:w="1411" w:type="pct"/>
          </w:tcPr>
          <w:p w:rsidR="000053E2" w:rsidRPr="001958BC" w:rsidRDefault="000053E2" w:rsidP="008D75E3">
            <w:r w:rsidRPr="001958BC">
              <w:t xml:space="preserve">   </w:t>
            </w:r>
            <w:r>
              <w:t xml:space="preserve">в т. ч.  </w:t>
            </w:r>
            <w:r w:rsidRPr="001958BC">
              <w:t>г</w:t>
            </w:r>
            <w:r>
              <w:t xml:space="preserve">. </w:t>
            </w:r>
            <w:r w:rsidRPr="001958BC">
              <w:t xml:space="preserve">Кара-Суу </w:t>
            </w:r>
          </w:p>
        </w:tc>
        <w:tc>
          <w:tcPr>
            <w:tcW w:w="910" w:type="pct"/>
          </w:tcPr>
          <w:p w:rsidR="000053E2" w:rsidRPr="00A82893" w:rsidRDefault="000053E2" w:rsidP="008D75E3">
            <w:pPr>
              <w:tabs>
                <w:tab w:val="left" w:pos="709"/>
              </w:tabs>
              <w:spacing w:before="40" w:after="40"/>
              <w:jc w:val="right"/>
              <w:rPr>
                <w:rFonts w:cs="Kyrghyz Times"/>
                <w:lang w:val="en-US"/>
              </w:rPr>
            </w:pPr>
            <w:r>
              <w:rPr>
                <w:rFonts w:cs="Kyrghyz Times"/>
              </w:rPr>
              <w:t>41,0</w:t>
            </w:r>
          </w:p>
        </w:tc>
        <w:tc>
          <w:tcPr>
            <w:tcW w:w="864" w:type="pct"/>
          </w:tcPr>
          <w:p w:rsidR="000053E2" w:rsidRPr="0073418F" w:rsidRDefault="000053E2" w:rsidP="008D75E3">
            <w:pPr>
              <w:spacing w:before="40" w:after="40"/>
              <w:jc w:val="right"/>
            </w:pPr>
            <w:r>
              <w:t>97,0</w:t>
            </w:r>
          </w:p>
        </w:tc>
        <w:tc>
          <w:tcPr>
            <w:tcW w:w="908" w:type="pct"/>
          </w:tcPr>
          <w:p w:rsidR="000053E2" w:rsidRPr="0073418F" w:rsidRDefault="000053E2" w:rsidP="008D75E3">
            <w:pPr>
              <w:tabs>
                <w:tab w:val="left" w:pos="709"/>
              </w:tabs>
              <w:spacing w:before="40" w:after="40"/>
              <w:jc w:val="right"/>
              <w:rPr>
                <w:rFonts w:cs="Kyrghyz Times"/>
              </w:rPr>
            </w:pPr>
            <w:r>
              <w:rPr>
                <w:rFonts w:cs="Kyrghyz Times"/>
              </w:rPr>
              <w:t>79,0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2,0</w:t>
            </w:r>
          </w:p>
        </w:tc>
      </w:tr>
      <w:tr w:rsidR="000053E2" w:rsidRPr="000E6EE4" w:rsidTr="008D75E3">
        <w:tc>
          <w:tcPr>
            <w:tcW w:w="1411" w:type="pct"/>
          </w:tcPr>
          <w:p w:rsidR="000053E2" w:rsidRPr="001958BC" w:rsidRDefault="000053E2" w:rsidP="008D75E3">
            <w:r w:rsidRPr="001958BC">
              <w:t xml:space="preserve"> Ноокатский </w:t>
            </w:r>
          </w:p>
        </w:tc>
        <w:tc>
          <w:tcPr>
            <w:tcW w:w="910" w:type="pct"/>
          </w:tcPr>
          <w:p w:rsidR="000053E2" w:rsidRPr="0073418F" w:rsidRDefault="000053E2" w:rsidP="008D75E3">
            <w:pPr>
              <w:tabs>
                <w:tab w:val="left" w:pos="709"/>
              </w:tabs>
              <w:spacing w:before="40" w:after="40"/>
              <w:jc w:val="right"/>
              <w:rPr>
                <w:rFonts w:cs="Kyrghyz Times"/>
              </w:rPr>
            </w:pPr>
            <w:r>
              <w:rPr>
                <w:rFonts w:cs="Kyrghyz Times"/>
              </w:rPr>
              <w:t>6076,8</w:t>
            </w:r>
          </w:p>
        </w:tc>
        <w:tc>
          <w:tcPr>
            <w:tcW w:w="864" w:type="pct"/>
          </w:tcPr>
          <w:p w:rsidR="000053E2" w:rsidRPr="0073418F" w:rsidRDefault="000053E2" w:rsidP="008D75E3">
            <w:pPr>
              <w:tabs>
                <w:tab w:val="left" w:pos="709"/>
              </w:tabs>
              <w:spacing w:before="40" w:after="40"/>
              <w:jc w:val="right"/>
              <w:rPr>
                <w:rFonts w:cs="Kyrghyz Times"/>
              </w:rPr>
            </w:pPr>
            <w:r>
              <w:rPr>
                <w:rFonts w:cs="Kyrghyz Times"/>
              </w:rPr>
              <w:t>23204,7</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4991,8</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311,3</w:t>
            </w:r>
          </w:p>
        </w:tc>
      </w:tr>
      <w:tr w:rsidR="000053E2" w:rsidRPr="000E6EE4" w:rsidTr="008D75E3">
        <w:tc>
          <w:tcPr>
            <w:tcW w:w="1411" w:type="pct"/>
          </w:tcPr>
          <w:p w:rsidR="000053E2" w:rsidRPr="001958BC" w:rsidRDefault="000053E2" w:rsidP="008D75E3">
            <w:r w:rsidRPr="001958BC">
              <w:t xml:space="preserve">    </w:t>
            </w:r>
            <w:r>
              <w:t xml:space="preserve">в т. ч.  </w:t>
            </w:r>
            <w:r w:rsidRPr="001958BC">
              <w:t>г</w:t>
            </w:r>
            <w:r>
              <w:t xml:space="preserve">.  </w:t>
            </w:r>
            <w:r w:rsidRPr="001958BC">
              <w:t>Ноокат</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84,9</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337,8</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84,2</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1,3</w:t>
            </w:r>
          </w:p>
        </w:tc>
      </w:tr>
      <w:tr w:rsidR="000053E2" w:rsidRPr="000E6EE4" w:rsidTr="008D75E3">
        <w:tc>
          <w:tcPr>
            <w:tcW w:w="1411" w:type="pct"/>
          </w:tcPr>
          <w:p w:rsidR="000053E2" w:rsidRPr="001958BC" w:rsidRDefault="000053E2" w:rsidP="008D75E3">
            <w:r w:rsidRPr="001958BC">
              <w:t xml:space="preserve"> Узгенский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6515,0</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34020,0</w:t>
            </w:r>
          </w:p>
        </w:tc>
        <w:tc>
          <w:tcPr>
            <w:tcW w:w="908" w:type="pct"/>
          </w:tcPr>
          <w:p w:rsidR="000053E2" w:rsidRPr="00706143" w:rsidRDefault="00930AFF" w:rsidP="008D75E3">
            <w:pPr>
              <w:tabs>
                <w:tab w:val="left" w:pos="709"/>
              </w:tabs>
              <w:spacing w:before="40" w:after="40"/>
              <w:jc w:val="right"/>
              <w:rPr>
                <w:rFonts w:cs="Kyrghyz Times"/>
              </w:rPr>
            </w:pPr>
            <w:r>
              <w:rPr>
                <w:rFonts w:cs="Kyrghyz Times"/>
              </w:rPr>
              <w:t>53</w:t>
            </w:r>
            <w:r w:rsidR="000053E2">
              <w:rPr>
                <w:rFonts w:cs="Kyrghyz Times"/>
              </w:rPr>
              <w:t>50,0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357,0</w:t>
            </w:r>
          </w:p>
        </w:tc>
      </w:tr>
      <w:tr w:rsidR="000053E2" w:rsidRPr="000E6EE4" w:rsidTr="008D75E3">
        <w:tc>
          <w:tcPr>
            <w:tcW w:w="1411" w:type="pct"/>
          </w:tcPr>
          <w:p w:rsidR="000053E2" w:rsidRPr="001958BC" w:rsidRDefault="000053E2" w:rsidP="008D75E3">
            <w:r w:rsidRPr="001958BC">
              <w:t xml:space="preserve">   </w:t>
            </w:r>
            <w:r>
              <w:t xml:space="preserve"> в т. ч.  </w:t>
            </w:r>
            <w:r w:rsidRPr="001958BC">
              <w:t>г</w:t>
            </w:r>
            <w:r>
              <w:t xml:space="preserve">. </w:t>
            </w:r>
            <w:r w:rsidRPr="001958BC">
              <w:t>Узген</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314,0</w:t>
            </w:r>
          </w:p>
        </w:tc>
        <w:tc>
          <w:tcPr>
            <w:tcW w:w="864" w:type="pct"/>
            <w:vAlign w:val="bottom"/>
          </w:tcPr>
          <w:p w:rsidR="000053E2" w:rsidRPr="00706143" w:rsidRDefault="000053E2" w:rsidP="008D75E3">
            <w:pPr>
              <w:spacing w:before="40" w:after="40"/>
              <w:jc w:val="right"/>
            </w:pPr>
            <w:r>
              <w:t>1373,0</w:t>
            </w:r>
          </w:p>
        </w:tc>
        <w:tc>
          <w:tcPr>
            <w:tcW w:w="908" w:type="pct"/>
            <w:vAlign w:val="bottom"/>
          </w:tcPr>
          <w:p w:rsidR="000053E2" w:rsidRPr="00706143" w:rsidRDefault="000053E2" w:rsidP="008D75E3">
            <w:pPr>
              <w:spacing w:before="40" w:after="40"/>
              <w:jc w:val="right"/>
            </w:pPr>
            <w:r>
              <w:t>302,0</w:t>
            </w:r>
          </w:p>
        </w:tc>
        <w:tc>
          <w:tcPr>
            <w:tcW w:w="907" w:type="pct"/>
            <w:gridSpan w:val="3"/>
          </w:tcPr>
          <w:p w:rsidR="000053E2" w:rsidRDefault="000053E2" w:rsidP="008D75E3">
            <w:pPr>
              <w:spacing w:before="40" w:after="40"/>
              <w:jc w:val="right"/>
            </w:pPr>
            <w:r>
              <w:t>19,5</w:t>
            </w:r>
          </w:p>
        </w:tc>
      </w:tr>
      <w:tr w:rsidR="000053E2" w:rsidRPr="000E6EE4" w:rsidTr="008D75E3">
        <w:tc>
          <w:tcPr>
            <w:tcW w:w="1411" w:type="pct"/>
            <w:tcBorders>
              <w:bottom w:val="single" w:sz="4" w:space="0" w:color="auto"/>
            </w:tcBorders>
          </w:tcPr>
          <w:p w:rsidR="000053E2" w:rsidRPr="001958BC" w:rsidRDefault="000053E2" w:rsidP="008D75E3">
            <w:r w:rsidRPr="001958BC">
              <w:t xml:space="preserve"> Чо</w:t>
            </w:r>
            <w:proofErr w:type="gramStart"/>
            <w:r>
              <w:rPr>
                <w:rFonts w:ascii="Cambria" w:hAnsi="Cambria"/>
              </w:rPr>
              <w:t>ң</w:t>
            </w:r>
            <w:r w:rsidRPr="001958BC">
              <w:t>-</w:t>
            </w:r>
            <w:proofErr w:type="gramEnd"/>
            <w:r w:rsidRPr="001958BC">
              <w:t xml:space="preserve">Алайский </w:t>
            </w:r>
          </w:p>
        </w:tc>
        <w:tc>
          <w:tcPr>
            <w:tcW w:w="910" w:type="pct"/>
            <w:tcBorders>
              <w:bottom w:val="single" w:sz="4" w:space="0" w:color="auto"/>
            </w:tcBorders>
          </w:tcPr>
          <w:p w:rsidR="000053E2" w:rsidRPr="00706143" w:rsidRDefault="000053E2" w:rsidP="008D75E3">
            <w:pPr>
              <w:tabs>
                <w:tab w:val="left" w:pos="709"/>
              </w:tabs>
              <w:spacing w:before="40" w:after="40"/>
              <w:jc w:val="right"/>
            </w:pPr>
            <w:r>
              <w:t>2125,2</w:t>
            </w:r>
          </w:p>
        </w:tc>
        <w:tc>
          <w:tcPr>
            <w:tcW w:w="864" w:type="pct"/>
            <w:tcBorders>
              <w:bottom w:val="single" w:sz="4" w:space="0" w:color="auto"/>
            </w:tcBorders>
          </w:tcPr>
          <w:p w:rsidR="000053E2" w:rsidRPr="00706143" w:rsidRDefault="000053E2" w:rsidP="008D75E3">
            <w:pPr>
              <w:spacing w:before="40" w:after="40"/>
              <w:jc w:val="right"/>
            </w:pPr>
            <w:r>
              <w:t>5958,6</w:t>
            </w:r>
          </w:p>
        </w:tc>
        <w:tc>
          <w:tcPr>
            <w:tcW w:w="908" w:type="pct"/>
            <w:tcBorders>
              <w:bottom w:val="single" w:sz="4" w:space="0" w:color="auto"/>
            </w:tcBorders>
          </w:tcPr>
          <w:p w:rsidR="000053E2" w:rsidRPr="00706143" w:rsidRDefault="000053E2" w:rsidP="008D75E3">
            <w:pPr>
              <w:spacing w:before="40" w:after="40"/>
              <w:jc w:val="right"/>
            </w:pPr>
            <w:r>
              <w:t>31,4</w:t>
            </w:r>
          </w:p>
        </w:tc>
        <w:tc>
          <w:tcPr>
            <w:tcW w:w="907" w:type="pct"/>
            <w:gridSpan w:val="3"/>
            <w:tcBorders>
              <w:bottom w:val="single" w:sz="4" w:space="0" w:color="auto"/>
            </w:tcBorders>
          </w:tcPr>
          <w:p w:rsidR="000053E2" w:rsidRDefault="000053E2" w:rsidP="008D75E3">
            <w:pPr>
              <w:spacing w:before="40" w:after="40"/>
              <w:jc w:val="right"/>
            </w:pPr>
            <w:r>
              <w:t>203,8</w:t>
            </w:r>
          </w:p>
        </w:tc>
      </w:tr>
      <w:tr w:rsidR="000053E2" w:rsidRPr="000E6EE4" w:rsidTr="008D75E3">
        <w:tc>
          <w:tcPr>
            <w:tcW w:w="4093" w:type="pct"/>
            <w:gridSpan w:val="4"/>
            <w:tcBorders>
              <w:bottom w:val="single" w:sz="4" w:space="0" w:color="auto"/>
            </w:tcBorders>
          </w:tcPr>
          <w:p w:rsidR="000053E2" w:rsidRPr="00224EBA" w:rsidRDefault="000053E2" w:rsidP="008D75E3">
            <w:pPr>
              <w:spacing w:before="40" w:after="40"/>
              <w:jc w:val="right"/>
              <w:rPr>
                <w:i/>
              </w:rPr>
            </w:pPr>
            <w:r w:rsidRPr="00224EBA">
              <w:rPr>
                <w:i/>
              </w:rPr>
              <w:t>В процентах к соответствующему периоду 201</w:t>
            </w:r>
            <w:r>
              <w:rPr>
                <w:i/>
              </w:rPr>
              <w:t>8</w:t>
            </w:r>
            <w:r w:rsidRPr="00224EBA">
              <w:rPr>
                <w:i/>
              </w:rPr>
              <w:t xml:space="preserve"> г</w:t>
            </w:r>
            <w:r>
              <w:rPr>
                <w:i/>
              </w:rPr>
              <w:t>.</w:t>
            </w:r>
          </w:p>
        </w:tc>
        <w:tc>
          <w:tcPr>
            <w:tcW w:w="907" w:type="pct"/>
            <w:gridSpan w:val="3"/>
            <w:tcBorders>
              <w:bottom w:val="single" w:sz="4" w:space="0" w:color="auto"/>
            </w:tcBorders>
          </w:tcPr>
          <w:p w:rsidR="000053E2" w:rsidRPr="00224EBA" w:rsidRDefault="000053E2" w:rsidP="008D75E3">
            <w:pPr>
              <w:spacing w:before="40" w:after="40"/>
              <w:jc w:val="right"/>
              <w:rPr>
                <w:i/>
              </w:rPr>
            </w:pPr>
          </w:p>
        </w:tc>
      </w:tr>
      <w:tr w:rsidR="000053E2" w:rsidRPr="000E6EE4" w:rsidTr="008D75E3">
        <w:tc>
          <w:tcPr>
            <w:tcW w:w="1411" w:type="pct"/>
            <w:tcBorders>
              <w:top w:val="single" w:sz="4" w:space="0" w:color="auto"/>
            </w:tcBorders>
          </w:tcPr>
          <w:p w:rsidR="000053E2" w:rsidRPr="001958BC" w:rsidRDefault="000053E2" w:rsidP="008D75E3">
            <w:pPr>
              <w:rPr>
                <w:b/>
              </w:rPr>
            </w:pPr>
            <w:r>
              <w:rPr>
                <w:b/>
              </w:rPr>
              <w:t xml:space="preserve">По </w:t>
            </w:r>
            <w:r w:rsidRPr="001958BC">
              <w:rPr>
                <w:b/>
              </w:rPr>
              <w:t>област</w:t>
            </w:r>
            <w:r>
              <w:rPr>
                <w:b/>
              </w:rPr>
              <w:t>и</w:t>
            </w:r>
          </w:p>
        </w:tc>
        <w:tc>
          <w:tcPr>
            <w:tcW w:w="910" w:type="pct"/>
            <w:tcBorders>
              <w:top w:val="single" w:sz="4" w:space="0" w:color="auto"/>
            </w:tcBorders>
          </w:tcPr>
          <w:p w:rsidR="000053E2" w:rsidRPr="00706143" w:rsidRDefault="000053E2" w:rsidP="008D75E3">
            <w:pPr>
              <w:tabs>
                <w:tab w:val="left" w:pos="709"/>
              </w:tabs>
              <w:spacing w:before="40" w:after="40"/>
              <w:jc w:val="right"/>
              <w:rPr>
                <w:rFonts w:cs="Kyrghyz Times"/>
                <w:b/>
                <w:bCs/>
              </w:rPr>
            </w:pPr>
            <w:r>
              <w:rPr>
                <w:rFonts w:cs="Kyrghyz Times"/>
                <w:b/>
                <w:bCs/>
              </w:rPr>
              <w:t>101,0</w:t>
            </w:r>
          </w:p>
        </w:tc>
        <w:tc>
          <w:tcPr>
            <w:tcW w:w="864" w:type="pct"/>
            <w:tcBorders>
              <w:top w:val="single" w:sz="4" w:space="0" w:color="auto"/>
            </w:tcBorders>
          </w:tcPr>
          <w:p w:rsidR="000053E2" w:rsidRPr="00706143" w:rsidRDefault="000053E2" w:rsidP="008D75E3">
            <w:pPr>
              <w:tabs>
                <w:tab w:val="left" w:pos="709"/>
              </w:tabs>
              <w:spacing w:before="40" w:after="40"/>
              <w:jc w:val="right"/>
              <w:rPr>
                <w:rFonts w:cs="Kyrghyz Times"/>
                <w:b/>
                <w:bCs/>
              </w:rPr>
            </w:pPr>
            <w:r>
              <w:rPr>
                <w:rFonts w:cs="Kyrghyz Times"/>
                <w:b/>
                <w:bCs/>
              </w:rPr>
              <w:t>101,8</w:t>
            </w:r>
          </w:p>
        </w:tc>
        <w:tc>
          <w:tcPr>
            <w:tcW w:w="908" w:type="pct"/>
            <w:tcBorders>
              <w:top w:val="single" w:sz="4" w:space="0" w:color="auto"/>
            </w:tcBorders>
          </w:tcPr>
          <w:p w:rsidR="000053E2" w:rsidRPr="00706143" w:rsidRDefault="000053E2" w:rsidP="008D75E3">
            <w:pPr>
              <w:tabs>
                <w:tab w:val="left" w:pos="709"/>
              </w:tabs>
              <w:spacing w:before="40" w:after="40"/>
              <w:jc w:val="right"/>
              <w:rPr>
                <w:rFonts w:cs="Kyrghyz Times"/>
                <w:b/>
                <w:bCs/>
              </w:rPr>
            </w:pPr>
            <w:r>
              <w:rPr>
                <w:rFonts w:cs="Kyrghyz Times"/>
                <w:b/>
                <w:bCs/>
              </w:rPr>
              <w:t>101,0</w:t>
            </w:r>
          </w:p>
        </w:tc>
        <w:tc>
          <w:tcPr>
            <w:tcW w:w="907" w:type="pct"/>
            <w:gridSpan w:val="3"/>
            <w:tcBorders>
              <w:top w:val="single" w:sz="4" w:space="0" w:color="auto"/>
            </w:tcBorders>
          </w:tcPr>
          <w:p w:rsidR="000053E2" w:rsidRDefault="000053E2" w:rsidP="008D75E3">
            <w:pPr>
              <w:tabs>
                <w:tab w:val="left" w:pos="709"/>
              </w:tabs>
              <w:spacing w:before="40" w:after="40"/>
              <w:jc w:val="right"/>
              <w:rPr>
                <w:rFonts w:cs="Kyrghyz Times"/>
                <w:b/>
                <w:bCs/>
              </w:rPr>
            </w:pPr>
            <w:r>
              <w:rPr>
                <w:rFonts w:cs="Kyrghyz Times"/>
                <w:b/>
                <w:bCs/>
              </w:rPr>
              <w:t>100,5</w:t>
            </w:r>
          </w:p>
        </w:tc>
      </w:tr>
      <w:tr w:rsidR="000053E2" w:rsidRPr="000E6EE4" w:rsidTr="008D75E3">
        <w:tc>
          <w:tcPr>
            <w:tcW w:w="1411" w:type="pct"/>
          </w:tcPr>
          <w:p w:rsidR="000053E2" w:rsidRPr="001958BC" w:rsidRDefault="000053E2" w:rsidP="008D75E3">
            <w:r>
              <w:rPr>
                <w:i/>
                <w:sz w:val="25"/>
                <w:szCs w:val="25"/>
              </w:rPr>
              <w:t xml:space="preserve">      </w:t>
            </w:r>
            <w:r w:rsidRPr="00644CD7">
              <w:rPr>
                <w:i/>
                <w:sz w:val="25"/>
                <w:szCs w:val="25"/>
              </w:rPr>
              <w:t>район</w:t>
            </w:r>
            <w:r>
              <w:rPr>
                <w:i/>
                <w:sz w:val="25"/>
                <w:szCs w:val="25"/>
              </w:rPr>
              <w:t>ы</w:t>
            </w:r>
            <w:r w:rsidRPr="00644CD7">
              <w:rPr>
                <w:i/>
                <w:sz w:val="25"/>
                <w:szCs w:val="25"/>
              </w:rPr>
              <w:t>:</w:t>
            </w:r>
          </w:p>
        </w:tc>
        <w:tc>
          <w:tcPr>
            <w:tcW w:w="910" w:type="pct"/>
          </w:tcPr>
          <w:p w:rsidR="000053E2" w:rsidRPr="00706143" w:rsidRDefault="000053E2" w:rsidP="008D75E3">
            <w:pPr>
              <w:tabs>
                <w:tab w:val="left" w:pos="709"/>
              </w:tabs>
              <w:spacing w:before="40" w:after="40"/>
              <w:jc w:val="right"/>
              <w:rPr>
                <w:rFonts w:cs="Kyrghyz Times"/>
              </w:rPr>
            </w:pPr>
          </w:p>
        </w:tc>
        <w:tc>
          <w:tcPr>
            <w:tcW w:w="864" w:type="pct"/>
          </w:tcPr>
          <w:p w:rsidR="000053E2" w:rsidRPr="00706143" w:rsidRDefault="000053E2" w:rsidP="008D75E3">
            <w:pPr>
              <w:tabs>
                <w:tab w:val="left" w:pos="709"/>
              </w:tabs>
              <w:spacing w:before="40" w:after="40"/>
              <w:jc w:val="right"/>
              <w:rPr>
                <w:rFonts w:cs="Kyrghyz Times"/>
              </w:rPr>
            </w:pPr>
          </w:p>
        </w:tc>
        <w:tc>
          <w:tcPr>
            <w:tcW w:w="908" w:type="pct"/>
          </w:tcPr>
          <w:p w:rsidR="000053E2" w:rsidRPr="00706143" w:rsidRDefault="000053E2" w:rsidP="008D75E3">
            <w:pPr>
              <w:tabs>
                <w:tab w:val="left" w:pos="709"/>
              </w:tabs>
              <w:spacing w:before="40" w:after="40"/>
              <w:jc w:val="right"/>
              <w:rPr>
                <w:rFonts w:cs="Kyrghyz Times"/>
              </w:rPr>
            </w:pPr>
          </w:p>
        </w:tc>
        <w:tc>
          <w:tcPr>
            <w:tcW w:w="907" w:type="pct"/>
            <w:gridSpan w:val="3"/>
          </w:tcPr>
          <w:p w:rsidR="000053E2" w:rsidRPr="00706143" w:rsidRDefault="000053E2" w:rsidP="008D75E3">
            <w:pPr>
              <w:tabs>
                <w:tab w:val="left" w:pos="709"/>
              </w:tabs>
              <w:spacing w:before="40" w:after="40"/>
              <w:jc w:val="right"/>
              <w:rPr>
                <w:rFonts w:cs="Kyrghyz Times"/>
              </w:rPr>
            </w:pPr>
          </w:p>
        </w:tc>
      </w:tr>
      <w:tr w:rsidR="000053E2" w:rsidRPr="000E6EE4" w:rsidTr="008D75E3">
        <w:tc>
          <w:tcPr>
            <w:tcW w:w="1411" w:type="pct"/>
          </w:tcPr>
          <w:p w:rsidR="000053E2" w:rsidRPr="001958BC" w:rsidRDefault="000053E2" w:rsidP="008D75E3">
            <w:r>
              <w:t xml:space="preserve"> </w:t>
            </w:r>
            <w:r w:rsidRPr="001958BC">
              <w:t xml:space="preserve">Алайский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102,1</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102,8</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101,5</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100,2</w:t>
            </w:r>
          </w:p>
        </w:tc>
      </w:tr>
      <w:tr w:rsidR="000053E2" w:rsidRPr="000E6EE4" w:rsidTr="008D75E3">
        <w:tc>
          <w:tcPr>
            <w:tcW w:w="1411" w:type="pct"/>
          </w:tcPr>
          <w:p w:rsidR="000053E2" w:rsidRPr="001958BC" w:rsidRDefault="000053E2" w:rsidP="008D75E3">
            <w:r w:rsidRPr="001958BC">
              <w:t xml:space="preserve"> Араванский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101,4</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101,2</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100,2</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100,0</w:t>
            </w:r>
          </w:p>
        </w:tc>
      </w:tr>
      <w:tr w:rsidR="000053E2" w:rsidRPr="000E6EE4" w:rsidTr="008D75E3">
        <w:tc>
          <w:tcPr>
            <w:tcW w:w="1411" w:type="pct"/>
          </w:tcPr>
          <w:p w:rsidR="000053E2" w:rsidRPr="001958BC" w:rsidRDefault="000053E2" w:rsidP="008D75E3">
            <w:r w:rsidRPr="001958BC">
              <w:t xml:space="preserve"> Кара-Кулжинский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101,4</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102,8</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101,1</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101,8</w:t>
            </w:r>
          </w:p>
        </w:tc>
      </w:tr>
      <w:tr w:rsidR="000053E2" w:rsidRPr="000E6EE4" w:rsidTr="008D75E3">
        <w:tc>
          <w:tcPr>
            <w:tcW w:w="1411" w:type="pct"/>
          </w:tcPr>
          <w:p w:rsidR="000053E2" w:rsidRPr="001958BC" w:rsidRDefault="000053E2" w:rsidP="008D75E3">
            <w:r w:rsidRPr="001958BC">
              <w:t xml:space="preserve"> Кара-Сууский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100,6</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101,0</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101,1</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100,0</w:t>
            </w:r>
          </w:p>
        </w:tc>
      </w:tr>
      <w:tr w:rsidR="000053E2" w:rsidRPr="000E6EE4" w:rsidTr="008D75E3">
        <w:tc>
          <w:tcPr>
            <w:tcW w:w="1411" w:type="pct"/>
          </w:tcPr>
          <w:p w:rsidR="000053E2" w:rsidRPr="001958BC" w:rsidRDefault="000053E2" w:rsidP="008D75E3">
            <w:r w:rsidRPr="001958BC">
              <w:t xml:space="preserve">     </w:t>
            </w:r>
            <w:r>
              <w:t xml:space="preserve">в т. ч.  </w:t>
            </w:r>
            <w:r w:rsidRPr="001958BC">
              <w:t>г</w:t>
            </w:r>
            <w:r>
              <w:t xml:space="preserve">. </w:t>
            </w:r>
            <w:r w:rsidRPr="001958BC">
              <w:t xml:space="preserve">Кара-Суу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100,0</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100,0</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100,0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100,0</w:t>
            </w:r>
          </w:p>
        </w:tc>
      </w:tr>
      <w:tr w:rsidR="000053E2" w:rsidRPr="000E6EE4" w:rsidTr="008D75E3">
        <w:tc>
          <w:tcPr>
            <w:tcW w:w="1411" w:type="pct"/>
          </w:tcPr>
          <w:p w:rsidR="000053E2" w:rsidRPr="001958BC" w:rsidRDefault="000053E2" w:rsidP="008D75E3">
            <w:r w:rsidRPr="001958BC">
              <w:t xml:space="preserve"> Ноокатский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100,1</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101,1</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101,7</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100,3</w:t>
            </w:r>
          </w:p>
        </w:tc>
      </w:tr>
      <w:tr w:rsidR="000053E2" w:rsidRPr="000E6EE4" w:rsidTr="008D75E3">
        <w:tc>
          <w:tcPr>
            <w:tcW w:w="1411" w:type="pct"/>
          </w:tcPr>
          <w:p w:rsidR="000053E2" w:rsidRPr="001958BC" w:rsidRDefault="000053E2" w:rsidP="008D75E3">
            <w:r w:rsidRPr="001958BC">
              <w:t xml:space="preserve">   </w:t>
            </w:r>
            <w:r w:rsidRPr="007456F8">
              <w:t xml:space="preserve"> </w:t>
            </w:r>
            <w:r w:rsidRPr="001958BC">
              <w:t xml:space="preserve"> </w:t>
            </w:r>
            <w:r>
              <w:t xml:space="preserve">в т. ч.  </w:t>
            </w:r>
            <w:r w:rsidRPr="001958BC">
              <w:t>г</w:t>
            </w:r>
            <w:r>
              <w:t xml:space="preserve">. </w:t>
            </w:r>
            <w:r w:rsidRPr="001958BC">
              <w:t>Ноокат</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65,2</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89,9</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61,2</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61,9</w:t>
            </w:r>
          </w:p>
        </w:tc>
      </w:tr>
      <w:tr w:rsidR="000053E2" w:rsidRPr="000E6EE4" w:rsidTr="008D75E3">
        <w:tc>
          <w:tcPr>
            <w:tcW w:w="1411" w:type="pct"/>
          </w:tcPr>
          <w:p w:rsidR="000053E2" w:rsidRPr="001958BC" w:rsidRDefault="000053E2" w:rsidP="008D75E3">
            <w:r w:rsidRPr="001958BC">
              <w:t xml:space="preserve"> Узгенский </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101,0</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102,0</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101,0</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100,3</w:t>
            </w:r>
          </w:p>
        </w:tc>
      </w:tr>
      <w:tr w:rsidR="000053E2" w:rsidRPr="000E6EE4" w:rsidTr="008D75E3">
        <w:tc>
          <w:tcPr>
            <w:tcW w:w="1411" w:type="pct"/>
          </w:tcPr>
          <w:p w:rsidR="000053E2" w:rsidRPr="001958BC" w:rsidRDefault="000053E2" w:rsidP="008D75E3">
            <w:r w:rsidRPr="001958BC">
              <w:t xml:space="preserve">  </w:t>
            </w:r>
            <w:r w:rsidRPr="007456F8">
              <w:t xml:space="preserve">  </w:t>
            </w:r>
            <w:r w:rsidRPr="001958BC">
              <w:t xml:space="preserve"> </w:t>
            </w:r>
            <w:r>
              <w:t xml:space="preserve">в т. ч.  </w:t>
            </w:r>
            <w:r w:rsidRPr="001958BC">
              <w:t>г</w:t>
            </w:r>
            <w:r>
              <w:t xml:space="preserve">. </w:t>
            </w:r>
            <w:r w:rsidRPr="001958BC">
              <w:t>Узген</w:t>
            </w:r>
          </w:p>
        </w:tc>
        <w:tc>
          <w:tcPr>
            <w:tcW w:w="910" w:type="pct"/>
          </w:tcPr>
          <w:p w:rsidR="000053E2" w:rsidRPr="00706143" w:rsidRDefault="000053E2" w:rsidP="008D75E3">
            <w:pPr>
              <w:tabs>
                <w:tab w:val="left" w:pos="709"/>
              </w:tabs>
              <w:spacing w:before="40" w:after="40"/>
              <w:jc w:val="right"/>
              <w:rPr>
                <w:rFonts w:cs="Kyrghyz Times"/>
              </w:rPr>
            </w:pPr>
            <w:r>
              <w:rPr>
                <w:rFonts w:cs="Kyrghyz Times"/>
              </w:rPr>
              <w:t>100,3</w:t>
            </w:r>
          </w:p>
        </w:tc>
        <w:tc>
          <w:tcPr>
            <w:tcW w:w="864" w:type="pct"/>
          </w:tcPr>
          <w:p w:rsidR="000053E2" w:rsidRPr="00706143" w:rsidRDefault="000053E2" w:rsidP="008D75E3">
            <w:pPr>
              <w:tabs>
                <w:tab w:val="left" w:pos="709"/>
              </w:tabs>
              <w:spacing w:before="40" w:after="40"/>
              <w:jc w:val="right"/>
              <w:rPr>
                <w:rFonts w:cs="Kyrghyz Times"/>
              </w:rPr>
            </w:pPr>
            <w:r>
              <w:rPr>
                <w:rFonts w:cs="Kyrghyz Times"/>
              </w:rPr>
              <w:t>101,0</w:t>
            </w:r>
          </w:p>
        </w:tc>
        <w:tc>
          <w:tcPr>
            <w:tcW w:w="908" w:type="pct"/>
          </w:tcPr>
          <w:p w:rsidR="000053E2" w:rsidRPr="00706143" w:rsidRDefault="000053E2" w:rsidP="008D75E3">
            <w:pPr>
              <w:tabs>
                <w:tab w:val="left" w:pos="709"/>
              </w:tabs>
              <w:spacing w:before="40" w:after="40"/>
              <w:jc w:val="right"/>
              <w:rPr>
                <w:rFonts w:cs="Kyrghyz Times"/>
              </w:rPr>
            </w:pPr>
            <w:r>
              <w:rPr>
                <w:rFonts w:cs="Kyrghyz Times"/>
              </w:rPr>
              <w:t>100,7</w:t>
            </w:r>
          </w:p>
        </w:tc>
        <w:tc>
          <w:tcPr>
            <w:tcW w:w="907" w:type="pct"/>
            <w:gridSpan w:val="3"/>
          </w:tcPr>
          <w:p w:rsidR="000053E2" w:rsidRDefault="000053E2" w:rsidP="008D75E3">
            <w:pPr>
              <w:tabs>
                <w:tab w:val="left" w:pos="709"/>
              </w:tabs>
              <w:spacing w:before="40" w:after="40"/>
              <w:jc w:val="right"/>
              <w:rPr>
                <w:rFonts w:cs="Kyrghyz Times"/>
              </w:rPr>
            </w:pPr>
            <w:r>
              <w:rPr>
                <w:rFonts w:cs="Kyrghyz Times"/>
              </w:rPr>
              <w:t>100,0</w:t>
            </w:r>
          </w:p>
        </w:tc>
      </w:tr>
      <w:tr w:rsidR="000053E2" w:rsidRPr="000E6EE4" w:rsidTr="008D75E3">
        <w:tc>
          <w:tcPr>
            <w:tcW w:w="1411" w:type="pct"/>
            <w:tcBorders>
              <w:top w:val="nil"/>
              <w:left w:val="nil"/>
              <w:bottom w:val="single" w:sz="12" w:space="0" w:color="auto"/>
              <w:right w:val="nil"/>
            </w:tcBorders>
          </w:tcPr>
          <w:p w:rsidR="000053E2" w:rsidRPr="001958BC" w:rsidRDefault="000053E2" w:rsidP="008D75E3">
            <w:r>
              <w:t xml:space="preserve"> Чо</w:t>
            </w:r>
            <w:proofErr w:type="gramStart"/>
            <w:r>
              <w:rPr>
                <w:rFonts w:ascii="Cambria" w:hAnsi="Cambria"/>
              </w:rPr>
              <w:t>ң</w:t>
            </w:r>
            <w:r w:rsidRPr="001958BC">
              <w:t>-</w:t>
            </w:r>
            <w:proofErr w:type="gramEnd"/>
            <w:r w:rsidRPr="001958BC">
              <w:t xml:space="preserve">Алайский </w:t>
            </w:r>
          </w:p>
        </w:tc>
        <w:tc>
          <w:tcPr>
            <w:tcW w:w="910" w:type="pct"/>
            <w:tcBorders>
              <w:top w:val="nil"/>
              <w:left w:val="nil"/>
              <w:bottom w:val="single" w:sz="12" w:space="0" w:color="auto"/>
              <w:right w:val="nil"/>
            </w:tcBorders>
          </w:tcPr>
          <w:p w:rsidR="000053E2" w:rsidRPr="00706143" w:rsidRDefault="000053E2" w:rsidP="008D75E3">
            <w:pPr>
              <w:tabs>
                <w:tab w:val="left" w:pos="709"/>
              </w:tabs>
              <w:spacing w:before="40" w:after="40"/>
              <w:jc w:val="right"/>
              <w:rPr>
                <w:rFonts w:cs="Kyrghyz Times"/>
              </w:rPr>
            </w:pPr>
            <w:r>
              <w:rPr>
                <w:rFonts w:cs="Kyrghyz Times"/>
              </w:rPr>
              <w:t>102,3</w:t>
            </w:r>
          </w:p>
        </w:tc>
        <w:tc>
          <w:tcPr>
            <w:tcW w:w="864" w:type="pct"/>
            <w:tcBorders>
              <w:top w:val="nil"/>
              <w:left w:val="nil"/>
              <w:bottom w:val="single" w:sz="12" w:space="0" w:color="auto"/>
              <w:right w:val="nil"/>
            </w:tcBorders>
          </w:tcPr>
          <w:p w:rsidR="000053E2" w:rsidRPr="00706143" w:rsidRDefault="000053E2" w:rsidP="008D75E3">
            <w:pPr>
              <w:tabs>
                <w:tab w:val="left" w:pos="709"/>
              </w:tabs>
              <w:spacing w:before="40" w:after="40"/>
              <w:jc w:val="right"/>
              <w:rPr>
                <w:rFonts w:cs="Kyrghyz Times"/>
              </w:rPr>
            </w:pPr>
            <w:r>
              <w:rPr>
                <w:rFonts w:cs="Kyrghyz Times"/>
              </w:rPr>
              <w:t>107,3</w:t>
            </w:r>
          </w:p>
        </w:tc>
        <w:tc>
          <w:tcPr>
            <w:tcW w:w="908" w:type="pct"/>
            <w:tcBorders>
              <w:top w:val="nil"/>
              <w:left w:val="nil"/>
              <w:bottom w:val="single" w:sz="12" w:space="0" w:color="auto"/>
              <w:right w:val="nil"/>
            </w:tcBorders>
          </w:tcPr>
          <w:p w:rsidR="000053E2" w:rsidRPr="00706143" w:rsidRDefault="000053E2" w:rsidP="008D75E3">
            <w:pPr>
              <w:tabs>
                <w:tab w:val="left" w:pos="709"/>
              </w:tabs>
              <w:spacing w:before="40" w:after="40"/>
              <w:jc w:val="right"/>
              <w:rPr>
                <w:rFonts w:cs="Kyrghyz Times"/>
              </w:rPr>
            </w:pPr>
            <w:r>
              <w:rPr>
                <w:rFonts w:cs="Kyrghyz Times"/>
              </w:rPr>
              <w:t>100,3</w:t>
            </w:r>
          </w:p>
        </w:tc>
        <w:tc>
          <w:tcPr>
            <w:tcW w:w="907" w:type="pct"/>
            <w:gridSpan w:val="3"/>
            <w:tcBorders>
              <w:top w:val="nil"/>
              <w:left w:val="nil"/>
              <w:bottom w:val="single" w:sz="12" w:space="0" w:color="auto"/>
              <w:right w:val="nil"/>
            </w:tcBorders>
          </w:tcPr>
          <w:p w:rsidR="000053E2" w:rsidRDefault="000053E2" w:rsidP="008D75E3">
            <w:pPr>
              <w:tabs>
                <w:tab w:val="left" w:pos="709"/>
              </w:tabs>
              <w:spacing w:before="40" w:after="40"/>
              <w:jc w:val="right"/>
              <w:rPr>
                <w:rFonts w:cs="Kyrghyz Times"/>
              </w:rPr>
            </w:pPr>
            <w:r>
              <w:rPr>
                <w:rFonts w:cs="Kyrghyz Times"/>
              </w:rPr>
              <w:t>101,8</w:t>
            </w:r>
          </w:p>
        </w:tc>
      </w:tr>
    </w:tbl>
    <w:p w:rsidR="000053E2" w:rsidRDefault="000053E2" w:rsidP="000053E2">
      <w:pPr>
        <w:spacing w:before="240"/>
        <w:ind w:firstLine="708"/>
        <w:jc w:val="both"/>
      </w:pPr>
      <w:r w:rsidRPr="00CB70B8">
        <w:rPr>
          <w:sz w:val="28"/>
          <w:szCs w:val="28"/>
        </w:rPr>
        <w:t xml:space="preserve">Средний надой молока от одной коровы по области составил </w:t>
      </w:r>
      <w:r>
        <w:rPr>
          <w:sz w:val="28"/>
          <w:szCs w:val="28"/>
        </w:rPr>
        <w:t>846,1</w:t>
      </w:r>
      <w:r w:rsidRPr="00CB70B8">
        <w:rPr>
          <w:sz w:val="28"/>
          <w:szCs w:val="28"/>
        </w:rPr>
        <w:t xml:space="preserve"> кг, а в хозяйствах Араванского района </w:t>
      </w:r>
      <w:r>
        <w:rPr>
          <w:sz w:val="28"/>
          <w:szCs w:val="28"/>
        </w:rPr>
        <w:t>– 1059,9,– Кара-Сууского – 925,3 кг</w:t>
      </w:r>
      <w:r w:rsidRPr="00CB70B8">
        <w:rPr>
          <w:sz w:val="28"/>
          <w:szCs w:val="28"/>
        </w:rPr>
        <w:t xml:space="preserve"> </w:t>
      </w:r>
      <w:r>
        <w:rPr>
          <w:sz w:val="28"/>
          <w:szCs w:val="28"/>
        </w:rPr>
        <w:t xml:space="preserve">и Узгенского </w:t>
      </w:r>
      <w:r w:rsidRPr="00CB70B8">
        <w:rPr>
          <w:sz w:val="28"/>
          <w:szCs w:val="28"/>
        </w:rPr>
        <w:t>района</w:t>
      </w:r>
      <w:r>
        <w:rPr>
          <w:sz w:val="28"/>
          <w:szCs w:val="28"/>
        </w:rPr>
        <w:t xml:space="preserve"> –</w:t>
      </w:r>
      <w:r w:rsidRPr="00CB70B8">
        <w:rPr>
          <w:sz w:val="28"/>
          <w:szCs w:val="28"/>
        </w:rPr>
        <w:t xml:space="preserve"> </w:t>
      </w:r>
      <w:r>
        <w:rPr>
          <w:sz w:val="28"/>
          <w:szCs w:val="28"/>
        </w:rPr>
        <w:t xml:space="preserve">987,0 </w:t>
      </w:r>
      <w:r w:rsidRPr="00CB70B8">
        <w:rPr>
          <w:sz w:val="28"/>
          <w:szCs w:val="28"/>
        </w:rPr>
        <w:t>кг</w:t>
      </w:r>
      <w:r>
        <w:rPr>
          <w:sz w:val="28"/>
          <w:szCs w:val="28"/>
        </w:rPr>
        <w:t>.</w:t>
      </w:r>
    </w:p>
    <w:p w:rsidR="004E6F74" w:rsidRDefault="004E6F74" w:rsidP="000053E2">
      <w:pPr>
        <w:spacing w:before="240"/>
        <w:ind w:firstLine="709"/>
        <w:jc w:val="both"/>
        <w:rPr>
          <w:sz w:val="28"/>
        </w:rPr>
      </w:pPr>
      <w:r w:rsidRPr="00690657">
        <w:rPr>
          <w:b/>
          <w:bCs/>
          <w:color w:val="FF0000"/>
          <w:sz w:val="28"/>
        </w:rPr>
        <w:t>Строительство.</w:t>
      </w:r>
      <w:r w:rsidRPr="00F04097">
        <w:rPr>
          <w:b/>
          <w:bCs/>
          <w:sz w:val="28"/>
        </w:rPr>
        <w:t xml:space="preserve"> </w:t>
      </w:r>
      <w:r w:rsidRPr="00DA1C71">
        <w:rPr>
          <w:sz w:val="28"/>
        </w:rPr>
        <w:t>На</w:t>
      </w:r>
      <w:r w:rsidRPr="00F04097">
        <w:rPr>
          <w:sz w:val="28"/>
        </w:rPr>
        <w:t xml:space="preserve"> строительство, реконструкцию, расширение и техн</w:t>
      </w:r>
      <w:r>
        <w:rPr>
          <w:sz w:val="28"/>
        </w:rPr>
        <w:t xml:space="preserve">ическое перевооружение объектов </w:t>
      </w:r>
      <w:r w:rsidRPr="00F04097">
        <w:rPr>
          <w:sz w:val="28"/>
        </w:rPr>
        <w:t>в</w:t>
      </w:r>
      <w:r>
        <w:rPr>
          <w:sz w:val="28"/>
        </w:rPr>
        <w:t xml:space="preserve"> январе-июне 2019 </w:t>
      </w:r>
      <w:r w:rsidRPr="00F04097">
        <w:rPr>
          <w:sz w:val="28"/>
        </w:rPr>
        <w:t>г. по области использовано</w:t>
      </w:r>
      <w:r>
        <w:rPr>
          <w:sz w:val="28"/>
        </w:rPr>
        <w:t xml:space="preserve"> 1 901 783,0 </w:t>
      </w:r>
      <w:r w:rsidRPr="00F04097">
        <w:rPr>
          <w:sz w:val="28"/>
        </w:rPr>
        <w:t>тыс. сомов инвестиций в основной капитал</w:t>
      </w:r>
      <w:r>
        <w:rPr>
          <w:sz w:val="28"/>
        </w:rPr>
        <w:t xml:space="preserve"> (в январе-мае 2018 г. – 2 907 136,2 тыс. сомов)</w:t>
      </w:r>
      <w:r w:rsidRPr="00F04097">
        <w:rPr>
          <w:sz w:val="28"/>
        </w:rPr>
        <w:t xml:space="preserve">, уровень освоения инвестиций </w:t>
      </w:r>
      <w:r>
        <w:rPr>
          <w:sz w:val="28"/>
        </w:rPr>
        <w:t>составил 64,6 процента</w:t>
      </w:r>
      <w:r w:rsidRPr="00F04097">
        <w:rPr>
          <w:sz w:val="28"/>
        </w:rPr>
        <w:t xml:space="preserve">. </w:t>
      </w:r>
    </w:p>
    <w:p w:rsidR="004E6F74" w:rsidRPr="00BD37F1" w:rsidRDefault="004E6F74" w:rsidP="004F6DD0">
      <w:pPr>
        <w:spacing w:after="120"/>
        <w:ind w:left="1843" w:hanging="1559"/>
        <w:rPr>
          <w:b/>
          <w:sz w:val="4"/>
          <w:szCs w:val="4"/>
        </w:rPr>
      </w:pPr>
      <w:r w:rsidRPr="00895844">
        <w:rPr>
          <w:b/>
          <w:sz w:val="26"/>
          <w:szCs w:val="26"/>
        </w:rPr>
        <w:lastRenderedPageBreak/>
        <w:t xml:space="preserve">Таблица </w:t>
      </w:r>
      <w:r>
        <w:rPr>
          <w:b/>
          <w:sz w:val="26"/>
          <w:szCs w:val="26"/>
        </w:rPr>
        <w:t>14.</w:t>
      </w:r>
      <w:r w:rsidRPr="00895844">
        <w:rPr>
          <w:b/>
          <w:sz w:val="26"/>
          <w:szCs w:val="26"/>
        </w:rPr>
        <w:t xml:space="preserve"> Инвестиции в основной капитал по источникам финансирования</w:t>
      </w:r>
      <w:r>
        <w:rPr>
          <w:b/>
          <w:sz w:val="26"/>
          <w:szCs w:val="26"/>
        </w:rPr>
        <w:t xml:space="preserve"> в январе-июне  </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3"/>
        <w:gridCol w:w="1714"/>
        <w:gridCol w:w="1702"/>
        <w:gridCol w:w="856"/>
        <w:gridCol w:w="954"/>
      </w:tblGrid>
      <w:tr w:rsidR="004E6F74" w:rsidRPr="00BD37F1" w:rsidTr="00C60A0A">
        <w:trPr>
          <w:tblHeader/>
        </w:trPr>
        <w:tc>
          <w:tcPr>
            <w:tcW w:w="2387" w:type="pct"/>
            <w:vMerge w:val="restart"/>
            <w:tcBorders>
              <w:top w:val="single" w:sz="12" w:space="0" w:color="auto"/>
              <w:left w:val="nil"/>
              <w:right w:val="nil"/>
            </w:tcBorders>
          </w:tcPr>
          <w:p w:rsidR="004E6F74" w:rsidRDefault="004E6F74" w:rsidP="00C60A0A">
            <w:pPr>
              <w:shd w:val="clear" w:color="auto" w:fill="FFFFFF"/>
              <w:spacing w:beforeLines="20" w:before="48"/>
              <w:rPr>
                <w:b/>
                <w:bCs/>
              </w:rPr>
            </w:pPr>
          </w:p>
          <w:p w:rsidR="004E6F74" w:rsidRPr="00537EB6" w:rsidRDefault="004E6F74" w:rsidP="00C60A0A"/>
        </w:tc>
        <w:tc>
          <w:tcPr>
            <w:tcW w:w="1708" w:type="pct"/>
            <w:gridSpan w:val="2"/>
            <w:tcBorders>
              <w:top w:val="single" w:sz="12" w:space="0" w:color="auto"/>
              <w:left w:val="nil"/>
              <w:bottom w:val="single" w:sz="4" w:space="0" w:color="auto"/>
              <w:right w:val="nil"/>
            </w:tcBorders>
            <w:vAlign w:val="center"/>
          </w:tcPr>
          <w:p w:rsidR="004E6F74" w:rsidRPr="00BD37F1" w:rsidRDefault="004E6F74" w:rsidP="00C60A0A">
            <w:pPr>
              <w:shd w:val="clear" w:color="auto" w:fill="FFFFFF"/>
              <w:spacing w:beforeLines="20" w:before="48"/>
              <w:ind w:left="340"/>
              <w:jc w:val="center"/>
              <w:rPr>
                <w:b/>
                <w:bCs/>
              </w:rPr>
            </w:pPr>
            <w:r>
              <w:rPr>
                <w:b/>
                <w:bCs/>
              </w:rPr>
              <w:t>Тыс</w:t>
            </w:r>
            <w:r w:rsidRPr="00BD37F1">
              <w:rPr>
                <w:b/>
                <w:bCs/>
              </w:rPr>
              <w:t>. сомов</w:t>
            </w:r>
          </w:p>
        </w:tc>
        <w:tc>
          <w:tcPr>
            <w:tcW w:w="905" w:type="pct"/>
            <w:gridSpan w:val="2"/>
            <w:tcBorders>
              <w:top w:val="single" w:sz="12" w:space="0" w:color="auto"/>
              <w:left w:val="nil"/>
              <w:bottom w:val="single" w:sz="4" w:space="0" w:color="auto"/>
              <w:right w:val="nil"/>
            </w:tcBorders>
            <w:vAlign w:val="center"/>
          </w:tcPr>
          <w:p w:rsidR="004E6F74" w:rsidRPr="00BD37F1" w:rsidRDefault="004E6F74" w:rsidP="00C60A0A">
            <w:pPr>
              <w:shd w:val="clear" w:color="auto" w:fill="FFFFFF"/>
              <w:spacing w:beforeLines="20" w:before="48"/>
              <w:jc w:val="center"/>
              <w:rPr>
                <w:b/>
                <w:bCs/>
              </w:rPr>
            </w:pPr>
            <w:r w:rsidRPr="00BD37F1">
              <w:rPr>
                <w:b/>
                <w:bCs/>
              </w:rPr>
              <w:t>В процентах к итогу</w:t>
            </w:r>
          </w:p>
        </w:tc>
      </w:tr>
      <w:tr w:rsidR="004E6F74" w:rsidRPr="00BD37F1" w:rsidTr="006A6B11">
        <w:trPr>
          <w:tblHeader/>
        </w:trPr>
        <w:tc>
          <w:tcPr>
            <w:tcW w:w="2387" w:type="pct"/>
            <w:vMerge/>
            <w:tcBorders>
              <w:left w:val="nil"/>
              <w:bottom w:val="single" w:sz="12" w:space="0" w:color="auto"/>
              <w:right w:val="nil"/>
            </w:tcBorders>
          </w:tcPr>
          <w:p w:rsidR="004E6F74" w:rsidRPr="00BD37F1" w:rsidRDefault="004E6F74" w:rsidP="00C60A0A">
            <w:pPr>
              <w:shd w:val="clear" w:color="auto" w:fill="FFFFFF"/>
              <w:spacing w:beforeLines="20" w:before="48"/>
              <w:rPr>
                <w:b/>
                <w:bCs/>
              </w:rPr>
            </w:pPr>
          </w:p>
        </w:tc>
        <w:tc>
          <w:tcPr>
            <w:tcW w:w="857" w:type="pct"/>
            <w:tcBorders>
              <w:top w:val="single" w:sz="4" w:space="0" w:color="auto"/>
              <w:left w:val="nil"/>
              <w:bottom w:val="single" w:sz="12" w:space="0" w:color="auto"/>
              <w:right w:val="nil"/>
            </w:tcBorders>
          </w:tcPr>
          <w:p w:rsidR="004E6F74" w:rsidRPr="00BD37F1" w:rsidRDefault="004E6F74" w:rsidP="00C60A0A">
            <w:pPr>
              <w:spacing w:before="20" w:after="20"/>
              <w:jc w:val="right"/>
              <w:rPr>
                <w:rFonts w:cs="Arial CYR"/>
                <w:b/>
                <w:bCs/>
              </w:rPr>
            </w:pPr>
            <w:r w:rsidRPr="00BD37F1">
              <w:rPr>
                <w:rFonts w:cs="Arial CYR"/>
                <w:b/>
                <w:bCs/>
              </w:rPr>
              <w:t>201</w:t>
            </w:r>
            <w:r>
              <w:rPr>
                <w:rFonts w:cs="Arial CYR"/>
                <w:b/>
                <w:bCs/>
              </w:rPr>
              <w:t>8</w:t>
            </w:r>
          </w:p>
        </w:tc>
        <w:tc>
          <w:tcPr>
            <w:tcW w:w="851" w:type="pct"/>
            <w:tcBorders>
              <w:top w:val="single" w:sz="4" w:space="0" w:color="auto"/>
              <w:left w:val="nil"/>
              <w:bottom w:val="single" w:sz="12" w:space="0" w:color="auto"/>
              <w:right w:val="nil"/>
            </w:tcBorders>
          </w:tcPr>
          <w:p w:rsidR="004E6F74" w:rsidRPr="00BD37F1" w:rsidRDefault="004E6F74" w:rsidP="00C60A0A">
            <w:pPr>
              <w:spacing w:before="20" w:after="20"/>
              <w:jc w:val="right"/>
              <w:rPr>
                <w:rFonts w:cs="Arial CYR"/>
                <w:b/>
                <w:bCs/>
              </w:rPr>
            </w:pPr>
            <w:r w:rsidRPr="00BD37F1">
              <w:rPr>
                <w:rFonts w:cs="Arial CYR"/>
                <w:b/>
                <w:bCs/>
              </w:rPr>
              <w:t>201</w:t>
            </w:r>
            <w:r>
              <w:rPr>
                <w:rFonts w:cs="Arial CYR"/>
                <w:b/>
                <w:bCs/>
              </w:rPr>
              <w:t>9</w:t>
            </w:r>
          </w:p>
        </w:tc>
        <w:tc>
          <w:tcPr>
            <w:tcW w:w="428" w:type="pct"/>
            <w:tcBorders>
              <w:top w:val="single" w:sz="4" w:space="0" w:color="auto"/>
              <w:left w:val="nil"/>
              <w:bottom w:val="single" w:sz="12" w:space="0" w:color="auto"/>
              <w:right w:val="nil"/>
            </w:tcBorders>
          </w:tcPr>
          <w:p w:rsidR="004E6F74" w:rsidRPr="00BD37F1" w:rsidRDefault="004E6F74" w:rsidP="00C60A0A">
            <w:pPr>
              <w:spacing w:before="20" w:after="20"/>
              <w:jc w:val="right"/>
              <w:rPr>
                <w:rFonts w:cs="Arial CYR"/>
                <w:b/>
                <w:bCs/>
              </w:rPr>
            </w:pPr>
            <w:r w:rsidRPr="00BD37F1">
              <w:rPr>
                <w:rFonts w:cs="Arial CYR"/>
                <w:b/>
                <w:bCs/>
              </w:rPr>
              <w:t>201</w:t>
            </w:r>
            <w:r>
              <w:rPr>
                <w:rFonts w:cs="Arial CYR"/>
                <w:b/>
                <w:bCs/>
              </w:rPr>
              <w:t>8</w:t>
            </w:r>
          </w:p>
        </w:tc>
        <w:tc>
          <w:tcPr>
            <w:tcW w:w="477" w:type="pct"/>
            <w:tcBorders>
              <w:top w:val="single" w:sz="4" w:space="0" w:color="auto"/>
              <w:left w:val="nil"/>
              <w:bottom w:val="single" w:sz="12" w:space="0" w:color="auto"/>
              <w:right w:val="nil"/>
            </w:tcBorders>
          </w:tcPr>
          <w:p w:rsidR="004E6F74" w:rsidRPr="00BD37F1" w:rsidRDefault="004E6F74" w:rsidP="00C60A0A">
            <w:pPr>
              <w:spacing w:before="20" w:after="20"/>
              <w:jc w:val="right"/>
              <w:rPr>
                <w:rFonts w:cs="Arial CYR"/>
                <w:b/>
                <w:bCs/>
              </w:rPr>
            </w:pPr>
            <w:r w:rsidRPr="00BD37F1">
              <w:rPr>
                <w:rFonts w:cs="Arial CYR"/>
                <w:b/>
                <w:bCs/>
              </w:rPr>
              <w:t>201</w:t>
            </w:r>
            <w:r>
              <w:rPr>
                <w:rFonts w:cs="Arial CYR"/>
                <w:b/>
                <w:bCs/>
              </w:rPr>
              <w:t>9</w:t>
            </w:r>
          </w:p>
        </w:tc>
      </w:tr>
      <w:tr w:rsidR="004E6F74" w:rsidRPr="00BD37F1" w:rsidTr="006A6B11">
        <w:tc>
          <w:tcPr>
            <w:tcW w:w="2387" w:type="pct"/>
            <w:tcBorders>
              <w:top w:val="single" w:sz="12" w:space="0" w:color="auto"/>
              <w:left w:val="nil"/>
              <w:bottom w:val="nil"/>
              <w:right w:val="nil"/>
            </w:tcBorders>
          </w:tcPr>
          <w:p w:rsidR="004E6F74" w:rsidRPr="00BD37F1" w:rsidRDefault="004E6F74" w:rsidP="00C60A0A">
            <w:pPr>
              <w:shd w:val="clear" w:color="auto" w:fill="FFFFFF"/>
              <w:spacing w:before="40" w:after="40"/>
              <w:rPr>
                <w:b/>
                <w:bCs/>
              </w:rPr>
            </w:pPr>
            <w:r w:rsidRPr="00BD37F1">
              <w:rPr>
                <w:b/>
                <w:bCs/>
              </w:rPr>
              <w:t>Всего</w:t>
            </w:r>
          </w:p>
        </w:tc>
        <w:tc>
          <w:tcPr>
            <w:tcW w:w="857" w:type="pct"/>
            <w:tcBorders>
              <w:top w:val="single" w:sz="12" w:space="0" w:color="auto"/>
              <w:left w:val="nil"/>
              <w:bottom w:val="nil"/>
              <w:right w:val="nil"/>
            </w:tcBorders>
            <w:vAlign w:val="bottom"/>
          </w:tcPr>
          <w:p w:rsidR="004E6F74" w:rsidRPr="00BD37F1" w:rsidRDefault="004E6F74" w:rsidP="00C60A0A">
            <w:pPr>
              <w:spacing w:before="40" w:after="40"/>
              <w:ind w:right="-1"/>
              <w:jc w:val="right"/>
              <w:rPr>
                <w:b/>
                <w:bCs/>
              </w:rPr>
            </w:pPr>
            <w:r>
              <w:rPr>
                <w:b/>
                <w:bCs/>
              </w:rPr>
              <w:t>2 907 136,2</w:t>
            </w:r>
          </w:p>
        </w:tc>
        <w:tc>
          <w:tcPr>
            <w:tcW w:w="851" w:type="pct"/>
            <w:tcBorders>
              <w:top w:val="single" w:sz="12" w:space="0" w:color="auto"/>
              <w:left w:val="nil"/>
              <w:bottom w:val="nil"/>
              <w:right w:val="nil"/>
            </w:tcBorders>
            <w:vAlign w:val="bottom"/>
          </w:tcPr>
          <w:p w:rsidR="004E6F74" w:rsidRPr="00BD37F1" w:rsidRDefault="004E6F74" w:rsidP="00C60A0A">
            <w:pPr>
              <w:spacing w:before="40" w:after="40"/>
              <w:ind w:right="-1"/>
              <w:jc w:val="right"/>
              <w:rPr>
                <w:b/>
                <w:bCs/>
              </w:rPr>
            </w:pPr>
            <w:r>
              <w:rPr>
                <w:b/>
                <w:bCs/>
              </w:rPr>
              <w:t>1 901 783,0</w:t>
            </w:r>
          </w:p>
        </w:tc>
        <w:tc>
          <w:tcPr>
            <w:tcW w:w="428" w:type="pct"/>
            <w:tcBorders>
              <w:top w:val="single" w:sz="12" w:space="0" w:color="auto"/>
              <w:left w:val="nil"/>
              <w:bottom w:val="nil"/>
              <w:right w:val="nil"/>
            </w:tcBorders>
            <w:vAlign w:val="bottom"/>
          </w:tcPr>
          <w:p w:rsidR="004E6F74" w:rsidRPr="00BD37F1" w:rsidRDefault="004E6F74" w:rsidP="00C60A0A">
            <w:pPr>
              <w:spacing w:before="40" w:after="40"/>
              <w:ind w:right="-1"/>
              <w:jc w:val="right"/>
              <w:rPr>
                <w:b/>
                <w:bCs/>
              </w:rPr>
            </w:pPr>
            <w:r>
              <w:rPr>
                <w:b/>
                <w:bCs/>
              </w:rPr>
              <w:t>100</w:t>
            </w:r>
          </w:p>
        </w:tc>
        <w:tc>
          <w:tcPr>
            <w:tcW w:w="477" w:type="pct"/>
            <w:tcBorders>
              <w:top w:val="single" w:sz="12" w:space="0" w:color="auto"/>
              <w:left w:val="nil"/>
              <w:bottom w:val="nil"/>
              <w:right w:val="nil"/>
            </w:tcBorders>
            <w:vAlign w:val="bottom"/>
          </w:tcPr>
          <w:p w:rsidR="004E6F74" w:rsidRPr="00BD37F1" w:rsidRDefault="004E6F74" w:rsidP="00C60A0A">
            <w:pPr>
              <w:spacing w:before="40" w:after="40"/>
              <w:ind w:right="-1"/>
              <w:jc w:val="right"/>
              <w:rPr>
                <w:b/>
                <w:bCs/>
              </w:rPr>
            </w:pPr>
            <w:r>
              <w:rPr>
                <w:b/>
                <w:bCs/>
              </w:rPr>
              <w:t>100</w:t>
            </w:r>
          </w:p>
        </w:tc>
      </w:tr>
      <w:tr w:rsidR="004E6F74" w:rsidRPr="00BD37F1" w:rsidTr="00C60A0A">
        <w:tc>
          <w:tcPr>
            <w:tcW w:w="2387" w:type="pct"/>
            <w:tcBorders>
              <w:top w:val="nil"/>
              <w:left w:val="nil"/>
              <w:bottom w:val="nil"/>
              <w:right w:val="nil"/>
            </w:tcBorders>
          </w:tcPr>
          <w:p w:rsidR="004E6F74" w:rsidRPr="00BD37F1" w:rsidRDefault="004E6F74" w:rsidP="00C60A0A">
            <w:pPr>
              <w:shd w:val="clear" w:color="auto" w:fill="FFFFFF"/>
              <w:spacing w:before="40" w:after="40"/>
              <w:ind w:left="113" w:hanging="113"/>
              <w:rPr>
                <w:b/>
                <w:bCs/>
              </w:rPr>
            </w:pPr>
            <w:r w:rsidRPr="00BD37F1">
              <w:rPr>
                <w:b/>
                <w:bCs/>
              </w:rPr>
              <w:t>Внутренние инвестиции</w:t>
            </w:r>
          </w:p>
        </w:tc>
        <w:tc>
          <w:tcPr>
            <w:tcW w:w="857" w:type="pct"/>
            <w:tcBorders>
              <w:top w:val="nil"/>
              <w:left w:val="nil"/>
              <w:bottom w:val="nil"/>
              <w:right w:val="nil"/>
            </w:tcBorders>
            <w:vAlign w:val="bottom"/>
          </w:tcPr>
          <w:p w:rsidR="004E6F74" w:rsidRPr="00BD37F1" w:rsidRDefault="004E6F74" w:rsidP="00C60A0A">
            <w:pPr>
              <w:spacing w:before="40" w:after="40"/>
              <w:ind w:right="-1"/>
              <w:jc w:val="right"/>
              <w:rPr>
                <w:b/>
                <w:bCs/>
              </w:rPr>
            </w:pPr>
            <w:r>
              <w:rPr>
                <w:b/>
                <w:bCs/>
              </w:rPr>
              <w:t>2 749 513,3</w:t>
            </w:r>
          </w:p>
        </w:tc>
        <w:tc>
          <w:tcPr>
            <w:tcW w:w="851" w:type="pct"/>
            <w:tcBorders>
              <w:top w:val="nil"/>
              <w:left w:val="nil"/>
              <w:bottom w:val="nil"/>
              <w:right w:val="nil"/>
            </w:tcBorders>
            <w:vAlign w:val="bottom"/>
          </w:tcPr>
          <w:p w:rsidR="004E6F74" w:rsidRPr="00BD37F1" w:rsidRDefault="004E6F74" w:rsidP="00C60A0A">
            <w:pPr>
              <w:spacing w:before="40" w:after="40"/>
              <w:ind w:right="-1"/>
              <w:jc w:val="right"/>
              <w:rPr>
                <w:b/>
                <w:bCs/>
              </w:rPr>
            </w:pPr>
            <w:r>
              <w:rPr>
                <w:b/>
                <w:bCs/>
              </w:rPr>
              <w:t>1 819 868,9</w:t>
            </w:r>
          </w:p>
        </w:tc>
        <w:tc>
          <w:tcPr>
            <w:tcW w:w="428" w:type="pct"/>
            <w:tcBorders>
              <w:top w:val="nil"/>
              <w:left w:val="nil"/>
              <w:bottom w:val="nil"/>
              <w:right w:val="nil"/>
            </w:tcBorders>
            <w:vAlign w:val="bottom"/>
          </w:tcPr>
          <w:p w:rsidR="004E6F74" w:rsidRPr="00BD37F1" w:rsidRDefault="004E6F74" w:rsidP="00C60A0A">
            <w:pPr>
              <w:spacing w:before="40" w:after="40"/>
              <w:ind w:right="-1"/>
              <w:jc w:val="right"/>
              <w:rPr>
                <w:b/>
                <w:bCs/>
              </w:rPr>
            </w:pPr>
            <w:r>
              <w:rPr>
                <w:b/>
                <w:bCs/>
              </w:rPr>
              <w:t>94,6</w:t>
            </w:r>
          </w:p>
        </w:tc>
        <w:tc>
          <w:tcPr>
            <w:tcW w:w="477" w:type="pct"/>
            <w:tcBorders>
              <w:top w:val="nil"/>
              <w:left w:val="nil"/>
              <w:bottom w:val="nil"/>
              <w:right w:val="nil"/>
            </w:tcBorders>
            <w:vAlign w:val="bottom"/>
          </w:tcPr>
          <w:p w:rsidR="004E6F74" w:rsidRPr="00BD37F1" w:rsidRDefault="004E6F74" w:rsidP="00C60A0A">
            <w:pPr>
              <w:spacing w:before="40" w:after="40"/>
              <w:ind w:right="-1"/>
              <w:jc w:val="right"/>
              <w:rPr>
                <w:b/>
                <w:bCs/>
              </w:rPr>
            </w:pPr>
            <w:r>
              <w:rPr>
                <w:b/>
                <w:bCs/>
              </w:rPr>
              <w:t>95,7</w:t>
            </w:r>
          </w:p>
        </w:tc>
      </w:tr>
      <w:tr w:rsidR="004E6F74" w:rsidRPr="00BD37F1" w:rsidTr="00C60A0A">
        <w:tc>
          <w:tcPr>
            <w:tcW w:w="2387" w:type="pct"/>
            <w:tcBorders>
              <w:top w:val="nil"/>
              <w:left w:val="nil"/>
              <w:bottom w:val="nil"/>
              <w:right w:val="nil"/>
            </w:tcBorders>
          </w:tcPr>
          <w:p w:rsidR="004E6F74" w:rsidRPr="00BD37F1" w:rsidRDefault="004E6F74" w:rsidP="00C60A0A">
            <w:pPr>
              <w:shd w:val="clear" w:color="auto" w:fill="FFFFFF"/>
              <w:spacing w:before="40" w:after="40"/>
              <w:ind w:left="113" w:hanging="113"/>
              <w:rPr>
                <w:b/>
                <w:bCs/>
              </w:rPr>
            </w:pPr>
            <w:r>
              <w:t>Республиканский бюджет (включая средства на чрезвычайные ситуации)</w:t>
            </w:r>
          </w:p>
        </w:tc>
        <w:tc>
          <w:tcPr>
            <w:tcW w:w="857" w:type="pct"/>
            <w:tcBorders>
              <w:top w:val="nil"/>
              <w:left w:val="nil"/>
              <w:bottom w:val="nil"/>
              <w:right w:val="nil"/>
            </w:tcBorders>
            <w:vAlign w:val="bottom"/>
          </w:tcPr>
          <w:p w:rsidR="004E6F74" w:rsidRPr="00E1675E" w:rsidRDefault="004E6F74" w:rsidP="00C60A0A">
            <w:pPr>
              <w:spacing w:before="40" w:after="40"/>
              <w:ind w:right="-1"/>
              <w:jc w:val="right"/>
              <w:rPr>
                <w:bCs/>
              </w:rPr>
            </w:pPr>
            <w:r>
              <w:rPr>
                <w:bCs/>
              </w:rPr>
              <w:t>268 550,8</w:t>
            </w:r>
          </w:p>
        </w:tc>
        <w:tc>
          <w:tcPr>
            <w:tcW w:w="851" w:type="pct"/>
            <w:tcBorders>
              <w:top w:val="nil"/>
              <w:left w:val="nil"/>
              <w:bottom w:val="nil"/>
              <w:right w:val="nil"/>
            </w:tcBorders>
            <w:vAlign w:val="bottom"/>
          </w:tcPr>
          <w:p w:rsidR="004E6F74" w:rsidRPr="00E1675E" w:rsidRDefault="004E6F74" w:rsidP="00C60A0A">
            <w:pPr>
              <w:spacing w:before="40" w:after="40"/>
              <w:ind w:right="-1"/>
              <w:jc w:val="right"/>
              <w:rPr>
                <w:bCs/>
              </w:rPr>
            </w:pPr>
            <w:r>
              <w:rPr>
                <w:bCs/>
              </w:rPr>
              <w:t>183 355,2</w:t>
            </w:r>
          </w:p>
        </w:tc>
        <w:tc>
          <w:tcPr>
            <w:tcW w:w="428" w:type="pct"/>
            <w:tcBorders>
              <w:top w:val="nil"/>
              <w:left w:val="nil"/>
              <w:bottom w:val="nil"/>
              <w:right w:val="nil"/>
            </w:tcBorders>
            <w:vAlign w:val="bottom"/>
          </w:tcPr>
          <w:p w:rsidR="004E6F74" w:rsidRPr="00D90F05" w:rsidRDefault="004E6F74" w:rsidP="00C60A0A">
            <w:pPr>
              <w:spacing w:before="40" w:after="40"/>
              <w:ind w:right="-1"/>
              <w:jc w:val="right"/>
              <w:rPr>
                <w:bCs/>
              </w:rPr>
            </w:pPr>
            <w:r>
              <w:rPr>
                <w:bCs/>
              </w:rPr>
              <w:t>9,2</w:t>
            </w:r>
          </w:p>
        </w:tc>
        <w:tc>
          <w:tcPr>
            <w:tcW w:w="477" w:type="pct"/>
            <w:tcBorders>
              <w:top w:val="nil"/>
              <w:left w:val="nil"/>
              <w:bottom w:val="nil"/>
              <w:right w:val="nil"/>
            </w:tcBorders>
            <w:vAlign w:val="bottom"/>
          </w:tcPr>
          <w:p w:rsidR="004E6F74" w:rsidRPr="00C25C43" w:rsidRDefault="004E6F74" w:rsidP="00C60A0A">
            <w:pPr>
              <w:spacing w:before="40" w:after="40"/>
              <w:ind w:right="-1"/>
              <w:jc w:val="right"/>
              <w:rPr>
                <w:bCs/>
              </w:rPr>
            </w:pPr>
            <w:r>
              <w:rPr>
                <w:bCs/>
              </w:rPr>
              <w:t>9,6</w:t>
            </w:r>
          </w:p>
        </w:tc>
      </w:tr>
      <w:tr w:rsidR="004E6F74" w:rsidRPr="00BD37F1" w:rsidTr="00C60A0A">
        <w:tc>
          <w:tcPr>
            <w:tcW w:w="2387" w:type="pct"/>
            <w:tcBorders>
              <w:top w:val="nil"/>
              <w:left w:val="nil"/>
              <w:bottom w:val="nil"/>
              <w:right w:val="nil"/>
            </w:tcBorders>
          </w:tcPr>
          <w:p w:rsidR="004E6F74" w:rsidRPr="00BD37F1" w:rsidRDefault="004E6F74" w:rsidP="00C60A0A">
            <w:pPr>
              <w:shd w:val="clear" w:color="auto" w:fill="FFFFFF"/>
              <w:spacing w:before="40" w:after="40"/>
              <w:ind w:left="113" w:hanging="113"/>
              <w:rPr>
                <w:b/>
                <w:bCs/>
              </w:rPr>
            </w:pPr>
            <w:r w:rsidRPr="00BD37F1">
              <w:t>Местный бюджет</w:t>
            </w:r>
          </w:p>
        </w:tc>
        <w:tc>
          <w:tcPr>
            <w:tcW w:w="857" w:type="pct"/>
            <w:tcBorders>
              <w:top w:val="nil"/>
              <w:left w:val="nil"/>
              <w:bottom w:val="nil"/>
              <w:right w:val="nil"/>
            </w:tcBorders>
            <w:vAlign w:val="bottom"/>
          </w:tcPr>
          <w:p w:rsidR="004E6F74" w:rsidRPr="00E1675E" w:rsidRDefault="004E6F74" w:rsidP="00C60A0A">
            <w:pPr>
              <w:spacing w:before="40" w:after="40"/>
              <w:ind w:right="-1"/>
              <w:jc w:val="right"/>
              <w:rPr>
                <w:bCs/>
              </w:rPr>
            </w:pPr>
            <w:r>
              <w:rPr>
                <w:bCs/>
              </w:rPr>
              <w:t>191 544,7</w:t>
            </w:r>
          </w:p>
        </w:tc>
        <w:tc>
          <w:tcPr>
            <w:tcW w:w="851" w:type="pct"/>
            <w:tcBorders>
              <w:top w:val="nil"/>
              <w:left w:val="nil"/>
              <w:bottom w:val="nil"/>
              <w:right w:val="nil"/>
            </w:tcBorders>
            <w:vAlign w:val="bottom"/>
          </w:tcPr>
          <w:p w:rsidR="004E6F74" w:rsidRPr="00E1675E" w:rsidRDefault="004E6F74" w:rsidP="00C60A0A">
            <w:pPr>
              <w:spacing w:before="40" w:after="40"/>
              <w:ind w:right="-1"/>
              <w:jc w:val="right"/>
              <w:rPr>
                <w:bCs/>
              </w:rPr>
            </w:pPr>
            <w:r>
              <w:rPr>
                <w:bCs/>
              </w:rPr>
              <w:t>35 894,9</w:t>
            </w:r>
          </w:p>
        </w:tc>
        <w:tc>
          <w:tcPr>
            <w:tcW w:w="428" w:type="pct"/>
            <w:tcBorders>
              <w:top w:val="nil"/>
              <w:left w:val="nil"/>
              <w:bottom w:val="nil"/>
              <w:right w:val="nil"/>
            </w:tcBorders>
            <w:vAlign w:val="bottom"/>
          </w:tcPr>
          <w:p w:rsidR="004E6F74" w:rsidRPr="00D90F05" w:rsidRDefault="004E6F74" w:rsidP="00C60A0A">
            <w:pPr>
              <w:spacing w:before="40" w:after="40"/>
              <w:ind w:right="-1"/>
              <w:jc w:val="right"/>
              <w:rPr>
                <w:bCs/>
              </w:rPr>
            </w:pPr>
            <w:r>
              <w:rPr>
                <w:bCs/>
              </w:rPr>
              <w:t>6,6</w:t>
            </w:r>
          </w:p>
        </w:tc>
        <w:tc>
          <w:tcPr>
            <w:tcW w:w="477" w:type="pct"/>
            <w:tcBorders>
              <w:top w:val="nil"/>
              <w:left w:val="nil"/>
              <w:bottom w:val="nil"/>
              <w:right w:val="nil"/>
            </w:tcBorders>
            <w:vAlign w:val="bottom"/>
          </w:tcPr>
          <w:p w:rsidR="004E6F74" w:rsidRPr="00C25C43" w:rsidRDefault="004E6F74" w:rsidP="00C60A0A">
            <w:pPr>
              <w:spacing w:before="40" w:after="40"/>
              <w:ind w:right="-1"/>
              <w:jc w:val="right"/>
              <w:rPr>
                <w:bCs/>
              </w:rPr>
            </w:pPr>
            <w:r>
              <w:rPr>
                <w:bCs/>
              </w:rPr>
              <w:t>1,9</w:t>
            </w:r>
          </w:p>
        </w:tc>
      </w:tr>
      <w:tr w:rsidR="004E6F74" w:rsidRPr="00BD37F1" w:rsidTr="00C60A0A">
        <w:tc>
          <w:tcPr>
            <w:tcW w:w="2387" w:type="pct"/>
            <w:tcBorders>
              <w:top w:val="nil"/>
              <w:left w:val="nil"/>
              <w:bottom w:val="nil"/>
              <w:right w:val="nil"/>
            </w:tcBorders>
          </w:tcPr>
          <w:p w:rsidR="004E6F74" w:rsidRPr="00BD37F1" w:rsidRDefault="004E6F74" w:rsidP="00C60A0A">
            <w:pPr>
              <w:shd w:val="clear" w:color="auto" w:fill="FFFFFF"/>
              <w:spacing w:before="40" w:after="40"/>
              <w:ind w:left="170" w:hanging="113"/>
            </w:pPr>
            <w:r>
              <w:t>Средства предприятий и организаций</w:t>
            </w:r>
          </w:p>
        </w:tc>
        <w:tc>
          <w:tcPr>
            <w:tcW w:w="857" w:type="pct"/>
            <w:tcBorders>
              <w:top w:val="nil"/>
              <w:left w:val="nil"/>
              <w:bottom w:val="nil"/>
              <w:right w:val="nil"/>
            </w:tcBorders>
            <w:vAlign w:val="bottom"/>
          </w:tcPr>
          <w:p w:rsidR="004E6F74" w:rsidRPr="00BD37F1" w:rsidRDefault="004E6F74" w:rsidP="00C60A0A">
            <w:pPr>
              <w:spacing w:before="40" w:after="40"/>
              <w:ind w:right="-1"/>
              <w:jc w:val="right"/>
            </w:pPr>
            <w:r>
              <w:t>1 252 158,3</w:t>
            </w:r>
          </w:p>
        </w:tc>
        <w:tc>
          <w:tcPr>
            <w:tcW w:w="851" w:type="pct"/>
            <w:tcBorders>
              <w:top w:val="nil"/>
              <w:left w:val="nil"/>
              <w:bottom w:val="nil"/>
              <w:right w:val="nil"/>
            </w:tcBorders>
            <w:vAlign w:val="bottom"/>
          </w:tcPr>
          <w:p w:rsidR="004E6F74" w:rsidRPr="00BD37F1" w:rsidRDefault="004E6F74" w:rsidP="00C60A0A">
            <w:pPr>
              <w:spacing w:before="40" w:after="40"/>
              <w:ind w:right="-1"/>
              <w:jc w:val="right"/>
            </w:pPr>
            <w:r>
              <w:t>136 129,2</w:t>
            </w:r>
          </w:p>
        </w:tc>
        <w:tc>
          <w:tcPr>
            <w:tcW w:w="428" w:type="pct"/>
            <w:tcBorders>
              <w:top w:val="nil"/>
              <w:left w:val="nil"/>
              <w:bottom w:val="nil"/>
              <w:right w:val="nil"/>
            </w:tcBorders>
            <w:vAlign w:val="bottom"/>
          </w:tcPr>
          <w:p w:rsidR="004E6F74" w:rsidRPr="00BD37F1" w:rsidRDefault="004E6F74" w:rsidP="00C60A0A">
            <w:pPr>
              <w:spacing w:before="40" w:after="40"/>
              <w:ind w:right="-1"/>
              <w:jc w:val="right"/>
            </w:pPr>
            <w:r>
              <w:t>43,1</w:t>
            </w:r>
          </w:p>
        </w:tc>
        <w:tc>
          <w:tcPr>
            <w:tcW w:w="477" w:type="pct"/>
            <w:tcBorders>
              <w:top w:val="nil"/>
              <w:left w:val="nil"/>
              <w:bottom w:val="nil"/>
              <w:right w:val="nil"/>
            </w:tcBorders>
            <w:vAlign w:val="bottom"/>
          </w:tcPr>
          <w:p w:rsidR="004E6F74" w:rsidRPr="00BD37F1" w:rsidRDefault="004E6F74" w:rsidP="00C60A0A">
            <w:pPr>
              <w:spacing w:before="40" w:after="40"/>
              <w:ind w:right="-1"/>
              <w:jc w:val="right"/>
            </w:pPr>
            <w:r>
              <w:t>7,2</w:t>
            </w:r>
          </w:p>
        </w:tc>
      </w:tr>
      <w:tr w:rsidR="004E6F74" w:rsidRPr="00BD37F1" w:rsidTr="006A6B11">
        <w:tc>
          <w:tcPr>
            <w:tcW w:w="2387" w:type="pct"/>
            <w:tcBorders>
              <w:top w:val="nil"/>
              <w:left w:val="nil"/>
              <w:bottom w:val="nil"/>
              <w:right w:val="nil"/>
            </w:tcBorders>
          </w:tcPr>
          <w:p w:rsidR="004E6F74" w:rsidRPr="00BD37F1" w:rsidRDefault="004E6F74" w:rsidP="00C60A0A">
            <w:pPr>
              <w:spacing w:before="40" w:after="40"/>
              <w:ind w:left="170" w:hanging="113"/>
            </w:pPr>
            <w:r>
              <w:t xml:space="preserve">Средства населения и </w:t>
            </w:r>
            <w:r w:rsidRPr="00BD37F1">
              <w:t>благотвори</w:t>
            </w:r>
            <w:r>
              <w:t>-</w:t>
            </w:r>
            <w:r w:rsidRPr="00BD37F1">
              <w:t xml:space="preserve">тельная помощь резидентов </w:t>
            </w:r>
            <w:proofErr w:type="gramStart"/>
            <w:r>
              <w:t>КР</w:t>
            </w:r>
            <w:proofErr w:type="gramEnd"/>
          </w:p>
        </w:tc>
        <w:tc>
          <w:tcPr>
            <w:tcW w:w="857" w:type="pct"/>
            <w:tcBorders>
              <w:top w:val="nil"/>
              <w:left w:val="nil"/>
              <w:bottom w:val="nil"/>
              <w:right w:val="nil"/>
            </w:tcBorders>
            <w:vAlign w:val="bottom"/>
          </w:tcPr>
          <w:p w:rsidR="004E6F74" w:rsidRPr="00BD37F1" w:rsidRDefault="004E6F74" w:rsidP="00C60A0A">
            <w:pPr>
              <w:spacing w:before="40" w:after="40"/>
              <w:ind w:right="-1"/>
              <w:jc w:val="right"/>
            </w:pPr>
            <w:r>
              <w:t>1 037 259,5</w:t>
            </w:r>
          </w:p>
        </w:tc>
        <w:tc>
          <w:tcPr>
            <w:tcW w:w="851" w:type="pct"/>
            <w:tcBorders>
              <w:top w:val="nil"/>
              <w:left w:val="nil"/>
              <w:bottom w:val="nil"/>
              <w:right w:val="nil"/>
            </w:tcBorders>
            <w:vAlign w:val="bottom"/>
          </w:tcPr>
          <w:p w:rsidR="004E6F74" w:rsidRPr="00BD37F1" w:rsidRDefault="004E6F74" w:rsidP="00C60A0A">
            <w:pPr>
              <w:spacing w:before="40" w:after="40"/>
              <w:ind w:right="-1"/>
              <w:jc w:val="right"/>
            </w:pPr>
            <w:r>
              <w:t>1 464 489,6</w:t>
            </w:r>
          </w:p>
        </w:tc>
        <w:tc>
          <w:tcPr>
            <w:tcW w:w="428" w:type="pct"/>
            <w:tcBorders>
              <w:top w:val="nil"/>
              <w:left w:val="nil"/>
              <w:bottom w:val="nil"/>
              <w:right w:val="nil"/>
            </w:tcBorders>
            <w:vAlign w:val="bottom"/>
          </w:tcPr>
          <w:p w:rsidR="004E6F74" w:rsidRPr="00BD37F1" w:rsidRDefault="004E6F74" w:rsidP="00C60A0A">
            <w:pPr>
              <w:spacing w:before="40" w:after="40"/>
              <w:ind w:right="-1"/>
              <w:jc w:val="right"/>
            </w:pPr>
            <w:r>
              <w:t>35,7</w:t>
            </w:r>
          </w:p>
        </w:tc>
        <w:tc>
          <w:tcPr>
            <w:tcW w:w="477" w:type="pct"/>
            <w:tcBorders>
              <w:top w:val="nil"/>
              <w:left w:val="nil"/>
              <w:bottom w:val="nil"/>
              <w:right w:val="nil"/>
            </w:tcBorders>
            <w:vAlign w:val="bottom"/>
          </w:tcPr>
          <w:p w:rsidR="004E6F74" w:rsidRPr="00BD37F1" w:rsidRDefault="004E6F74" w:rsidP="00C60A0A">
            <w:pPr>
              <w:spacing w:before="40" w:after="40"/>
              <w:ind w:right="-1"/>
              <w:jc w:val="right"/>
            </w:pPr>
            <w:r>
              <w:t>77,0</w:t>
            </w:r>
          </w:p>
        </w:tc>
      </w:tr>
      <w:tr w:rsidR="004E6F74" w:rsidRPr="00BD37F1" w:rsidTr="00C60A0A">
        <w:tc>
          <w:tcPr>
            <w:tcW w:w="2387" w:type="pct"/>
            <w:tcBorders>
              <w:top w:val="nil"/>
              <w:left w:val="nil"/>
              <w:bottom w:val="nil"/>
              <w:right w:val="nil"/>
            </w:tcBorders>
          </w:tcPr>
          <w:p w:rsidR="004E6F74" w:rsidRDefault="004E6F74" w:rsidP="00C60A0A">
            <w:pPr>
              <w:spacing w:before="40" w:after="40"/>
              <w:ind w:left="170" w:hanging="113"/>
            </w:pPr>
            <w:r w:rsidRPr="00BD37F1">
              <w:rPr>
                <w:b/>
                <w:bCs/>
              </w:rPr>
              <w:t>Внешние инвестиции</w:t>
            </w:r>
          </w:p>
        </w:tc>
        <w:tc>
          <w:tcPr>
            <w:tcW w:w="857" w:type="pct"/>
            <w:tcBorders>
              <w:top w:val="nil"/>
              <w:left w:val="nil"/>
              <w:bottom w:val="nil"/>
              <w:right w:val="nil"/>
            </w:tcBorders>
            <w:vAlign w:val="bottom"/>
          </w:tcPr>
          <w:p w:rsidR="004E6F74" w:rsidRPr="00E1675E" w:rsidRDefault="004E6F74" w:rsidP="00C60A0A">
            <w:pPr>
              <w:spacing w:before="40" w:after="40"/>
              <w:ind w:right="-1"/>
              <w:jc w:val="right"/>
              <w:rPr>
                <w:b/>
              </w:rPr>
            </w:pPr>
            <w:r>
              <w:rPr>
                <w:b/>
              </w:rPr>
              <w:t>157 622,9</w:t>
            </w:r>
          </w:p>
        </w:tc>
        <w:tc>
          <w:tcPr>
            <w:tcW w:w="851" w:type="pct"/>
            <w:tcBorders>
              <w:top w:val="nil"/>
              <w:left w:val="nil"/>
              <w:bottom w:val="nil"/>
              <w:right w:val="nil"/>
            </w:tcBorders>
            <w:vAlign w:val="bottom"/>
          </w:tcPr>
          <w:p w:rsidR="004E6F74" w:rsidRPr="00E1675E" w:rsidRDefault="004E6F74" w:rsidP="00C60A0A">
            <w:pPr>
              <w:spacing w:before="40" w:after="40"/>
              <w:ind w:right="-1"/>
              <w:jc w:val="right"/>
              <w:rPr>
                <w:b/>
              </w:rPr>
            </w:pPr>
            <w:r>
              <w:rPr>
                <w:b/>
              </w:rPr>
              <w:t>81 814,1</w:t>
            </w:r>
          </w:p>
        </w:tc>
        <w:tc>
          <w:tcPr>
            <w:tcW w:w="428" w:type="pct"/>
            <w:tcBorders>
              <w:top w:val="nil"/>
              <w:left w:val="nil"/>
              <w:bottom w:val="nil"/>
              <w:right w:val="nil"/>
            </w:tcBorders>
            <w:vAlign w:val="bottom"/>
          </w:tcPr>
          <w:p w:rsidR="004E6F74" w:rsidRPr="00D90F05" w:rsidRDefault="004E6F74" w:rsidP="00C60A0A">
            <w:pPr>
              <w:spacing w:before="40" w:after="40"/>
              <w:ind w:right="-1"/>
              <w:jc w:val="right"/>
              <w:rPr>
                <w:b/>
              </w:rPr>
            </w:pPr>
            <w:r>
              <w:rPr>
                <w:b/>
              </w:rPr>
              <w:t>5,4</w:t>
            </w:r>
          </w:p>
        </w:tc>
        <w:tc>
          <w:tcPr>
            <w:tcW w:w="477" w:type="pct"/>
            <w:tcBorders>
              <w:top w:val="nil"/>
              <w:left w:val="nil"/>
              <w:bottom w:val="nil"/>
              <w:right w:val="nil"/>
            </w:tcBorders>
            <w:vAlign w:val="bottom"/>
          </w:tcPr>
          <w:p w:rsidR="004E6F74" w:rsidRPr="00C25C43" w:rsidRDefault="004E6F74" w:rsidP="00C60A0A">
            <w:pPr>
              <w:spacing w:before="40" w:after="40"/>
              <w:ind w:right="-1"/>
              <w:jc w:val="right"/>
              <w:rPr>
                <w:b/>
              </w:rPr>
            </w:pPr>
            <w:r>
              <w:rPr>
                <w:b/>
              </w:rPr>
              <w:t>4,3</w:t>
            </w:r>
          </w:p>
        </w:tc>
      </w:tr>
      <w:tr w:rsidR="004E6F74" w:rsidRPr="00BD37F1" w:rsidTr="00C60A0A">
        <w:tc>
          <w:tcPr>
            <w:tcW w:w="2387" w:type="pct"/>
            <w:tcBorders>
              <w:top w:val="nil"/>
              <w:left w:val="nil"/>
              <w:bottom w:val="nil"/>
              <w:right w:val="nil"/>
            </w:tcBorders>
          </w:tcPr>
          <w:p w:rsidR="004E6F74" w:rsidRPr="00AC6BDA" w:rsidRDefault="004E6F74" w:rsidP="00C60A0A">
            <w:pPr>
              <w:spacing w:before="40" w:after="40"/>
              <w:ind w:left="170" w:hanging="113"/>
              <w:rPr>
                <w:bCs/>
              </w:rPr>
            </w:pPr>
            <w:r w:rsidRPr="00AC6BDA">
              <w:rPr>
                <w:bCs/>
              </w:rPr>
              <w:t>Иностранные кредиты</w:t>
            </w:r>
          </w:p>
        </w:tc>
        <w:tc>
          <w:tcPr>
            <w:tcW w:w="857" w:type="pct"/>
            <w:tcBorders>
              <w:top w:val="nil"/>
              <w:left w:val="nil"/>
              <w:bottom w:val="nil"/>
              <w:right w:val="nil"/>
            </w:tcBorders>
            <w:vAlign w:val="bottom"/>
          </w:tcPr>
          <w:p w:rsidR="004E6F74" w:rsidRPr="00AC6BDA" w:rsidRDefault="004E6F74" w:rsidP="00C60A0A">
            <w:pPr>
              <w:spacing w:before="40" w:after="40"/>
              <w:ind w:right="-1"/>
              <w:jc w:val="right"/>
            </w:pPr>
            <w:r>
              <w:t>494,5</w:t>
            </w:r>
          </w:p>
        </w:tc>
        <w:tc>
          <w:tcPr>
            <w:tcW w:w="851" w:type="pct"/>
            <w:tcBorders>
              <w:top w:val="nil"/>
              <w:left w:val="nil"/>
              <w:bottom w:val="nil"/>
              <w:right w:val="nil"/>
            </w:tcBorders>
            <w:vAlign w:val="bottom"/>
          </w:tcPr>
          <w:p w:rsidR="004E6F74" w:rsidRPr="00AC6BDA" w:rsidRDefault="004E6F74" w:rsidP="00C60A0A">
            <w:pPr>
              <w:spacing w:before="40" w:after="40"/>
              <w:ind w:right="-1"/>
              <w:jc w:val="right"/>
            </w:pPr>
            <w:r>
              <w:t>-</w:t>
            </w:r>
          </w:p>
        </w:tc>
        <w:tc>
          <w:tcPr>
            <w:tcW w:w="428" w:type="pct"/>
            <w:tcBorders>
              <w:top w:val="nil"/>
              <w:left w:val="nil"/>
              <w:bottom w:val="nil"/>
              <w:right w:val="nil"/>
            </w:tcBorders>
            <w:vAlign w:val="bottom"/>
          </w:tcPr>
          <w:p w:rsidR="004E6F74" w:rsidRPr="00AC6BDA" w:rsidRDefault="004E6F74" w:rsidP="00C60A0A">
            <w:pPr>
              <w:spacing w:before="40" w:after="40"/>
              <w:ind w:right="-1"/>
              <w:jc w:val="right"/>
            </w:pPr>
            <w:r>
              <w:t>-</w:t>
            </w:r>
          </w:p>
        </w:tc>
        <w:tc>
          <w:tcPr>
            <w:tcW w:w="477" w:type="pct"/>
            <w:tcBorders>
              <w:top w:val="nil"/>
              <w:left w:val="nil"/>
              <w:bottom w:val="nil"/>
              <w:right w:val="nil"/>
            </w:tcBorders>
            <w:vAlign w:val="bottom"/>
          </w:tcPr>
          <w:p w:rsidR="004E6F74" w:rsidRPr="00AC6BDA" w:rsidRDefault="004E6F74" w:rsidP="00C60A0A">
            <w:pPr>
              <w:spacing w:before="40" w:after="40"/>
              <w:ind w:right="-1"/>
              <w:jc w:val="right"/>
            </w:pPr>
            <w:r>
              <w:t>-</w:t>
            </w:r>
          </w:p>
        </w:tc>
      </w:tr>
      <w:tr w:rsidR="004E6F74" w:rsidRPr="00BD37F1" w:rsidTr="006A6B11">
        <w:tc>
          <w:tcPr>
            <w:tcW w:w="2387" w:type="pct"/>
            <w:tcBorders>
              <w:top w:val="nil"/>
              <w:left w:val="nil"/>
              <w:bottom w:val="single" w:sz="12" w:space="0" w:color="auto"/>
              <w:right w:val="nil"/>
            </w:tcBorders>
          </w:tcPr>
          <w:p w:rsidR="004E6F74" w:rsidRDefault="004E6F74" w:rsidP="00C60A0A">
            <w:pPr>
              <w:spacing w:before="40" w:after="40"/>
              <w:ind w:left="170" w:hanging="113"/>
            </w:pPr>
            <w:r>
              <w:t xml:space="preserve">Иностранные гранты и гуманитарная </w:t>
            </w:r>
            <w:r>
              <w:br/>
              <w:t>помощь</w:t>
            </w:r>
          </w:p>
        </w:tc>
        <w:tc>
          <w:tcPr>
            <w:tcW w:w="857" w:type="pct"/>
            <w:tcBorders>
              <w:top w:val="nil"/>
              <w:left w:val="nil"/>
              <w:bottom w:val="single" w:sz="12" w:space="0" w:color="auto"/>
              <w:right w:val="nil"/>
            </w:tcBorders>
            <w:vAlign w:val="bottom"/>
          </w:tcPr>
          <w:p w:rsidR="004E6F74" w:rsidRPr="00BD37F1" w:rsidRDefault="004E6F74" w:rsidP="00C60A0A">
            <w:pPr>
              <w:spacing w:before="40" w:after="40"/>
              <w:ind w:right="-1"/>
              <w:jc w:val="right"/>
            </w:pPr>
            <w:r>
              <w:t>157 128,4</w:t>
            </w:r>
          </w:p>
        </w:tc>
        <w:tc>
          <w:tcPr>
            <w:tcW w:w="851" w:type="pct"/>
            <w:tcBorders>
              <w:top w:val="nil"/>
              <w:left w:val="nil"/>
              <w:bottom w:val="single" w:sz="12" w:space="0" w:color="auto"/>
              <w:right w:val="nil"/>
            </w:tcBorders>
            <w:vAlign w:val="bottom"/>
          </w:tcPr>
          <w:p w:rsidR="004E6F74" w:rsidRPr="00BD37F1" w:rsidRDefault="004E6F74" w:rsidP="00C60A0A">
            <w:pPr>
              <w:spacing w:before="40" w:after="40"/>
              <w:ind w:right="-1"/>
              <w:jc w:val="right"/>
            </w:pPr>
            <w:r>
              <w:t>81 914,1</w:t>
            </w:r>
          </w:p>
        </w:tc>
        <w:tc>
          <w:tcPr>
            <w:tcW w:w="428" w:type="pct"/>
            <w:tcBorders>
              <w:top w:val="nil"/>
              <w:left w:val="nil"/>
              <w:bottom w:val="single" w:sz="12" w:space="0" w:color="auto"/>
              <w:right w:val="nil"/>
            </w:tcBorders>
            <w:vAlign w:val="bottom"/>
          </w:tcPr>
          <w:p w:rsidR="004E6F74" w:rsidRPr="00BD37F1" w:rsidRDefault="004E6F74" w:rsidP="00C60A0A">
            <w:pPr>
              <w:spacing w:before="40" w:after="40"/>
              <w:ind w:right="-1"/>
              <w:jc w:val="right"/>
            </w:pPr>
            <w:r>
              <w:t>5,4</w:t>
            </w:r>
          </w:p>
        </w:tc>
        <w:tc>
          <w:tcPr>
            <w:tcW w:w="477" w:type="pct"/>
            <w:tcBorders>
              <w:top w:val="nil"/>
              <w:left w:val="nil"/>
              <w:bottom w:val="single" w:sz="12" w:space="0" w:color="auto"/>
              <w:right w:val="nil"/>
            </w:tcBorders>
            <w:vAlign w:val="bottom"/>
          </w:tcPr>
          <w:p w:rsidR="004E6F74" w:rsidRPr="00BD37F1" w:rsidRDefault="004E6F74" w:rsidP="00C60A0A">
            <w:pPr>
              <w:spacing w:before="40" w:after="40"/>
              <w:ind w:right="-1"/>
              <w:jc w:val="right"/>
            </w:pPr>
            <w:r>
              <w:t>4,3</w:t>
            </w:r>
          </w:p>
        </w:tc>
      </w:tr>
    </w:tbl>
    <w:p w:rsidR="004E6F74" w:rsidRPr="00AE3162" w:rsidRDefault="004E6F74" w:rsidP="006A6B11">
      <w:pPr>
        <w:spacing w:before="240" w:after="120"/>
        <w:ind w:left="1843" w:hanging="1559"/>
        <w:rPr>
          <w:b/>
          <w:sz w:val="26"/>
          <w:szCs w:val="26"/>
        </w:rPr>
      </w:pPr>
      <w:r w:rsidRPr="00AE3162">
        <w:rPr>
          <w:b/>
          <w:sz w:val="26"/>
          <w:szCs w:val="26"/>
        </w:rPr>
        <w:t xml:space="preserve">Таблица </w:t>
      </w:r>
      <w:r>
        <w:rPr>
          <w:b/>
          <w:sz w:val="26"/>
          <w:szCs w:val="26"/>
        </w:rPr>
        <w:t>15.</w:t>
      </w:r>
      <w:r w:rsidRPr="00AE3162">
        <w:rPr>
          <w:b/>
          <w:sz w:val="26"/>
          <w:szCs w:val="26"/>
        </w:rPr>
        <w:t xml:space="preserve"> Инвестиции в основной капитал по видам экономической деятельности</w:t>
      </w:r>
      <w:r>
        <w:rPr>
          <w:b/>
          <w:sz w:val="26"/>
          <w:szCs w:val="26"/>
        </w:rPr>
        <w:t xml:space="preserve"> в январе-июне</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1754"/>
        <w:gridCol w:w="1560"/>
        <w:gridCol w:w="1133"/>
        <w:gridCol w:w="1077"/>
      </w:tblGrid>
      <w:tr w:rsidR="004E6F74" w:rsidRPr="00BD37F1" w:rsidTr="00C60A0A">
        <w:trPr>
          <w:tblHeader/>
        </w:trPr>
        <w:tc>
          <w:tcPr>
            <w:tcW w:w="2231" w:type="pct"/>
            <w:vMerge w:val="restart"/>
            <w:tcBorders>
              <w:top w:val="single" w:sz="12" w:space="0" w:color="auto"/>
              <w:left w:val="nil"/>
              <w:right w:val="nil"/>
            </w:tcBorders>
          </w:tcPr>
          <w:p w:rsidR="004E6F74" w:rsidRPr="00BD37F1" w:rsidRDefault="004E6F74" w:rsidP="00C60A0A">
            <w:pPr>
              <w:rPr>
                <w:b/>
                <w:bCs/>
              </w:rPr>
            </w:pPr>
          </w:p>
        </w:tc>
        <w:tc>
          <w:tcPr>
            <w:tcW w:w="1661" w:type="pct"/>
            <w:gridSpan w:val="2"/>
            <w:tcBorders>
              <w:top w:val="single" w:sz="12" w:space="0" w:color="auto"/>
              <w:left w:val="nil"/>
              <w:bottom w:val="single" w:sz="4" w:space="0" w:color="auto"/>
              <w:right w:val="nil"/>
            </w:tcBorders>
            <w:vAlign w:val="center"/>
          </w:tcPr>
          <w:p w:rsidR="004E6F74" w:rsidRPr="00BD37F1" w:rsidRDefault="004E6F74" w:rsidP="00C60A0A">
            <w:pPr>
              <w:jc w:val="center"/>
              <w:rPr>
                <w:b/>
                <w:bCs/>
              </w:rPr>
            </w:pPr>
            <w:r>
              <w:rPr>
                <w:b/>
                <w:bCs/>
              </w:rPr>
              <w:t>Тыс</w:t>
            </w:r>
            <w:r w:rsidRPr="00BD37F1">
              <w:rPr>
                <w:b/>
                <w:bCs/>
              </w:rPr>
              <w:t>. сомов</w:t>
            </w:r>
          </w:p>
        </w:tc>
        <w:tc>
          <w:tcPr>
            <w:tcW w:w="1108" w:type="pct"/>
            <w:gridSpan w:val="2"/>
            <w:tcBorders>
              <w:top w:val="single" w:sz="12" w:space="0" w:color="auto"/>
              <w:left w:val="nil"/>
              <w:bottom w:val="single" w:sz="4" w:space="0" w:color="auto"/>
              <w:right w:val="nil"/>
            </w:tcBorders>
            <w:vAlign w:val="center"/>
          </w:tcPr>
          <w:p w:rsidR="004E6F74" w:rsidRPr="00BD37F1" w:rsidRDefault="004E6F74" w:rsidP="00C60A0A">
            <w:pPr>
              <w:jc w:val="center"/>
              <w:rPr>
                <w:b/>
                <w:bCs/>
              </w:rPr>
            </w:pPr>
            <w:r w:rsidRPr="00BD37F1">
              <w:rPr>
                <w:b/>
                <w:bCs/>
              </w:rPr>
              <w:t>В процентах к итогу</w:t>
            </w:r>
          </w:p>
        </w:tc>
      </w:tr>
      <w:tr w:rsidR="004E6F74" w:rsidRPr="00BD37F1" w:rsidTr="006A6B11">
        <w:trPr>
          <w:trHeight w:val="217"/>
          <w:tblHeader/>
        </w:trPr>
        <w:tc>
          <w:tcPr>
            <w:tcW w:w="2231" w:type="pct"/>
            <w:vMerge/>
            <w:tcBorders>
              <w:left w:val="nil"/>
              <w:bottom w:val="single" w:sz="12" w:space="0" w:color="auto"/>
              <w:right w:val="nil"/>
            </w:tcBorders>
          </w:tcPr>
          <w:p w:rsidR="004E6F74" w:rsidRPr="00BD37F1" w:rsidRDefault="004E6F74" w:rsidP="00C60A0A">
            <w:pPr>
              <w:rPr>
                <w:b/>
                <w:bCs/>
              </w:rPr>
            </w:pPr>
          </w:p>
        </w:tc>
        <w:tc>
          <w:tcPr>
            <w:tcW w:w="879" w:type="pct"/>
            <w:tcBorders>
              <w:top w:val="single" w:sz="4" w:space="0" w:color="auto"/>
              <w:left w:val="nil"/>
              <w:bottom w:val="single" w:sz="12" w:space="0" w:color="auto"/>
              <w:right w:val="nil"/>
            </w:tcBorders>
          </w:tcPr>
          <w:p w:rsidR="004E6F74" w:rsidRPr="00BD37F1" w:rsidRDefault="004E6F74" w:rsidP="00C60A0A">
            <w:pPr>
              <w:jc w:val="right"/>
              <w:rPr>
                <w:rFonts w:cs="Arial CYR"/>
                <w:b/>
                <w:bCs/>
              </w:rPr>
            </w:pPr>
            <w:r w:rsidRPr="00BD37F1">
              <w:rPr>
                <w:rFonts w:cs="Arial CYR"/>
                <w:b/>
                <w:bCs/>
              </w:rPr>
              <w:t>201</w:t>
            </w:r>
            <w:r>
              <w:rPr>
                <w:rFonts w:cs="Arial CYR"/>
                <w:b/>
                <w:bCs/>
              </w:rPr>
              <w:t>8</w:t>
            </w:r>
          </w:p>
        </w:tc>
        <w:tc>
          <w:tcPr>
            <w:tcW w:w="782" w:type="pct"/>
            <w:tcBorders>
              <w:top w:val="single" w:sz="4" w:space="0" w:color="auto"/>
              <w:left w:val="nil"/>
              <w:bottom w:val="single" w:sz="12" w:space="0" w:color="auto"/>
              <w:right w:val="nil"/>
            </w:tcBorders>
          </w:tcPr>
          <w:p w:rsidR="004E6F74" w:rsidRPr="00BD37F1" w:rsidRDefault="004E6F74" w:rsidP="00C60A0A">
            <w:pPr>
              <w:jc w:val="right"/>
              <w:rPr>
                <w:rFonts w:cs="Arial CYR"/>
                <w:b/>
                <w:bCs/>
              </w:rPr>
            </w:pPr>
            <w:r w:rsidRPr="00BD37F1">
              <w:rPr>
                <w:rFonts w:cs="Arial CYR"/>
                <w:b/>
                <w:bCs/>
              </w:rPr>
              <w:t>201</w:t>
            </w:r>
            <w:r>
              <w:rPr>
                <w:rFonts w:cs="Arial CYR"/>
                <w:b/>
                <w:bCs/>
              </w:rPr>
              <w:t>9</w:t>
            </w:r>
          </w:p>
        </w:tc>
        <w:tc>
          <w:tcPr>
            <w:tcW w:w="568" w:type="pct"/>
            <w:tcBorders>
              <w:top w:val="single" w:sz="4" w:space="0" w:color="auto"/>
              <w:left w:val="nil"/>
              <w:bottom w:val="single" w:sz="12" w:space="0" w:color="auto"/>
              <w:right w:val="nil"/>
            </w:tcBorders>
          </w:tcPr>
          <w:p w:rsidR="004E6F74" w:rsidRPr="00BD37F1" w:rsidRDefault="004E6F74" w:rsidP="00C60A0A">
            <w:pPr>
              <w:jc w:val="right"/>
              <w:rPr>
                <w:rFonts w:cs="Arial CYR"/>
                <w:b/>
                <w:bCs/>
              </w:rPr>
            </w:pPr>
            <w:r w:rsidRPr="00BD37F1">
              <w:rPr>
                <w:rFonts w:cs="Arial CYR"/>
                <w:b/>
                <w:bCs/>
              </w:rPr>
              <w:t>201</w:t>
            </w:r>
            <w:r>
              <w:rPr>
                <w:rFonts w:cs="Arial CYR"/>
                <w:b/>
                <w:bCs/>
              </w:rPr>
              <w:t>8</w:t>
            </w:r>
          </w:p>
        </w:tc>
        <w:tc>
          <w:tcPr>
            <w:tcW w:w="540" w:type="pct"/>
            <w:tcBorders>
              <w:top w:val="single" w:sz="4" w:space="0" w:color="auto"/>
              <w:left w:val="nil"/>
              <w:bottom w:val="single" w:sz="12" w:space="0" w:color="auto"/>
              <w:right w:val="nil"/>
            </w:tcBorders>
          </w:tcPr>
          <w:p w:rsidR="004E6F74" w:rsidRPr="00BD37F1" w:rsidRDefault="004E6F74" w:rsidP="00C60A0A">
            <w:pPr>
              <w:jc w:val="right"/>
              <w:rPr>
                <w:rFonts w:cs="Arial CYR"/>
                <w:b/>
                <w:bCs/>
              </w:rPr>
            </w:pPr>
            <w:r w:rsidRPr="00BD37F1">
              <w:rPr>
                <w:rFonts w:cs="Arial CYR"/>
                <w:b/>
                <w:bCs/>
              </w:rPr>
              <w:t>201</w:t>
            </w:r>
            <w:r>
              <w:rPr>
                <w:rFonts w:cs="Arial CYR"/>
                <w:b/>
                <w:bCs/>
              </w:rPr>
              <w:t>9</w:t>
            </w:r>
          </w:p>
        </w:tc>
      </w:tr>
      <w:tr w:rsidR="004E6F74" w:rsidRPr="00BD37F1" w:rsidTr="006A6B11">
        <w:trPr>
          <w:trHeight w:val="492"/>
        </w:trPr>
        <w:tc>
          <w:tcPr>
            <w:tcW w:w="2231" w:type="pct"/>
            <w:tcBorders>
              <w:top w:val="single" w:sz="12" w:space="0" w:color="auto"/>
              <w:left w:val="nil"/>
              <w:bottom w:val="nil"/>
              <w:right w:val="nil"/>
            </w:tcBorders>
            <w:vAlign w:val="bottom"/>
          </w:tcPr>
          <w:p w:rsidR="004E6F74" w:rsidRPr="00BD37F1" w:rsidRDefault="004E6F74" w:rsidP="00C60A0A">
            <w:pPr>
              <w:shd w:val="clear" w:color="auto" w:fill="FFFFFF"/>
              <w:spacing w:before="40" w:after="40"/>
              <w:rPr>
                <w:b/>
                <w:bCs/>
              </w:rPr>
            </w:pPr>
            <w:r w:rsidRPr="00BD37F1">
              <w:rPr>
                <w:b/>
                <w:bCs/>
              </w:rPr>
              <w:t>Всего</w:t>
            </w:r>
          </w:p>
        </w:tc>
        <w:tc>
          <w:tcPr>
            <w:tcW w:w="879" w:type="pct"/>
            <w:tcBorders>
              <w:top w:val="single" w:sz="12" w:space="0" w:color="auto"/>
              <w:left w:val="nil"/>
              <w:bottom w:val="nil"/>
              <w:right w:val="nil"/>
            </w:tcBorders>
            <w:vAlign w:val="bottom"/>
          </w:tcPr>
          <w:p w:rsidR="004E6F74" w:rsidRPr="00BD37F1" w:rsidRDefault="004E6F74" w:rsidP="004F6DD0">
            <w:pPr>
              <w:spacing w:before="40" w:after="40"/>
              <w:ind w:right="-1"/>
              <w:jc w:val="right"/>
              <w:rPr>
                <w:b/>
                <w:bCs/>
              </w:rPr>
            </w:pPr>
            <w:r>
              <w:rPr>
                <w:b/>
                <w:bCs/>
              </w:rPr>
              <w:t>2 907 136,2</w:t>
            </w:r>
          </w:p>
        </w:tc>
        <w:tc>
          <w:tcPr>
            <w:tcW w:w="782" w:type="pct"/>
            <w:tcBorders>
              <w:top w:val="single" w:sz="12" w:space="0" w:color="auto"/>
              <w:left w:val="nil"/>
              <w:bottom w:val="nil"/>
              <w:right w:val="nil"/>
            </w:tcBorders>
            <w:shd w:val="clear" w:color="auto" w:fill="auto"/>
            <w:vAlign w:val="bottom"/>
          </w:tcPr>
          <w:p w:rsidR="004E6F74" w:rsidRPr="00BD37F1" w:rsidRDefault="004E6F74" w:rsidP="004F6DD0">
            <w:pPr>
              <w:spacing w:before="40" w:after="40"/>
              <w:ind w:right="-1"/>
              <w:jc w:val="right"/>
              <w:rPr>
                <w:b/>
                <w:bCs/>
              </w:rPr>
            </w:pPr>
            <w:r>
              <w:rPr>
                <w:b/>
                <w:bCs/>
              </w:rPr>
              <w:t>1 901 783,0</w:t>
            </w:r>
          </w:p>
        </w:tc>
        <w:tc>
          <w:tcPr>
            <w:tcW w:w="568" w:type="pct"/>
            <w:tcBorders>
              <w:top w:val="single" w:sz="12" w:space="0" w:color="auto"/>
              <w:left w:val="nil"/>
              <w:bottom w:val="nil"/>
              <w:right w:val="nil"/>
            </w:tcBorders>
            <w:shd w:val="clear" w:color="auto" w:fill="auto"/>
            <w:vAlign w:val="bottom"/>
          </w:tcPr>
          <w:p w:rsidR="004E6F74" w:rsidRPr="00BD37F1" w:rsidRDefault="004E6F74" w:rsidP="004F6DD0">
            <w:pPr>
              <w:spacing w:before="40" w:after="40"/>
              <w:ind w:right="-1"/>
              <w:jc w:val="right"/>
              <w:rPr>
                <w:b/>
                <w:bCs/>
              </w:rPr>
            </w:pPr>
            <w:r>
              <w:rPr>
                <w:b/>
                <w:bCs/>
              </w:rPr>
              <w:t>100</w:t>
            </w:r>
          </w:p>
        </w:tc>
        <w:tc>
          <w:tcPr>
            <w:tcW w:w="540" w:type="pct"/>
            <w:tcBorders>
              <w:top w:val="single" w:sz="12" w:space="0" w:color="auto"/>
              <w:left w:val="nil"/>
              <w:bottom w:val="nil"/>
              <w:right w:val="nil"/>
            </w:tcBorders>
            <w:shd w:val="clear" w:color="auto" w:fill="auto"/>
            <w:vAlign w:val="bottom"/>
          </w:tcPr>
          <w:p w:rsidR="004E6F74" w:rsidRPr="00BD37F1" w:rsidRDefault="004E6F74" w:rsidP="004F6DD0">
            <w:pPr>
              <w:spacing w:before="40" w:after="40"/>
              <w:ind w:right="-1"/>
              <w:jc w:val="right"/>
              <w:rPr>
                <w:b/>
                <w:bCs/>
              </w:rPr>
            </w:pPr>
            <w:r>
              <w:rPr>
                <w:b/>
                <w:bCs/>
              </w:rPr>
              <w:t>100</w:t>
            </w:r>
          </w:p>
        </w:tc>
      </w:tr>
      <w:tr w:rsidR="004E6F74" w:rsidRPr="00BD37F1" w:rsidTr="00C60A0A">
        <w:trPr>
          <w:trHeight w:val="492"/>
        </w:trPr>
        <w:tc>
          <w:tcPr>
            <w:tcW w:w="2231" w:type="pct"/>
            <w:tcBorders>
              <w:top w:val="nil"/>
              <w:left w:val="nil"/>
              <w:bottom w:val="nil"/>
              <w:right w:val="nil"/>
            </w:tcBorders>
            <w:vAlign w:val="bottom"/>
          </w:tcPr>
          <w:p w:rsidR="004E6F74" w:rsidRPr="00BD37F1" w:rsidRDefault="004E6F74" w:rsidP="00C60A0A">
            <w:pPr>
              <w:shd w:val="clear" w:color="auto" w:fill="FFFFFF"/>
              <w:spacing w:before="40" w:after="40"/>
              <w:rPr>
                <w:b/>
                <w:bCs/>
              </w:rPr>
            </w:pPr>
            <w:r>
              <w:t>Сельское хозяйство, лесное    хозяйство и рыболовство</w:t>
            </w:r>
          </w:p>
        </w:tc>
        <w:tc>
          <w:tcPr>
            <w:tcW w:w="879" w:type="pct"/>
            <w:tcBorders>
              <w:top w:val="nil"/>
              <w:left w:val="nil"/>
              <w:bottom w:val="nil"/>
              <w:right w:val="nil"/>
            </w:tcBorders>
            <w:vAlign w:val="bottom"/>
          </w:tcPr>
          <w:p w:rsidR="004E6F74" w:rsidRPr="00AD098C" w:rsidRDefault="004E6F74" w:rsidP="004F6DD0">
            <w:pPr>
              <w:spacing w:before="40" w:after="40"/>
              <w:ind w:right="-1"/>
              <w:jc w:val="right"/>
              <w:rPr>
                <w:bCs/>
              </w:rPr>
            </w:pPr>
            <w:r>
              <w:rPr>
                <w:bCs/>
              </w:rPr>
              <w:t>41 965,9</w:t>
            </w:r>
          </w:p>
        </w:tc>
        <w:tc>
          <w:tcPr>
            <w:tcW w:w="782" w:type="pct"/>
            <w:tcBorders>
              <w:top w:val="nil"/>
              <w:left w:val="nil"/>
              <w:bottom w:val="nil"/>
              <w:right w:val="nil"/>
            </w:tcBorders>
            <w:shd w:val="clear" w:color="auto" w:fill="auto"/>
            <w:vAlign w:val="bottom"/>
          </w:tcPr>
          <w:p w:rsidR="004E6F74" w:rsidRPr="00AD098C" w:rsidRDefault="004E6F74" w:rsidP="004F6DD0">
            <w:pPr>
              <w:spacing w:before="40" w:after="40"/>
              <w:ind w:right="-1"/>
              <w:jc w:val="right"/>
              <w:rPr>
                <w:bCs/>
              </w:rPr>
            </w:pPr>
            <w:r>
              <w:rPr>
                <w:bCs/>
              </w:rPr>
              <w:t>37 921,7</w:t>
            </w:r>
          </w:p>
        </w:tc>
        <w:tc>
          <w:tcPr>
            <w:tcW w:w="568" w:type="pct"/>
            <w:tcBorders>
              <w:top w:val="nil"/>
              <w:left w:val="nil"/>
              <w:bottom w:val="nil"/>
              <w:right w:val="nil"/>
            </w:tcBorders>
            <w:shd w:val="clear" w:color="auto" w:fill="auto"/>
            <w:vAlign w:val="bottom"/>
          </w:tcPr>
          <w:p w:rsidR="004E6F74" w:rsidRPr="00AD098C" w:rsidRDefault="004E6F74" w:rsidP="004F6DD0">
            <w:pPr>
              <w:spacing w:before="40" w:after="40"/>
              <w:ind w:right="-1"/>
              <w:jc w:val="right"/>
              <w:rPr>
                <w:bCs/>
              </w:rPr>
            </w:pPr>
            <w:r>
              <w:rPr>
                <w:bCs/>
              </w:rPr>
              <w:t>1,4</w:t>
            </w:r>
          </w:p>
        </w:tc>
        <w:tc>
          <w:tcPr>
            <w:tcW w:w="540" w:type="pct"/>
            <w:tcBorders>
              <w:top w:val="nil"/>
              <w:left w:val="nil"/>
              <w:bottom w:val="nil"/>
              <w:right w:val="nil"/>
            </w:tcBorders>
            <w:shd w:val="clear" w:color="auto" w:fill="auto"/>
            <w:vAlign w:val="bottom"/>
          </w:tcPr>
          <w:p w:rsidR="004E6F74" w:rsidRPr="00D17CF4" w:rsidRDefault="004E6F74" w:rsidP="004F6DD0">
            <w:pPr>
              <w:spacing w:before="40" w:after="40"/>
              <w:ind w:right="-1"/>
              <w:jc w:val="right"/>
              <w:rPr>
                <w:bCs/>
              </w:rPr>
            </w:pPr>
            <w:r>
              <w:rPr>
                <w:bCs/>
              </w:rPr>
              <w:t>2,0</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 xml:space="preserve">Обрабатывающие производства </w:t>
            </w:r>
            <w:r>
              <w:br/>
              <w:t>(обрабатывающая промышленность)</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1 184 691,4</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102 543,3</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40,8</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5,4</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Обеспечение (снабжение) электроэнергией, паром и кондиционированным воздухом</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42 039,2</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37 989,0</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1,4</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2,0</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 xml:space="preserve">Водоснабжение, очистка, обработка отходов и получение вторичного сырья                                      </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151 141,1</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48 729,9</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5,2</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2,6</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Оптовая и розничная торговля; ремонт автомобилей и мотоциклов</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43 169,6</w:t>
            </w:r>
          </w:p>
        </w:tc>
        <w:tc>
          <w:tcPr>
            <w:tcW w:w="782"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22 000,0</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1,5</w:t>
            </w:r>
          </w:p>
        </w:tc>
        <w:tc>
          <w:tcPr>
            <w:tcW w:w="540"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1,2</w:t>
            </w:r>
          </w:p>
        </w:tc>
      </w:tr>
      <w:tr w:rsidR="004E6F74" w:rsidRPr="00BD37F1" w:rsidTr="00C60A0A">
        <w:trPr>
          <w:trHeight w:val="492"/>
        </w:trPr>
        <w:tc>
          <w:tcPr>
            <w:tcW w:w="2231" w:type="pct"/>
            <w:tcBorders>
              <w:top w:val="nil"/>
              <w:left w:val="nil"/>
              <w:bottom w:val="nil"/>
              <w:right w:val="nil"/>
            </w:tcBorders>
            <w:vAlign w:val="bottom"/>
          </w:tcPr>
          <w:p w:rsidR="004E6F74" w:rsidRPr="00BD37F1" w:rsidRDefault="004E6F74" w:rsidP="00C60A0A">
            <w:pPr>
              <w:shd w:val="clear" w:color="auto" w:fill="FFFFFF"/>
              <w:spacing w:before="40" w:after="40"/>
              <w:rPr>
                <w:b/>
                <w:bCs/>
              </w:rPr>
            </w:pPr>
            <w:r>
              <w:t>Транспортная деятельность и хранение грузов</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33 282,3</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21 831,8</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1,1</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1,1</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Деятельность гостиниц и ресторанов</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39 887,4</w:t>
            </w:r>
          </w:p>
        </w:tc>
        <w:tc>
          <w:tcPr>
            <w:tcW w:w="782"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60 689,5</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1,4</w:t>
            </w:r>
          </w:p>
        </w:tc>
        <w:tc>
          <w:tcPr>
            <w:tcW w:w="540"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3,2</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Информация и связь</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54 072,6</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17 638,4</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1,9</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0,9</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Финансовое посредничество и страхование</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w:t>
            </w:r>
          </w:p>
        </w:tc>
        <w:tc>
          <w:tcPr>
            <w:tcW w:w="782"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605,2</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 xml:space="preserve">Профессиональная, научная и </w:t>
            </w:r>
            <w:r>
              <w:lastRenderedPageBreak/>
              <w:t>техническая деятельность</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lastRenderedPageBreak/>
              <w:t>-</w:t>
            </w:r>
          </w:p>
        </w:tc>
        <w:tc>
          <w:tcPr>
            <w:tcW w:w="782"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935,0</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0,1</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lastRenderedPageBreak/>
              <w:t>Государственное управление и оборона; обязательное социальное обеспечение</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2 086,9</w:t>
            </w:r>
          </w:p>
        </w:tc>
        <w:tc>
          <w:tcPr>
            <w:tcW w:w="782"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1 828,0</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0,1</w:t>
            </w:r>
          </w:p>
        </w:tc>
        <w:tc>
          <w:tcPr>
            <w:tcW w:w="540"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0,1</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rsidRPr="00BD37F1">
              <w:t>Образование</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295 043,4</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148 826,8</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10,1</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7,8</w:t>
            </w:r>
          </w:p>
        </w:tc>
      </w:tr>
      <w:tr w:rsidR="004E6F74" w:rsidRPr="00BD37F1" w:rsidTr="00C60A0A">
        <w:trPr>
          <w:trHeight w:val="492"/>
        </w:trPr>
        <w:tc>
          <w:tcPr>
            <w:tcW w:w="2231" w:type="pct"/>
            <w:tcBorders>
              <w:top w:val="nil"/>
              <w:left w:val="nil"/>
              <w:bottom w:val="nil"/>
              <w:right w:val="nil"/>
            </w:tcBorders>
            <w:vAlign w:val="bottom"/>
          </w:tcPr>
          <w:p w:rsidR="004E6F74" w:rsidRPr="00BD37F1" w:rsidRDefault="004E6F74" w:rsidP="00C60A0A">
            <w:pPr>
              <w:shd w:val="clear" w:color="auto" w:fill="FFFFFF"/>
              <w:spacing w:before="40" w:after="40"/>
            </w:pPr>
            <w:r>
              <w:t>Здравоохранение и социальное обслуживание населения</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12 236,4</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18 394,1</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0,4</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1,0</w:t>
            </w:r>
          </w:p>
        </w:tc>
      </w:tr>
      <w:tr w:rsidR="004E6F74" w:rsidRPr="00BD37F1" w:rsidTr="00C60A0A">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Искусство, развлечения и отдых</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42 976,6</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25 716,4</w:t>
            </w:r>
          </w:p>
        </w:tc>
        <w:tc>
          <w:tcPr>
            <w:tcW w:w="568"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1,5</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1,3</w:t>
            </w:r>
          </w:p>
        </w:tc>
      </w:tr>
      <w:tr w:rsidR="004E6F74" w:rsidRPr="00BD37F1" w:rsidTr="006A6B11">
        <w:trPr>
          <w:trHeight w:val="492"/>
        </w:trPr>
        <w:tc>
          <w:tcPr>
            <w:tcW w:w="2231" w:type="pct"/>
            <w:tcBorders>
              <w:top w:val="nil"/>
              <w:left w:val="nil"/>
              <w:bottom w:val="nil"/>
              <w:right w:val="nil"/>
            </w:tcBorders>
            <w:vAlign w:val="bottom"/>
          </w:tcPr>
          <w:p w:rsidR="004E6F74" w:rsidRDefault="004E6F74" w:rsidP="00C60A0A">
            <w:pPr>
              <w:shd w:val="clear" w:color="auto" w:fill="FFFFFF"/>
              <w:spacing w:before="40" w:after="40"/>
            </w:pPr>
            <w:r>
              <w:t>Прочая обслуживающая деятельность</w:t>
            </w:r>
          </w:p>
        </w:tc>
        <w:tc>
          <w:tcPr>
            <w:tcW w:w="879" w:type="pct"/>
            <w:tcBorders>
              <w:top w:val="nil"/>
              <w:left w:val="nil"/>
              <w:bottom w:val="nil"/>
              <w:right w:val="nil"/>
            </w:tcBorders>
            <w:vAlign w:val="bottom"/>
          </w:tcPr>
          <w:p w:rsidR="004E6F74" w:rsidRDefault="004E6F74" w:rsidP="004F6DD0">
            <w:pPr>
              <w:spacing w:before="40" w:after="40"/>
              <w:ind w:right="-1"/>
              <w:jc w:val="right"/>
              <w:rPr>
                <w:bCs/>
              </w:rPr>
            </w:pPr>
            <w:r>
              <w:rPr>
                <w:bCs/>
              </w:rPr>
              <w:t>22 759,0</w:t>
            </w:r>
          </w:p>
        </w:tc>
        <w:tc>
          <w:tcPr>
            <w:tcW w:w="782"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119 406,0</w:t>
            </w:r>
          </w:p>
        </w:tc>
        <w:tc>
          <w:tcPr>
            <w:tcW w:w="568" w:type="pct"/>
            <w:tcBorders>
              <w:top w:val="nil"/>
              <w:left w:val="nil"/>
              <w:bottom w:val="nil"/>
              <w:right w:val="nil"/>
            </w:tcBorders>
            <w:shd w:val="clear" w:color="auto" w:fill="auto"/>
            <w:vAlign w:val="bottom"/>
          </w:tcPr>
          <w:p w:rsidR="004E6F74" w:rsidRDefault="004E6F74" w:rsidP="004F6DD0">
            <w:pPr>
              <w:spacing w:before="40" w:after="40"/>
              <w:ind w:right="-1"/>
              <w:jc w:val="right"/>
              <w:rPr>
                <w:bCs/>
              </w:rPr>
            </w:pPr>
            <w:r>
              <w:rPr>
                <w:bCs/>
              </w:rPr>
              <w:t>0,8</w:t>
            </w:r>
          </w:p>
        </w:tc>
        <w:tc>
          <w:tcPr>
            <w:tcW w:w="540" w:type="pct"/>
            <w:tcBorders>
              <w:top w:val="nil"/>
              <w:left w:val="nil"/>
              <w:bottom w:val="nil"/>
              <w:right w:val="nil"/>
            </w:tcBorders>
            <w:shd w:val="clear" w:color="auto" w:fill="auto"/>
            <w:vAlign w:val="bottom"/>
          </w:tcPr>
          <w:p w:rsidR="004E6F74" w:rsidRPr="00F215D3" w:rsidRDefault="004E6F74" w:rsidP="004F6DD0">
            <w:pPr>
              <w:spacing w:before="40" w:after="40"/>
              <w:ind w:right="-1"/>
              <w:jc w:val="right"/>
              <w:rPr>
                <w:bCs/>
              </w:rPr>
            </w:pPr>
            <w:r>
              <w:rPr>
                <w:bCs/>
              </w:rPr>
              <w:t>6,3</w:t>
            </w:r>
          </w:p>
        </w:tc>
      </w:tr>
      <w:tr w:rsidR="004E6F74" w:rsidRPr="00BD37F1" w:rsidTr="006A6B11">
        <w:tc>
          <w:tcPr>
            <w:tcW w:w="2231" w:type="pct"/>
            <w:tcBorders>
              <w:top w:val="nil"/>
              <w:left w:val="nil"/>
              <w:bottom w:val="single" w:sz="12" w:space="0" w:color="auto"/>
              <w:right w:val="nil"/>
            </w:tcBorders>
            <w:vAlign w:val="bottom"/>
          </w:tcPr>
          <w:p w:rsidR="004E6F74" w:rsidRPr="00BD37F1" w:rsidRDefault="004E6F74" w:rsidP="00C60A0A">
            <w:pPr>
              <w:shd w:val="clear" w:color="auto" w:fill="FFFFFF"/>
              <w:spacing w:before="40" w:after="40"/>
              <w:ind w:left="170" w:hanging="113"/>
            </w:pPr>
            <w:r>
              <w:t>Жилищное строительство</w:t>
            </w:r>
          </w:p>
        </w:tc>
        <w:tc>
          <w:tcPr>
            <w:tcW w:w="879" w:type="pct"/>
            <w:tcBorders>
              <w:top w:val="nil"/>
              <w:left w:val="nil"/>
              <w:bottom w:val="single" w:sz="12" w:space="0" w:color="auto"/>
              <w:right w:val="nil"/>
            </w:tcBorders>
            <w:shd w:val="clear" w:color="auto" w:fill="auto"/>
            <w:vAlign w:val="bottom"/>
          </w:tcPr>
          <w:p w:rsidR="004E6F74" w:rsidRDefault="004E6F74" w:rsidP="004F6DD0">
            <w:pPr>
              <w:spacing w:before="40" w:after="40"/>
              <w:jc w:val="right"/>
            </w:pPr>
            <w:r>
              <w:t>941 784,4</w:t>
            </w:r>
          </w:p>
        </w:tc>
        <w:tc>
          <w:tcPr>
            <w:tcW w:w="782" w:type="pct"/>
            <w:tcBorders>
              <w:top w:val="nil"/>
              <w:left w:val="nil"/>
              <w:bottom w:val="single" w:sz="12" w:space="0" w:color="auto"/>
              <w:right w:val="nil"/>
            </w:tcBorders>
            <w:vAlign w:val="bottom"/>
          </w:tcPr>
          <w:p w:rsidR="004E6F74" w:rsidRDefault="004E6F74" w:rsidP="004F6DD0">
            <w:pPr>
              <w:spacing w:before="40" w:after="40"/>
              <w:ind w:right="-1"/>
              <w:jc w:val="right"/>
            </w:pPr>
            <w:r>
              <w:t>1 236 727,9</w:t>
            </w:r>
          </w:p>
        </w:tc>
        <w:tc>
          <w:tcPr>
            <w:tcW w:w="568" w:type="pct"/>
            <w:tcBorders>
              <w:top w:val="nil"/>
              <w:left w:val="nil"/>
              <w:bottom w:val="single" w:sz="12" w:space="0" w:color="auto"/>
              <w:right w:val="nil"/>
            </w:tcBorders>
            <w:vAlign w:val="bottom"/>
          </w:tcPr>
          <w:p w:rsidR="004E6F74" w:rsidRDefault="004E6F74" w:rsidP="004F6DD0">
            <w:pPr>
              <w:spacing w:before="40" w:after="40"/>
              <w:ind w:right="-1"/>
              <w:jc w:val="right"/>
            </w:pPr>
            <w:r>
              <w:t>32,4</w:t>
            </w:r>
          </w:p>
        </w:tc>
        <w:tc>
          <w:tcPr>
            <w:tcW w:w="540" w:type="pct"/>
            <w:tcBorders>
              <w:top w:val="nil"/>
              <w:left w:val="nil"/>
              <w:bottom w:val="single" w:sz="12" w:space="0" w:color="auto"/>
              <w:right w:val="nil"/>
            </w:tcBorders>
            <w:vAlign w:val="bottom"/>
          </w:tcPr>
          <w:p w:rsidR="004E6F74" w:rsidRPr="00F215D3" w:rsidRDefault="004E6F74" w:rsidP="004F6DD0">
            <w:pPr>
              <w:spacing w:before="40" w:after="40"/>
              <w:ind w:right="-1"/>
              <w:jc w:val="right"/>
              <w:rPr>
                <w:bCs/>
              </w:rPr>
            </w:pPr>
            <w:r>
              <w:rPr>
                <w:bCs/>
              </w:rPr>
              <w:t>65,0</w:t>
            </w:r>
          </w:p>
        </w:tc>
      </w:tr>
    </w:tbl>
    <w:p w:rsidR="004E6F74" w:rsidRDefault="004E6F74" w:rsidP="00144332">
      <w:pPr>
        <w:spacing w:before="240"/>
        <w:ind w:firstLine="709"/>
        <w:jc w:val="both"/>
        <w:rPr>
          <w:sz w:val="28"/>
          <w:szCs w:val="28"/>
        </w:rPr>
      </w:pPr>
      <w:r>
        <w:rPr>
          <w:sz w:val="28"/>
          <w:szCs w:val="28"/>
        </w:rPr>
        <w:t>В январе-июне т.г. по области с</w:t>
      </w:r>
      <w:r w:rsidRPr="00F04097">
        <w:rPr>
          <w:sz w:val="28"/>
          <w:szCs w:val="28"/>
        </w:rPr>
        <w:t>дан</w:t>
      </w:r>
      <w:r>
        <w:rPr>
          <w:sz w:val="28"/>
          <w:szCs w:val="28"/>
        </w:rPr>
        <w:t>о</w:t>
      </w:r>
      <w:r w:rsidRPr="00F04097">
        <w:rPr>
          <w:sz w:val="28"/>
          <w:szCs w:val="28"/>
        </w:rPr>
        <w:t xml:space="preserve"> в эксплуатацию</w:t>
      </w:r>
      <w:r>
        <w:rPr>
          <w:sz w:val="28"/>
          <w:szCs w:val="28"/>
        </w:rPr>
        <w:t xml:space="preserve"> 928 </w:t>
      </w:r>
      <w:r w:rsidRPr="00F04097">
        <w:rPr>
          <w:sz w:val="28"/>
          <w:szCs w:val="28"/>
        </w:rPr>
        <w:t>индивидуальны</w:t>
      </w:r>
      <w:r>
        <w:rPr>
          <w:sz w:val="28"/>
          <w:szCs w:val="28"/>
        </w:rPr>
        <w:t xml:space="preserve">х </w:t>
      </w:r>
      <w:r w:rsidRPr="00F04097">
        <w:rPr>
          <w:sz w:val="28"/>
          <w:szCs w:val="28"/>
        </w:rPr>
        <w:t>жил</w:t>
      </w:r>
      <w:r>
        <w:rPr>
          <w:sz w:val="28"/>
          <w:szCs w:val="28"/>
        </w:rPr>
        <w:t>ых</w:t>
      </w:r>
      <w:r w:rsidRPr="00F04097">
        <w:rPr>
          <w:sz w:val="28"/>
          <w:szCs w:val="28"/>
        </w:rPr>
        <w:t xml:space="preserve"> дом</w:t>
      </w:r>
      <w:r>
        <w:rPr>
          <w:sz w:val="28"/>
          <w:szCs w:val="28"/>
        </w:rPr>
        <w:t>ов</w:t>
      </w:r>
      <w:r w:rsidRPr="00F04097">
        <w:rPr>
          <w:sz w:val="28"/>
          <w:szCs w:val="28"/>
        </w:rPr>
        <w:t xml:space="preserve"> общей площадью </w:t>
      </w:r>
      <w:r>
        <w:rPr>
          <w:sz w:val="28"/>
          <w:szCs w:val="28"/>
        </w:rPr>
        <w:t xml:space="preserve">95 166 </w:t>
      </w:r>
      <w:r w:rsidRPr="00F04097">
        <w:rPr>
          <w:sz w:val="28"/>
          <w:szCs w:val="28"/>
        </w:rPr>
        <w:t>квадратны</w:t>
      </w:r>
      <w:r>
        <w:rPr>
          <w:sz w:val="28"/>
          <w:szCs w:val="28"/>
        </w:rPr>
        <w:t>х</w:t>
      </w:r>
      <w:r w:rsidRPr="00F04097">
        <w:rPr>
          <w:sz w:val="28"/>
          <w:szCs w:val="28"/>
        </w:rPr>
        <w:t xml:space="preserve"> метр</w:t>
      </w:r>
      <w:r>
        <w:rPr>
          <w:sz w:val="28"/>
          <w:szCs w:val="28"/>
        </w:rPr>
        <w:t>ов</w:t>
      </w:r>
      <w:r w:rsidRPr="00F04097">
        <w:rPr>
          <w:sz w:val="28"/>
          <w:szCs w:val="28"/>
        </w:rPr>
        <w:t>. В сельской местности введен</w:t>
      </w:r>
      <w:r>
        <w:rPr>
          <w:sz w:val="28"/>
          <w:szCs w:val="28"/>
        </w:rPr>
        <w:t>о</w:t>
      </w:r>
      <w:r w:rsidRPr="00F04097">
        <w:rPr>
          <w:sz w:val="28"/>
          <w:szCs w:val="28"/>
        </w:rPr>
        <w:t xml:space="preserve"> </w:t>
      </w:r>
      <w:r>
        <w:rPr>
          <w:sz w:val="28"/>
          <w:szCs w:val="28"/>
        </w:rPr>
        <w:t xml:space="preserve">83 533 </w:t>
      </w:r>
      <w:r w:rsidRPr="00F04097">
        <w:rPr>
          <w:sz w:val="28"/>
          <w:szCs w:val="28"/>
        </w:rPr>
        <w:t>квадратны</w:t>
      </w:r>
      <w:r>
        <w:rPr>
          <w:sz w:val="28"/>
          <w:szCs w:val="28"/>
        </w:rPr>
        <w:t>х</w:t>
      </w:r>
      <w:r w:rsidRPr="00F04097">
        <w:rPr>
          <w:sz w:val="28"/>
          <w:szCs w:val="28"/>
        </w:rPr>
        <w:t xml:space="preserve"> метр</w:t>
      </w:r>
      <w:r>
        <w:rPr>
          <w:sz w:val="28"/>
          <w:szCs w:val="28"/>
        </w:rPr>
        <w:t>а</w:t>
      </w:r>
      <w:r w:rsidRPr="00F04097">
        <w:rPr>
          <w:sz w:val="28"/>
          <w:szCs w:val="28"/>
        </w:rPr>
        <w:t xml:space="preserve"> жилья</w:t>
      </w:r>
      <w:r>
        <w:rPr>
          <w:sz w:val="28"/>
          <w:szCs w:val="28"/>
        </w:rPr>
        <w:t>, что</w:t>
      </w:r>
      <w:r w:rsidRPr="00F04097">
        <w:rPr>
          <w:sz w:val="28"/>
          <w:szCs w:val="28"/>
        </w:rPr>
        <w:t xml:space="preserve"> </w:t>
      </w:r>
      <w:r>
        <w:rPr>
          <w:sz w:val="28"/>
          <w:szCs w:val="28"/>
        </w:rPr>
        <w:t xml:space="preserve">составляет 87,8 </w:t>
      </w:r>
      <w:r w:rsidRPr="00F04097">
        <w:rPr>
          <w:sz w:val="28"/>
          <w:szCs w:val="28"/>
        </w:rPr>
        <w:t>процент</w:t>
      </w:r>
      <w:r>
        <w:rPr>
          <w:sz w:val="28"/>
          <w:szCs w:val="28"/>
        </w:rPr>
        <w:t>а</w:t>
      </w:r>
      <w:r w:rsidRPr="00F04097">
        <w:rPr>
          <w:sz w:val="28"/>
          <w:szCs w:val="28"/>
        </w:rPr>
        <w:t xml:space="preserve"> от общего их ввода.</w:t>
      </w:r>
    </w:p>
    <w:p w:rsidR="004E6F74" w:rsidRPr="000A6C14" w:rsidRDefault="004E6F74" w:rsidP="00144332">
      <w:pPr>
        <w:spacing w:before="240"/>
        <w:ind w:firstLine="284"/>
        <w:rPr>
          <w:b/>
          <w:sz w:val="26"/>
          <w:szCs w:val="26"/>
        </w:rPr>
      </w:pPr>
      <w:r w:rsidRPr="00371C0E">
        <w:rPr>
          <w:b/>
          <w:sz w:val="26"/>
          <w:szCs w:val="26"/>
        </w:rPr>
        <w:t xml:space="preserve">Таблица </w:t>
      </w:r>
      <w:r>
        <w:rPr>
          <w:b/>
          <w:sz w:val="26"/>
          <w:szCs w:val="26"/>
        </w:rPr>
        <w:t>16.</w:t>
      </w:r>
      <w:r w:rsidRPr="00371C0E">
        <w:rPr>
          <w:b/>
          <w:sz w:val="26"/>
          <w:szCs w:val="26"/>
        </w:rPr>
        <w:t xml:space="preserve"> </w:t>
      </w:r>
      <w:r w:rsidRPr="000A6C14">
        <w:rPr>
          <w:b/>
          <w:sz w:val="26"/>
          <w:szCs w:val="26"/>
        </w:rPr>
        <w:t xml:space="preserve">Ввод в действие жилых домов за счет средств населения </w:t>
      </w:r>
      <w:proofErr w:type="gramStart"/>
      <w:r w:rsidRPr="000A6C14">
        <w:rPr>
          <w:b/>
          <w:sz w:val="26"/>
          <w:szCs w:val="26"/>
        </w:rPr>
        <w:t>по</w:t>
      </w:r>
      <w:proofErr w:type="gramEnd"/>
    </w:p>
    <w:p w:rsidR="004E6F74" w:rsidRDefault="004E6F74" w:rsidP="00446BC9">
      <w:pPr>
        <w:spacing w:after="120"/>
        <w:ind w:left="1843"/>
        <w:rPr>
          <w:b/>
          <w:sz w:val="26"/>
          <w:szCs w:val="26"/>
        </w:rPr>
      </w:pPr>
      <w:r w:rsidRPr="000A6C14">
        <w:rPr>
          <w:b/>
          <w:sz w:val="26"/>
          <w:szCs w:val="26"/>
        </w:rPr>
        <w:t>территории в</w:t>
      </w:r>
      <w:r>
        <w:rPr>
          <w:b/>
          <w:sz w:val="26"/>
          <w:szCs w:val="26"/>
        </w:rPr>
        <w:t xml:space="preserve"> январе-июне 2019 г.</w:t>
      </w:r>
    </w:p>
    <w:tbl>
      <w:tblPr>
        <w:tblW w:w="10207" w:type="dxa"/>
        <w:tblInd w:w="-72" w:type="dxa"/>
        <w:tblLayout w:type="fixed"/>
        <w:tblCellMar>
          <w:left w:w="70" w:type="dxa"/>
          <w:right w:w="70" w:type="dxa"/>
        </w:tblCellMar>
        <w:tblLook w:val="0000" w:firstRow="0" w:lastRow="0" w:firstColumn="0" w:lastColumn="0" w:noHBand="0" w:noVBand="0"/>
      </w:tblPr>
      <w:tblGrid>
        <w:gridCol w:w="2552"/>
        <w:gridCol w:w="992"/>
        <w:gridCol w:w="1560"/>
        <w:gridCol w:w="1418"/>
        <w:gridCol w:w="1843"/>
        <w:gridCol w:w="1842"/>
      </w:tblGrid>
      <w:tr w:rsidR="004E6F74" w:rsidRPr="00FD5E41" w:rsidTr="00C60A0A">
        <w:tc>
          <w:tcPr>
            <w:tcW w:w="2552" w:type="dxa"/>
            <w:vMerge w:val="restart"/>
            <w:tcBorders>
              <w:top w:val="single" w:sz="12" w:space="0" w:color="auto"/>
              <w:bottom w:val="single" w:sz="4" w:space="0" w:color="auto"/>
            </w:tcBorders>
          </w:tcPr>
          <w:p w:rsidR="004E6F74" w:rsidRDefault="004E6F74" w:rsidP="00C60A0A">
            <w:pPr>
              <w:rPr>
                <w:b/>
                <w:i/>
              </w:rPr>
            </w:pPr>
          </w:p>
          <w:p w:rsidR="004E6F74" w:rsidRPr="007458F8" w:rsidRDefault="004E6F74" w:rsidP="00C60A0A"/>
          <w:p w:rsidR="004E6F74" w:rsidRPr="007458F8" w:rsidRDefault="004E6F74" w:rsidP="00C60A0A"/>
          <w:p w:rsidR="004E6F74" w:rsidRPr="007458F8" w:rsidRDefault="004E6F74" w:rsidP="00C60A0A"/>
          <w:p w:rsidR="004E6F74" w:rsidRDefault="004E6F74" w:rsidP="00C60A0A"/>
          <w:p w:rsidR="004E6F74" w:rsidRPr="007458F8" w:rsidRDefault="004E6F74" w:rsidP="00C60A0A">
            <w:pPr>
              <w:jc w:val="center"/>
            </w:pPr>
          </w:p>
        </w:tc>
        <w:tc>
          <w:tcPr>
            <w:tcW w:w="7655" w:type="dxa"/>
            <w:gridSpan w:val="5"/>
            <w:tcBorders>
              <w:top w:val="single" w:sz="12" w:space="0" w:color="auto"/>
              <w:bottom w:val="single" w:sz="2" w:space="0" w:color="auto"/>
            </w:tcBorders>
          </w:tcPr>
          <w:p w:rsidR="004E6F74" w:rsidRPr="00617C3E" w:rsidRDefault="004E6F74" w:rsidP="00C60A0A">
            <w:pPr>
              <w:jc w:val="center"/>
              <w:rPr>
                <w:b/>
              </w:rPr>
            </w:pPr>
            <w:r w:rsidRPr="00617C3E">
              <w:rPr>
                <w:b/>
              </w:rPr>
              <w:t>Введено в действие</w:t>
            </w:r>
          </w:p>
        </w:tc>
      </w:tr>
      <w:tr w:rsidR="004E6F74" w:rsidRPr="00FD5E41" w:rsidTr="00144332">
        <w:trPr>
          <w:trHeight w:val="1012"/>
        </w:trPr>
        <w:tc>
          <w:tcPr>
            <w:tcW w:w="2552" w:type="dxa"/>
            <w:vMerge/>
            <w:tcBorders>
              <w:top w:val="single" w:sz="4" w:space="0" w:color="auto"/>
              <w:bottom w:val="single" w:sz="12" w:space="0" w:color="auto"/>
            </w:tcBorders>
          </w:tcPr>
          <w:p w:rsidR="004E6F74" w:rsidRPr="00FD5E41" w:rsidRDefault="004E6F74" w:rsidP="00C60A0A">
            <w:pPr>
              <w:rPr>
                <w:b/>
              </w:rPr>
            </w:pPr>
          </w:p>
        </w:tc>
        <w:tc>
          <w:tcPr>
            <w:tcW w:w="992" w:type="dxa"/>
            <w:tcBorders>
              <w:top w:val="single" w:sz="2" w:space="0" w:color="auto"/>
              <w:bottom w:val="single" w:sz="12" w:space="0" w:color="auto"/>
            </w:tcBorders>
          </w:tcPr>
          <w:p w:rsidR="004E6F74" w:rsidRPr="00FD5E41" w:rsidRDefault="004E6F74" w:rsidP="00C60A0A">
            <w:pPr>
              <w:rPr>
                <w:b/>
              </w:rPr>
            </w:pPr>
            <w:r w:rsidRPr="00FD5E41">
              <w:rPr>
                <w:b/>
              </w:rPr>
              <w:t>Коли-</w:t>
            </w:r>
          </w:p>
          <w:p w:rsidR="004E6F74" w:rsidRPr="00FD5E41" w:rsidRDefault="004E6F74" w:rsidP="00C60A0A">
            <w:pPr>
              <w:rPr>
                <w:b/>
              </w:rPr>
            </w:pPr>
            <w:r w:rsidRPr="00FD5E41">
              <w:rPr>
                <w:b/>
              </w:rPr>
              <w:t xml:space="preserve">чество  </w:t>
            </w:r>
          </w:p>
          <w:p w:rsidR="004E6F74" w:rsidRPr="00FD5E41" w:rsidRDefault="004E6F74" w:rsidP="00C60A0A">
            <w:pPr>
              <w:rPr>
                <w:b/>
              </w:rPr>
            </w:pPr>
            <w:r w:rsidRPr="00FD5E41">
              <w:rPr>
                <w:b/>
              </w:rPr>
              <w:t>домов</w:t>
            </w:r>
          </w:p>
        </w:tc>
        <w:tc>
          <w:tcPr>
            <w:tcW w:w="1560" w:type="dxa"/>
            <w:tcBorders>
              <w:top w:val="single" w:sz="2" w:space="0" w:color="auto"/>
              <w:bottom w:val="single" w:sz="12" w:space="0" w:color="auto"/>
            </w:tcBorders>
          </w:tcPr>
          <w:p w:rsidR="004E6F74" w:rsidRPr="00FD5E41" w:rsidRDefault="004E6F74" w:rsidP="00C60A0A">
            <w:pPr>
              <w:rPr>
                <w:b/>
              </w:rPr>
            </w:pPr>
            <w:r w:rsidRPr="00FD5E41">
              <w:rPr>
                <w:b/>
              </w:rPr>
              <w:t>Квадратных</w:t>
            </w:r>
          </w:p>
          <w:p w:rsidR="004E6F74" w:rsidRPr="00FD5E41" w:rsidRDefault="004E6F74" w:rsidP="00C60A0A">
            <w:pPr>
              <w:rPr>
                <w:b/>
              </w:rPr>
            </w:pPr>
            <w:r w:rsidRPr="00FD5E41">
              <w:rPr>
                <w:b/>
              </w:rPr>
              <w:t>метров</w:t>
            </w:r>
          </w:p>
          <w:p w:rsidR="004E6F74" w:rsidRPr="00FD5E41" w:rsidRDefault="004E6F74" w:rsidP="00C60A0A">
            <w:pPr>
              <w:rPr>
                <w:b/>
              </w:rPr>
            </w:pPr>
            <w:r w:rsidRPr="00FD5E41">
              <w:rPr>
                <w:b/>
              </w:rPr>
              <w:t>полезной</w:t>
            </w:r>
          </w:p>
          <w:p w:rsidR="004E6F74" w:rsidRPr="00FD5E41" w:rsidRDefault="004E6F74" w:rsidP="00C60A0A">
            <w:pPr>
              <w:rPr>
                <w:b/>
              </w:rPr>
            </w:pPr>
            <w:r w:rsidRPr="00FD5E41">
              <w:rPr>
                <w:b/>
              </w:rPr>
              <w:t>площади</w:t>
            </w:r>
          </w:p>
        </w:tc>
        <w:tc>
          <w:tcPr>
            <w:tcW w:w="1418" w:type="dxa"/>
            <w:tcBorders>
              <w:top w:val="single" w:sz="2" w:space="0" w:color="auto"/>
              <w:bottom w:val="single" w:sz="12" w:space="0" w:color="auto"/>
            </w:tcBorders>
          </w:tcPr>
          <w:p w:rsidR="004E6F74" w:rsidRPr="00FD5E41" w:rsidRDefault="004E6F74" w:rsidP="00C60A0A">
            <w:pPr>
              <w:rPr>
                <w:b/>
              </w:rPr>
            </w:pPr>
            <w:r w:rsidRPr="00FD5E41">
              <w:rPr>
                <w:b/>
              </w:rPr>
              <w:t>в том</w:t>
            </w:r>
          </w:p>
          <w:p w:rsidR="004E6F74" w:rsidRPr="00FD5E41" w:rsidRDefault="004E6F74" w:rsidP="00C60A0A">
            <w:pPr>
              <w:rPr>
                <w:b/>
              </w:rPr>
            </w:pPr>
            <w:proofErr w:type="gramStart"/>
            <w:r w:rsidRPr="00FD5E41">
              <w:rPr>
                <w:b/>
              </w:rPr>
              <w:t>числе</w:t>
            </w:r>
            <w:proofErr w:type="gramEnd"/>
          </w:p>
          <w:p w:rsidR="004E6F74" w:rsidRPr="00FD5E41" w:rsidRDefault="004E6F74" w:rsidP="00C60A0A">
            <w:pPr>
              <w:rPr>
                <w:b/>
              </w:rPr>
            </w:pPr>
            <w:r w:rsidRPr="00FD5E41">
              <w:rPr>
                <w:b/>
              </w:rPr>
              <w:t>в сельской</w:t>
            </w:r>
          </w:p>
          <w:p w:rsidR="004E6F74" w:rsidRPr="00FD5E41" w:rsidRDefault="004E6F74" w:rsidP="00C60A0A">
            <w:pPr>
              <w:rPr>
                <w:b/>
              </w:rPr>
            </w:pPr>
            <w:r w:rsidRPr="00FD5E41">
              <w:rPr>
                <w:b/>
              </w:rPr>
              <w:t>местности</w:t>
            </w:r>
          </w:p>
        </w:tc>
        <w:tc>
          <w:tcPr>
            <w:tcW w:w="1843" w:type="dxa"/>
            <w:tcBorders>
              <w:top w:val="single" w:sz="2" w:space="0" w:color="auto"/>
              <w:bottom w:val="single" w:sz="12" w:space="0" w:color="auto"/>
            </w:tcBorders>
          </w:tcPr>
          <w:p w:rsidR="004E6F74" w:rsidRPr="00FD5E41" w:rsidRDefault="004E6F74" w:rsidP="00C60A0A">
            <w:pPr>
              <w:rPr>
                <w:b/>
              </w:rPr>
            </w:pPr>
            <w:r w:rsidRPr="00FD5E41">
              <w:rPr>
                <w:b/>
              </w:rPr>
              <w:t>За соответству-</w:t>
            </w:r>
          </w:p>
          <w:p w:rsidR="004E6F74" w:rsidRPr="00FD5E41" w:rsidRDefault="004E6F74" w:rsidP="00C60A0A">
            <w:pPr>
              <w:rPr>
                <w:b/>
              </w:rPr>
            </w:pPr>
            <w:r w:rsidRPr="00FD5E41">
              <w:rPr>
                <w:b/>
              </w:rPr>
              <w:t>ющий период</w:t>
            </w:r>
          </w:p>
          <w:p w:rsidR="004E6F74" w:rsidRPr="00FD5E41" w:rsidRDefault="004E6F74" w:rsidP="00C60A0A">
            <w:pPr>
              <w:rPr>
                <w:b/>
              </w:rPr>
            </w:pPr>
            <w:r w:rsidRPr="00FD5E41">
              <w:rPr>
                <w:b/>
              </w:rPr>
              <w:t>прошлого</w:t>
            </w:r>
          </w:p>
          <w:p w:rsidR="004E6F74" w:rsidRPr="00FD5E41" w:rsidRDefault="004E6F74" w:rsidP="00C60A0A">
            <w:pPr>
              <w:rPr>
                <w:b/>
              </w:rPr>
            </w:pPr>
            <w:r w:rsidRPr="00FD5E41">
              <w:rPr>
                <w:b/>
              </w:rPr>
              <w:t>года</w:t>
            </w:r>
          </w:p>
        </w:tc>
        <w:tc>
          <w:tcPr>
            <w:tcW w:w="1842" w:type="dxa"/>
            <w:tcBorders>
              <w:top w:val="single" w:sz="2" w:space="0" w:color="auto"/>
              <w:bottom w:val="single" w:sz="12" w:space="0" w:color="auto"/>
            </w:tcBorders>
          </w:tcPr>
          <w:p w:rsidR="004E6F74" w:rsidRPr="00FD5E41" w:rsidRDefault="004E6F74" w:rsidP="00C60A0A">
            <w:pPr>
              <w:rPr>
                <w:b/>
              </w:rPr>
            </w:pPr>
            <w:r w:rsidRPr="00FD5E41">
              <w:rPr>
                <w:b/>
              </w:rPr>
              <w:t>Стоимость</w:t>
            </w:r>
          </w:p>
          <w:p w:rsidR="004E6F74" w:rsidRPr="00FD5E41" w:rsidRDefault="004E6F74" w:rsidP="00C60A0A">
            <w:pPr>
              <w:rPr>
                <w:b/>
              </w:rPr>
            </w:pPr>
            <w:r w:rsidRPr="00FD5E41">
              <w:rPr>
                <w:b/>
              </w:rPr>
              <w:t>строительства</w:t>
            </w:r>
          </w:p>
          <w:p w:rsidR="004E6F74" w:rsidRPr="00FD5E41" w:rsidRDefault="004E6F74" w:rsidP="00C60A0A">
            <w:pPr>
              <w:rPr>
                <w:b/>
              </w:rPr>
            </w:pPr>
            <w:r w:rsidRPr="00FD5E41">
              <w:rPr>
                <w:b/>
              </w:rPr>
              <w:t>домов,</w:t>
            </w:r>
          </w:p>
          <w:p w:rsidR="004E6F74" w:rsidRPr="00FD5E41" w:rsidRDefault="004E6F74" w:rsidP="00C60A0A">
            <w:pPr>
              <w:rPr>
                <w:b/>
              </w:rPr>
            </w:pPr>
            <w:r w:rsidRPr="00FD5E41">
              <w:rPr>
                <w:b/>
              </w:rPr>
              <w:t>тыс. сомов</w:t>
            </w:r>
          </w:p>
        </w:tc>
      </w:tr>
      <w:tr w:rsidR="004E6F74" w:rsidRPr="00FD5E41" w:rsidTr="00144332">
        <w:tblPrEx>
          <w:tblCellMar>
            <w:left w:w="30" w:type="dxa"/>
            <w:right w:w="30" w:type="dxa"/>
          </w:tblCellMar>
        </w:tblPrEx>
        <w:trPr>
          <w:trHeight w:val="391"/>
        </w:trPr>
        <w:tc>
          <w:tcPr>
            <w:tcW w:w="2552" w:type="dxa"/>
            <w:tcBorders>
              <w:top w:val="single" w:sz="12" w:space="0" w:color="auto"/>
            </w:tcBorders>
            <w:vAlign w:val="bottom"/>
          </w:tcPr>
          <w:p w:rsidR="004E6F74" w:rsidRPr="00FD5E41" w:rsidRDefault="004E6F74" w:rsidP="00C60A0A">
            <w:pPr>
              <w:keepNext/>
              <w:outlineLvl w:val="1"/>
              <w:rPr>
                <w:b/>
                <w:color w:val="000000"/>
              </w:rPr>
            </w:pPr>
            <w:r>
              <w:rPr>
                <w:b/>
                <w:color w:val="000000"/>
              </w:rPr>
              <w:t>П</w:t>
            </w:r>
            <w:r w:rsidRPr="00FD5E41">
              <w:rPr>
                <w:b/>
                <w:color w:val="000000"/>
              </w:rPr>
              <w:t>о области</w:t>
            </w:r>
          </w:p>
        </w:tc>
        <w:tc>
          <w:tcPr>
            <w:tcW w:w="992" w:type="dxa"/>
            <w:tcBorders>
              <w:top w:val="single" w:sz="12" w:space="0" w:color="auto"/>
            </w:tcBorders>
            <w:vAlign w:val="bottom"/>
          </w:tcPr>
          <w:p w:rsidR="004E6F74" w:rsidRPr="00FD5E41" w:rsidRDefault="004E6F74" w:rsidP="00C60A0A">
            <w:pPr>
              <w:jc w:val="right"/>
              <w:rPr>
                <w:b/>
                <w:color w:val="000000"/>
              </w:rPr>
            </w:pPr>
            <w:r>
              <w:rPr>
                <w:b/>
                <w:color w:val="000000"/>
              </w:rPr>
              <w:t>928</w:t>
            </w:r>
          </w:p>
        </w:tc>
        <w:tc>
          <w:tcPr>
            <w:tcW w:w="1560" w:type="dxa"/>
            <w:tcBorders>
              <w:top w:val="single" w:sz="12" w:space="0" w:color="auto"/>
            </w:tcBorders>
            <w:vAlign w:val="bottom"/>
          </w:tcPr>
          <w:p w:rsidR="004E6F74" w:rsidRPr="00FD5E41" w:rsidRDefault="004E6F74" w:rsidP="00C60A0A">
            <w:pPr>
              <w:jc w:val="right"/>
              <w:rPr>
                <w:b/>
                <w:color w:val="000000"/>
              </w:rPr>
            </w:pPr>
            <w:r>
              <w:rPr>
                <w:b/>
                <w:color w:val="000000"/>
              </w:rPr>
              <w:t>95 166</w:t>
            </w:r>
          </w:p>
        </w:tc>
        <w:tc>
          <w:tcPr>
            <w:tcW w:w="1418" w:type="dxa"/>
            <w:tcBorders>
              <w:top w:val="single" w:sz="12" w:space="0" w:color="auto"/>
            </w:tcBorders>
            <w:vAlign w:val="bottom"/>
          </w:tcPr>
          <w:p w:rsidR="004E6F74" w:rsidRPr="00FD5E41" w:rsidRDefault="004E6F74" w:rsidP="00C60A0A">
            <w:pPr>
              <w:jc w:val="right"/>
              <w:rPr>
                <w:b/>
                <w:color w:val="000000"/>
              </w:rPr>
            </w:pPr>
            <w:r>
              <w:rPr>
                <w:b/>
                <w:color w:val="000000"/>
              </w:rPr>
              <w:t>83 533</w:t>
            </w:r>
          </w:p>
        </w:tc>
        <w:tc>
          <w:tcPr>
            <w:tcW w:w="1843" w:type="dxa"/>
            <w:tcBorders>
              <w:top w:val="single" w:sz="12" w:space="0" w:color="auto"/>
            </w:tcBorders>
            <w:vAlign w:val="bottom"/>
          </w:tcPr>
          <w:p w:rsidR="004E6F74" w:rsidRPr="00FD5E41" w:rsidRDefault="004E6F74" w:rsidP="00C60A0A">
            <w:pPr>
              <w:jc w:val="right"/>
              <w:rPr>
                <w:b/>
                <w:color w:val="000000"/>
              </w:rPr>
            </w:pPr>
            <w:r>
              <w:rPr>
                <w:b/>
                <w:color w:val="000000"/>
              </w:rPr>
              <w:t>80 571</w:t>
            </w:r>
          </w:p>
        </w:tc>
        <w:tc>
          <w:tcPr>
            <w:tcW w:w="1842" w:type="dxa"/>
            <w:tcBorders>
              <w:top w:val="single" w:sz="12" w:space="0" w:color="auto"/>
            </w:tcBorders>
            <w:vAlign w:val="bottom"/>
          </w:tcPr>
          <w:p w:rsidR="004E6F74" w:rsidRPr="00FD5E41" w:rsidRDefault="004E6F74" w:rsidP="00C60A0A">
            <w:pPr>
              <w:jc w:val="right"/>
              <w:rPr>
                <w:b/>
                <w:color w:val="000000"/>
              </w:rPr>
            </w:pPr>
            <w:r>
              <w:rPr>
                <w:b/>
                <w:color w:val="000000"/>
              </w:rPr>
              <w:t>1 236 727,9</w:t>
            </w:r>
          </w:p>
        </w:tc>
      </w:tr>
      <w:tr w:rsidR="004E6F74" w:rsidRPr="00FD5E41" w:rsidTr="00C60A0A">
        <w:tblPrEx>
          <w:tblCellMar>
            <w:left w:w="30" w:type="dxa"/>
            <w:right w:w="30" w:type="dxa"/>
          </w:tblCellMar>
        </w:tblPrEx>
        <w:trPr>
          <w:trHeight w:val="320"/>
        </w:trPr>
        <w:tc>
          <w:tcPr>
            <w:tcW w:w="2552" w:type="dxa"/>
          </w:tcPr>
          <w:p w:rsidR="004E6F74" w:rsidRPr="005E4761" w:rsidRDefault="004E6F74" w:rsidP="00C60A0A">
            <w:pPr>
              <w:ind w:firstLine="254"/>
              <w:rPr>
                <w:i/>
                <w:color w:val="000000"/>
              </w:rPr>
            </w:pPr>
            <w:r w:rsidRPr="00FD5E41">
              <w:rPr>
                <w:color w:val="000000"/>
              </w:rPr>
              <w:t xml:space="preserve">   </w:t>
            </w:r>
            <w:r w:rsidRPr="005E4761">
              <w:rPr>
                <w:i/>
                <w:color w:val="000000"/>
              </w:rPr>
              <w:t>районы:</w:t>
            </w:r>
          </w:p>
        </w:tc>
        <w:tc>
          <w:tcPr>
            <w:tcW w:w="992" w:type="dxa"/>
          </w:tcPr>
          <w:p w:rsidR="004E6F74" w:rsidRPr="00FD5E41" w:rsidRDefault="004E6F74" w:rsidP="00C60A0A">
            <w:pPr>
              <w:jc w:val="right"/>
              <w:rPr>
                <w:color w:val="000000"/>
              </w:rPr>
            </w:pPr>
          </w:p>
        </w:tc>
        <w:tc>
          <w:tcPr>
            <w:tcW w:w="1560" w:type="dxa"/>
          </w:tcPr>
          <w:p w:rsidR="004E6F74" w:rsidRPr="00FD5E41" w:rsidRDefault="004E6F74" w:rsidP="00C60A0A">
            <w:pPr>
              <w:jc w:val="right"/>
              <w:rPr>
                <w:color w:val="000000"/>
              </w:rPr>
            </w:pPr>
          </w:p>
        </w:tc>
        <w:tc>
          <w:tcPr>
            <w:tcW w:w="1418" w:type="dxa"/>
          </w:tcPr>
          <w:p w:rsidR="004E6F74" w:rsidRPr="00FD5E41" w:rsidRDefault="004E6F74" w:rsidP="00C60A0A">
            <w:pPr>
              <w:jc w:val="right"/>
              <w:rPr>
                <w:color w:val="000000"/>
              </w:rPr>
            </w:pPr>
          </w:p>
        </w:tc>
        <w:tc>
          <w:tcPr>
            <w:tcW w:w="1843" w:type="dxa"/>
          </w:tcPr>
          <w:p w:rsidR="004E6F74" w:rsidRPr="00FD5E41" w:rsidRDefault="004E6F74" w:rsidP="00C60A0A">
            <w:pPr>
              <w:jc w:val="right"/>
              <w:rPr>
                <w:color w:val="000000"/>
              </w:rPr>
            </w:pPr>
          </w:p>
        </w:tc>
        <w:tc>
          <w:tcPr>
            <w:tcW w:w="1842" w:type="dxa"/>
          </w:tcPr>
          <w:p w:rsidR="004E6F74" w:rsidRPr="00FD5E41" w:rsidRDefault="004E6F74" w:rsidP="00C60A0A">
            <w:pPr>
              <w:jc w:val="right"/>
              <w:rPr>
                <w:color w:val="000000"/>
              </w:rPr>
            </w:pP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Pr>
                <w:color w:val="000000"/>
              </w:rPr>
              <w:t>Алайский</w:t>
            </w:r>
          </w:p>
        </w:tc>
        <w:tc>
          <w:tcPr>
            <w:tcW w:w="992" w:type="dxa"/>
          </w:tcPr>
          <w:p w:rsidR="004E6F74" w:rsidRPr="00FD5E41" w:rsidRDefault="004E6F74" w:rsidP="00C60A0A">
            <w:pPr>
              <w:jc w:val="right"/>
              <w:rPr>
                <w:color w:val="000000"/>
              </w:rPr>
            </w:pPr>
            <w:r>
              <w:rPr>
                <w:color w:val="000000"/>
              </w:rPr>
              <w:t>92</w:t>
            </w:r>
          </w:p>
        </w:tc>
        <w:tc>
          <w:tcPr>
            <w:tcW w:w="1560" w:type="dxa"/>
          </w:tcPr>
          <w:p w:rsidR="004E6F74" w:rsidRPr="00FD5E41" w:rsidRDefault="004E6F74" w:rsidP="00C60A0A">
            <w:pPr>
              <w:jc w:val="right"/>
              <w:rPr>
                <w:color w:val="000000"/>
              </w:rPr>
            </w:pPr>
            <w:r>
              <w:rPr>
                <w:color w:val="000000"/>
              </w:rPr>
              <w:t>9 125</w:t>
            </w:r>
          </w:p>
        </w:tc>
        <w:tc>
          <w:tcPr>
            <w:tcW w:w="1418" w:type="dxa"/>
          </w:tcPr>
          <w:p w:rsidR="004E6F74" w:rsidRPr="00FD5E41" w:rsidRDefault="004E6F74" w:rsidP="00C60A0A">
            <w:pPr>
              <w:jc w:val="right"/>
              <w:rPr>
                <w:color w:val="000000"/>
              </w:rPr>
            </w:pPr>
            <w:r>
              <w:rPr>
                <w:color w:val="000000"/>
              </w:rPr>
              <w:t>9 125</w:t>
            </w:r>
          </w:p>
        </w:tc>
        <w:tc>
          <w:tcPr>
            <w:tcW w:w="1843" w:type="dxa"/>
          </w:tcPr>
          <w:p w:rsidR="004E6F74" w:rsidRPr="00FD5E41" w:rsidRDefault="004E6F74" w:rsidP="00C60A0A">
            <w:pPr>
              <w:jc w:val="right"/>
              <w:rPr>
                <w:color w:val="000000"/>
              </w:rPr>
            </w:pPr>
            <w:r>
              <w:rPr>
                <w:color w:val="000000"/>
              </w:rPr>
              <w:t>7 120</w:t>
            </w:r>
          </w:p>
        </w:tc>
        <w:tc>
          <w:tcPr>
            <w:tcW w:w="1842" w:type="dxa"/>
          </w:tcPr>
          <w:p w:rsidR="004E6F74" w:rsidRPr="00FD5E41" w:rsidRDefault="004E6F74" w:rsidP="00C60A0A">
            <w:pPr>
              <w:jc w:val="right"/>
              <w:rPr>
                <w:color w:val="000000"/>
              </w:rPr>
            </w:pPr>
            <w:r>
              <w:rPr>
                <w:color w:val="000000"/>
              </w:rPr>
              <w:t>136 650,0</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FD5E41">
              <w:rPr>
                <w:color w:val="000000"/>
              </w:rPr>
              <w:t>Араванский</w:t>
            </w:r>
          </w:p>
        </w:tc>
        <w:tc>
          <w:tcPr>
            <w:tcW w:w="992" w:type="dxa"/>
          </w:tcPr>
          <w:p w:rsidR="004E6F74" w:rsidRPr="00FD5E41" w:rsidRDefault="004E6F74" w:rsidP="00C60A0A">
            <w:pPr>
              <w:jc w:val="right"/>
              <w:rPr>
                <w:color w:val="000000"/>
              </w:rPr>
            </w:pPr>
            <w:r>
              <w:rPr>
                <w:color w:val="000000"/>
              </w:rPr>
              <w:t>126</w:t>
            </w:r>
          </w:p>
        </w:tc>
        <w:tc>
          <w:tcPr>
            <w:tcW w:w="1560" w:type="dxa"/>
          </w:tcPr>
          <w:p w:rsidR="004E6F74" w:rsidRPr="00FD5E41" w:rsidRDefault="004E6F74" w:rsidP="00C60A0A">
            <w:pPr>
              <w:jc w:val="right"/>
              <w:rPr>
                <w:color w:val="000000"/>
              </w:rPr>
            </w:pPr>
            <w:r>
              <w:rPr>
                <w:color w:val="000000"/>
              </w:rPr>
              <w:t>12 043</w:t>
            </w:r>
          </w:p>
        </w:tc>
        <w:tc>
          <w:tcPr>
            <w:tcW w:w="1418" w:type="dxa"/>
          </w:tcPr>
          <w:p w:rsidR="004E6F74" w:rsidRPr="00FD5E41" w:rsidRDefault="004E6F74" w:rsidP="00C60A0A">
            <w:pPr>
              <w:jc w:val="right"/>
              <w:rPr>
                <w:color w:val="000000"/>
              </w:rPr>
            </w:pPr>
            <w:r>
              <w:rPr>
                <w:color w:val="000000"/>
              </w:rPr>
              <w:t>12 043</w:t>
            </w:r>
          </w:p>
        </w:tc>
        <w:tc>
          <w:tcPr>
            <w:tcW w:w="1843" w:type="dxa"/>
          </w:tcPr>
          <w:p w:rsidR="004E6F74" w:rsidRPr="00FD5E41" w:rsidRDefault="004E6F74" w:rsidP="00C60A0A">
            <w:pPr>
              <w:jc w:val="right"/>
              <w:rPr>
                <w:color w:val="000000"/>
              </w:rPr>
            </w:pPr>
            <w:r>
              <w:rPr>
                <w:color w:val="000000"/>
              </w:rPr>
              <w:t>13 675</w:t>
            </w:r>
          </w:p>
        </w:tc>
        <w:tc>
          <w:tcPr>
            <w:tcW w:w="1842" w:type="dxa"/>
          </w:tcPr>
          <w:p w:rsidR="004E6F74" w:rsidRPr="00FD5E41" w:rsidRDefault="004E6F74" w:rsidP="00C60A0A">
            <w:pPr>
              <w:jc w:val="right"/>
              <w:rPr>
                <w:color w:val="000000"/>
              </w:rPr>
            </w:pPr>
            <w:r>
              <w:rPr>
                <w:color w:val="000000"/>
              </w:rPr>
              <w:t>110 807,6</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FD5E41">
              <w:rPr>
                <w:color w:val="000000"/>
              </w:rPr>
              <w:t>Кара-Сууский</w:t>
            </w:r>
          </w:p>
        </w:tc>
        <w:tc>
          <w:tcPr>
            <w:tcW w:w="992" w:type="dxa"/>
          </w:tcPr>
          <w:p w:rsidR="004E6F74" w:rsidRPr="00FD5E41" w:rsidRDefault="004E6F74" w:rsidP="00C60A0A">
            <w:pPr>
              <w:jc w:val="right"/>
              <w:rPr>
                <w:color w:val="000000"/>
              </w:rPr>
            </w:pPr>
            <w:r>
              <w:rPr>
                <w:color w:val="000000"/>
              </w:rPr>
              <w:t>411</w:t>
            </w:r>
          </w:p>
        </w:tc>
        <w:tc>
          <w:tcPr>
            <w:tcW w:w="1560" w:type="dxa"/>
          </w:tcPr>
          <w:p w:rsidR="004E6F74" w:rsidRDefault="004E6F74" w:rsidP="00C60A0A">
            <w:pPr>
              <w:jc w:val="right"/>
              <w:rPr>
                <w:color w:val="000000"/>
              </w:rPr>
            </w:pPr>
            <w:r>
              <w:rPr>
                <w:color w:val="000000"/>
              </w:rPr>
              <w:t>40 505</w:t>
            </w:r>
          </w:p>
        </w:tc>
        <w:tc>
          <w:tcPr>
            <w:tcW w:w="1418" w:type="dxa"/>
          </w:tcPr>
          <w:p w:rsidR="004E6F74" w:rsidRDefault="004E6F74" w:rsidP="00C60A0A">
            <w:pPr>
              <w:jc w:val="right"/>
              <w:rPr>
                <w:color w:val="000000"/>
              </w:rPr>
            </w:pPr>
            <w:r>
              <w:rPr>
                <w:color w:val="000000"/>
              </w:rPr>
              <w:t>38 997</w:t>
            </w:r>
          </w:p>
        </w:tc>
        <w:tc>
          <w:tcPr>
            <w:tcW w:w="1843" w:type="dxa"/>
          </w:tcPr>
          <w:p w:rsidR="004E6F74" w:rsidRDefault="004E6F74" w:rsidP="00C60A0A">
            <w:pPr>
              <w:jc w:val="right"/>
              <w:rPr>
                <w:color w:val="000000"/>
              </w:rPr>
            </w:pPr>
            <w:r>
              <w:rPr>
                <w:color w:val="000000"/>
              </w:rPr>
              <w:t>28 419</w:t>
            </w:r>
          </w:p>
        </w:tc>
        <w:tc>
          <w:tcPr>
            <w:tcW w:w="1842" w:type="dxa"/>
          </w:tcPr>
          <w:p w:rsidR="004E6F74" w:rsidRPr="00FD5E41" w:rsidRDefault="004E6F74" w:rsidP="00C60A0A">
            <w:pPr>
              <w:jc w:val="right"/>
              <w:rPr>
                <w:color w:val="000000"/>
              </w:rPr>
            </w:pPr>
            <w:r>
              <w:rPr>
                <w:color w:val="000000"/>
              </w:rPr>
              <w:t>594 718,5</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760EE4">
              <w:rPr>
                <w:i/>
                <w:color w:val="000000"/>
              </w:rPr>
              <w:t>в т.ч.</w:t>
            </w:r>
            <w:r>
              <w:rPr>
                <w:color w:val="000000"/>
              </w:rPr>
              <w:t xml:space="preserve"> г. </w:t>
            </w:r>
            <w:r w:rsidRPr="00FD5E41">
              <w:rPr>
                <w:color w:val="000000"/>
              </w:rPr>
              <w:t>Кара-Суу</w:t>
            </w:r>
          </w:p>
        </w:tc>
        <w:tc>
          <w:tcPr>
            <w:tcW w:w="992" w:type="dxa"/>
          </w:tcPr>
          <w:p w:rsidR="004E6F74" w:rsidRDefault="004E6F74" w:rsidP="00C60A0A">
            <w:pPr>
              <w:jc w:val="right"/>
              <w:rPr>
                <w:color w:val="000000"/>
              </w:rPr>
            </w:pPr>
            <w:r>
              <w:rPr>
                <w:color w:val="000000"/>
              </w:rPr>
              <w:t>14</w:t>
            </w:r>
          </w:p>
        </w:tc>
        <w:tc>
          <w:tcPr>
            <w:tcW w:w="1560" w:type="dxa"/>
          </w:tcPr>
          <w:p w:rsidR="004E6F74" w:rsidRDefault="004E6F74" w:rsidP="00C60A0A">
            <w:pPr>
              <w:jc w:val="right"/>
              <w:rPr>
                <w:color w:val="000000"/>
              </w:rPr>
            </w:pPr>
            <w:r>
              <w:rPr>
                <w:color w:val="000000"/>
              </w:rPr>
              <w:t>1 508</w:t>
            </w:r>
          </w:p>
        </w:tc>
        <w:tc>
          <w:tcPr>
            <w:tcW w:w="1418" w:type="dxa"/>
          </w:tcPr>
          <w:p w:rsidR="004E6F74" w:rsidRDefault="004E6F74" w:rsidP="00C60A0A">
            <w:pPr>
              <w:jc w:val="right"/>
              <w:rPr>
                <w:color w:val="000000"/>
              </w:rPr>
            </w:pPr>
            <w:r>
              <w:rPr>
                <w:color w:val="000000"/>
              </w:rPr>
              <w:t>-</w:t>
            </w:r>
          </w:p>
        </w:tc>
        <w:tc>
          <w:tcPr>
            <w:tcW w:w="1843" w:type="dxa"/>
          </w:tcPr>
          <w:p w:rsidR="004E6F74" w:rsidRDefault="004E6F74" w:rsidP="00C60A0A">
            <w:pPr>
              <w:jc w:val="right"/>
              <w:rPr>
                <w:color w:val="000000"/>
              </w:rPr>
            </w:pPr>
            <w:r>
              <w:rPr>
                <w:color w:val="000000"/>
              </w:rPr>
              <w:t>633</w:t>
            </w:r>
          </w:p>
        </w:tc>
        <w:tc>
          <w:tcPr>
            <w:tcW w:w="1842" w:type="dxa"/>
          </w:tcPr>
          <w:p w:rsidR="004E6F74" w:rsidRPr="00FD5E41" w:rsidRDefault="004E6F74" w:rsidP="00C60A0A">
            <w:pPr>
              <w:jc w:val="right"/>
              <w:rPr>
                <w:color w:val="000000"/>
              </w:rPr>
            </w:pPr>
            <w:r>
              <w:rPr>
                <w:color w:val="000000"/>
              </w:rPr>
              <w:t>22 648,2</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FD5E41">
              <w:rPr>
                <w:color w:val="000000"/>
              </w:rPr>
              <w:t>Ноокатский</w:t>
            </w:r>
          </w:p>
        </w:tc>
        <w:tc>
          <w:tcPr>
            <w:tcW w:w="992" w:type="dxa"/>
          </w:tcPr>
          <w:p w:rsidR="004E6F74" w:rsidRPr="00FD5E41" w:rsidRDefault="004E6F74" w:rsidP="00C60A0A">
            <w:pPr>
              <w:jc w:val="right"/>
              <w:rPr>
                <w:color w:val="000000"/>
              </w:rPr>
            </w:pPr>
            <w:r>
              <w:rPr>
                <w:color w:val="000000"/>
              </w:rPr>
              <w:t>178</w:t>
            </w:r>
          </w:p>
        </w:tc>
        <w:tc>
          <w:tcPr>
            <w:tcW w:w="1560" w:type="dxa"/>
          </w:tcPr>
          <w:p w:rsidR="004E6F74" w:rsidRPr="00FD5E41" w:rsidRDefault="004E6F74" w:rsidP="00C60A0A">
            <w:pPr>
              <w:jc w:val="right"/>
              <w:rPr>
                <w:color w:val="000000"/>
              </w:rPr>
            </w:pPr>
            <w:r>
              <w:rPr>
                <w:color w:val="000000"/>
              </w:rPr>
              <w:t>19 992</w:t>
            </w:r>
          </w:p>
        </w:tc>
        <w:tc>
          <w:tcPr>
            <w:tcW w:w="1418" w:type="dxa"/>
          </w:tcPr>
          <w:p w:rsidR="004E6F74" w:rsidRPr="00FD5E41" w:rsidRDefault="004E6F74" w:rsidP="00C60A0A">
            <w:pPr>
              <w:jc w:val="right"/>
              <w:rPr>
                <w:color w:val="000000"/>
              </w:rPr>
            </w:pPr>
            <w:r>
              <w:rPr>
                <w:color w:val="000000"/>
              </w:rPr>
              <w:t>18 231</w:t>
            </w:r>
          </w:p>
        </w:tc>
        <w:tc>
          <w:tcPr>
            <w:tcW w:w="1843" w:type="dxa"/>
          </w:tcPr>
          <w:p w:rsidR="004E6F74" w:rsidRPr="00FD5E41" w:rsidRDefault="004E6F74" w:rsidP="00C60A0A">
            <w:pPr>
              <w:jc w:val="right"/>
              <w:rPr>
                <w:color w:val="000000"/>
              </w:rPr>
            </w:pPr>
            <w:r>
              <w:rPr>
                <w:color w:val="000000"/>
              </w:rPr>
              <w:t>16 136</w:t>
            </w:r>
          </w:p>
        </w:tc>
        <w:tc>
          <w:tcPr>
            <w:tcW w:w="1842" w:type="dxa"/>
          </w:tcPr>
          <w:p w:rsidR="004E6F74" w:rsidRPr="00FD5E41" w:rsidRDefault="004E6F74" w:rsidP="00C60A0A">
            <w:pPr>
              <w:jc w:val="right"/>
              <w:rPr>
                <w:color w:val="000000"/>
              </w:rPr>
            </w:pPr>
            <w:r>
              <w:rPr>
                <w:color w:val="000000"/>
              </w:rPr>
              <w:t>258 122,0</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Pr>
                <w:color w:val="000000"/>
              </w:rPr>
              <w:t xml:space="preserve">  </w:t>
            </w:r>
            <w:r w:rsidRPr="00760EE4">
              <w:rPr>
                <w:i/>
                <w:color w:val="000000"/>
              </w:rPr>
              <w:t>в т.ч.</w:t>
            </w:r>
            <w:r>
              <w:rPr>
                <w:color w:val="000000"/>
              </w:rPr>
              <w:t xml:space="preserve"> г. Ноокат</w:t>
            </w:r>
          </w:p>
        </w:tc>
        <w:tc>
          <w:tcPr>
            <w:tcW w:w="992" w:type="dxa"/>
          </w:tcPr>
          <w:p w:rsidR="004E6F74" w:rsidRDefault="004E6F74" w:rsidP="00C60A0A">
            <w:pPr>
              <w:jc w:val="right"/>
              <w:rPr>
                <w:color w:val="000000"/>
              </w:rPr>
            </w:pPr>
            <w:r>
              <w:rPr>
                <w:color w:val="000000"/>
              </w:rPr>
              <w:t>13</w:t>
            </w:r>
          </w:p>
        </w:tc>
        <w:tc>
          <w:tcPr>
            <w:tcW w:w="1560" w:type="dxa"/>
          </w:tcPr>
          <w:p w:rsidR="004E6F74" w:rsidRPr="00FD5E41" w:rsidRDefault="004E6F74" w:rsidP="00C60A0A">
            <w:pPr>
              <w:jc w:val="right"/>
              <w:rPr>
                <w:color w:val="000000"/>
              </w:rPr>
            </w:pPr>
            <w:r>
              <w:rPr>
                <w:color w:val="000000"/>
              </w:rPr>
              <w:t>1 761</w:t>
            </w:r>
          </w:p>
        </w:tc>
        <w:tc>
          <w:tcPr>
            <w:tcW w:w="1418" w:type="dxa"/>
          </w:tcPr>
          <w:p w:rsidR="004E6F74" w:rsidRDefault="004E6F74" w:rsidP="00C60A0A">
            <w:pPr>
              <w:jc w:val="right"/>
              <w:rPr>
                <w:color w:val="000000"/>
              </w:rPr>
            </w:pPr>
            <w:r>
              <w:rPr>
                <w:color w:val="000000"/>
              </w:rPr>
              <w:t>-</w:t>
            </w:r>
          </w:p>
        </w:tc>
        <w:tc>
          <w:tcPr>
            <w:tcW w:w="1843" w:type="dxa"/>
          </w:tcPr>
          <w:p w:rsidR="004E6F74" w:rsidRDefault="004E6F74" w:rsidP="00C60A0A">
            <w:pPr>
              <w:jc w:val="right"/>
              <w:rPr>
                <w:color w:val="000000"/>
              </w:rPr>
            </w:pPr>
            <w:r>
              <w:rPr>
                <w:color w:val="000000"/>
              </w:rPr>
              <w:t>1 127</w:t>
            </w:r>
          </w:p>
        </w:tc>
        <w:tc>
          <w:tcPr>
            <w:tcW w:w="1842" w:type="dxa"/>
          </w:tcPr>
          <w:p w:rsidR="004E6F74" w:rsidRDefault="004E6F74" w:rsidP="00C60A0A">
            <w:pPr>
              <w:jc w:val="right"/>
              <w:rPr>
                <w:color w:val="000000"/>
              </w:rPr>
            </w:pPr>
            <w:r>
              <w:rPr>
                <w:color w:val="000000"/>
              </w:rPr>
              <w:t>22 862,0</w:t>
            </w:r>
          </w:p>
        </w:tc>
      </w:tr>
      <w:tr w:rsidR="004E6F74" w:rsidRPr="00FD5E41" w:rsidTr="00C60A0A">
        <w:tblPrEx>
          <w:tblCellMar>
            <w:left w:w="30" w:type="dxa"/>
            <w:right w:w="30" w:type="dxa"/>
          </w:tblCellMar>
        </w:tblPrEx>
        <w:trPr>
          <w:trHeight w:val="320"/>
        </w:trPr>
        <w:tc>
          <w:tcPr>
            <w:tcW w:w="2552" w:type="dxa"/>
          </w:tcPr>
          <w:p w:rsidR="004E6F74" w:rsidRDefault="004E6F74" w:rsidP="00C60A0A">
            <w:pPr>
              <w:ind w:firstLine="254"/>
              <w:rPr>
                <w:color w:val="000000"/>
              </w:rPr>
            </w:pPr>
            <w:r>
              <w:rPr>
                <w:color w:val="000000"/>
              </w:rPr>
              <w:t>Кара-Кулжинский</w:t>
            </w:r>
          </w:p>
        </w:tc>
        <w:tc>
          <w:tcPr>
            <w:tcW w:w="992" w:type="dxa"/>
          </w:tcPr>
          <w:p w:rsidR="004E6F74" w:rsidRDefault="004E6F74" w:rsidP="00C60A0A">
            <w:pPr>
              <w:jc w:val="right"/>
              <w:rPr>
                <w:color w:val="000000"/>
              </w:rPr>
            </w:pPr>
            <w:r>
              <w:rPr>
                <w:color w:val="000000"/>
              </w:rPr>
              <w:t>4</w:t>
            </w:r>
          </w:p>
        </w:tc>
        <w:tc>
          <w:tcPr>
            <w:tcW w:w="1560" w:type="dxa"/>
          </w:tcPr>
          <w:p w:rsidR="004E6F74" w:rsidRPr="00FD5E41" w:rsidRDefault="004E6F74" w:rsidP="00C60A0A">
            <w:pPr>
              <w:jc w:val="right"/>
              <w:rPr>
                <w:color w:val="000000"/>
              </w:rPr>
            </w:pPr>
            <w:r>
              <w:rPr>
                <w:color w:val="000000"/>
              </w:rPr>
              <w:t>336</w:t>
            </w:r>
          </w:p>
        </w:tc>
        <w:tc>
          <w:tcPr>
            <w:tcW w:w="1418" w:type="dxa"/>
          </w:tcPr>
          <w:p w:rsidR="004E6F74" w:rsidRDefault="004E6F74" w:rsidP="00C60A0A">
            <w:pPr>
              <w:jc w:val="right"/>
              <w:rPr>
                <w:color w:val="000000"/>
              </w:rPr>
            </w:pPr>
            <w:r>
              <w:rPr>
                <w:color w:val="000000"/>
              </w:rPr>
              <w:t>336</w:t>
            </w:r>
          </w:p>
        </w:tc>
        <w:tc>
          <w:tcPr>
            <w:tcW w:w="1843" w:type="dxa"/>
          </w:tcPr>
          <w:p w:rsidR="004E6F74" w:rsidRDefault="004E6F74" w:rsidP="00C60A0A">
            <w:pPr>
              <w:jc w:val="right"/>
              <w:rPr>
                <w:color w:val="000000"/>
              </w:rPr>
            </w:pPr>
            <w:r>
              <w:rPr>
                <w:color w:val="000000"/>
              </w:rPr>
              <w:t>1 966</w:t>
            </w:r>
          </w:p>
        </w:tc>
        <w:tc>
          <w:tcPr>
            <w:tcW w:w="1842" w:type="dxa"/>
          </w:tcPr>
          <w:p w:rsidR="004E6F74" w:rsidRDefault="004E6F74" w:rsidP="00C60A0A">
            <w:pPr>
              <w:jc w:val="right"/>
              <w:rPr>
                <w:color w:val="000000"/>
              </w:rPr>
            </w:pPr>
            <w:r>
              <w:rPr>
                <w:color w:val="000000"/>
              </w:rPr>
              <w:t>5 499,1</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FD5E41">
              <w:rPr>
                <w:color w:val="000000"/>
              </w:rPr>
              <w:t>Узгенский</w:t>
            </w:r>
          </w:p>
        </w:tc>
        <w:tc>
          <w:tcPr>
            <w:tcW w:w="992" w:type="dxa"/>
          </w:tcPr>
          <w:p w:rsidR="004E6F74" w:rsidRPr="00FD5E41" w:rsidRDefault="004E6F74" w:rsidP="00C60A0A">
            <w:pPr>
              <w:jc w:val="right"/>
              <w:rPr>
                <w:color w:val="000000"/>
              </w:rPr>
            </w:pPr>
            <w:r>
              <w:rPr>
                <w:color w:val="000000"/>
              </w:rPr>
              <w:t>97</w:t>
            </w:r>
          </w:p>
        </w:tc>
        <w:tc>
          <w:tcPr>
            <w:tcW w:w="1560" w:type="dxa"/>
          </w:tcPr>
          <w:p w:rsidR="004E6F74" w:rsidRDefault="004E6F74" w:rsidP="00C60A0A">
            <w:pPr>
              <w:jc w:val="right"/>
              <w:rPr>
                <w:color w:val="000000"/>
              </w:rPr>
            </w:pPr>
            <w:r>
              <w:rPr>
                <w:color w:val="000000"/>
              </w:rPr>
              <w:t>11 160</w:t>
            </w:r>
          </w:p>
        </w:tc>
        <w:tc>
          <w:tcPr>
            <w:tcW w:w="1418" w:type="dxa"/>
          </w:tcPr>
          <w:p w:rsidR="004E6F74" w:rsidRPr="00FD5E41" w:rsidRDefault="004E6F74" w:rsidP="00C60A0A">
            <w:pPr>
              <w:jc w:val="right"/>
              <w:rPr>
                <w:color w:val="000000"/>
              </w:rPr>
            </w:pPr>
            <w:r>
              <w:rPr>
                <w:color w:val="000000"/>
              </w:rPr>
              <w:t>2 796</w:t>
            </w:r>
          </w:p>
        </w:tc>
        <w:tc>
          <w:tcPr>
            <w:tcW w:w="1843" w:type="dxa"/>
          </w:tcPr>
          <w:p w:rsidR="004E6F74" w:rsidRPr="00FD5E41" w:rsidRDefault="004E6F74" w:rsidP="00C60A0A">
            <w:pPr>
              <w:jc w:val="right"/>
              <w:rPr>
                <w:color w:val="000000"/>
              </w:rPr>
            </w:pPr>
            <w:r>
              <w:rPr>
                <w:color w:val="000000"/>
              </w:rPr>
              <w:t>10 609</w:t>
            </w:r>
          </w:p>
        </w:tc>
        <w:tc>
          <w:tcPr>
            <w:tcW w:w="1842" w:type="dxa"/>
          </w:tcPr>
          <w:p w:rsidR="004E6F74" w:rsidRDefault="004E6F74" w:rsidP="00C60A0A">
            <w:pPr>
              <w:jc w:val="right"/>
              <w:rPr>
                <w:color w:val="000000"/>
              </w:rPr>
            </w:pPr>
            <w:r>
              <w:rPr>
                <w:color w:val="000000"/>
              </w:rPr>
              <w:t>116 615,0</w:t>
            </w:r>
          </w:p>
        </w:tc>
      </w:tr>
      <w:tr w:rsidR="004E6F74" w:rsidRPr="00FD5E41" w:rsidTr="00C60A0A">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sidRPr="00FD5E41">
              <w:rPr>
                <w:color w:val="000000"/>
              </w:rPr>
              <w:t xml:space="preserve">  </w:t>
            </w:r>
            <w:r w:rsidRPr="00760EE4">
              <w:rPr>
                <w:i/>
                <w:color w:val="000000"/>
              </w:rPr>
              <w:t>в т.ч.</w:t>
            </w:r>
            <w:r w:rsidRPr="00FD5E41">
              <w:rPr>
                <w:color w:val="000000"/>
              </w:rPr>
              <w:t xml:space="preserve"> г. Узген</w:t>
            </w:r>
          </w:p>
        </w:tc>
        <w:tc>
          <w:tcPr>
            <w:tcW w:w="992" w:type="dxa"/>
          </w:tcPr>
          <w:p w:rsidR="004E6F74" w:rsidRPr="00FD5E41" w:rsidRDefault="004E6F74" w:rsidP="00C60A0A">
            <w:pPr>
              <w:jc w:val="right"/>
              <w:rPr>
                <w:bCs/>
                <w:color w:val="000000"/>
              </w:rPr>
            </w:pPr>
            <w:r>
              <w:rPr>
                <w:bCs/>
                <w:color w:val="000000"/>
              </w:rPr>
              <w:t>73</w:t>
            </w:r>
          </w:p>
        </w:tc>
        <w:tc>
          <w:tcPr>
            <w:tcW w:w="1560" w:type="dxa"/>
          </w:tcPr>
          <w:p w:rsidR="004E6F74" w:rsidRPr="00FD5E41" w:rsidRDefault="004E6F74" w:rsidP="00C60A0A">
            <w:pPr>
              <w:jc w:val="right"/>
              <w:rPr>
                <w:color w:val="000000"/>
              </w:rPr>
            </w:pPr>
            <w:r>
              <w:rPr>
                <w:color w:val="000000"/>
              </w:rPr>
              <w:t>8 364</w:t>
            </w:r>
          </w:p>
        </w:tc>
        <w:tc>
          <w:tcPr>
            <w:tcW w:w="1418" w:type="dxa"/>
          </w:tcPr>
          <w:p w:rsidR="004E6F74" w:rsidRPr="00FD5E41" w:rsidRDefault="004E6F74" w:rsidP="00C60A0A">
            <w:pPr>
              <w:jc w:val="right"/>
              <w:rPr>
                <w:bCs/>
                <w:color w:val="000000"/>
              </w:rPr>
            </w:pPr>
            <w:r>
              <w:rPr>
                <w:bCs/>
                <w:color w:val="000000"/>
              </w:rPr>
              <w:t>-</w:t>
            </w:r>
          </w:p>
        </w:tc>
        <w:tc>
          <w:tcPr>
            <w:tcW w:w="1843" w:type="dxa"/>
          </w:tcPr>
          <w:p w:rsidR="004E6F74" w:rsidRPr="00FD5E41" w:rsidRDefault="004E6F74" w:rsidP="00C60A0A">
            <w:pPr>
              <w:jc w:val="right"/>
              <w:rPr>
                <w:bCs/>
                <w:color w:val="000000"/>
              </w:rPr>
            </w:pPr>
            <w:r>
              <w:rPr>
                <w:bCs/>
                <w:color w:val="000000"/>
              </w:rPr>
              <w:t>6 352</w:t>
            </w:r>
          </w:p>
        </w:tc>
        <w:tc>
          <w:tcPr>
            <w:tcW w:w="1842" w:type="dxa"/>
          </w:tcPr>
          <w:p w:rsidR="004E6F74" w:rsidRPr="00FD5E41" w:rsidRDefault="004E6F74" w:rsidP="00C60A0A">
            <w:pPr>
              <w:jc w:val="right"/>
              <w:rPr>
                <w:color w:val="000000"/>
              </w:rPr>
            </w:pPr>
            <w:r>
              <w:rPr>
                <w:bCs/>
                <w:color w:val="000000"/>
              </w:rPr>
              <w:t>85 815,0</w:t>
            </w:r>
          </w:p>
        </w:tc>
      </w:tr>
      <w:tr w:rsidR="004E6F74" w:rsidRPr="00FD5E41" w:rsidTr="00F02896">
        <w:tblPrEx>
          <w:tblCellMar>
            <w:left w:w="30" w:type="dxa"/>
            <w:right w:w="30" w:type="dxa"/>
          </w:tblCellMar>
        </w:tblPrEx>
        <w:trPr>
          <w:trHeight w:val="320"/>
        </w:trPr>
        <w:tc>
          <w:tcPr>
            <w:tcW w:w="2552" w:type="dxa"/>
          </w:tcPr>
          <w:p w:rsidR="004E6F74" w:rsidRPr="00FD5E41" w:rsidRDefault="004E6F74" w:rsidP="00C60A0A">
            <w:pPr>
              <w:ind w:firstLine="254"/>
              <w:rPr>
                <w:color w:val="000000"/>
              </w:rPr>
            </w:pPr>
            <w:r>
              <w:rPr>
                <w:color w:val="000000"/>
              </w:rPr>
              <w:t>Чон-Алайский</w:t>
            </w:r>
          </w:p>
        </w:tc>
        <w:tc>
          <w:tcPr>
            <w:tcW w:w="992" w:type="dxa"/>
          </w:tcPr>
          <w:p w:rsidR="004E6F74" w:rsidRDefault="004E6F74" w:rsidP="00C60A0A">
            <w:pPr>
              <w:jc w:val="right"/>
              <w:rPr>
                <w:bCs/>
                <w:color w:val="000000"/>
              </w:rPr>
            </w:pPr>
            <w:r>
              <w:rPr>
                <w:bCs/>
                <w:color w:val="000000"/>
              </w:rPr>
              <w:t>20</w:t>
            </w:r>
          </w:p>
        </w:tc>
        <w:tc>
          <w:tcPr>
            <w:tcW w:w="1560" w:type="dxa"/>
          </w:tcPr>
          <w:p w:rsidR="004E6F74" w:rsidRDefault="004E6F74" w:rsidP="00C60A0A">
            <w:pPr>
              <w:jc w:val="right"/>
              <w:rPr>
                <w:color w:val="000000"/>
              </w:rPr>
            </w:pPr>
            <w:r>
              <w:rPr>
                <w:color w:val="000000"/>
              </w:rPr>
              <w:t>2 005</w:t>
            </w:r>
          </w:p>
        </w:tc>
        <w:tc>
          <w:tcPr>
            <w:tcW w:w="1418" w:type="dxa"/>
          </w:tcPr>
          <w:p w:rsidR="004E6F74" w:rsidRDefault="004E6F74" w:rsidP="00C60A0A">
            <w:pPr>
              <w:jc w:val="right"/>
              <w:rPr>
                <w:bCs/>
                <w:color w:val="000000"/>
              </w:rPr>
            </w:pPr>
            <w:r>
              <w:rPr>
                <w:bCs/>
                <w:color w:val="000000"/>
              </w:rPr>
              <w:t>2 005</w:t>
            </w:r>
          </w:p>
        </w:tc>
        <w:tc>
          <w:tcPr>
            <w:tcW w:w="1843" w:type="dxa"/>
          </w:tcPr>
          <w:p w:rsidR="004E6F74" w:rsidRDefault="004E6F74" w:rsidP="00C60A0A">
            <w:pPr>
              <w:jc w:val="right"/>
              <w:rPr>
                <w:bCs/>
                <w:color w:val="000000"/>
              </w:rPr>
            </w:pPr>
            <w:r>
              <w:rPr>
                <w:bCs/>
                <w:color w:val="000000"/>
              </w:rPr>
              <w:t>2 646</w:t>
            </w:r>
          </w:p>
        </w:tc>
        <w:tc>
          <w:tcPr>
            <w:tcW w:w="1842" w:type="dxa"/>
          </w:tcPr>
          <w:p w:rsidR="004E6F74" w:rsidRDefault="004E6F74" w:rsidP="00C60A0A">
            <w:pPr>
              <w:jc w:val="right"/>
              <w:rPr>
                <w:bCs/>
                <w:color w:val="000000"/>
              </w:rPr>
            </w:pPr>
            <w:r>
              <w:rPr>
                <w:bCs/>
                <w:color w:val="000000"/>
              </w:rPr>
              <w:t>14 315,7</w:t>
            </w:r>
          </w:p>
        </w:tc>
      </w:tr>
      <w:tr w:rsidR="00F02896" w:rsidRPr="00FD5E41" w:rsidTr="00144332">
        <w:tblPrEx>
          <w:tblCellMar>
            <w:left w:w="30" w:type="dxa"/>
            <w:right w:w="30" w:type="dxa"/>
          </w:tblCellMar>
        </w:tblPrEx>
        <w:trPr>
          <w:trHeight w:val="320"/>
        </w:trPr>
        <w:tc>
          <w:tcPr>
            <w:tcW w:w="2552" w:type="dxa"/>
            <w:tcBorders>
              <w:bottom w:val="single" w:sz="12" w:space="0" w:color="auto"/>
            </w:tcBorders>
          </w:tcPr>
          <w:p w:rsidR="00F02896" w:rsidRDefault="00F02896" w:rsidP="00C60A0A">
            <w:pPr>
              <w:ind w:firstLine="254"/>
              <w:rPr>
                <w:color w:val="000000"/>
              </w:rPr>
            </w:pPr>
          </w:p>
        </w:tc>
        <w:tc>
          <w:tcPr>
            <w:tcW w:w="992" w:type="dxa"/>
            <w:tcBorders>
              <w:bottom w:val="single" w:sz="12" w:space="0" w:color="auto"/>
            </w:tcBorders>
          </w:tcPr>
          <w:p w:rsidR="00F02896" w:rsidRDefault="00F02896" w:rsidP="00C60A0A">
            <w:pPr>
              <w:jc w:val="right"/>
              <w:rPr>
                <w:bCs/>
                <w:color w:val="000000"/>
              </w:rPr>
            </w:pPr>
          </w:p>
        </w:tc>
        <w:tc>
          <w:tcPr>
            <w:tcW w:w="1560" w:type="dxa"/>
            <w:tcBorders>
              <w:bottom w:val="single" w:sz="12" w:space="0" w:color="auto"/>
            </w:tcBorders>
          </w:tcPr>
          <w:p w:rsidR="00F02896" w:rsidRDefault="00F02896" w:rsidP="00C60A0A">
            <w:pPr>
              <w:jc w:val="right"/>
              <w:rPr>
                <w:color w:val="000000"/>
              </w:rPr>
            </w:pPr>
          </w:p>
        </w:tc>
        <w:tc>
          <w:tcPr>
            <w:tcW w:w="1418" w:type="dxa"/>
            <w:tcBorders>
              <w:bottom w:val="single" w:sz="12" w:space="0" w:color="auto"/>
            </w:tcBorders>
          </w:tcPr>
          <w:p w:rsidR="00F02896" w:rsidRDefault="00F02896" w:rsidP="00C60A0A">
            <w:pPr>
              <w:jc w:val="right"/>
              <w:rPr>
                <w:bCs/>
                <w:color w:val="000000"/>
              </w:rPr>
            </w:pPr>
          </w:p>
        </w:tc>
        <w:tc>
          <w:tcPr>
            <w:tcW w:w="1843" w:type="dxa"/>
            <w:tcBorders>
              <w:bottom w:val="single" w:sz="12" w:space="0" w:color="auto"/>
            </w:tcBorders>
          </w:tcPr>
          <w:p w:rsidR="00F02896" w:rsidRDefault="00F02896" w:rsidP="00C60A0A">
            <w:pPr>
              <w:jc w:val="right"/>
              <w:rPr>
                <w:bCs/>
                <w:color w:val="000000"/>
              </w:rPr>
            </w:pPr>
          </w:p>
        </w:tc>
        <w:tc>
          <w:tcPr>
            <w:tcW w:w="1842" w:type="dxa"/>
            <w:tcBorders>
              <w:bottom w:val="single" w:sz="12" w:space="0" w:color="auto"/>
            </w:tcBorders>
          </w:tcPr>
          <w:p w:rsidR="00F02896" w:rsidRDefault="00F02896" w:rsidP="00C60A0A">
            <w:pPr>
              <w:jc w:val="right"/>
              <w:rPr>
                <w:bCs/>
                <w:color w:val="000000"/>
              </w:rPr>
            </w:pPr>
          </w:p>
        </w:tc>
      </w:tr>
    </w:tbl>
    <w:p w:rsidR="004E6F74" w:rsidRPr="00AE3162" w:rsidRDefault="004E6F74" w:rsidP="00144332">
      <w:pPr>
        <w:keepNext/>
        <w:widowControl w:val="0"/>
        <w:autoSpaceDE w:val="0"/>
        <w:autoSpaceDN w:val="0"/>
        <w:spacing w:before="240" w:after="120"/>
        <w:ind w:firstLine="284"/>
        <w:outlineLvl w:val="4"/>
        <w:rPr>
          <w:sz w:val="8"/>
          <w:szCs w:val="8"/>
        </w:rPr>
      </w:pPr>
      <w:r w:rsidRPr="00AE3162">
        <w:rPr>
          <w:b/>
          <w:bCs/>
          <w:sz w:val="26"/>
          <w:szCs w:val="26"/>
        </w:rPr>
        <w:lastRenderedPageBreak/>
        <w:t xml:space="preserve">Таблица </w:t>
      </w:r>
      <w:r>
        <w:rPr>
          <w:b/>
          <w:sz w:val="26"/>
          <w:szCs w:val="26"/>
        </w:rPr>
        <w:t>17.</w:t>
      </w:r>
      <w:r w:rsidRPr="00AE3162">
        <w:rPr>
          <w:b/>
          <w:sz w:val="26"/>
          <w:szCs w:val="26"/>
        </w:rPr>
        <w:t xml:space="preserve"> Жилищное строительство</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1163"/>
        <w:gridCol w:w="1165"/>
        <w:gridCol w:w="1146"/>
        <w:gridCol w:w="1551"/>
        <w:gridCol w:w="1553"/>
      </w:tblGrid>
      <w:tr w:rsidR="004E6F74" w:rsidRPr="00895844" w:rsidTr="00C60A0A">
        <w:trPr>
          <w:tblHeader/>
        </w:trPr>
        <w:tc>
          <w:tcPr>
            <w:tcW w:w="1641" w:type="pct"/>
            <w:vMerge w:val="restart"/>
            <w:tcBorders>
              <w:top w:val="single" w:sz="12" w:space="0" w:color="auto"/>
              <w:left w:val="nil"/>
              <w:bottom w:val="single" w:sz="4" w:space="0" w:color="auto"/>
              <w:right w:val="nil"/>
            </w:tcBorders>
          </w:tcPr>
          <w:p w:rsidR="004E6F74" w:rsidRDefault="004E6F74" w:rsidP="00C60A0A">
            <w:pPr>
              <w:shd w:val="clear" w:color="auto" w:fill="FFFFFF"/>
              <w:spacing w:beforeLines="20" w:before="48"/>
              <w:rPr>
                <w:b/>
                <w:bCs/>
              </w:rPr>
            </w:pPr>
          </w:p>
          <w:p w:rsidR="004E6F74" w:rsidRPr="005C0961" w:rsidRDefault="004E6F74" w:rsidP="00C60A0A"/>
          <w:p w:rsidR="004E6F74" w:rsidRPr="005C0961" w:rsidRDefault="004E6F74" w:rsidP="00C60A0A"/>
          <w:p w:rsidR="004E6F74" w:rsidRDefault="004E6F74" w:rsidP="00C60A0A"/>
          <w:p w:rsidR="004E6F74" w:rsidRPr="005C0961" w:rsidRDefault="004E6F74" w:rsidP="00C60A0A"/>
        </w:tc>
        <w:tc>
          <w:tcPr>
            <w:tcW w:w="1189" w:type="pct"/>
            <w:gridSpan w:val="2"/>
            <w:tcBorders>
              <w:top w:val="single" w:sz="12" w:space="0" w:color="auto"/>
              <w:left w:val="nil"/>
              <w:bottom w:val="single" w:sz="4" w:space="0" w:color="auto"/>
              <w:right w:val="nil"/>
            </w:tcBorders>
            <w:vAlign w:val="center"/>
          </w:tcPr>
          <w:p w:rsidR="004E6F74" w:rsidRPr="00236FD0" w:rsidRDefault="004E6F74" w:rsidP="00C60A0A">
            <w:pPr>
              <w:shd w:val="clear" w:color="auto" w:fill="FFFFFF"/>
              <w:spacing w:beforeLines="20" w:before="48"/>
              <w:ind w:left="340"/>
              <w:jc w:val="center"/>
              <w:rPr>
                <w:b/>
                <w:bCs/>
              </w:rPr>
            </w:pPr>
            <w:r w:rsidRPr="00236FD0">
              <w:rPr>
                <w:b/>
              </w:rPr>
              <w:t>Введено кв. метров</w:t>
            </w:r>
          </w:p>
        </w:tc>
        <w:tc>
          <w:tcPr>
            <w:tcW w:w="585" w:type="pct"/>
            <w:vMerge w:val="restart"/>
            <w:tcBorders>
              <w:top w:val="single" w:sz="12" w:space="0" w:color="auto"/>
              <w:left w:val="nil"/>
              <w:bottom w:val="single" w:sz="4" w:space="0" w:color="auto"/>
              <w:right w:val="nil"/>
            </w:tcBorders>
            <w:vAlign w:val="center"/>
          </w:tcPr>
          <w:p w:rsidR="004E6F74" w:rsidRPr="00236FD0" w:rsidRDefault="004E6F74" w:rsidP="00C60A0A">
            <w:pPr>
              <w:shd w:val="clear" w:color="auto" w:fill="FFFFFF"/>
              <w:spacing w:beforeLines="20" w:before="48"/>
              <w:jc w:val="center"/>
              <w:rPr>
                <w:b/>
              </w:rPr>
            </w:pPr>
            <w:r w:rsidRPr="00236FD0">
              <w:rPr>
                <w:b/>
              </w:rPr>
              <w:t>201</w:t>
            </w:r>
            <w:r>
              <w:rPr>
                <w:b/>
              </w:rPr>
              <w:t>9</w:t>
            </w:r>
            <w:r w:rsidRPr="00236FD0">
              <w:rPr>
                <w:b/>
              </w:rPr>
              <w:t xml:space="preserve"> г. в % к 20</w:t>
            </w:r>
            <w:r>
              <w:rPr>
                <w:b/>
              </w:rPr>
              <w:t>18</w:t>
            </w:r>
            <w:r w:rsidRPr="00236FD0">
              <w:rPr>
                <w:b/>
              </w:rPr>
              <w:t xml:space="preserve"> г.</w:t>
            </w:r>
          </w:p>
        </w:tc>
        <w:tc>
          <w:tcPr>
            <w:tcW w:w="1585" w:type="pct"/>
            <w:gridSpan w:val="2"/>
            <w:tcBorders>
              <w:top w:val="single" w:sz="12" w:space="0" w:color="auto"/>
              <w:left w:val="nil"/>
              <w:bottom w:val="single" w:sz="4" w:space="0" w:color="auto"/>
              <w:right w:val="nil"/>
            </w:tcBorders>
            <w:vAlign w:val="center"/>
          </w:tcPr>
          <w:p w:rsidR="004E6F74" w:rsidRPr="00236FD0" w:rsidRDefault="004E6F74" w:rsidP="00C60A0A">
            <w:pPr>
              <w:jc w:val="center"/>
              <w:rPr>
                <w:b/>
              </w:rPr>
            </w:pPr>
            <w:r w:rsidRPr="00236FD0">
              <w:rPr>
                <w:b/>
              </w:rPr>
              <w:t>Использовано</w:t>
            </w:r>
          </w:p>
          <w:p w:rsidR="004E6F74" w:rsidRPr="00236FD0" w:rsidRDefault="004E6F74" w:rsidP="00C60A0A">
            <w:pPr>
              <w:jc w:val="center"/>
              <w:rPr>
                <w:b/>
              </w:rPr>
            </w:pPr>
            <w:r w:rsidRPr="00236FD0">
              <w:rPr>
                <w:b/>
              </w:rPr>
              <w:t>капитальных</w:t>
            </w:r>
          </w:p>
          <w:p w:rsidR="004E6F74" w:rsidRPr="00236FD0" w:rsidRDefault="004E6F74" w:rsidP="00C60A0A">
            <w:pPr>
              <w:shd w:val="clear" w:color="auto" w:fill="FFFFFF"/>
              <w:spacing w:beforeLines="20" w:before="48"/>
              <w:jc w:val="center"/>
              <w:rPr>
                <w:b/>
                <w:bCs/>
              </w:rPr>
            </w:pPr>
            <w:r w:rsidRPr="00236FD0">
              <w:rPr>
                <w:b/>
              </w:rPr>
              <w:t>вложений, тыс. сомов</w:t>
            </w:r>
          </w:p>
        </w:tc>
      </w:tr>
      <w:tr w:rsidR="004E6F74" w:rsidRPr="00895844" w:rsidTr="00C60A0A">
        <w:trPr>
          <w:tblHeader/>
        </w:trPr>
        <w:tc>
          <w:tcPr>
            <w:tcW w:w="1641" w:type="pct"/>
            <w:vMerge/>
            <w:tcBorders>
              <w:top w:val="single" w:sz="4" w:space="0" w:color="auto"/>
              <w:left w:val="nil"/>
              <w:bottom w:val="single" w:sz="4" w:space="0" w:color="auto"/>
              <w:right w:val="nil"/>
            </w:tcBorders>
          </w:tcPr>
          <w:p w:rsidR="004E6F74" w:rsidRPr="00236FD0" w:rsidRDefault="004E6F74" w:rsidP="00C60A0A">
            <w:pPr>
              <w:shd w:val="clear" w:color="auto" w:fill="FFFFFF"/>
              <w:spacing w:beforeLines="20" w:before="48"/>
              <w:rPr>
                <w:b/>
                <w:bCs/>
              </w:rPr>
            </w:pPr>
          </w:p>
        </w:tc>
        <w:tc>
          <w:tcPr>
            <w:tcW w:w="1189" w:type="pct"/>
            <w:gridSpan w:val="2"/>
            <w:tcBorders>
              <w:top w:val="single" w:sz="4" w:space="0" w:color="auto"/>
              <w:left w:val="nil"/>
              <w:bottom w:val="single" w:sz="4" w:space="0" w:color="auto"/>
              <w:right w:val="nil"/>
            </w:tcBorders>
          </w:tcPr>
          <w:p w:rsidR="004E6F74" w:rsidRPr="00236FD0" w:rsidRDefault="004E6F74" w:rsidP="00C60A0A">
            <w:pPr>
              <w:spacing w:before="20" w:after="20"/>
              <w:jc w:val="center"/>
              <w:rPr>
                <w:rFonts w:cs="Arial CYR"/>
                <w:b/>
                <w:bCs/>
              </w:rPr>
            </w:pPr>
            <w:r>
              <w:rPr>
                <w:b/>
              </w:rPr>
              <w:t>я</w:t>
            </w:r>
            <w:r w:rsidRPr="00236FD0">
              <w:rPr>
                <w:b/>
              </w:rPr>
              <w:t>нварь</w:t>
            </w:r>
            <w:r>
              <w:rPr>
                <w:b/>
              </w:rPr>
              <w:t>-июнь</w:t>
            </w:r>
          </w:p>
        </w:tc>
        <w:tc>
          <w:tcPr>
            <w:tcW w:w="585" w:type="pct"/>
            <w:vMerge/>
            <w:tcBorders>
              <w:top w:val="single" w:sz="4" w:space="0" w:color="auto"/>
              <w:left w:val="nil"/>
              <w:bottom w:val="single" w:sz="4" w:space="0" w:color="auto"/>
              <w:right w:val="nil"/>
            </w:tcBorders>
          </w:tcPr>
          <w:p w:rsidR="004E6F74" w:rsidRPr="00236FD0" w:rsidRDefault="004E6F74" w:rsidP="00C60A0A">
            <w:pPr>
              <w:spacing w:before="20" w:after="20"/>
              <w:jc w:val="right"/>
              <w:rPr>
                <w:rFonts w:cs="Arial CYR"/>
                <w:b/>
                <w:bCs/>
              </w:rPr>
            </w:pPr>
          </w:p>
        </w:tc>
        <w:tc>
          <w:tcPr>
            <w:tcW w:w="1585" w:type="pct"/>
            <w:gridSpan w:val="2"/>
            <w:tcBorders>
              <w:top w:val="single" w:sz="4" w:space="0" w:color="auto"/>
              <w:left w:val="nil"/>
              <w:bottom w:val="single" w:sz="4" w:space="0" w:color="auto"/>
              <w:right w:val="nil"/>
            </w:tcBorders>
          </w:tcPr>
          <w:p w:rsidR="004E6F74" w:rsidRPr="00236FD0" w:rsidRDefault="004E6F74" w:rsidP="00C60A0A">
            <w:pPr>
              <w:spacing w:before="20" w:after="20"/>
              <w:jc w:val="center"/>
              <w:rPr>
                <w:rFonts w:cs="Arial CYR"/>
                <w:b/>
                <w:bCs/>
              </w:rPr>
            </w:pPr>
            <w:r>
              <w:rPr>
                <w:b/>
              </w:rPr>
              <w:t>я</w:t>
            </w:r>
            <w:r w:rsidRPr="00236FD0">
              <w:rPr>
                <w:b/>
              </w:rPr>
              <w:t>нварь</w:t>
            </w:r>
            <w:r>
              <w:rPr>
                <w:b/>
              </w:rPr>
              <w:t>-июнь</w:t>
            </w:r>
          </w:p>
        </w:tc>
      </w:tr>
      <w:tr w:rsidR="004E6F74" w:rsidRPr="00895844" w:rsidTr="00144332">
        <w:tc>
          <w:tcPr>
            <w:tcW w:w="1641" w:type="pct"/>
            <w:vMerge/>
            <w:tcBorders>
              <w:top w:val="single" w:sz="4" w:space="0" w:color="auto"/>
              <w:left w:val="nil"/>
              <w:bottom w:val="single" w:sz="12" w:space="0" w:color="auto"/>
              <w:right w:val="nil"/>
            </w:tcBorders>
          </w:tcPr>
          <w:p w:rsidR="004E6F74" w:rsidRPr="00236FD0" w:rsidRDefault="004E6F74" w:rsidP="00C60A0A">
            <w:pPr>
              <w:shd w:val="clear" w:color="auto" w:fill="FFFFFF"/>
              <w:spacing w:before="40" w:after="40"/>
              <w:rPr>
                <w:b/>
                <w:bCs/>
              </w:rPr>
            </w:pPr>
          </w:p>
        </w:tc>
        <w:tc>
          <w:tcPr>
            <w:tcW w:w="594" w:type="pct"/>
            <w:tcBorders>
              <w:top w:val="single" w:sz="4" w:space="0" w:color="auto"/>
              <w:left w:val="nil"/>
              <w:bottom w:val="single" w:sz="12" w:space="0" w:color="auto"/>
              <w:right w:val="nil"/>
            </w:tcBorders>
          </w:tcPr>
          <w:p w:rsidR="004E6F74" w:rsidRPr="00236FD0" w:rsidRDefault="004E6F74" w:rsidP="00C60A0A">
            <w:pPr>
              <w:spacing w:before="20" w:after="20"/>
              <w:jc w:val="right"/>
              <w:rPr>
                <w:rFonts w:cs="Arial CYR"/>
                <w:b/>
                <w:bCs/>
              </w:rPr>
            </w:pPr>
            <w:r w:rsidRPr="00236FD0">
              <w:rPr>
                <w:rFonts w:cs="Arial CYR"/>
                <w:b/>
                <w:bCs/>
              </w:rPr>
              <w:t>201</w:t>
            </w:r>
            <w:r>
              <w:rPr>
                <w:rFonts w:cs="Arial CYR"/>
                <w:b/>
                <w:bCs/>
              </w:rPr>
              <w:t>8</w:t>
            </w:r>
          </w:p>
        </w:tc>
        <w:tc>
          <w:tcPr>
            <w:tcW w:w="595" w:type="pct"/>
            <w:tcBorders>
              <w:top w:val="single" w:sz="4" w:space="0" w:color="auto"/>
              <w:left w:val="nil"/>
              <w:bottom w:val="single" w:sz="12" w:space="0" w:color="auto"/>
              <w:right w:val="nil"/>
            </w:tcBorders>
          </w:tcPr>
          <w:p w:rsidR="004E6F74" w:rsidRPr="00236FD0" w:rsidRDefault="004E6F74" w:rsidP="00C60A0A">
            <w:pPr>
              <w:spacing w:before="20" w:after="20"/>
              <w:jc w:val="right"/>
              <w:rPr>
                <w:rFonts w:cs="Arial CYR"/>
                <w:b/>
                <w:bCs/>
              </w:rPr>
            </w:pPr>
            <w:r w:rsidRPr="00236FD0">
              <w:rPr>
                <w:rFonts w:cs="Arial CYR"/>
                <w:b/>
                <w:bCs/>
              </w:rPr>
              <w:t>201</w:t>
            </w:r>
            <w:r>
              <w:rPr>
                <w:rFonts w:cs="Arial CYR"/>
                <w:b/>
                <w:bCs/>
              </w:rPr>
              <w:t>9</w:t>
            </w:r>
          </w:p>
        </w:tc>
        <w:tc>
          <w:tcPr>
            <w:tcW w:w="585" w:type="pct"/>
            <w:vMerge/>
            <w:tcBorders>
              <w:top w:val="single" w:sz="4" w:space="0" w:color="auto"/>
              <w:left w:val="nil"/>
              <w:bottom w:val="single" w:sz="12" w:space="0" w:color="auto"/>
              <w:right w:val="nil"/>
            </w:tcBorders>
          </w:tcPr>
          <w:p w:rsidR="004E6F74" w:rsidRPr="00236FD0" w:rsidRDefault="004E6F74" w:rsidP="00C60A0A">
            <w:pPr>
              <w:spacing w:before="40" w:after="40"/>
              <w:ind w:right="-1"/>
              <w:jc w:val="right"/>
              <w:rPr>
                <w:b/>
                <w:bCs/>
              </w:rPr>
            </w:pPr>
          </w:p>
        </w:tc>
        <w:tc>
          <w:tcPr>
            <w:tcW w:w="792" w:type="pct"/>
            <w:tcBorders>
              <w:top w:val="single" w:sz="4" w:space="0" w:color="auto"/>
              <w:left w:val="nil"/>
              <w:bottom w:val="single" w:sz="12" w:space="0" w:color="auto"/>
              <w:right w:val="nil"/>
            </w:tcBorders>
          </w:tcPr>
          <w:p w:rsidR="004E6F74" w:rsidRPr="00236FD0" w:rsidRDefault="004E6F74" w:rsidP="00C60A0A">
            <w:pPr>
              <w:spacing w:before="20" w:after="20"/>
              <w:jc w:val="right"/>
              <w:rPr>
                <w:rFonts w:cs="Arial CYR"/>
                <w:b/>
                <w:bCs/>
              </w:rPr>
            </w:pPr>
            <w:r w:rsidRPr="00236FD0">
              <w:rPr>
                <w:rFonts w:cs="Arial CYR"/>
                <w:b/>
                <w:bCs/>
              </w:rPr>
              <w:t>201</w:t>
            </w:r>
            <w:r>
              <w:rPr>
                <w:rFonts w:cs="Arial CYR"/>
                <w:b/>
                <w:bCs/>
              </w:rPr>
              <w:t>8</w:t>
            </w:r>
          </w:p>
        </w:tc>
        <w:tc>
          <w:tcPr>
            <w:tcW w:w="793" w:type="pct"/>
            <w:tcBorders>
              <w:top w:val="single" w:sz="4" w:space="0" w:color="auto"/>
              <w:left w:val="nil"/>
              <w:bottom w:val="single" w:sz="12" w:space="0" w:color="auto"/>
              <w:right w:val="nil"/>
            </w:tcBorders>
          </w:tcPr>
          <w:p w:rsidR="004E6F74" w:rsidRPr="00236FD0" w:rsidRDefault="004E6F74" w:rsidP="00C60A0A">
            <w:pPr>
              <w:spacing w:before="20" w:after="20"/>
              <w:jc w:val="right"/>
              <w:rPr>
                <w:rFonts w:cs="Arial CYR"/>
                <w:b/>
                <w:bCs/>
              </w:rPr>
            </w:pPr>
            <w:r w:rsidRPr="00236FD0">
              <w:rPr>
                <w:rFonts w:cs="Arial CYR"/>
                <w:b/>
                <w:bCs/>
              </w:rPr>
              <w:t>201</w:t>
            </w:r>
            <w:r>
              <w:rPr>
                <w:rFonts w:cs="Arial CYR"/>
                <w:b/>
                <w:bCs/>
              </w:rPr>
              <w:t>9</w:t>
            </w:r>
          </w:p>
        </w:tc>
      </w:tr>
      <w:tr w:rsidR="004E6F74" w:rsidRPr="00895844" w:rsidTr="00144332">
        <w:tc>
          <w:tcPr>
            <w:tcW w:w="1641" w:type="pct"/>
            <w:tcBorders>
              <w:top w:val="single" w:sz="12" w:space="0" w:color="auto"/>
              <w:left w:val="nil"/>
              <w:bottom w:val="nil"/>
              <w:right w:val="nil"/>
            </w:tcBorders>
            <w:vAlign w:val="bottom"/>
          </w:tcPr>
          <w:p w:rsidR="004E6F74" w:rsidRPr="00895844" w:rsidRDefault="004E6F74" w:rsidP="00C60A0A">
            <w:pPr>
              <w:shd w:val="clear" w:color="auto" w:fill="FFFFFF"/>
              <w:spacing w:before="40" w:after="40"/>
              <w:ind w:left="113" w:hanging="113"/>
              <w:rPr>
                <w:b/>
                <w:bCs/>
              </w:rPr>
            </w:pPr>
            <w:r w:rsidRPr="00A84F9C">
              <w:rPr>
                <w:b/>
                <w:bCs/>
              </w:rPr>
              <w:t>Жилые дома - в</w:t>
            </w:r>
            <w:r w:rsidRPr="00895844">
              <w:rPr>
                <w:b/>
                <w:bCs/>
              </w:rPr>
              <w:t>сего</w:t>
            </w:r>
          </w:p>
        </w:tc>
        <w:tc>
          <w:tcPr>
            <w:tcW w:w="594" w:type="pct"/>
            <w:tcBorders>
              <w:top w:val="single" w:sz="12" w:space="0" w:color="auto"/>
              <w:left w:val="nil"/>
              <w:bottom w:val="nil"/>
              <w:right w:val="nil"/>
            </w:tcBorders>
            <w:vAlign w:val="bottom"/>
          </w:tcPr>
          <w:p w:rsidR="004E6F74" w:rsidRPr="00A84F9C" w:rsidRDefault="004E6F74" w:rsidP="00C60A0A">
            <w:pPr>
              <w:jc w:val="right"/>
              <w:rPr>
                <w:b/>
                <w:bCs/>
              </w:rPr>
            </w:pPr>
            <w:r>
              <w:rPr>
                <w:b/>
                <w:bCs/>
              </w:rPr>
              <w:t>80 571</w:t>
            </w:r>
          </w:p>
        </w:tc>
        <w:tc>
          <w:tcPr>
            <w:tcW w:w="595" w:type="pct"/>
            <w:tcBorders>
              <w:top w:val="single" w:sz="12" w:space="0" w:color="auto"/>
              <w:left w:val="nil"/>
              <w:bottom w:val="nil"/>
              <w:right w:val="nil"/>
            </w:tcBorders>
            <w:vAlign w:val="bottom"/>
          </w:tcPr>
          <w:p w:rsidR="004E6F74" w:rsidRPr="00A84F9C" w:rsidRDefault="004E6F74" w:rsidP="00C60A0A">
            <w:pPr>
              <w:jc w:val="right"/>
              <w:rPr>
                <w:b/>
                <w:bCs/>
              </w:rPr>
            </w:pPr>
            <w:r>
              <w:rPr>
                <w:b/>
                <w:bCs/>
              </w:rPr>
              <w:t>95 166</w:t>
            </w:r>
          </w:p>
        </w:tc>
        <w:tc>
          <w:tcPr>
            <w:tcW w:w="585" w:type="pct"/>
            <w:tcBorders>
              <w:top w:val="single" w:sz="12" w:space="0" w:color="auto"/>
              <w:left w:val="nil"/>
              <w:bottom w:val="nil"/>
              <w:right w:val="nil"/>
            </w:tcBorders>
            <w:vAlign w:val="bottom"/>
          </w:tcPr>
          <w:p w:rsidR="004E6F74" w:rsidRPr="00A84F9C" w:rsidRDefault="004E6F74" w:rsidP="00C60A0A">
            <w:pPr>
              <w:jc w:val="right"/>
              <w:rPr>
                <w:b/>
                <w:bCs/>
              </w:rPr>
            </w:pPr>
            <w:r>
              <w:rPr>
                <w:b/>
                <w:bCs/>
              </w:rPr>
              <w:t>118,1</w:t>
            </w:r>
          </w:p>
        </w:tc>
        <w:tc>
          <w:tcPr>
            <w:tcW w:w="792" w:type="pct"/>
            <w:tcBorders>
              <w:top w:val="single" w:sz="12" w:space="0" w:color="auto"/>
              <w:left w:val="nil"/>
              <w:bottom w:val="nil"/>
              <w:right w:val="nil"/>
            </w:tcBorders>
            <w:vAlign w:val="bottom"/>
          </w:tcPr>
          <w:p w:rsidR="004E6F74" w:rsidRPr="00A84F9C" w:rsidRDefault="004E6F74" w:rsidP="00C60A0A">
            <w:pPr>
              <w:jc w:val="right"/>
              <w:rPr>
                <w:b/>
                <w:bCs/>
              </w:rPr>
            </w:pPr>
            <w:r>
              <w:rPr>
                <w:b/>
                <w:bCs/>
              </w:rPr>
              <w:t>941 784,4</w:t>
            </w:r>
          </w:p>
        </w:tc>
        <w:tc>
          <w:tcPr>
            <w:tcW w:w="793" w:type="pct"/>
            <w:tcBorders>
              <w:top w:val="single" w:sz="12" w:space="0" w:color="auto"/>
              <w:left w:val="nil"/>
              <w:bottom w:val="nil"/>
              <w:right w:val="nil"/>
            </w:tcBorders>
            <w:vAlign w:val="bottom"/>
          </w:tcPr>
          <w:p w:rsidR="004E6F74" w:rsidRPr="00FD5E41" w:rsidRDefault="004E6F74" w:rsidP="00C60A0A">
            <w:pPr>
              <w:jc w:val="right"/>
              <w:rPr>
                <w:b/>
                <w:color w:val="000000"/>
              </w:rPr>
            </w:pPr>
            <w:r>
              <w:rPr>
                <w:b/>
                <w:color w:val="000000"/>
              </w:rPr>
              <w:t>1 236 727,9</w:t>
            </w:r>
          </w:p>
        </w:tc>
      </w:tr>
      <w:tr w:rsidR="004E6F74" w:rsidRPr="00895844" w:rsidTr="00C60A0A">
        <w:tc>
          <w:tcPr>
            <w:tcW w:w="1641" w:type="pct"/>
            <w:tcBorders>
              <w:top w:val="nil"/>
              <w:left w:val="nil"/>
              <w:bottom w:val="nil"/>
              <w:right w:val="nil"/>
            </w:tcBorders>
            <w:vAlign w:val="bottom"/>
          </w:tcPr>
          <w:p w:rsidR="004E6F74" w:rsidRPr="00895844" w:rsidRDefault="004E6F74" w:rsidP="00C60A0A">
            <w:pPr>
              <w:shd w:val="clear" w:color="auto" w:fill="FFFFFF"/>
              <w:spacing w:before="40" w:after="40"/>
              <w:ind w:left="170" w:hanging="113"/>
            </w:pPr>
            <w:r w:rsidRPr="00A84F9C">
              <w:t xml:space="preserve">    в том числе:</w:t>
            </w:r>
          </w:p>
        </w:tc>
        <w:tc>
          <w:tcPr>
            <w:tcW w:w="594" w:type="pct"/>
            <w:tcBorders>
              <w:top w:val="nil"/>
              <w:left w:val="nil"/>
              <w:bottom w:val="nil"/>
              <w:right w:val="nil"/>
            </w:tcBorders>
            <w:vAlign w:val="bottom"/>
          </w:tcPr>
          <w:p w:rsidR="004E6F74" w:rsidRPr="00895844" w:rsidRDefault="004E6F74" w:rsidP="00C60A0A">
            <w:pPr>
              <w:spacing w:before="40" w:after="40"/>
              <w:ind w:right="-1"/>
              <w:jc w:val="right"/>
            </w:pPr>
          </w:p>
        </w:tc>
        <w:tc>
          <w:tcPr>
            <w:tcW w:w="595" w:type="pct"/>
            <w:tcBorders>
              <w:top w:val="nil"/>
              <w:left w:val="nil"/>
              <w:bottom w:val="nil"/>
              <w:right w:val="nil"/>
            </w:tcBorders>
            <w:vAlign w:val="bottom"/>
          </w:tcPr>
          <w:p w:rsidR="004E6F74" w:rsidRPr="00895844" w:rsidRDefault="004E6F74" w:rsidP="00C60A0A">
            <w:pPr>
              <w:spacing w:before="40" w:after="40"/>
              <w:ind w:right="-1"/>
              <w:jc w:val="right"/>
            </w:pPr>
          </w:p>
        </w:tc>
        <w:tc>
          <w:tcPr>
            <w:tcW w:w="585" w:type="pct"/>
            <w:tcBorders>
              <w:top w:val="nil"/>
              <w:left w:val="nil"/>
              <w:bottom w:val="nil"/>
              <w:right w:val="nil"/>
            </w:tcBorders>
            <w:vAlign w:val="bottom"/>
          </w:tcPr>
          <w:p w:rsidR="004E6F74" w:rsidRPr="00A84F9C" w:rsidRDefault="004E6F74" w:rsidP="00C60A0A">
            <w:pPr>
              <w:spacing w:before="40" w:after="40"/>
              <w:ind w:right="-1"/>
              <w:jc w:val="right"/>
            </w:pPr>
          </w:p>
        </w:tc>
        <w:tc>
          <w:tcPr>
            <w:tcW w:w="792" w:type="pct"/>
            <w:tcBorders>
              <w:top w:val="nil"/>
              <w:left w:val="nil"/>
              <w:bottom w:val="nil"/>
              <w:right w:val="nil"/>
            </w:tcBorders>
            <w:vAlign w:val="bottom"/>
          </w:tcPr>
          <w:p w:rsidR="004E6F74" w:rsidRPr="00895844" w:rsidRDefault="004E6F74" w:rsidP="00C60A0A">
            <w:pPr>
              <w:spacing w:before="40" w:after="40"/>
              <w:ind w:right="-1"/>
              <w:jc w:val="right"/>
            </w:pPr>
          </w:p>
        </w:tc>
        <w:tc>
          <w:tcPr>
            <w:tcW w:w="793" w:type="pct"/>
            <w:tcBorders>
              <w:top w:val="nil"/>
              <w:left w:val="nil"/>
              <w:bottom w:val="nil"/>
              <w:right w:val="nil"/>
            </w:tcBorders>
            <w:vAlign w:val="bottom"/>
          </w:tcPr>
          <w:p w:rsidR="004E6F74" w:rsidRPr="00895844" w:rsidRDefault="004E6F74" w:rsidP="00C60A0A">
            <w:pPr>
              <w:spacing w:before="40" w:after="40"/>
              <w:ind w:right="-1"/>
              <w:jc w:val="right"/>
            </w:pPr>
          </w:p>
        </w:tc>
      </w:tr>
      <w:tr w:rsidR="004E6F74" w:rsidRPr="00895844" w:rsidTr="00144332">
        <w:tc>
          <w:tcPr>
            <w:tcW w:w="1641" w:type="pct"/>
            <w:tcBorders>
              <w:top w:val="nil"/>
              <w:left w:val="nil"/>
              <w:bottom w:val="single" w:sz="12" w:space="0" w:color="auto"/>
              <w:right w:val="nil"/>
            </w:tcBorders>
            <w:vAlign w:val="bottom"/>
          </w:tcPr>
          <w:p w:rsidR="004E6F74" w:rsidRDefault="004E6F74" w:rsidP="00C60A0A">
            <w:pPr>
              <w:shd w:val="clear" w:color="auto" w:fill="FFFFFF"/>
              <w:spacing w:before="40" w:after="40"/>
              <w:ind w:left="170" w:hanging="113"/>
            </w:pPr>
            <w:r>
              <w:t>и</w:t>
            </w:r>
            <w:r w:rsidRPr="00A84F9C">
              <w:t>ндивидуальное</w:t>
            </w:r>
          </w:p>
          <w:p w:rsidR="004E6F74" w:rsidRPr="00895844" w:rsidRDefault="004E6F74" w:rsidP="00C60A0A">
            <w:pPr>
              <w:shd w:val="clear" w:color="auto" w:fill="FFFFFF"/>
              <w:spacing w:before="40" w:after="40"/>
              <w:ind w:left="170" w:hanging="113"/>
            </w:pPr>
            <w:r w:rsidRPr="00A84F9C">
              <w:t>жилищное</w:t>
            </w:r>
            <w:r>
              <w:t xml:space="preserve"> </w:t>
            </w:r>
            <w:r w:rsidRPr="00A84F9C">
              <w:t xml:space="preserve">строительство </w:t>
            </w:r>
          </w:p>
        </w:tc>
        <w:tc>
          <w:tcPr>
            <w:tcW w:w="594" w:type="pct"/>
            <w:tcBorders>
              <w:top w:val="nil"/>
              <w:left w:val="nil"/>
              <w:bottom w:val="single" w:sz="12" w:space="0" w:color="auto"/>
              <w:right w:val="nil"/>
            </w:tcBorders>
            <w:vAlign w:val="bottom"/>
          </w:tcPr>
          <w:p w:rsidR="004E6F74" w:rsidRPr="006459C3" w:rsidRDefault="004E6F74" w:rsidP="00C60A0A">
            <w:pPr>
              <w:jc w:val="right"/>
              <w:rPr>
                <w:bCs/>
              </w:rPr>
            </w:pPr>
            <w:r w:rsidRPr="006459C3">
              <w:rPr>
                <w:bCs/>
              </w:rPr>
              <w:t>80 571</w:t>
            </w:r>
          </w:p>
        </w:tc>
        <w:tc>
          <w:tcPr>
            <w:tcW w:w="595" w:type="pct"/>
            <w:tcBorders>
              <w:top w:val="nil"/>
              <w:left w:val="nil"/>
              <w:bottom w:val="single" w:sz="12" w:space="0" w:color="auto"/>
              <w:right w:val="nil"/>
            </w:tcBorders>
            <w:vAlign w:val="bottom"/>
          </w:tcPr>
          <w:p w:rsidR="004E6F74" w:rsidRPr="006459C3" w:rsidRDefault="004E6F74" w:rsidP="00C60A0A">
            <w:pPr>
              <w:jc w:val="right"/>
              <w:rPr>
                <w:bCs/>
              </w:rPr>
            </w:pPr>
            <w:r w:rsidRPr="006459C3">
              <w:rPr>
                <w:bCs/>
              </w:rPr>
              <w:t>95 166</w:t>
            </w:r>
          </w:p>
        </w:tc>
        <w:tc>
          <w:tcPr>
            <w:tcW w:w="585" w:type="pct"/>
            <w:tcBorders>
              <w:top w:val="nil"/>
              <w:left w:val="nil"/>
              <w:bottom w:val="single" w:sz="12" w:space="0" w:color="auto"/>
              <w:right w:val="nil"/>
            </w:tcBorders>
            <w:vAlign w:val="bottom"/>
          </w:tcPr>
          <w:p w:rsidR="004E6F74" w:rsidRPr="006459C3" w:rsidRDefault="004E6F74" w:rsidP="00C60A0A">
            <w:pPr>
              <w:jc w:val="right"/>
              <w:rPr>
                <w:bCs/>
              </w:rPr>
            </w:pPr>
            <w:r w:rsidRPr="006459C3">
              <w:rPr>
                <w:bCs/>
              </w:rPr>
              <w:t>118,1</w:t>
            </w:r>
          </w:p>
        </w:tc>
        <w:tc>
          <w:tcPr>
            <w:tcW w:w="792" w:type="pct"/>
            <w:tcBorders>
              <w:top w:val="nil"/>
              <w:left w:val="nil"/>
              <w:bottom w:val="single" w:sz="12" w:space="0" w:color="auto"/>
              <w:right w:val="nil"/>
            </w:tcBorders>
            <w:vAlign w:val="bottom"/>
          </w:tcPr>
          <w:p w:rsidR="004E6F74" w:rsidRPr="006459C3" w:rsidRDefault="004E6F74" w:rsidP="00C60A0A">
            <w:pPr>
              <w:jc w:val="right"/>
              <w:rPr>
                <w:bCs/>
              </w:rPr>
            </w:pPr>
            <w:r w:rsidRPr="006459C3">
              <w:rPr>
                <w:bCs/>
              </w:rPr>
              <w:t>941 784,4</w:t>
            </w:r>
          </w:p>
        </w:tc>
        <w:tc>
          <w:tcPr>
            <w:tcW w:w="793" w:type="pct"/>
            <w:tcBorders>
              <w:top w:val="nil"/>
              <w:left w:val="nil"/>
              <w:bottom w:val="single" w:sz="12" w:space="0" w:color="auto"/>
              <w:right w:val="nil"/>
            </w:tcBorders>
            <w:vAlign w:val="bottom"/>
          </w:tcPr>
          <w:p w:rsidR="004E6F74" w:rsidRPr="006459C3" w:rsidRDefault="004E6F74" w:rsidP="00C60A0A">
            <w:pPr>
              <w:jc w:val="right"/>
              <w:rPr>
                <w:color w:val="000000"/>
              </w:rPr>
            </w:pPr>
            <w:r w:rsidRPr="006459C3">
              <w:rPr>
                <w:color w:val="000000"/>
              </w:rPr>
              <w:t>1 236 727,9</w:t>
            </w:r>
          </w:p>
        </w:tc>
      </w:tr>
    </w:tbl>
    <w:p w:rsidR="004E6F74" w:rsidRPr="001C7E80" w:rsidRDefault="004E6F74" w:rsidP="003028F3">
      <w:pPr>
        <w:spacing w:before="240"/>
        <w:ind w:firstLine="709"/>
        <w:jc w:val="both"/>
        <w:rPr>
          <w:sz w:val="28"/>
          <w:szCs w:val="28"/>
        </w:rPr>
      </w:pPr>
      <w:r w:rsidRPr="00F04097">
        <w:rPr>
          <w:sz w:val="28"/>
          <w:szCs w:val="28"/>
        </w:rPr>
        <w:t>На строительств</w:t>
      </w:r>
      <w:r>
        <w:rPr>
          <w:sz w:val="28"/>
          <w:szCs w:val="28"/>
        </w:rPr>
        <w:t>о индивидуального</w:t>
      </w:r>
      <w:r w:rsidRPr="00F04097">
        <w:rPr>
          <w:sz w:val="28"/>
          <w:szCs w:val="28"/>
        </w:rPr>
        <w:t xml:space="preserve"> жилья использовано (по оценке) </w:t>
      </w:r>
      <w:r>
        <w:rPr>
          <w:sz w:val="28"/>
          <w:szCs w:val="28"/>
        </w:rPr>
        <w:t>1 236 727,9</w:t>
      </w:r>
      <w:r>
        <w:rPr>
          <w:b/>
          <w:color w:val="000000"/>
        </w:rPr>
        <w:t xml:space="preserve"> </w:t>
      </w:r>
      <w:r w:rsidRPr="00F04097">
        <w:rPr>
          <w:sz w:val="28"/>
          <w:szCs w:val="28"/>
        </w:rPr>
        <w:t>тыс. сомо</w:t>
      </w:r>
      <w:r>
        <w:rPr>
          <w:sz w:val="28"/>
          <w:szCs w:val="28"/>
        </w:rPr>
        <w:t>в инвестиций в основной капитал.</w:t>
      </w:r>
    </w:p>
    <w:p w:rsidR="00426899" w:rsidRPr="00DA3F22" w:rsidRDefault="00426899" w:rsidP="004F6DD0">
      <w:pPr>
        <w:spacing w:before="240"/>
        <w:ind w:firstLine="851"/>
        <w:jc w:val="both"/>
        <w:rPr>
          <w:bCs/>
          <w:sz w:val="28"/>
          <w:szCs w:val="28"/>
        </w:rPr>
      </w:pPr>
      <w:r w:rsidRPr="004F6DD0">
        <w:rPr>
          <w:rStyle w:val="af8"/>
          <w:b/>
          <w:bCs/>
          <w:color w:val="FF0000"/>
          <w:sz w:val="28"/>
          <w:szCs w:val="28"/>
        </w:rPr>
        <w:footnoteReference w:customMarkFollows="1" w:id="12"/>
        <w:sym w:font="Symbol" w:char="F02A"/>
      </w:r>
      <w:r w:rsidRPr="004F6DD0">
        <w:rPr>
          <w:b/>
          <w:bCs/>
          <w:color w:val="FF0000"/>
          <w:sz w:val="28"/>
          <w:szCs w:val="28"/>
        </w:rPr>
        <w:t>Иностранные инвестиции</w:t>
      </w:r>
      <w:r w:rsidRPr="005B27FC">
        <w:rPr>
          <w:b/>
          <w:bCs/>
          <w:sz w:val="28"/>
          <w:szCs w:val="28"/>
        </w:rPr>
        <w:t xml:space="preserve">. </w:t>
      </w:r>
      <w:r w:rsidRPr="005B27FC">
        <w:rPr>
          <w:bCs/>
          <w:sz w:val="28"/>
          <w:szCs w:val="28"/>
        </w:rPr>
        <w:t>Объем поступления иностранных</w:t>
      </w:r>
      <w:r w:rsidRPr="00DA3F22">
        <w:rPr>
          <w:bCs/>
          <w:sz w:val="28"/>
          <w:szCs w:val="28"/>
        </w:rPr>
        <w:t xml:space="preserve"> инвестиций   (без  учета  оттока)  в</w:t>
      </w:r>
      <w:r>
        <w:rPr>
          <w:bCs/>
          <w:sz w:val="28"/>
          <w:szCs w:val="28"/>
        </w:rPr>
        <w:t xml:space="preserve"> январе-марте 2019 </w:t>
      </w:r>
      <w:r w:rsidRPr="00DA3F22">
        <w:rPr>
          <w:bCs/>
          <w:sz w:val="28"/>
          <w:szCs w:val="28"/>
        </w:rPr>
        <w:t xml:space="preserve">г. </w:t>
      </w:r>
      <w:r>
        <w:rPr>
          <w:bCs/>
          <w:sz w:val="28"/>
          <w:szCs w:val="28"/>
        </w:rPr>
        <w:t xml:space="preserve">по области </w:t>
      </w:r>
      <w:r w:rsidRPr="00DA3F22">
        <w:rPr>
          <w:bCs/>
          <w:sz w:val="28"/>
          <w:szCs w:val="28"/>
        </w:rPr>
        <w:t xml:space="preserve">составил  </w:t>
      </w:r>
      <w:r>
        <w:rPr>
          <w:bCs/>
          <w:sz w:val="28"/>
          <w:szCs w:val="28"/>
        </w:rPr>
        <w:t xml:space="preserve">25 113,4 </w:t>
      </w:r>
      <w:r w:rsidRPr="00DA3F22">
        <w:rPr>
          <w:bCs/>
          <w:sz w:val="28"/>
          <w:szCs w:val="28"/>
        </w:rPr>
        <w:t>тыс. долларов (долл.) США.</w:t>
      </w:r>
    </w:p>
    <w:p w:rsidR="00426899" w:rsidRPr="006C35F4" w:rsidRDefault="00426899" w:rsidP="00426899">
      <w:pPr>
        <w:shd w:val="clear" w:color="auto" w:fill="FFFFFF"/>
        <w:spacing w:before="120" w:after="120"/>
        <w:rPr>
          <w:b/>
          <w:bCs/>
          <w:sz w:val="4"/>
          <w:szCs w:val="4"/>
        </w:rPr>
      </w:pPr>
    </w:p>
    <w:p w:rsidR="00426899" w:rsidRPr="00DA3F22" w:rsidRDefault="00426899" w:rsidP="00F02896">
      <w:pPr>
        <w:shd w:val="clear" w:color="auto" w:fill="FFFFFF"/>
        <w:spacing w:before="120" w:after="120"/>
        <w:ind w:firstLine="284"/>
        <w:rPr>
          <w:b/>
          <w:bCs/>
          <w:sz w:val="26"/>
          <w:szCs w:val="26"/>
        </w:rPr>
      </w:pPr>
      <w:r w:rsidRPr="00DA3F22">
        <w:rPr>
          <w:b/>
          <w:bCs/>
          <w:sz w:val="26"/>
          <w:szCs w:val="26"/>
        </w:rPr>
        <w:t>Таблица 1</w:t>
      </w:r>
      <w:r w:rsidR="00F02896">
        <w:rPr>
          <w:b/>
          <w:bCs/>
          <w:sz w:val="26"/>
          <w:szCs w:val="26"/>
        </w:rPr>
        <w:t>8</w:t>
      </w:r>
      <w:r w:rsidRPr="00DA3F22">
        <w:rPr>
          <w:b/>
          <w:bCs/>
          <w:sz w:val="26"/>
          <w:szCs w:val="26"/>
        </w:rPr>
        <w:t>. Поступление иностранных инвестиций</w:t>
      </w:r>
      <w:r w:rsidRPr="00DA3F22">
        <w:rPr>
          <w:b/>
          <w:bCs/>
          <w:sz w:val="26"/>
          <w:szCs w:val="26"/>
          <w:vertAlign w:val="superscript"/>
        </w:rPr>
        <w:t xml:space="preserve">  </w:t>
      </w:r>
      <w:r w:rsidRPr="00DA3F22">
        <w:rPr>
          <w:b/>
          <w:bCs/>
          <w:sz w:val="26"/>
          <w:szCs w:val="26"/>
        </w:rPr>
        <w:t>в</w:t>
      </w:r>
      <w:r>
        <w:rPr>
          <w:b/>
          <w:bCs/>
          <w:sz w:val="26"/>
          <w:szCs w:val="26"/>
        </w:rPr>
        <w:t xml:space="preserve"> январе-марте</w:t>
      </w:r>
      <w:r w:rsidRPr="00DA3F22">
        <w:rPr>
          <w:b/>
          <w:bCs/>
          <w:sz w:val="26"/>
          <w:szCs w:val="26"/>
          <w:vertAlign w:val="superscript"/>
        </w:rPr>
        <w:t>1</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351"/>
        <w:gridCol w:w="1620"/>
        <w:gridCol w:w="1356"/>
        <w:gridCol w:w="1260"/>
      </w:tblGrid>
      <w:tr w:rsidR="00426899" w:rsidRPr="00DA3F22" w:rsidTr="00C60A0A">
        <w:tc>
          <w:tcPr>
            <w:tcW w:w="4320" w:type="dxa"/>
            <w:vMerge w:val="restart"/>
            <w:tcBorders>
              <w:top w:val="single" w:sz="12" w:space="0" w:color="auto"/>
              <w:left w:val="nil"/>
              <w:right w:val="nil"/>
            </w:tcBorders>
          </w:tcPr>
          <w:p w:rsidR="00426899" w:rsidRPr="00DA3F22" w:rsidRDefault="00426899" w:rsidP="00C60A0A">
            <w:pPr>
              <w:shd w:val="clear" w:color="auto" w:fill="FFFFFF"/>
              <w:rPr>
                <w:b/>
                <w:bCs/>
                <w:sz w:val="25"/>
                <w:szCs w:val="25"/>
              </w:rPr>
            </w:pPr>
          </w:p>
        </w:tc>
        <w:tc>
          <w:tcPr>
            <w:tcW w:w="2971" w:type="dxa"/>
            <w:gridSpan w:val="2"/>
            <w:tcBorders>
              <w:top w:val="single" w:sz="12" w:space="0" w:color="auto"/>
              <w:left w:val="nil"/>
              <w:bottom w:val="single" w:sz="4" w:space="0" w:color="auto"/>
              <w:right w:val="nil"/>
            </w:tcBorders>
            <w:vAlign w:val="center"/>
          </w:tcPr>
          <w:p w:rsidR="00426899" w:rsidRPr="00DA3F22" w:rsidRDefault="00426899" w:rsidP="00C60A0A">
            <w:pPr>
              <w:shd w:val="clear" w:color="auto" w:fill="FFFFFF"/>
              <w:ind w:left="340"/>
              <w:jc w:val="center"/>
              <w:rPr>
                <w:b/>
                <w:bCs/>
                <w:sz w:val="25"/>
                <w:szCs w:val="25"/>
              </w:rPr>
            </w:pPr>
            <w:r w:rsidRPr="00DA3F22">
              <w:rPr>
                <w:b/>
                <w:bCs/>
                <w:sz w:val="25"/>
                <w:szCs w:val="25"/>
              </w:rPr>
              <w:t>Тыс. долл</w:t>
            </w:r>
            <w:r>
              <w:rPr>
                <w:b/>
                <w:bCs/>
                <w:sz w:val="25"/>
                <w:szCs w:val="25"/>
              </w:rPr>
              <w:t>.</w:t>
            </w:r>
          </w:p>
        </w:tc>
        <w:tc>
          <w:tcPr>
            <w:tcW w:w="2616" w:type="dxa"/>
            <w:gridSpan w:val="2"/>
            <w:tcBorders>
              <w:top w:val="single" w:sz="12" w:space="0" w:color="auto"/>
              <w:left w:val="nil"/>
              <w:bottom w:val="single" w:sz="4" w:space="0" w:color="auto"/>
              <w:right w:val="nil"/>
            </w:tcBorders>
            <w:vAlign w:val="center"/>
          </w:tcPr>
          <w:p w:rsidR="00426899" w:rsidRPr="00DA3F22" w:rsidRDefault="00426899" w:rsidP="00C60A0A">
            <w:pPr>
              <w:shd w:val="clear" w:color="auto" w:fill="FFFFFF"/>
              <w:ind w:left="567"/>
              <w:jc w:val="center"/>
              <w:rPr>
                <w:b/>
                <w:bCs/>
                <w:sz w:val="25"/>
                <w:szCs w:val="25"/>
              </w:rPr>
            </w:pPr>
            <w:r w:rsidRPr="00DA3F22">
              <w:rPr>
                <w:b/>
                <w:bCs/>
                <w:sz w:val="25"/>
                <w:szCs w:val="25"/>
              </w:rPr>
              <w:t>В процентах к итогу</w:t>
            </w:r>
          </w:p>
        </w:tc>
      </w:tr>
      <w:tr w:rsidR="00426899" w:rsidRPr="00DA3F22" w:rsidTr="00061F5E">
        <w:tc>
          <w:tcPr>
            <w:tcW w:w="4320" w:type="dxa"/>
            <w:vMerge/>
            <w:tcBorders>
              <w:left w:val="nil"/>
              <w:bottom w:val="single" w:sz="12" w:space="0" w:color="auto"/>
              <w:right w:val="nil"/>
            </w:tcBorders>
          </w:tcPr>
          <w:p w:rsidR="00426899" w:rsidRPr="00DA3F22" w:rsidRDefault="00426899" w:rsidP="00C60A0A">
            <w:pPr>
              <w:shd w:val="clear" w:color="auto" w:fill="FFFFFF"/>
              <w:rPr>
                <w:b/>
                <w:bCs/>
                <w:sz w:val="25"/>
                <w:szCs w:val="25"/>
              </w:rPr>
            </w:pPr>
          </w:p>
        </w:tc>
        <w:tc>
          <w:tcPr>
            <w:tcW w:w="1351" w:type="dxa"/>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8</w:t>
            </w:r>
          </w:p>
        </w:tc>
        <w:tc>
          <w:tcPr>
            <w:tcW w:w="1620" w:type="dxa"/>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9</w:t>
            </w:r>
          </w:p>
        </w:tc>
        <w:tc>
          <w:tcPr>
            <w:tcW w:w="1356" w:type="dxa"/>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8</w:t>
            </w:r>
          </w:p>
        </w:tc>
        <w:tc>
          <w:tcPr>
            <w:tcW w:w="1260" w:type="dxa"/>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9</w:t>
            </w:r>
          </w:p>
        </w:tc>
      </w:tr>
      <w:tr w:rsidR="00426899" w:rsidRPr="00DA3F22" w:rsidTr="00061F5E">
        <w:tc>
          <w:tcPr>
            <w:tcW w:w="4320" w:type="dxa"/>
            <w:tcBorders>
              <w:top w:val="single" w:sz="12" w:space="0" w:color="auto"/>
              <w:left w:val="nil"/>
              <w:bottom w:val="nil"/>
              <w:right w:val="nil"/>
            </w:tcBorders>
          </w:tcPr>
          <w:p w:rsidR="00426899" w:rsidRPr="001B76DB" w:rsidRDefault="00426899" w:rsidP="00C60A0A">
            <w:pPr>
              <w:shd w:val="clear" w:color="auto" w:fill="FFFFFF"/>
              <w:spacing w:before="20" w:after="20"/>
              <w:rPr>
                <w:b/>
                <w:bCs/>
              </w:rPr>
            </w:pPr>
            <w:r w:rsidRPr="001B76DB">
              <w:rPr>
                <w:b/>
                <w:bCs/>
              </w:rPr>
              <w:t>Всего</w:t>
            </w:r>
          </w:p>
        </w:tc>
        <w:tc>
          <w:tcPr>
            <w:tcW w:w="1351" w:type="dxa"/>
            <w:tcBorders>
              <w:top w:val="single" w:sz="12" w:space="0" w:color="auto"/>
              <w:left w:val="nil"/>
              <w:bottom w:val="nil"/>
              <w:right w:val="nil"/>
            </w:tcBorders>
            <w:vAlign w:val="center"/>
          </w:tcPr>
          <w:p w:rsidR="00426899" w:rsidRDefault="00426899" w:rsidP="00C60A0A">
            <w:pPr>
              <w:tabs>
                <w:tab w:val="left" w:pos="1418"/>
                <w:tab w:val="right" w:leader="dot" w:pos="9498"/>
              </w:tabs>
              <w:spacing w:before="20" w:after="20"/>
              <w:ind w:left="1418" w:hanging="1418"/>
              <w:jc w:val="right"/>
              <w:outlineLvl w:val="0"/>
              <w:rPr>
                <w:b/>
                <w:kern w:val="36"/>
                <w:lang w:eastAsia="en-US"/>
              </w:rPr>
            </w:pPr>
            <w:r>
              <w:rPr>
                <w:b/>
                <w:kern w:val="36"/>
                <w:lang w:eastAsia="en-US"/>
              </w:rPr>
              <w:t>2 803,4</w:t>
            </w:r>
          </w:p>
        </w:tc>
        <w:tc>
          <w:tcPr>
            <w:tcW w:w="1620" w:type="dxa"/>
            <w:tcBorders>
              <w:top w:val="single" w:sz="12" w:space="0" w:color="auto"/>
              <w:left w:val="nil"/>
              <w:bottom w:val="nil"/>
              <w:right w:val="nil"/>
            </w:tcBorders>
            <w:vAlign w:val="center"/>
          </w:tcPr>
          <w:p w:rsidR="00426899" w:rsidRPr="001B76DB" w:rsidRDefault="00426899" w:rsidP="00C60A0A">
            <w:pPr>
              <w:tabs>
                <w:tab w:val="left" w:pos="1418"/>
                <w:tab w:val="right" w:leader="dot" w:pos="9498"/>
              </w:tabs>
              <w:spacing w:before="20" w:after="20"/>
              <w:ind w:left="1418" w:hanging="1418"/>
              <w:jc w:val="right"/>
              <w:outlineLvl w:val="0"/>
              <w:rPr>
                <w:b/>
                <w:kern w:val="36"/>
                <w:lang w:eastAsia="en-US"/>
              </w:rPr>
            </w:pPr>
            <w:r>
              <w:rPr>
                <w:b/>
                <w:kern w:val="36"/>
                <w:lang w:eastAsia="en-US"/>
              </w:rPr>
              <w:t>25 113,4</w:t>
            </w:r>
          </w:p>
        </w:tc>
        <w:tc>
          <w:tcPr>
            <w:tcW w:w="1356" w:type="dxa"/>
            <w:tcBorders>
              <w:top w:val="single" w:sz="12" w:space="0" w:color="auto"/>
              <w:left w:val="nil"/>
              <w:bottom w:val="nil"/>
              <w:right w:val="nil"/>
            </w:tcBorders>
            <w:vAlign w:val="center"/>
          </w:tcPr>
          <w:p w:rsidR="00426899" w:rsidRDefault="00426899" w:rsidP="00C60A0A">
            <w:pPr>
              <w:spacing w:before="20" w:after="20"/>
              <w:ind w:right="-1"/>
              <w:jc w:val="right"/>
              <w:rPr>
                <w:b/>
                <w:bCs/>
              </w:rPr>
            </w:pPr>
            <w:r>
              <w:rPr>
                <w:b/>
                <w:bCs/>
              </w:rPr>
              <w:t>100</w:t>
            </w:r>
          </w:p>
        </w:tc>
        <w:tc>
          <w:tcPr>
            <w:tcW w:w="1260" w:type="dxa"/>
            <w:tcBorders>
              <w:top w:val="single" w:sz="12" w:space="0" w:color="auto"/>
              <w:left w:val="nil"/>
              <w:bottom w:val="nil"/>
              <w:right w:val="nil"/>
            </w:tcBorders>
            <w:vAlign w:val="center"/>
          </w:tcPr>
          <w:p w:rsidR="00426899" w:rsidRPr="001B76DB" w:rsidRDefault="00426899" w:rsidP="00C60A0A">
            <w:pPr>
              <w:spacing w:before="20" w:after="20"/>
              <w:ind w:right="-1"/>
              <w:jc w:val="right"/>
              <w:rPr>
                <w:b/>
                <w:bCs/>
              </w:rPr>
            </w:pPr>
            <w:r>
              <w:rPr>
                <w:b/>
                <w:bCs/>
              </w:rPr>
              <w:t>100</w:t>
            </w:r>
          </w:p>
        </w:tc>
      </w:tr>
      <w:tr w:rsidR="00426899" w:rsidRPr="00DA3F22" w:rsidTr="00C60A0A">
        <w:tc>
          <w:tcPr>
            <w:tcW w:w="4320" w:type="dxa"/>
            <w:tcBorders>
              <w:top w:val="nil"/>
              <w:left w:val="nil"/>
              <w:bottom w:val="nil"/>
              <w:right w:val="nil"/>
            </w:tcBorders>
          </w:tcPr>
          <w:p w:rsidR="00426899" w:rsidRPr="001B76DB" w:rsidRDefault="00426899" w:rsidP="00C60A0A">
            <w:pPr>
              <w:shd w:val="clear" w:color="auto" w:fill="FFFFFF"/>
              <w:spacing w:before="20" w:after="20"/>
              <w:ind w:left="170" w:hanging="113"/>
            </w:pPr>
            <w:r w:rsidRPr="001B76DB">
              <w:t>Прямые иностранные инвестиции</w:t>
            </w:r>
          </w:p>
        </w:tc>
        <w:tc>
          <w:tcPr>
            <w:tcW w:w="1351" w:type="dxa"/>
            <w:tcBorders>
              <w:top w:val="nil"/>
              <w:left w:val="nil"/>
              <w:bottom w:val="nil"/>
              <w:right w:val="nil"/>
            </w:tcBorders>
            <w:vAlign w:val="center"/>
          </w:tcPr>
          <w:p w:rsidR="00426899" w:rsidRDefault="00426899" w:rsidP="00C60A0A">
            <w:pPr>
              <w:spacing w:before="20" w:after="20"/>
              <w:ind w:right="-1"/>
              <w:jc w:val="right"/>
            </w:pPr>
            <w:r>
              <w:t>1 560,7</w:t>
            </w:r>
          </w:p>
        </w:tc>
        <w:tc>
          <w:tcPr>
            <w:tcW w:w="1620" w:type="dxa"/>
            <w:tcBorders>
              <w:top w:val="nil"/>
              <w:left w:val="nil"/>
              <w:bottom w:val="nil"/>
              <w:right w:val="nil"/>
            </w:tcBorders>
            <w:vAlign w:val="center"/>
          </w:tcPr>
          <w:p w:rsidR="00426899" w:rsidRPr="001B76DB" w:rsidRDefault="00426899" w:rsidP="00C60A0A">
            <w:pPr>
              <w:spacing w:before="20" w:after="20"/>
              <w:ind w:right="-1"/>
              <w:jc w:val="right"/>
            </w:pPr>
            <w:r>
              <w:t>1 508,7</w:t>
            </w:r>
          </w:p>
        </w:tc>
        <w:tc>
          <w:tcPr>
            <w:tcW w:w="1356" w:type="dxa"/>
            <w:tcBorders>
              <w:top w:val="nil"/>
              <w:left w:val="nil"/>
              <w:bottom w:val="nil"/>
              <w:right w:val="nil"/>
            </w:tcBorders>
            <w:vAlign w:val="center"/>
          </w:tcPr>
          <w:p w:rsidR="00426899" w:rsidRDefault="00426899" w:rsidP="00C60A0A">
            <w:pPr>
              <w:spacing w:before="20" w:after="20"/>
              <w:ind w:right="-1"/>
              <w:jc w:val="right"/>
              <w:rPr>
                <w:rFonts w:cs="Tahoma"/>
              </w:rPr>
            </w:pPr>
            <w:r>
              <w:rPr>
                <w:rFonts w:cs="Tahoma"/>
              </w:rPr>
              <w:t>55,7</w:t>
            </w:r>
          </w:p>
        </w:tc>
        <w:tc>
          <w:tcPr>
            <w:tcW w:w="1260" w:type="dxa"/>
            <w:tcBorders>
              <w:top w:val="nil"/>
              <w:left w:val="nil"/>
              <w:bottom w:val="nil"/>
              <w:right w:val="nil"/>
            </w:tcBorders>
            <w:vAlign w:val="center"/>
          </w:tcPr>
          <w:p w:rsidR="00426899" w:rsidRPr="001B76DB" w:rsidRDefault="00426899" w:rsidP="00C60A0A">
            <w:pPr>
              <w:spacing w:before="20" w:after="20"/>
              <w:ind w:right="-1"/>
              <w:jc w:val="right"/>
              <w:rPr>
                <w:rFonts w:cs="Tahoma"/>
              </w:rPr>
            </w:pPr>
            <w:r>
              <w:rPr>
                <w:rFonts w:cs="Tahoma"/>
              </w:rPr>
              <w:t>6,0</w:t>
            </w:r>
          </w:p>
        </w:tc>
      </w:tr>
      <w:tr w:rsidR="00426899" w:rsidRPr="00DA3F22" w:rsidTr="00C60A0A">
        <w:tc>
          <w:tcPr>
            <w:tcW w:w="4320" w:type="dxa"/>
            <w:tcBorders>
              <w:top w:val="nil"/>
              <w:left w:val="nil"/>
              <w:bottom w:val="nil"/>
              <w:right w:val="nil"/>
            </w:tcBorders>
          </w:tcPr>
          <w:p w:rsidR="00426899" w:rsidRPr="001B76DB" w:rsidRDefault="00426899" w:rsidP="00C60A0A">
            <w:pPr>
              <w:shd w:val="clear" w:color="auto" w:fill="FFFFFF"/>
              <w:spacing w:before="20" w:after="20"/>
              <w:ind w:left="170" w:hanging="113"/>
            </w:pPr>
            <w:r w:rsidRPr="001B76DB">
              <w:t>Другие инвестиции</w:t>
            </w:r>
          </w:p>
        </w:tc>
        <w:tc>
          <w:tcPr>
            <w:tcW w:w="1351" w:type="dxa"/>
            <w:tcBorders>
              <w:top w:val="nil"/>
              <w:left w:val="nil"/>
              <w:bottom w:val="nil"/>
              <w:right w:val="nil"/>
            </w:tcBorders>
            <w:vAlign w:val="center"/>
          </w:tcPr>
          <w:p w:rsidR="00426899" w:rsidRDefault="00426899" w:rsidP="00C60A0A">
            <w:pPr>
              <w:spacing w:before="20" w:after="20"/>
              <w:ind w:right="-1"/>
              <w:jc w:val="right"/>
            </w:pPr>
            <w:r>
              <w:t>856,9</w:t>
            </w:r>
          </w:p>
        </w:tc>
        <w:tc>
          <w:tcPr>
            <w:tcW w:w="1620" w:type="dxa"/>
            <w:tcBorders>
              <w:top w:val="nil"/>
              <w:left w:val="nil"/>
              <w:bottom w:val="nil"/>
              <w:right w:val="nil"/>
            </w:tcBorders>
            <w:vAlign w:val="center"/>
          </w:tcPr>
          <w:p w:rsidR="00426899" w:rsidRPr="001B76DB" w:rsidRDefault="00426899" w:rsidP="00C60A0A">
            <w:pPr>
              <w:spacing w:before="20" w:after="20"/>
              <w:ind w:right="-1"/>
              <w:jc w:val="right"/>
            </w:pPr>
            <w:r>
              <w:t>23 533,1</w:t>
            </w:r>
          </w:p>
        </w:tc>
        <w:tc>
          <w:tcPr>
            <w:tcW w:w="1356" w:type="dxa"/>
            <w:tcBorders>
              <w:top w:val="nil"/>
              <w:left w:val="nil"/>
              <w:bottom w:val="nil"/>
              <w:right w:val="nil"/>
            </w:tcBorders>
            <w:vAlign w:val="center"/>
          </w:tcPr>
          <w:p w:rsidR="00426899" w:rsidRDefault="00426899" w:rsidP="00C60A0A">
            <w:pPr>
              <w:keepNext/>
              <w:widowControl w:val="0"/>
              <w:tabs>
                <w:tab w:val="left" w:pos="7938"/>
              </w:tabs>
              <w:spacing w:before="20" w:after="20"/>
              <w:ind w:right="-1"/>
              <w:jc w:val="right"/>
            </w:pPr>
            <w:r>
              <w:t>30,6</w:t>
            </w:r>
          </w:p>
        </w:tc>
        <w:tc>
          <w:tcPr>
            <w:tcW w:w="1260" w:type="dxa"/>
            <w:tcBorders>
              <w:top w:val="nil"/>
              <w:left w:val="nil"/>
              <w:bottom w:val="nil"/>
              <w:right w:val="nil"/>
            </w:tcBorders>
            <w:vAlign w:val="center"/>
          </w:tcPr>
          <w:p w:rsidR="00426899" w:rsidRPr="001B76DB" w:rsidRDefault="00426899" w:rsidP="00C60A0A">
            <w:pPr>
              <w:keepNext/>
              <w:widowControl w:val="0"/>
              <w:tabs>
                <w:tab w:val="left" w:pos="7938"/>
              </w:tabs>
              <w:spacing w:before="20" w:after="20"/>
              <w:ind w:right="-1"/>
              <w:jc w:val="right"/>
            </w:pPr>
            <w:r>
              <w:t>93,7</w:t>
            </w:r>
          </w:p>
        </w:tc>
      </w:tr>
      <w:tr w:rsidR="00426899" w:rsidRPr="00DA3F22" w:rsidTr="00061F5E">
        <w:tc>
          <w:tcPr>
            <w:tcW w:w="4320" w:type="dxa"/>
            <w:tcBorders>
              <w:top w:val="nil"/>
              <w:left w:val="nil"/>
              <w:bottom w:val="single" w:sz="12" w:space="0" w:color="auto"/>
              <w:right w:val="nil"/>
            </w:tcBorders>
          </w:tcPr>
          <w:p w:rsidR="00426899" w:rsidRPr="001B76DB" w:rsidRDefault="00426899" w:rsidP="00C60A0A">
            <w:pPr>
              <w:shd w:val="clear" w:color="auto" w:fill="FFFFFF"/>
              <w:spacing w:before="20" w:after="20"/>
              <w:ind w:left="170" w:hanging="113"/>
            </w:pPr>
            <w:r w:rsidRPr="001B76DB">
              <w:t>Гранты, техническая помощь</w:t>
            </w:r>
          </w:p>
        </w:tc>
        <w:tc>
          <w:tcPr>
            <w:tcW w:w="1351" w:type="dxa"/>
            <w:tcBorders>
              <w:top w:val="nil"/>
              <w:left w:val="nil"/>
              <w:bottom w:val="single" w:sz="12" w:space="0" w:color="auto"/>
              <w:right w:val="nil"/>
            </w:tcBorders>
            <w:vAlign w:val="center"/>
          </w:tcPr>
          <w:p w:rsidR="00426899" w:rsidRDefault="00426899" w:rsidP="00C60A0A">
            <w:pPr>
              <w:spacing w:before="20" w:after="20"/>
              <w:ind w:right="-1"/>
              <w:jc w:val="right"/>
            </w:pPr>
            <w:r>
              <w:t>385,8</w:t>
            </w:r>
          </w:p>
        </w:tc>
        <w:tc>
          <w:tcPr>
            <w:tcW w:w="1620" w:type="dxa"/>
            <w:tcBorders>
              <w:top w:val="nil"/>
              <w:left w:val="nil"/>
              <w:bottom w:val="single" w:sz="12" w:space="0" w:color="auto"/>
              <w:right w:val="nil"/>
            </w:tcBorders>
            <w:vAlign w:val="center"/>
          </w:tcPr>
          <w:p w:rsidR="00426899" w:rsidRPr="001B76DB" w:rsidRDefault="00426899" w:rsidP="00C60A0A">
            <w:pPr>
              <w:spacing w:before="20" w:after="20"/>
              <w:ind w:right="-1"/>
              <w:jc w:val="right"/>
            </w:pPr>
            <w:r>
              <w:t>71,6</w:t>
            </w:r>
          </w:p>
        </w:tc>
        <w:tc>
          <w:tcPr>
            <w:tcW w:w="1356" w:type="dxa"/>
            <w:tcBorders>
              <w:top w:val="nil"/>
              <w:left w:val="nil"/>
              <w:bottom w:val="single" w:sz="12" w:space="0" w:color="auto"/>
              <w:right w:val="nil"/>
            </w:tcBorders>
            <w:vAlign w:val="center"/>
          </w:tcPr>
          <w:p w:rsidR="00426899" w:rsidRDefault="00426899" w:rsidP="00C60A0A">
            <w:pPr>
              <w:keepNext/>
              <w:widowControl w:val="0"/>
              <w:tabs>
                <w:tab w:val="left" w:pos="7938"/>
              </w:tabs>
              <w:spacing w:before="20" w:after="20"/>
              <w:ind w:right="-1"/>
              <w:jc w:val="right"/>
            </w:pPr>
            <w:r>
              <w:t>13,7</w:t>
            </w:r>
          </w:p>
        </w:tc>
        <w:tc>
          <w:tcPr>
            <w:tcW w:w="1260" w:type="dxa"/>
            <w:tcBorders>
              <w:top w:val="nil"/>
              <w:left w:val="nil"/>
              <w:bottom w:val="single" w:sz="12" w:space="0" w:color="auto"/>
              <w:right w:val="nil"/>
            </w:tcBorders>
            <w:vAlign w:val="center"/>
          </w:tcPr>
          <w:p w:rsidR="00426899" w:rsidRPr="001B76DB" w:rsidRDefault="00426899" w:rsidP="00C60A0A">
            <w:pPr>
              <w:keepNext/>
              <w:widowControl w:val="0"/>
              <w:tabs>
                <w:tab w:val="left" w:pos="7938"/>
              </w:tabs>
              <w:spacing w:before="20" w:after="20"/>
              <w:ind w:right="-1"/>
              <w:jc w:val="right"/>
            </w:pPr>
            <w:r>
              <w:t>0,3</w:t>
            </w:r>
          </w:p>
        </w:tc>
      </w:tr>
      <w:tr w:rsidR="00426899" w:rsidRPr="00DA3F22" w:rsidTr="00061F5E">
        <w:tc>
          <w:tcPr>
            <w:tcW w:w="4320" w:type="dxa"/>
            <w:tcBorders>
              <w:top w:val="single" w:sz="12" w:space="0" w:color="auto"/>
              <w:left w:val="nil"/>
              <w:bottom w:val="nil"/>
              <w:right w:val="nil"/>
            </w:tcBorders>
          </w:tcPr>
          <w:p w:rsidR="00426899" w:rsidRPr="00DB5615" w:rsidRDefault="00426899" w:rsidP="00061F5E">
            <w:pPr>
              <w:spacing w:before="120"/>
              <w:ind w:firstLine="318"/>
              <w:rPr>
                <w:i/>
                <w:sz w:val="22"/>
                <w:szCs w:val="22"/>
              </w:rPr>
            </w:pPr>
            <w:r w:rsidRPr="00DB5615">
              <w:rPr>
                <w:i/>
                <w:sz w:val="22"/>
                <w:szCs w:val="22"/>
                <w:vertAlign w:val="superscript"/>
              </w:rPr>
              <w:t xml:space="preserve">1 </w:t>
            </w:r>
            <w:r w:rsidRPr="00DB5615">
              <w:rPr>
                <w:i/>
                <w:sz w:val="22"/>
                <w:szCs w:val="22"/>
              </w:rPr>
              <w:t>без учета оттока</w:t>
            </w:r>
          </w:p>
        </w:tc>
        <w:tc>
          <w:tcPr>
            <w:tcW w:w="1351" w:type="dxa"/>
            <w:tcBorders>
              <w:top w:val="single" w:sz="12" w:space="0" w:color="auto"/>
              <w:left w:val="nil"/>
              <w:bottom w:val="nil"/>
              <w:right w:val="nil"/>
            </w:tcBorders>
            <w:vAlign w:val="center"/>
          </w:tcPr>
          <w:p w:rsidR="00426899" w:rsidRPr="00DA3F22" w:rsidRDefault="00426899" w:rsidP="00C60A0A">
            <w:pPr>
              <w:spacing w:before="20" w:after="20"/>
              <w:ind w:right="-1"/>
              <w:jc w:val="right"/>
              <w:rPr>
                <w:sz w:val="25"/>
                <w:szCs w:val="25"/>
              </w:rPr>
            </w:pPr>
          </w:p>
        </w:tc>
        <w:tc>
          <w:tcPr>
            <w:tcW w:w="1620" w:type="dxa"/>
            <w:tcBorders>
              <w:top w:val="single" w:sz="12" w:space="0" w:color="auto"/>
              <w:left w:val="nil"/>
              <w:bottom w:val="nil"/>
              <w:right w:val="nil"/>
            </w:tcBorders>
            <w:vAlign w:val="center"/>
          </w:tcPr>
          <w:p w:rsidR="00426899" w:rsidRPr="00DA3F22" w:rsidRDefault="00426899" w:rsidP="00C60A0A">
            <w:pPr>
              <w:spacing w:before="20" w:after="20"/>
              <w:ind w:right="-1"/>
              <w:jc w:val="right"/>
              <w:rPr>
                <w:sz w:val="25"/>
                <w:szCs w:val="25"/>
              </w:rPr>
            </w:pPr>
          </w:p>
        </w:tc>
        <w:tc>
          <w:tcPr>
            <w:tcW w:w="1356" w:type="dxa"/>
            <w:tcBorders>
              <w:top w:val="single" w:sz="12" w:space="0" w:color="auto"/>
              <w:left w:val="nil"/>
              <w:bottom w:val="nil"/>
              <w:right w:val="nil"/>
            </w:tcBorders>
            <w:vAlign w:val="center"/>
          </w:tcPr>
          <w:p w:rsidR="00426899" w:rsidRPr="00DA3F22" w:rsidRDefault="00426899" w:rsidP="00C60A0A">
            <w:pPr>
              <w:spacing w:before="20" w:after="20"/>
              <w:ind w:right="-1"/>
              <w:jc w:val="right"/>
              <w:rPr>
                <w:sz w:val="25"/>
                <w:szCs w:val="25"/>
              </w:rPr>
            </w:pPr>
          </w:p>
        </w:tc>
        <w:tc>
          <w:tcPr>
            <w:tcW w:w="1260" w:type="dxa"/>
            <w:tcBorders>
              <w:top w:val="single" w:sz="12" w:space="0" w:color="auto"/>
              <w:left w:val="nil"/>
              <w:bottom w:val="nil"/>
              <w:right w:val="nil"/>
            </w:tcBorders>
            <w:vAlign w:val="center"/>
          </w:tcPr>
          <w:p w:rsidR="00426899" w:rsidRPr="00DA3F22" w:rsidRDefault="00426899" w:rsidP="00C60A0A">
            <w:pPr>
              <w:spacing w:before="20" w:after="20"/>
              <w:ind w:right="-1"/>
              <w:jc w:val="right"/>
              <w:rPr>
                <w:sz w:val="25"/>
                <w:szCs w:val="25"/>
              </w:rPr>
            </w:pPr>
          </w:p>
        </w:tc>
      </w:tr>
    </w:tbl>
    <w:p w:rsidR="00426899" w:rsidRPr="00DA3F22" w:rsidRDefault="00426899" w:rsidP="00061F5E">
      <w:pPr>
        <w:spacing w:before="240"/>
        <w:ind w:firstLine="709"/>
        <w:jc w:val="both"/>
        <w:rPr>
          <w:bCs/>
          <w:sz w:val="28"/>
          <w:szCs w:val="28"/>
        </w:rPr>
      </w:pPr>
      <w:r w:rsidRPr="00DA3F22">
        <w:rPr>
          <w:bCs/>
          <w:sz w:val="28"/>
          <w:szCs w:val="28"/>
        </w:rPr>
        <w:t xml:space="preserve">Объем поступления прямых иностранных инвестиций </w:t>
      </w:r>
      <w:r>
        <w:rPr>
          <w:bCs/>
          <w:sz w:val="28"/>
          <w:szCs w:val="28"/>
        </w:rPr>
        <w:t xml:space="preserve">в январе-марте </w:t>
      </w:r>
      <w:r w:rsidRPr="00DA3F22">
        <w:rPr>
          <w:bCs/>
          <w:sz w:val="28"/>
          <w:szCs w:val="28"/>
        </w:rPr>
        <w:t>201</w:t>
      </w:r>
      <w:r>
        <w:rPr>
          <w:bCs/>
          <w:sz w:val="28"/>
          <w:szCs w:val="28"/>
        </w:rPr>
        <w:t>9</w:t>
      </w:r>
      <w:r w:rsidRPr="00DA3F22">
        <w:rPr>
          <w:bCs/>
          <w:sz w:val="28"/>
          <w:szCs w:val="28"/>
        </w:rPr>
        <w:t xml:space="preserve"> г. составил </w:t>
      </w:r>
      <w:r>
        <w:rPr>
          <w:bCs/>
          <w:sz w:val="28"/>
          <w:szCs w:val="28"/>
        </w:rPr>
        <w:t>1 508,7</w:t>
      </w:r>
      <w:r w:rsidRPr="00DA3F22">
        <w:rPr>
          <w:bCs/>
          <w:sz w:val="28"/>
          <w:szCs w:val="28"/>
        </w:rPr>
        <w:t xml:space="preserve"> тыс. долл.</w:t>
      </w:r>
      <w:r>
        <w:rPr>
          <w:bCs/>
          <w:sz w:val="28"/>
          <w:szCs w:val="28"/>
        </w:rPr>
        <w:t xml:space="preserve"> </w:t>
      </w:r>
    </w:p>
    <w:p w:rsidR="00426899" w:rsidRPr="00DA3F22" w:rsidRDefault="00426899" w:rsidP="00061F5E">
      <w:pPr>
        <w:ind w:firstLine="709"/>
        <w:jc w:val="both"/>
        <w:rPr>
          <w:bCs/>
          <w:sz w:val="28"/>
          <w:szCs w:val="28"/>
          <w:lang w:val="ky-KG"/>
        </w:rPr>
      </w:pPr>
      <w:r w:rsidRPr="00DA3F22">
        <w:rPr>
          <w:bCs/>
          <w:sz w:val="28"/>
          <w:szCs w:val="28"/>
          <w:lang w:val="ky-KG"/>
        </w:rPr>
        <w:t>Основн</w:t>
      </w:r>
      <w:r>
        <w:rPr>
          <w:bCs/>
          <w:sz w:val="28"/>
          <w:szCs w:val="28"/>
          <w:lang w:val="ky-KG"/>
        </w:rPr>
        <w:t>ой страной-инвестором являлся</w:t>
      </w:r>
      <w:r w:rsidRPr="00AC2D79">
        <w:rPr>
          <w:bCs/>
          <w:sz w:val="28"/>
          <w:szCs w:val="28"/>
          <w:lang w:val="ky-KG"/>
        </w:rPr>
        <w:t xml:space="preserve"> </w:t>
      </w:r>
      <w:r>
        <w:rPr>
          <w:bCs/>
          <w:sz w:val="28"/>
          <w:szCs w:val="28"/>
          <w:lang w:val="ky-KG"/>
        </w:rPr>
        <w:t xml:space="preserve">Кипр. </w:t>
      </w:r>
      <w:r w:rsidRPr="00DA3F22">
        <w:rPr>
          <w:bCs/>
          <w:sz w:val="28"/>
          <w:szCs w:val="28"/>
          <w:lang w:val="ky-KG"/>
        </w:rPr>
        <w:t xml:space="preserve"> </w:t>
      </w:r>
    </w:p>
    <w:p w:rsidR="00426899" w:rsidRPr="00DA3F22" w:rsidRDefault="00426899" w:rsidP="00F02896">
      <w:pPr>
        <w:shd w:val="clear" w:color="auto" w:fill="FFFFFF"/>
        <w:spacing w:before="240" w:after="120"/>
        <w:ind w:left="1843" w:right="-142" w:hanging="1559"/>
        <w:rPr>
          <w:b/>
          <w:bCs/>
          <w:sz w:val="26"/>
          <w:szCs w:val="26"/>
        </w:rPr>
      </w:pPr>
      <w:r w:rsidRPr="00DA3F22">
        <w:rPr>
          <w:b/>
          <w:bCs/>
          <w:sz w:val="26"/>
          <w:szCs w:val="26"/>
        </w:rPr>
        <w:t xml:space="preserve">Таблица </w:t>
      </w:r>
      <w:r>
        <w:rPr>
          <w:b/>
          <w:bCs/>
          <w:sz w:val="26"/>
          <w:szCs w:val="26"/>
        </w:rPr>
        <w:t>1</w:t>
      </w:r>
      <w:r w:rsidR="00F02896">
        <w:rPr>
          <w:b/>
          <w:bCs/>
          <w:sz w:val="26"/>
          <w:szCs w:val="26"/>
        </w:rPr>
        <w:t>9</w:t>
      </w:r>
      <w:r w:rsidRPr="00DA3F22">
        <w:rPr>
          <w:b/>
          <w:bCs/>
          <w:sz w:val="26"/>
          <w:szCs w:val="26"/>
        </w:rPr>
        <w:t>. Структура поступления прямых иностранных инвестиций в</w:t>
      </w:r>
      <w:r>
        <w:rPr>
          <w:b/>
          <w:bCs/>
          <w:sz w:val="26"/>
          <w:szCs w:val="26"/>
        </w:rPr>
        <w:t xml:space="preserve"> январе-марте</w:t>
      </w:r>
      <w:r w:rsidRPr="00DA3F22">
        <w:rPr>
          <w:b/>
          <w:bCs/>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1165"/>
        <w:gridCol w:w="1660"/>
        <w:gridCol w:w="1269"/>
        <w:gridCol w:w="1273"/>
      </w:tblGrid>
      <w:tr w:rsidR="00426899" w:rsidRPr="00DA3F22" w:rsidTr="00C60A0A">
        <w:trPr>
          <w:tblHeader/>
        </w:trPr>
        <w:tc>
          <w:tcPr>
            <w:tcW w:w="2277" w:type="pct"/>
            <w:vMerge w:val="restart"/>
            <w:tcBorders>
              <w:top w:val="single" w:sz="12" w:space="0" w:color="auto"/>
              <w:left w:val="nil"/>
              <w:right w:val="nil"/>
            </w:tcBorders>
          </w:tcPr>
          <w:p w:rsidR="00426899" w:rsidRPr="00DA3F22" w:rsidRDefault="00426899" w:rsidP="00C60A0A">
            <w:pPr>
              <w:shd w:val="clear" w:color="auto" w:fill="FFFFFF"/>
              <w:rPr>
                <w:b/>
                <w:bCs/>
                <w:sz w:val="25"/>
                <w:szCs w:val="25"/>
              </w:rPr>
            </w:pPr>
          </w:p>
        </w:tc>
        <w:tc>
          <w:tcPr>
            <w:tcW w:w="1433" w:type="pct"/>
            <w:gridSpan w:val="2"/>
            <w:tcBorders>
              <w:top w:val="single" w:sz="12" w:space="0" w:color="auto"/>
              <w:left w:val="nil"/>
              <w:bottom w:val="single" w:sz="4" w:space="0" w:color="auto"/>
              <w:right w:val="nil"/>
            </w:tcBorders>
            <w:vAlign w:val="center"/>
          </w:tcPr>
          <w:p w:rsidR="00426899" w:rsidRPr="00DA3F22" w:rsidRDefault="00426899" w:rsidP="00C60A0A">
            <w:pPr>
              <w:shd w:val="clear" w:color="auto" w:fill="FFFFFF"/>
              <w:ind w:left="340"/>
              <w:jc w:val="center"/>
              <w:rPr>
                <w:b/>
                <w:bCs/>
                <w:sz w:val="25"/>
                <w:szCs w:val="25"/>
              </w:rPr>
            </w:pPr>
            <w:r>
              <w:rPr>
                <w:b/>
                <w:bCs/>
                <w:sz w:val="25"/>
                <w:szCs w:val="25"/>
              </w:rPr>
              <w:t>Тыс</w:t>
            </w:r>
            <w:r w:rsidRPr="00DA3F22">
              <w:rPr>
                <w:b/>
                <w:bCs/>
                <w:sz w:val="25"/>
                <w:szCs w:val="25"/>
              </w:rPr>
              <w:t>. долл</w:t>
            </w:r>
            <w:r>
              <w:rPr>
                <w:b/>
                <w:bCs/>
                <w:sz w:val="25"/>
                <w:szCs w:val="25"/>
              </w:rPr>
              <w:t>.</w:t>
            </w:r>
          </w:p>
        </w:tc>
        <w:tc>
          <w:tcPr>
            <w:tcW w:w="1290" w:type="pct"/>
            <w:gridSpan w:val="2"/>
            <w:tcBorders>
              <w:top w:val="single" w:sz="12" w:space="0" w:color="auto"/>
              <w:left w:val="nil"/>
              <w:bottom w:val="single" w:sz="4" w:space="0" w:color="auto"/>
              <w:right w:val="nil"/>
            </w:tcBorders>
            <w:vAlign w:val="center"/>
          </w:tcPr>
          <w:p w:rsidR="00426899" w:rsidRPr="00DA3F22" w:rsidRDefault="00426899" w:rsidP="00C60A0A">
            <w:pPr>
              <w:shd w:val="clear" w:color="auto" w:fill="FFFFFF"/>
              <w:ind w:left="567"/>
              <w:jc w:val="center"/>
              <w:rPr>
                <w:b/>
                <w:bCs/>
                <w:sz w:val="25"/>
                <w:szCs w:val="25"/>
              </w:rPr>
            </w:pPr>
            <w:r w:rsidRPr="00DA3F22">
              <w:rPr>
                <w:b/>
                <w:bCs/>
                <w:sz w:val="25"/>
                <w:szCs w:val="25"/>
              </w:rPr>
              <w:t>В процентах к итогу</w:t>
            </w:r>
          </w:p>
        </w:tc>
      </w:tr>
      <w:tr w:rsidR="00426899" w:rsidRPr="00DA3F22" w:rsidTr="00061F5E">
        <w:trPr>
          <w:tblHeader/>
        </w:trPr>
        <w:tc>
          <w:tcPr>
            <w:tcW w:w="2277" w:type="pct"/>
            <w:vMerge/>
            <w:tcBorders>
              <w:left w:val="nil"/>
              <w:bottom w:val="single" w:sz="12" w:space="0" w:color="auto"/>
              <w:right w:val="nil"/>
            </w:tcBorders>
          </w:tcPr>
          <w:p w:rsidR="00426899" w:rsidRPr="00DA3F22" w:rsidRDefault="00426899" w:rsidP="00C60A0A">
            <w:pPr>
              <w:shd w:val="clear" w:color="auto" w:fill="FFFFFF"/>
              <w:rPr>
                <w:b/>
                <w:bCs/>
                <w:sz w:val="25"/>
                <w:szCs w:val="25"/>
              </w:rPr>
            </w:pPr>
          </w:p>
        </w:tc>
        <w:tc>
          <w:tcPr>
            <w:tcW w:w="591" w:type="pct"/>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8</w:t>
            </w:r>
          </w:p>
        </w:tc>
        <w:tc>
          <w:tcPr>
            <w:tcW w:w="842" w:type="pct"/>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9</w:t>
            </w:r>
          </w:p>
        </w:tc>
        <w:tc>
          <w:tcPr>
            <w:tcW w:w="644" w:type="pct"/>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8</w:t>
            </w:r>
          </w:p>
        </w:tc>
        <w:tc>
          <w:tcPr>
            <w:tcW w:w="646" w:type="pct"/>
            <w:tcBorders>
              <w:top w:val="single" w:sz="4" w:space="0" w:color="auto"/>
              <w:left w:val="nil"/>
              <w:bottom w:val="single" w:sz="12" w:space="0" w:color="auto"/>
              <w:right w:val="nil"/>
            </w:tcBorders>
            <w:vAlign w:val="bottom"/>
          </w:tcPr>
          <w:p w:rsidR="00426899" w:rsidRPr="00DA3F22" w:rsidRDefault="00426899" w:rsidP="00C60A0A">
            <w:pPr>
              <w:shd w:val="clear" w:color="auto" w:fill="FFFFFF"/>
              <w:jc w:val="right"/>
              <w:rPr>
                <w:b/>
                <w:bCs/>
                <w:sz w:val="25"/>
                <w:szCs w:val="25"/>
              </w:rPr>
            </w:pPr>
            <w:r w:rsidRPr="00DA3F22">
              <w:rPr>
                <w:b/>
                <w:bCs/>
                <w:sz w:val="25"/>
                <w:szCs w:val="25"/>
              </w:rPr>
              <w:t>201</w:t>
            </w:r>
            <w:r>
              <w:rPr>
                <w:b/>
                <w:bCs/>
                <w:sz w:val="25"/>
                <w:szCs w:val="25"/>
              </w:rPr>
              <w:t>9</w:t>
            </w:r>
          </w:p>
        </w:tc>
      </w:tr>
      <w:tr w:rsidR="00426899" w:rsidRPr="00DA3F22" w:rsidTr="00061F5E">
        <w:tc>
          <w:tcPr>
            <w:tcW w:w="2277" w:type="pct"/>
            <w:tcBorders>
              <w:top w:val="single" w:sz="12" w:space="0" w:color="auto"/>
              <w:left w:val="nil"/>
              <w:bottom w:val="nil"/>
              <w:right w:val="nil"/>
            </w:tcBorders>
          </w:tcPr>
          <w:p w:rsidR="00426899" w:rsidRPr="001B76DB" w:rsidRDefault="00426899" w:rsidP="00C60A0A">
            <w:pPr>
              <w:shd w:val="clear" w:color="auto" w:fill="FFFFFF"/>
              <w:spacing w:before="20" w:after="20"/>
              <w:rPr>
                <w:b/>
                <w:bCs/>
              </w:rPr>
            </w:pPr>
            <w:r w:rsidRPr="001B76DB">
              <w:rPr>
                <w:b/>
                <w:bCs/>
              </w:rPr>
              <w:t>Всего</w:t>
            </w:r>
          </w:p>
        </w:tc>
        <w:tc>
          <w:tcPr>
            <w:tcW w:w="591" w:type="pct"/>
            <w:tcBorders>
              <w:top w:val="single" w:sz="12" w:space="0" w:color="auto"/>
              <w:left w:val="nil"/>
              <w:bottom w:val="nil"/>
              <w:right w:val="nil"/>
            </w:tcBorders>
            <w:vAlign w:val="center"/>
          </w:tcPr>
          <w:p w:rsidR="00426899" w:rsidRDefault="00426899" w:rsidP="00C60A0A">
            <w:pPr>
              <w:spacing w:before="20" w:after="20"/>
              <w:ind w:right="-1"/>
              <w:jc w:val="right"/>
              <w:rPr>
                <w:b/>
              </w:rPr>
            </w:pPr>
            <w:r>
              <w:rPr>
                <w:b/>
              </w:rPr>
              <w:t>1 560,7</w:t>
            </w:r>
          </w:p>
        </w:tc>
        <w:tc>
          <w:tcPr>
            <w:tcW w:w="842" w:type="pct"/>
            <w:tcBorders>
              <w:top w:val="single" w:sz="12" w:space="0" w:color="auto"/>
              <w:left w:val="nil"/>
              <w:bottom w:val="nil"/>
              <w:right w:val="nil"/>
            </w:tcBorders>
            <w:vAlign w:val="center"/>
          </w:tcPr>
          <w:p w:rsidR="00426899" w:rsidRDefault="00426899" w:rsidP="00C60A0A">
            <w:pPr>
              <w:spacing w:before="20" w:after="20"/>
              <w:ind w:right="-1"/>
              <w:jc w:val="right"/>
              <w:rPr>
                <w:b/>
              </w:rPr>
            </w:pPr>
            <w:r>
              <w:rPr>
                <w:b/>
              </w:rPr>
              <w:t>1 508,7</w:t>
            </w:r>
          </w:p>
        </w:tc>
        <w:tc>
          <w:tcPr>
            <w:tcW w:w="644" w:type="pct"/>
            <w:tcBorders>
              <w:top w:val="single" w:sz="12" w:space="0" w:color="auto"/>
              <w:left w:val="nil"/>
              <w:bottom w:val="nil"/>
              <w:right w:val="nil"/>
            </w:tcBorders>
            <w:vAlign w:val="center"/>
          </w:tcPr>
          <w:p w:rsidR="00426899" w:rsidRDefault="00426899" w:rsidP="00C60A0A">
            <w:pPr>
              <w:spacing w:before="20" w:after="20"/>
              <w:ind w:right="-1"/>
              <w:jc w:val="right"/>
              <w:rPr>
                <w:b/>
                <w:bCs/>
              </w:rPr>
            </w:pPr>
            <w:r>
              <w:rPr>
                <w:b/>
                <w:bCs/>
              </w:rPr>
              <w:t>100</w:t>
            </w:r>
          </w:p>
        </w:tc>
        <w:tc>
          <w:tcPr>
            <w:tcW w:w="646" w:type="pct"/>
            <w:tcBorders>
              <w:top w:val="single" w:sz="12" w:space="0" w:color="auto"/>
              <w:left w:val="nil"/>
              <w:bottom w:val="nil"/>
              <w:right w:val="nil"/>
            </w:tcBorders>
            <w:vAlign w:val="center"/>
          </w:tcPr>
          <w:p w:rsidR="00426899" w:rsidRPr="001B76DB" w:rsidRDefault="00426899" w:rsidP="00C60A0A">
            <w:pPr>
              <w:spacing w:before="20" w:after="20"/>
              <w:ind w:right="-1"/>
              <w:jc w:val="right"/>
              <w:rPr>
                <w:b/>
                <w:bCs/>
              </w:rPr>
            </w:pPr>
            <w:r>
              <w:rPr>
                <w:b/>
                <w:bCs/>
              </w:rPr>
              <w:t>100</w:t>
            </w:r>
          </w:p>
        </w:tc>
      </w:tr>
      <w:tr w:rsidR="00426899" w:rsidRPr="00DA3F22" w:rsidTr="00C60A0A">
        <w:tc>
          <w:tcPr>
            <w:tcW w:w="2277" w:type="pct"/>
            <w:tcBorders>
              <w:top w:val="nil"/>
              <w:left w:val="nil"/>
              <w:bottom w:val="nil"/>
              <w:right w:val="nil"/>
            </w:tcBorders>
          </w:tcPr>
          <w:p w:rsidR="00426899" w:rsidRPr="001B76DB" w:rsidRDefault="00426899" w:rsidP="00C60A0A">
            <w:pPr>
              <w:spacing w:before="20" w:after="20"/>
              <w:ind w:left="57"/>
            </w:pPr>
            <w:r w:rsidRPr="001B76DB">
              <w:t>Реинвестированная прибыль</w:t>
            </w:r>
          </w:p>
        </w:tc>
        <w:tc>
          <w:tcPr>
            <w:tcW w:w="591" w:type="pct"/>
            <w:tcBorders>
              <w:top w:val="nil"/>
              <w:left w:val="nil"/>
              <w:bottom w:val="nil"/>
              <w:right w:val="nil"/>
            </w:tcBorders>
            <w:vAlign w:val="bottom"/>
          </w:tcPr>
          <w:p w:rsidR="00426899" w:rsidRDefault="00426899" w:rsidP="00C60A0A">
            <w:pPr>
              <w:spacing w:before="20" w:after="20"/>
              <w:jc w:val="right"/>
            </w:pPr>
            <w:r>
              <w:t>2,6</w:t>
            </w:r>
          </w:p>
        </w:tc>
        <w:tc>
          <w:tcPr>
            <w:tcW w:w="842" w:type="pct"/>
            <w:tcBorders>
              <w:top w:val="nil"/>
              <w:left w:val="nil"/>
              <w:bottom w:val="nil"/>
              <w:right w:val="nil"/>
            </w:tcBorders>
            <w:vAlign w:val="bottom"/>
          </w:tcPr>
          <w:p w:rsidR="00426899" w:rsidRDefault="00426899" w:rsidP="00C60A0A">
            <w:pPr>
              <w:spacing w:before="20" w:after="20"/>
              <w:jc w:val="right"/>
            </w:pPr>
            <w:r>
              <w:t>1 508,7</w:t>
            </w:r>
          </w:p>
        </w:tc>
        <w:tc>
          <w:tcPr>
            <w:tcW w:w="644" w:type="pct"/>
            <w:tcBorders>
              <w:top w:val="nil"/>
              <w:left w:val="nil"/>
              <w:bottom w:val="nil"/>
              <w:right w:val="nil"/>
            </w:tcBorders>
            <w:vAlign w:val="bottom"/>
          </w:tcPr>
          <w:p w:rsidR="00426899" w:rsidRDefault="00426899" w:rsidP="00C60A0A">
            <w:pPr>
              <w:spacing w:before="20" w:after="20"/>
              <w:jc w:val="right"/>
            </w:pPr>
            <w:r>
              <w:t>0,2</w:t>
            </w:r>
          </w:p>
        </w:tc>
        <w:tc>
          <w:tcPr>
            <w:tcW w:w="646" w:type="pct"/>
            <w:tcBorders>
              <w:top w:val="nil"/>
              <w:left w:val="nil"/>
              <w:bottom w:val="nil"/>
              <w:right w:val="nil"/>
            </w:tcBorders>
            <w:vAlign w:val="bottom"/>
          </w:tcPr>
          <w:p w:rsidR="00426899" w:rsidRPr="001B76DB" w:rsidRDefault="00426899" w:rsidP="00C60A0A">
            <w:pPr>
              <w:spacing w:before="20" w:after="20"/>
              <w:jc w:val="right"/>
            </w:pPr>
            <w:r>
              <w:t>100</w:t>
            </w:r>
          </w:p>
        </w:tc>
      </w:tr>
      <w:tr w:rsidR="00426899" w:rsidRPr="00DA3F22" w:rsidTr="00061F5E">
        <w:tc>
          <w:tcPr>
            <w:tcW w:w="2277" w:type="pct"/>
            <w:tcBorders>
              <w:top w:val="nil"/>
              <w:left w:val="nil"/>
              <w:bottom w:val="single" w:sz="12" w:space="0" w:color="auto"/>
              <w:right w:val="nil"/>
            </w:tcBorders>
          </w:tcPr>
          <w:p w:rsidR="00426899" w:rsidRPr="001B76DB" w:rsidRDefault="00426899" w:rsidP="00C60A0A">
            <w:pPr>
              <w:spacing w:before="20" w:after="20"/>
              <w:ind w:left="57"/>
            </w:pPr>
            <w:r w:rsidRPr="001B76DB">
              <w:t>Прочие инвестиции</w:t>
            </w:r>
          </w:p>
        </w:tc>
        <w:tc>
          <w:tcPr>
            <w:tcW w:w="591" w:type="pct"/>
            <w:tcBorders>
              <w:top w:val="nil"/>
              <w:left w:val="nil"/>
              <w:bottom w:val="single" w:sz="12" w:space="0" w:color="auto"/>
              <w:right w:val="nil"/>
            </w:tcBorders>
            <w:vAlign w:val="bottom"/>
          </w:tcPr>
          <w:p w:rsidR="00426899" w:rsidRDefault="00426899" w:rsidP="00C60A0A">
            <w:pPr>
              <w:spacing w:before="20" w:after="20"/>
              <w:jc w:val="right"/>
            </w:pPr>
            <w:r>
              <w:t xml:space="preserve"> 1 558,1</w:t>
            </w:r>
          </w:p>
        </w:tc>
        <w:tc>
          <w:tcPr>
            <w:tcW w:w="842" w:type="pct"/>
            <w:tcBorders>
              <w:top w:val="nil"/>
              <w:left w:val="nil"/>
              <w:bottom w:val="single" w:sz="12" w:space="0" w:color="auto"/>
              <w:right w:val="nil"/>
            </w:tcBorders>
            <w:vAlign w:val="bottom"/>
          </w:tcPr>
          <w:p w:rsidR="00426899" w:rsidRDefault="00426899" w:rsidP="00C60A0A">
            <w:pPr>
              <w:spacing w:before="20" w:after="20"/>
              <w:jc w:val="right"/>
            </w:pPr>
            <w:r>
              <w:t>-</w:t>
            </w:r>
          </w:p>
        </w:tc>
        <w:tc>
          <w:tcPr>
            <w:tcW w:w="644" w:type="pct"/>
            <w:tcBorders>
              <w:top w:val="nil"/>
              <w:left w:val="nil"/>
              <w:bottom w:val="single" w:sz="12" w:space="0" w:color="auto"/>
              <w:right w:val="nil"/>
            </w:tcBorders>
            <w:vAlign w:val="bottom"/>
          </w:tcPr>
          <w:p w:rsidR="00426899" w:rsidRDefault="00426899" w:rsidP="00C60A0A">
            <w:pPr>
              <w:spacing w:before="20" w:after="20"/>
              <w:jc w:val="right"/>
            </w:pPr>
            <w:r>
              <w:t>99,8</w:t>
            </w:r>
          </w:p>
        </w:tc>
        <w:tc>
          <w:tcPr>
            <w:tcW w:w="646" w:type="pct"/>
            <w:tcBorders>
              <w:top w:val="nil"/>
              <w:left w:val="nil"/>
              <w:bottom w:val="single" w:sz="12" w:space="0" w:color="auto"/>
              <w:right w:val="nil"/>
            </w:tcBorders>
            <w:vAlign w:val="bottom"/>
          </w:tcPr>
          <w:p w:rsidR="00426899" w:rsidRPr="001B76DB" w:rsidRDefault="00426899" w:rsidP="00C60A0A">
            <w:pPr>
              <w:spacing w:before="20" w:after="20"/>
              <w:jc w:val="right"/>
            </w:pPr>
            <w:r>
              <w:t>-</w:t>
            </w:r>
          </w:p>
        </w:tc>
      </w:tr>
      <w:tr w:rsidR="00426899" w:rsidRPr="00DA3F22" w:rsidTr="00061F5E">
        <w:tc>
          <w:tcPr>
            <w:tcW w:w="2277" w:type="pct"/>
            <w:tcBorders>
              <w:top w:val="single" w:sz="12" w:space="0" w:color="auto"/>
              <w:left w:val="nil"/>
              <w:bottom w:val="nil"/>
              <w:right w:val="nil"/>
            </w:tcBorders>
          </w:tcPr>
          <w:p w:rsidR="00426899" w:rsidRPr="00DB5615" w:rsidRDefault="00426899" w:rsidP="0030600D">
            <w:pPr>
              <w:spacing w:before="120"/>
              <w:ind w:firstLine="284"/>
              <w:rPr>
                <w:i/>
                <w:sz w:val="22"/>
                <w:szCs w:val="22"/>
              </w:rPr>
            </w:pPr>
            <w:r w:rsidRPr="00DB5615">
              <w:rPr>
                <w:i/>
                <w:sz w:val="22"/>
                <w:szCs w:val="22"/>
                <w:vertAlign w:val="superscript"/>
              </w:rPr>
              <w:t xml:space="preserve">1 </w:t>
            </w:r>
            <w:r w:rsidRPr="00DB5615">
              <w:rPr>
                <w:i/>
                <w:sz w:val="22"/>
                <w:szCs w:val="22"/>
              </w:rPr>
              <w:t>без учета оттока</w:t>
            </w:r>
          </w:p>
        </w:tc>
        <w:tc>
          <w:tcPr>
            <w:tcW w:w="591" w:type="pct"/>
            <w:tcBorders>
              <w:top w:val="single" w:sz="12" w:space="0" w:color="auto"/>
              <w:left w:val="nil"/>
              <w:bottom w:val="nil"/>
              <w:right w:val="nil"/>
            </w:tcBorders>
            <w:vAlign w:val="center"/>
          </w:tcPr>
          <w:p w:rsidR="00426899" w:rsidRPr="00DA3F22" w:rsidRDefault="00426899" w:rsidP="00C60A0A">
            <w:pPr>
              <w:spacing w:before="20" w:after="20"/>
              <w:ind w:right="-1"/>
              <w:jc w:val="right"/>
              <w:rPr>
                <w:sz w:val="18"/>
                <w:szCs w:val="18"/>
              </w:rPr>
            </w:pPr>
          </w:p>
        </w:tc>
        <w:tc>
          <w:tcPr>
            <w:tcW w:w="842" w:type="pct"/>
            <w:tcBorders>
              <w:top w:val="single" w:sz="12" w:space="0" w:color="auto"/>
              <w:left w:val="nil"/>
              <w:bottom w:val="nil"/>
              <w:right w:val="nil"/>
            </w:tcBorders>
            <w:vAlign w:val="center"/>
          </w:tcPr>
          <w:p w:rsidR="00426899" w:rsidRPr="00DA3F22" w:rsidRDefault="00426899" w:rsidP="00C60A0A">
            <w:pPr>
              <w:spacing w:before="20" w:after="20"/>
              <w:ind w:right="-1"/>
              <w:jc w:val="right"/>
              <w:rPr>
                <w:sz w:val="18"/>
                <w:szCs w:val="18"/>
              </w:rPr>
            </w:pPr>
          </w:p>
        </w:tc>
        <w:tc>
          <w:tcPr>
            <w:tcW w:w="644" w:type="pct"/>
            <w:tcBorders>
              <w:top w:val="single" w:sz="12" w:space="0" w:color="auto"/>
              <w:left w:val="nil"/>
              <w:bottom w:val="nil"/>
              <w:right w:val="nil"/>
            </w:tcBorders>
            <w:vAlign w:val="center"/>
          </w:tcPr>
          <w:p w:rsidR="00426899" w:rsidRPr="00DA3F22" w:rsidRDefault="00426899" w:rsidP="00C60A0A">
            <w:pPr>
              <w:spacing w:before="20" w:after="20"/>
              <w:ind w:right="-1"/>
              <w:jc w:val="right"/>
              <w:rPr>
                <w:sz w:val="18"/>
                <w:szCs w:val="18"/>
              </w:rPr>
            </w:pPr>
          </w:p>
        </w:tc>
        <w:tc>
          <w:tcPr>
            <w:tcW w:w="646" w:type="pct"/>
            <w:tcBorders>
              <w:top w:val="single" w:sz="12" w:space="0" w:color="auto"/>
              <w:left w:val="nil"/>
              <w:bottom w:val="nil"/>
              <w:right w:val="nil"/>
            </w:tcBorders>
            <w:vAlign w:val="center"/>
          </w:tcPr>
          <w:p w:rsidR="00426899" w:rsidRPr="00DA3F22" w:rsidRDefault="00426899" w:rsidP="00C60A0A">
            <w:pPr>
              <w:spacing w:before="20" w:after="20"/>
              <w:ind w:right="-1"/>
              <w:jc w:val="right"/>
              <w:rPr>
                <w:sz w:val="18"/>
                <w:szCs w:val="18"/>
              </w:rPr>
            </w:pPr>
          </w:p>
        </w:tc>
      </w:tr>
    </w:tbl>
    <w:p w:rsidR="00F02896" w:rsidRDefault="00F02896" w:rsidP="0030600D">
      <w:pPr>
        <w:pStyle w:val="Iauiue2"/>
        <w:spacing w:before="240"/>
        <w:ind w:firstLine="709"/>
        <w:jc w:val="both"/>
        <w:rPr>
          <w:rFonts w:ascii="Kyrghyz Times" w:hAnsi="Kyrghyz Times"/>
          <w:b/>
          <w:bCs/>
          <w:color w:val="FF0000"/>
          <w:sz w:val="28"/>
          <w:szCs w:val="28"/>
        </w:rPr>
      </w:pPr>
    </w:p>
    <w:p w:rsidR="00B8136E" w:rsidRDefault="00B8136E" w:rsidP="0030600D">
      <w:pPr>
        <w:pStyle w:val="Iauiue2"/>
        <w:spacing w:before="240"/>
        <w:ind w:firstLine="709"/>
        <w:jc w:val="both"/>
        <w:rPr>
          <w:rFonts w:ascii="Kyrghyz Times" w:hAnsi="Kyrghyz Times"/>
          <w:sz w:val="28"/>
          <w:szCs w:val="28"/>
        </w:rPr>
      </w:pPr>
      <w:r w:rsidRPr="00AB2100">
        <w:rPr>
          <w:rFonts w:ascii="Kyrghyz Times" w:hAnsi="Kyrghyz Times"/>
          <w:b/>
          <w:bCs/>
          <w:color w:val="FF0000"/>
          <w:sz w:val="28"/>
          <w:szCs w:val="28"/>
        </w:rPr>
        <w:lastRenderedPageBreak/>
        <w:t>Транспорт и связь.</w:t>
      </w:r>
      <w:r>
        <w:rPr>
          <w:rFonts w:ascii="Kyrghyz Times" w:hAnsi="Kyrghyz Times"/>
          <w:sz w:val="26"/>
        </w:rPr>
        <w:t xml:space="preserve"> </w:t>
      </w:r>
      <w:r>
        <w:rPr>
          <w:rFonts w:ascii="Kyrghyz Times" w:hAnsi="Kyrghyz Times"/>
          <w:sz w:val="28"/>
        </w:rPr>
        <w:t xml:space="preserve">В январе-июне т.г. объем грузов, перевезенных автотранспортом, по области составил 1 340,9 тыс. тн или </w:t>
      </w:r>
      <w:r>
        <w:rPr>
          <w:rFonts w:ascii="Kyrghyz Times" w:hAnsi="Kyrghyz Times"/>
          <w:sz w:val="28"/>
          <w:lang w:val="ky-KG"/>
        </w:rPr>
        <w:t xml:space="preserve">101,7 </w:t>
      </w:r>
      <w:r>
        <w:rPr>
          <w:rFonts w:ascii="Kyrghyz Times" w:hAnsi="Kyrghyz Times"/>
          <w:sz w:val="28"/>
        </w:rPr>
        <w:t xml:space="preserve">процента к январю-июню 2018 г. </w:t>
      </w:r>
      <w:r w:rsidRPr="00EE7CC4">
        <w:rPr>
          <w:rFonts w:ascii="Kyrghyz Times" w:hAnsi="Kyrghyz Times"/>
          <w:sz w:val="28"/>
          <w:szCs w:val="28"/>
        </w:rPr>
        <w:t>Грузооборот</w:t>
      </w:r>
      <w:r>
        <w:rPr>
          <w:rFonts w:ascii="Kyrghyz Times" w:hAnsi="Kyrghyz Times"/>
          <w:sz w:val="28"/>
          <w:szCs w:val="28"/>
        </w:rPr>
        <w:t>, выполненный автотранспортом, составил 85 977,1</w:t>
      </w:r>
      <w:r w:rsidRPr="00EE7CC4">
        <w:rPr>
          <w:rFonts w:ascii="Kyrghyz Times" w:hAnsi="Kyrghyz Times"/>
          <w:sz w:val="28"/>
          <w:szCs w:val="28"/>
        </w:rPr>
        <w:t xml:space="preserve"> тыс. </w:t>
      </w:r>
      <w:r>
        <w:rPr>
          <w:rFonts w:ascii="Kyrghyz Times" w:hAnsi="Kyrghyz Times"/>
          <w:sz w:val="28"/>
          <w:szCs w:val="28"/>
        </w:rPr>
        <w:t xml:space="preserve">тн-км, что на 5,4 процента </w:t>
      </w:r>
      <w:proofErr w:type="gramStart"/>
      <w:r>
        <w:rPr>
          <w:rFonts w:ascii="Kyrghyz Times" w:hAnsi="Kyrghyz Times"/>
          <w:sz w:val="28"/>
          <w:szCs w:val="28"/>
        </w:rPr>
        <w:t>выше</w:t>
      </w:r>
      <w:proofErr w:type="gramEnd"/>
      <w:r>
        <w:rPr>
          <w:rFonts w:ascii="Kyrghyz Times" w:hAnsi="Kyrghyz Times"/>
          <w:sz w:val="28"/>
          <w:szCs w:val="28"/>
        </w:rPr>
        <w:t xml:space="preserve"> чем в январе-июне 2018г.</w:t>
      </w:r>
    </w:p>
    <w:p w:rsidR="00B8136E" w:rsidRPr="0026004F" w:rsidRDefault="00B8136E" w:rsidP="00B8136E">
      <w:pPr>
        <w:pStyle w:val="Iauiue2"/>
        <w:ind w:firstLine="840"/>
        <w:jc w:val="both"/>
        <w:rPr>
          <w:rFonts w:ascii="Kyrghyz Times" w:hAnsi="Kyrghyz Times"/>
          <w:sz w:val="4"/>
          <w:szCs w:val="4"/>
        </w:rPr>
      </w:pPr>
    </w:p>
    <w:p w:rsidR="00B8136E" w:rsidRPr="00C04DD1" w:rsidRDefault="00B8136E" w:rsidP="00ED1EA2">
      <w:pPr>
        <w:spacing w:before="120" w:after="120"/>
        <w:ind w:left="1560" w:right="-114" w:hanging="1276"/>
        <w:rPr>
          <w:b/>
          <w:sz w:val="26"/>
          <w:szCs w:val="26"/>
        </w:rPr>
      </w:pPr>
      <w:r>
        <w:rPr>
          <w:b/>
          <w:sz w:val="26"/>
          <w:szCs w:val="26"/>
        </w:rPr>
        <w:t xml:space="preserve">Таблица </w:t>
      </w:r>
      <w:r w:rsidR="00F02896">
        <w:rPr>
          <w:b/>
          <w:sz w:val="26"/>
          <w:szCs w:val="26"/>
        </w:rPr>
        <w:t>20</w:t>
      </w:r>
      <w:r>
        <w:rPr>
          <w:b/>
          <w:sz w:val="26"/>
          <w:szCs w:val="26"/>
        </w:rPr>
        <w:t>.</w:t>
      </w:r>
      <w:r w:rsidRPr="00C04DD1">
        <w:rPr>
          <w:b/>
          <w:sz w:val="26"/>
          <w:szCs w:val="26"/>
        </w:rPr>
        <w:t xml:space="preserve"> Перевозки грузов </w:t>
      </w:r>
      <w:r>
        <w:rPr>
          <w:b/>
          <w:sz w:val="26"/>
          <w:szCs w:val="26"/>
        </w:rPr>
        <w:t>автотранспортом</w:t>
      </w:r>
      <w:r w:rsidRPr="00C04DD1">
        <w:rPr>
          <w:b/>
          <w:sz w:val="26"/>
          <w:szCs w:val="26"/>
        </w:rPr>
        <w:t xml:space="preserve"> по территории </w:t>
      </w:r>
      <w:r>
        <w:rPr>
          <w:b/>
          <w:sz w:val="26"/>
          <w:szCs w:val="26"/>
        </w:rPr>
        <w:t>в январе-июне</w:t>
      </w:r>
    </w:p>
    <w:tbl>
      <w:tblPr>
        <w:tblW w:w="4896" w:type="pct"/>
        <w:tblInd w:w="108" w:type="dxa"/>
        <w:tblLook w:val="0000" w:firstRow="0" w:lastRow="0" w:firstColumn="0" w:lastColumn="0" w:noHBand="0" w:noVBand="0"/>
      </w:tblPr>
      <w:tblGrid>
        <w:gridCol w:w="3400"/>
        <w:gridCol w:w="1419"/>
        <w:gridCol w:w="1417"/>
        <w:gridCol w:w="1706"/>
        <w:gridCol w:w="1708"/>
      </w:tblGrid>
      <w:tr w:rsidR="00B8136E" w:rsidRPr="00C04DD1" w:rsidTr="00C60A0A">
        <w:trPr>
          <w:tblHeader/>
        </w:trPr>
        <w:tc>
          <w:tcPr>
            <w:tcW w:w="1762" w:type="pct"/>
            <w:vMerge w:val="restart"/>
            <w:tcBorders>
              <w:top w:val="single" w:sz="12" w:space="0" w:color="auto"/>
            </w:tcBorders>
          </w:tcPr>
          <w:p w:rsidR="00B8136E" w:rsidRPr="00C04DD1" w:rsidRDefault="00B8136E" w:rsidP="00C60A0A">
            <w:pPr>
              <w:spacing w:before="20" w:after="20"/>
              <w:jc w:val="right"/>
            </w:pPr>
          </w:p>
        </w:tc>
        <w:tc>
          <w:tcPr>
            <w:tcW w:w="1469" w:type="pct"/>
            <w:gridSpan w:val="2"/>
            <w:tcBorders>
              <w:top w:val="single" w:sz="12" w:space="0" w:color="auto"/>
              <w:bottom w:val="single" w:sz="4" w:space="0" w:color="auto"/>
            </w:tcBorders>
            <w:vAlign w:val="center"/>
          </w:tcPr>
          <w:p w:rsidR="00B8136E" w:rsidRPr="00C04DD1" w:rsidRDefault="00B8136E" w:rsidP="00C60A0A">
            <w:pPr>
              <w:spacing w:before="20" w:after="20"/>
              <w:jc w:val="center"/>
              <w:rPr>
                <w:b/>
                <w:bCs/>
                <w:iCs/>
              </w:rPr>
            </w:pPr>
            <w:r w:rsidRPr="00C04DD1">
              <w:rPr>
                <w:b/>
                <w:bCs/>
              </w:rPr>
              <w:t>Тыс. тонн</w:t>
            </w:r>
          </w:p>
        </w:tc>
        <w:tc>
          <w:tcPr>
            <w:tcW w:w="1769" w:type="pct"/>
            <w:gridSpan w:val="2"/>
            <w:tcBorders>
              <w:top w:val="single" w:sz="12" w:space="0" w:color="auto"/>
              <w:bottom w:val="single" w:sz="4" w:space="0" w:color="auto"/>
            </w:tcBorders>
          </w:tcPr>
          <w:p w:rsidR="00B8136E" w:rsidRPr="00576E75" w:rsidRDefault="00B8136E" w:rsidP="00C60A0A">
            <w:pPr>
              <w:spacing w:before="20" w:after="20"/>
              <w:jc w:val="center"/>
              <w:rPr>
                <w:b/>
                <w:bCs/>
              </w:rPr>
            </w:pPr>
            <w:r w:rsidRPr="00576E75">
              <w:rPr>
                <w:b/>
                <w:bCs/>
              </w:rPr>
              <w:t xml:space="preserve">В процентах к </w:t>
            </w:r>
            <w:r>
              <w:rPr>
                <w:b/>
                <w:bCs/>
              </w:rPr>
              <w:t>соответствующему периоду</w:t>
            </w:r>
          </w:p>
          <w:p w:rsidR="00B8136E" w:rsidRPr="00C04DD1" w:rsidRDefault="00B8136E" w:rsidP="00C60A0A">
            <w:pPr>
              <w:spacing w:before="20" w:after="20"/>
              <w:jc w:val="center"/>
              <w:rPr>
                <w:b/>
              </w:rPr>
            </w:pPr>
            <w:r>
              <w:rPr>
                <w:b/>
                <w:bCs/>
              </w:rPr>
              <w:t>предыдущего</w:t>
            </w:r>
            <w:r w:rsidRPr="00576E75">
              <w:rPr>
                <w:b/>
                <w:bCs/>
              </w:rPr>
              <w:t xml:space="preserve"> год</w:t>
            </w:r>
            <w:r>
              <w:rPr>
                <w:b/>
                <w:bCs/>
              </w:rPr>
              <w:t>а</w:t>
            </w:r>
          </w:p>
        </w:tc>
      </w:tr>
      <w:tr w:rsidR="00B8136E" w:rsidRPr="00C04DD1" w:rsidTr="0047427D">
        <w:trPr>
          <w:tblHeader/>
        </w:trPr>
        <w:tc>
          <w:tcPr>
            <w:tcW w:w="1762" w:type="pct"/>
            <w:vMerge/>
            <w:tcBorders>
              <w:bottom w:val="single" w:sz="12" w:space="0" w:color="auto"/>
            </w:tcBorders>
          </w:tcPr>
          <w:p w:rsidR="00B8136E" w:rsidRPr="00C04DD1" w:rsidRDefault="00B8136E" w:rsidP="00C60A0A">
            <w:pPr>
              <w:spacing w:before="20" w:after="20"/>
              <w:jc w:val="right"/>
            </w:pPr>
          </w:p>
        </w:tc>
        <w:tc>
          <w:tcPr>
            <w:tcW w:w="735" w:type="pct"/>
            <w:tcBorders>
              <w:top w:val="single" w:sz="4" w:space="0" w:color="auto"/>
              <w:bottom w:val="single" w:sz="12" w:space="0" w:color="auto"/>
            </w:tcBorders>
          </w:tcPr>
          <w:p w:rsidR="00B8136E" w:rsidRPr="00C04DD1" w:rsidRDefault="00B8136E" w:rsidP="00C60A0A">
            <w:pPr>
              <w:spacing w:before="20" w:after="20"/>
              <w:jc w:val="right"/>
              <w:rPr>
                <w:b/>
                <w:bCs/>
              </w:rPr>
            </w:pPr>
            <w:r w:rsidRPr="00C04DD1">
              <w:rPr>
                <w:b/>
                <w:bCs/>
              </w:rPr>
              <w:t>201</w:t>
            </w:r>
            <w:r>
              <w:rPr>
                <w:b/>
                <w:bCs/>
              </w:rPr>
              <w:t>8</w:t>
            </w:r>
          </w:p>
        </w:tc>
        <w:tc>
          <w:tcPr>
            <w:tcW w:w="734" w:type="pct"/>
            <w:tcBorders>
              <w:top w:val="single" w:sz="4" w:space="0" w:color="auto"/>
              <w:bottom w:val="single" w:sz="12" w:space="0" w:color="auto"/>
            </w:tcBorders>
          </w:tcPr>
          <w:p w:rsidR="00B8136E" w:rsidRPr="00C04DD1" w:rsidRDefault="00B8136E" w:rsidP="00C60A0A">
            <w:pPr>
              <w:spacing w:before="20" w:after="20"/>
              <w:ind w:right="57"/>
              <w:jc w:val="right"/>
              <w:rPr>
                <w:b/>
                <w:bCs/>
              </w:rPr>
            </w:pPr>
            <w:r>
              <w:rPr>
                <w:b/>
                <w:bCs/>
              </w:rPr>
              <w:t>2019</w:t>
            </w:r>
          </w:p>
        </w:tc>
        <w:tc>
          <w:tcPr>
            <w:tcW w:w="884" w:type="pct"/>
            <w:tcBorders>
              <w:top w:val="single" w:sz="4" w:space="0" w:color="auto"/>
              <w:bottom w:val="single" w:sz="12" w:space="0" w:color="auto"/>
            </w:tcBorders>
          </w:tcPr>
          <w:p w:rsidR="00B8136E" w:rsidRPr="00C04DD1" w:rsidRDefault="00B8136E" w:rsidP="00C60A0A">
            <w:pPr>
              <w:spacing w:before="20" w:after="20"/>
              <w:jc w:val="right"/>
              <w:rPr>
                <w:b/>
                <w:bCs/>
              </w:rPr>
            </w:pPr>
            <w:r w:rsidRPr="00C04DD1">
              <w:rPr>
                <w:b/>
                <w:bCs/>
              </w:rPr>
              <w:t>201</w:t>
            </w:r>
            <w:r>
              <w:rPr>
                <w:b/>
                <w:bCs/>
              </w:rPr>
              <w:t>8</w:t>
            </w:r>
          </w:p>
        </w:tc>
        <w:tc>
          <w:tcPr>
            <w:tcW w:w="884" w:type="pct"/>
            <w:tcBorders>
              <w:top w:val="single" w:sz="4" w:space="0" w:color="auto"/>
              <w:bottom w:val="single" w:sz="12" w:space="0" w:color="auto"/>
            </w:tcBorders>
          </w:tcPr>
          <w:p w:rsidR="00B8136E" w:rsidRPr="00C04DD1" w:rsidRDefault="00B8136E" w:rsidP="00C60A0A">
            <w:pPr>
              <w:spacing w:before="20" w:after="20"/>
              <w:jc w:val="right"/>
              <w:rPr>
                <w:b/>
                <w:bCs/>
              </w:rPr>
            </w:pPr>
            <w:r w:rsidRPr="00C04DD1">
              <w:rPr>
                <w:b/>
                <w:bCs/>
              </w:rPr>
              <w:t>201</w:t>
            </w:r>
            <w:r>
              <w:rPr>
                <w:b/>
                <w:bCs/>
              </w:rPr>
              <w:t>9</w:t>
            </w:r>
          </w:p>
        </w:tc>
      </w:tr>
      <w:tr w:rsidR="00B8136E" w:rsidRPr="00C04DD1" w:rsidTr="00C60A0A">
        <w:tc>
          <w:tcPr>
            <w:tcW w:w="1762" w:type="pct"/>
            <w:tcBorders>
              <w:top w:val="single" w:sz="12" w:space="0" w:color="auto"/>
            </w:tcBorders>
          </w:tcPr>
          <w:p w:rsidR="00B8136E" w:rsidRPr="00C25753" w:rsidRDefault="00B8136E" w:rsidP="00C60A0A">
            <w:pPr>
              <w:rPr>
                <w:b/>
              </w:rPr>
            </w:pPr>
            <w:r w:rsidRPr="00C25753">
              <w:rPr>
                <w:b/>
              </w:rPr>
              <w:t>По области</w:t>
            </w:r>
          </w:p>
        </w:tc>
        <w:tc>
          <w:tcPr>
            <w:tcW w:w="735" w:type="pct"/>
            <w:tcBorders>
              <w:top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1 318,8</w:t>
            </w:r>
          </w:p>
        </w:tc>
        <w:tc>
          <w:tcPr>
            <w:tcW w:w="734" w:type="pct"/>
            <w:tcBorders>
              <w:top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1 340,9</w:t>
            </w:r>
          </w:p>
        </w:tc>
        <w:tc>
          <w:tcPr>
            <w:tcW w:w="884" w:type="pct"/>
            <w:tcBorders>
              <w:top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102,0</w:t>
            </w:r>
          </w:p>
        </w:tc>
        <w:tc>
          <w:tcPr>
            <w:tcW w:w="884" w:type="pct"/>
            <w:tcBorders>
              <w:top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101,7</w:t>
            </w:r>
          </w:p>
        </w:tc>
      </w:tr>
      <w:tr w:rsidR="00B8136E" w:rsidRPr="00C04DD1" w:rsidTr="00C60A0A">
        <w:tc>
          <w:tcPr>
            <w:tcW w:w="1762" w:type="pct"/>
          </w:tcPr>
          <w:p w:rsidR="00B8136E" w:rsidRPr="00C22A3B" w:rsidRDefault="00B8136E" w:rsidP="00C60A0A">
            <w:pPr>
              <w:ind w:left="176"/>
              <w:rPr>
                <w:i/>
              </w:rPr>
            </w:pPr>
            <w:r w:rsidRPr="00C22A3B">
              <w:rPr>
                <w:i/>
              </w:rPr>
              <w:t xml:space="preserve">     районы:</w:t>
            </w:r>
          </w:p>
        </w:tc>
        <w:tc>
          <w:tcPr>
            <w:tcW w:w="735" w:type="pct"/>
            <w:vAlign w:val="bottom"/>
          </w:tcPr>
          <w:p w:rsidR="00B8136E" w:rsidRPr="00C04DD1" w:rsidRDefault="00B8136E" w:rsidP="00C60A0A">
            <w:pPr>
              <w:spacing w:before="40" w:after="40"/>
              <w:jc w:val="right"/>
              <w:rPr>
                <w:rFonts w:cs="Arial CYR"/>
                <w:color w:val="000000"/>
              </w:rPr>
            </w:pPr>
          </w:p>
        </w:tc>
        <w:tc>
          <w:tcPr>
            <w:tcW w:w="734" w:type="pct"/>
            <w:vAlign w:val="bottom"/>
          </w:tcPr>
          <w:p w:rsidR="00B8136E" w:rsidRPr="00C04DD1" w:rsidRDefault="00B8136E" w:rsidP="00C60A0A">
            <w:pPr>
              <w:spacing w:before="40" w:after="40"/>
              <w:jc w:val="right"/>
              <w:rPr>
                <w:rFonts w:cs="Arial CYR"/>
                <w:color w:val="000000"/>
              </w:rPr>
            </w:pPr>
          </w:p>
        </w:tc>
        <w:tc>
          <w:tcPr>
            <w:tcW w:w="884" w:type="pct"/>
            <w:vAlign w:val="bottom"/>
          </w:tcPr>
          <w:p w:rsidR="00B8136E" w:rsidRPr="00C04DD1" w:rsidRDefault="00B8136E" w:rsidP="00C60A0A">
            <w:pPr>
              <w:spacing w:before="40" w:after="40"/>
              <w:jc w:val="right"/>
              <w:rPr>
                <w:rFonts w:cs="Arial CYR"/>
                <w:color w:val="000000"/>
              </w:rPr>
            </w:pPr>
          </w:p>
        </w:tc>
        <w:tc>
          <w:tcPr>
            <w:tcW w:w="884" w:type="pct"/>
            <w:vAlign w:val="bottom"/>
          </w:tcPr>
          <w:p w:rsidR="00B8136E" w:rsidRPr="00C04DD1" w:rsidRDefault="00B8136E" w:rsidP="00C60A0A">
            <w:pPr>
              <w:spacing w:before="40" w:after="40"/>
              <w:jc w:val="right"/>
              <w:rPr>
                <w:rFonts w:cs="Arial CYR"/>
                <w:color w:val="000000"/>
              </w:rPr>
            </w:pPr>
          </w:p>
        </w:tc>
      </w:tr>
      <w:tr w:rsidR="00B8136E" w:rsidRPr="00C04DD1" w:rsidTr="0047427D">
        <w:tc>
          <w:tcPr>
            <w:tcW w:w="1762" w:type="pct"/>
            <w:tcBorders>
              <w:bottom w:val="single" w:sz="12" w:space="0" w:color="auto"/>
            </w:tcBorders>
          </w:tcPr>
          <w:p w:rsidR="00B8136E" w:rsidRPr="005F29C8" w:rsidRDefault="00B8136E" w:rsidP="00C60A0A">
            <w:pPr>
              <w:ind w:left="176"/>
            </w:pPr>
            <w:r w:rsidRPr="005F29C8">
              <w:t xml:space="preserve">Алайский </w:t>
            </w:r>
          </w:p>
        </w:tc>
        <w:tc>
          <w:tcPr>
            <w:tcW w:w="735"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50,0</w:t>
            </w:r>
          </w:p>
        </w:tc>
        <w:tc>
          <w:tcPr>
            <w:tcW w:w="73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50,4</w:t>
            </w:r>
          </w:p>
        </w:tc>
        <w:tc>
          <w:tcPr>
            <w:tcW w:w="88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100,0</w:t>
            </w:r>
          </w:p>
        </w:tc>
        <w:tc>
          <w:tcPr>
            <w:tcW w:w="88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100,8</w:t>
            </w:r>
          </w:p>
        </w:tc>
      </w:tr>
      <w:tr w:rsidR="00B8136E" w:rsidRPr="00C04DD1" w:rsidTr="0047427D">
        <w:tc>
          <w:tcPr>
            <w:tcW w:w="1762" w:type="pct"/>
            <w:tcBorders>
              <w:top w:val="single" w:sz="12" w:space="0" w:color="auto"/>
            </w:tcBorders>
          </w:tcPr>
          <w:p w:rsidR="00B8136E" w:rsidRPr="005F29C8" w:rsidRDefault="00B8136E" w:rsidP="00C60A0A">
            <w:pPr>
              <w:ind w:left="176"/>
            </w:pPr>
            <w:r w:rsidRPr="005F29C8">
              <w:t xml:space="preserve">Араванский </w:t>
            </w:r>
          </w:p>
        </w:tc>
        <w:tc>
          <w:tcPr>
            <w:tcW w:w="735" w:type="pct"/>
            <w:tcBorders>
              <w:top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155,2</w:t>
            </w:r>
          </w:p>
        </w:tc>
        <w:tc>
          <w:tcPr>
            <w:tcW w:w="734" w:type="pct"/>
            <w:tcBorders>
              <w:top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155,6</w:t>
            </w:r>
          </w:p>
        </w:tc>
        <w:tc>
          <w:tcPr>
            <w:tcW w:w="884" w:type="pct"/>
            <w:tcBorders>
              <w:top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100,1</w:t>
            </w:r>
          </w:p>
        </w:tc>
        <w:tc>
          <w:tcPr>
            <w:tcW w:w="884" w:type="pct"/>
            <w:tcBorders>
              <w:top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100,3</w:t>
            </w:r>
          </w:p>
        </w:tc>
      </w:tr>
      <w:tr w:rsidR="00B8136E" w:rsidRPr="00C04DD1" w:rsidTr="00C60A0A">
        <w:tc>
          <w:tcPr>
            <w:tcW w:w="1762" w:type="pct"/>
          </w:tcPr>
          <w:p w:rsidR="00B8136E" w:rsidRPr="005F29C8" w:rsidRDefault="00B8136E" w:rsidP="00C60A0A">
            <w:pPr>
              <w:ind w:left="176"/>
            </w:pPr>
            <w:r w:rsidRPr="005F29C8">
              <w:t xml:space="preserve">Кара-Кулжинский </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21,0</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22,0</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106,6</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104,8</w:t>
            </w:r>
          </w:p>
        </w:tc>
      </w:tr>
      <w:tr w:rsidR="00B8136E" w:rsidRPr="00C04DD1" w:rsidTr="00C60A0A">
        <w:tc>
          <w:tcPr>
            <w:tcW w:w="1762" w:type="pct"/>
          </w:tcPr>
          <w:p w:rsidR="00B8136E" w:rsidRPr="005F29C8" w:rsidRDefault="00B8136E" w:rsidP="00C60A0A">
            <w:pPr>
              <w:ind w:left="176"/>
            </w:pPr>
            <w:r w:rsidRPr="005F29C8">
              <w:t xml:space="preserve">Кара-Сууский </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589,4</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594,7</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101,9</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100,9</w:t>
            </w:r>
          </w:p>
        </w:tc>
      </w:tr>
      <w:tr w:rsidR="00B8136E" w:rsidRPr="00C04DD1" w:rsidTr="00C60A0A">
        <w:tc>
          <w:tcPr>
            <w:tcW w:w="1762" w:type="pct"/>
          </w:tcPr>
          <w:p w:rsidR="00B8136E" w:rsidRPr="005F29C8" w:rsidRDefault="00B8136E" w:rsidP="00C60A0A">
            <w:pPr>
              <w:ind w:left="176"/>
            </w:pPr>
            <w:r w:rsidRPr="005F29C8">
              <w:t xml:space="preserve">  в т.ч. г</w:t>
            </w:r>
            <w:proofErr w:type="gramStart"/>
            <w:r w:rsidRPr="005F29C8">
              <w:t>.К</w:t>
            </w:r>
            <w:proofErr w:type="gramEnd"/>
            <w:r w:rsidRPr="005F29C8">
              <w:t xml:space="preserve">ара-Суу </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140,7</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142,6</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102,5</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101,4</w:t>
            </w:r>
          </w:p>
        </w:tc>
      </w:tr>
      <w:tr w:rsidR="00B8136E" w:rsidRPr="00C04DD1" w:rsidTr="00C60A0A">
        <w:tc>
          <w:tcPr>
            <w:tcW w:w="1762" w:type="pct"/>
          </w:tcPr>
          <w:p w:rsidR="00B8136E" w:rsidRPr="005F29C8" w:rsidRDefault="00B8136E" w:rsidP="00C60A0A">
            <w:pPr>
              <w:ind w:left="176"/>
            </w:pPr>
            <w:r w:rsidRPr="005F29C8">
              <w:t xml:space="preserve">Ноокатский </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232,6</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239,7</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103,0</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103,1</w:t>
            </w:r>
          </w:p>
        </w:tc>
      </w:tr>
      <w:tr w:rsidR="00B8136E" w:rsidRPr="00C04DD1" w:rsidTr="00C60A0A">
        <w:tc>
          <w:tcPr>
            <w:tcW w:w="1762" w:type="pct"/>
          </w:tcPr>
          <w:p w:rsidR="00B8136E" w:rsidRPr="005F29C8" w:rsidRDefault="00B8136E" w:rsidP="00C60A0A">
            <w:pPr>
              <w:ind w:left="176"/>
            </w:pPr>
            <w:r w:rsidRPr="005F29C8">
              <w:t xml:space="preserve">  в т.ч. г</w:t>
            </w:r>
            <w:proofErr w:type="gramStart"/>
            <w:r w:rsidRPr="005F29C8">
              <w:t>.Н</w:t>
            </w:r>
            <w:proofErr w:type="gramEnd"/>
            <w:r w:rsidRPr="005F29C8">
              <w:t>оокат</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54,9</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56,6</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103,0</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103,1</w:t>
            </w:r>
          </w:p>
        </w:tc>
      </w:tr>
      <w:tr w:rsidR="00B8136E" w:rsidRPr="00C04DD1" w:rsidTr="00C60A0A">
        <w:tc>
          <w:tcPr>
            <w:tcW w:w="1762" w:type="pct"/>
          </w:tcPr>
          <w:p w:rsidR="00B8136E" w:rsidRPr="005F29C8" w:rsidRDefault="00B8136E" w:rsidP="00C60A0A">
            <w:pPr>
              <w:ind w:left="176"/>
            </w:pPr>
            <w:r w:rsidRPr="005F29C8">
              <w:t>Узгенский</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219,2</w:t>
            </w:r>
          </w:p>
        </w:tc>
        <w:tc>
          <w:tcPr>
            <w:tcW w:w="734" w:type="pct"/>
            <w:vAlign w:val="bottom"/>
          </w:tcPr>
          <w:p w:rsidR="00B8136E" w:rsidRPr="00C04DD1" w:rsidRDefault="00B8136E" w:rsidP="00C60A0A">
            <w:pPr>
              <w:spacing w:before="40" w:after="40"/>
              <w:jc w:val="center"/>
              <w:rPr>
                <w:rFonts w:cs="Arial CYR"/>
                <w:color w:val="000000"/>
              </w:rPr>
            </w:pPr>
            <w:r>
              <w:rPr>
                <w:rFonts w:cs="Arial CYR"/>
                <w:color w:val="000000"/>
              </w:rPr>
              <w:t xml:space="preserve">       225,4</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102,8</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102,8</w:t>
            </w:r>
          </w:p>
        </w:tc>
      </w:tr>
      <w:tr w:rsidR="00B8136E" w:rsidRPr="00C04DD1" w:rsidTr="00C60A0A">
        <w:tc>
          <w:tcPr>
            <w:tcW w:w="1762" w:type="pct"/>
          </w:tcPr>
          <w:p w:rsidR="00B8136E" w:rsidRPr="005F29C8" w:rsidRDefault="00B8136E" w:rsidP="00C60A0A">
            <w:pPr>
              <w:ind w:left="176"/>
            </w:pPr>
            <w:r w:rsidRPr="005F29C8">
              <w:t xml:space="preserve">  в т.ч. г</w:t>
            </w:r>
            <w:proofErr w:type="gramStart"/>
            <w:r w:rsidRPr="005F29C8">
              <w:t>.У</w:t>
            </w:r>
            <w:proofErr w:type="gramEnd"/>
            <w:r w:rsidRPr="005F29C8">
              <w:t>зген</w:t>
            </w:r>
          </w:p>
        </w:tc>
        <w:tc>
          <w:tcPr>
            <w:tcW w:w="735" w:type="pct"/>
            <w:vAlign w:val="bottom"/>
          </w:tcPr>
          <w:p w:rsidR="00B8136E" w:rsidRPr="00C04DD1" w:rsidRDefault="00B8136E" w:rsidP="00C60A0A">
            <w:pPr>
              <w:spacing w:before="40" w:after="40"/>
              <w:jc w:val="right"/>
              <w:rPr>
                <w:rFonts w:cs="Arial CYR"/>
                <w:color w:val="000000"/>
              </w:rPr>
            </w:pPr>
            <w:r>
              <w:rPr>
                <w:rFonts w:cs="Arial CYR"/>
                <w:color w:val="000000"/>
              </w:rPr>
              <w:t>74,1</w:t>
            </w:r>
          </w:p>
        </w:tc>
        <w:tc>
          <w:tcPr>
            <w:tcW w:w="734" w:type="pct"/>
            <w:vAlign w:val="bottom"/>
          </w:tcPr>
          <w:p w:rsidR="00B8136E" w:rsidRPr="00C04DD1" w:rsidRDefault="00B8136E" w:rsidP="00C60A0A">
            <w:pPr>
              <w:spacing w:before="40" w:after="40"/>
              <w:jc w:val="right"/>
              <w:rPr>
                <w:rFonts w:cs="Arial CYR"/>
                <w:color w:val="000000"/>
              </w:rPr>
            </w:pPr>
            <w:r>
              <w:rPr>
                <w:rFonts w:cs="Arial CYR"/>
                <w:color w:val="000000"/>
              </w:rPr>
              <w:t>76,2</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102,8</w:t>
            </w:r>
          </w:p>
        </w:tc>
        <w:tc>
          <w:tcPr>
            <w:tcW w:w="884" w:type="pct"/>
            <w:vAlign w:val="bottom"/>
          </w:tcPr>
          <w:p w:rsidR="00B8136E" w:rsidRPr="00C04DD1" w:rsidRDefault="00B8136E" w:rsidP="00C60A0A">
            <w:pPr>
              <w:spacing w:before="40" w:after="40"/>
              <w:jc w:val="right"/>
              <w:rPr>
                <w:rFonts w:cs="Arial CYR"/>
                <w:color w:val="000000"/>
              </w:rPr>
            </w:pPr>
            <w:r>
              <w:rPr>
                <w:rFonts w:cs="Arial CYR"/>
                <w:color w:val="000000"/>
              </w:rPr>
              <w:t>102,8</w:t>
            </w:r>
          </w:p>
        </w:tc>
      </w:tr>
      <w:tr w:rsidR="00B8136E" w:rsidRPr="00C04DD1" w:rsidTr="00C60A0A">
        <w:tc>
          <w:tcPr>
            <w:tcW w:w="1762" w:type="pct"/>
            <w:tcBorders>
              <w:bottom w:val="single" w:sz="12" w:space="0" w:color="auto"/>
            </w:tcBorders>
          </w:tcPr>
          <w:p w:rsidR="00B8136E" w:rsidRDefault="00B8136E" w:rsidP="00C60A0A">
            <w:pPr>
              <w:ind w:left="176"/>
            </w:pPr>
            <w:smartTag w:uri="urn:schemas-microsoft-com:office:smarttags" w:element="PersonName">
              <w:r w:rsidRPr="005F29C8">
                <w:t>Чон-Алай</w:t>
              </w:r>
            </w:smartTag>
            <w:r w:rsidRPr="005F29C8">
              <w:t xml:space="preserve">ский </w:t>
            </w:r>
          </w:p>
        </w:tc>
        <w:tc>
          <w:tcPr>
            <w:tcW w:w="735"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51,4</w:t>
            </w:r>
          </w:p>
        </w:tc>
        <w:tc>
          <w:tcPr>
            <w:tcW w:w="73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53,1</w:t>
            </w:r>
          </w:p>
        </w:tc>
        <w:tc>
          <w:tcPr>
            <w:tcW w:w="88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100,4</w:t>
            </w:r>
          </w:p>
        </w:tc>
        <w:tc>
          <w:tcPr>
            <w:tcW w:w="884" w:type="pct"/>
            <w:tcBorders>
              <w:bottom w:val="single" w:sz="12" w:space="0" w:color="auto"/>
            </w:tcBorders>
            <w:vAlign w:val="bottom"/>
          </w:tcPr>
          <w:p w:rsidR="00B8136E" w:rsidRPr="00C04DD1" w:rsidRDefault="00B8136E" w:rsidP="00C60A0A">
            <w:pPr>
              <w:spacing w:before="40" w:after="40"/>
              <w:jc w:val="right"/>
              <w:rPr>
                <w:rFonts w:cs="Arial CYR"/>
                <w:color w:val="000000"/>
              </w:rPr>
            </w:pPr>
            <w:r>
              <w:rPr>
                <w:rFonts w:cs="Arial CYR"/>
                <w:color w:val="000000"/>
              </w:rPr>
              <w:t>103,3</w:t>
            </w:r>
          </w:p>
        </w:tc>
      </w:tr>
    </w:tbl>
    <w:p w:rsidR="00B8136E" w:rsidRDefault="00B8136E" w:rsidP="003E335B">
      <w:pPr>
        <w:pStyle w:val="Iauiue2"/>
        <w:spacing w:before="240"/>
        <w:ind w:right="28" w:firstLine="709"/>
        <w:jc w:val="both"/>
        <w:rPr>
          <w:rFonts w:ascii="Kyrghyz Times" w:hAnsi="Kyrghyz Times"/>
          <w:sz w:val="28"/>
        </w:rPr>
      </w:pPr>
      <w:r>
        <w:rPr>
          <w:rFonts w:ascii="Kyrghyz Times" w:hAnsi="Kyrghyz Times"/>
          <w:sz w:val="28"/>
        </w:rPr>
        <w:t>Из общего объема перевозок грузов автотранспортом 1 316,7 тыс</w:t>
      </w:r>
      <w:proofErr w:type="gramStart"/>
      <w:r>
        <w:rPr>
          <w:rFonts w:ascii="Kyrghyz Times" w:hAnsi="Kyrghyz Times"/>
          <w:sz w:val="28"/>
        </w:rPr>
        <w:t>.т</w:t>
      </w:r>
      <w:proofErr w:type="gramEnd"/>
      <w:r>
        <w:rPr>
          <w:rFonts w:ascii="Kyrghyz Times" w:hAnsi="Kyrghyz Times"/>
          <w:sz w:val="28"/>
        </w:rPr>
        <w:t>н или 98,2 процента перевезено грузовыми автомобилями индивидуальных предпринимателей (включая арендные машины), по сравнению с январём-июнем  2018 г. этот объем вырос на 24,5 тыс.тн. или на 1,9 процента.</w:t>
      </w:r>
    </w:p>
    <w:p w:rsidR="00B8136E" w:rsidRDefault="00B8136E" w:rsidP="00F02896">
      <w:pPr>
        <w:pStyle w:val="Iauiue2"/>
        <w:spacing w:before="240"/>
        <w:ind w:left="1843" w:right="28" w:hanging="1559"/>
        <w:rPr>
          <w:rFonts w:ascii="Kyrghyz Times" w:hAnsi="Kyrghyz Times"/>
          <w:b/>
          <w:sz w:val="26"/>
          <w:szCs w:val="26"/>
        </w:rPr>
      </w:pPr>
      <w:r w:rsidRPr="00A3693B">
        <w:rPr>
          <w:rFonts w:ascii="Kyrghyz Times" w:hAnsi="Kyrghyz Times"/>
          <w:b/>
          <w:sz w:val="26"/>
          <w:szCs w:val="26"/>
        </w:rPr>
        <w:t xml:space="preserve">Таблица </w:t>
      </w:r>
      <w:r w:rsidR="00F02896">
        <w:rPr>
          <w:rFonts w:ascii="Kyrghyz Times" w:hAnsi="Kyrghyz Times"/>
          <w:b/>
          <w:sz w:val="26"/>
          <w:szCs w:val="26"/>
        </w:rPr>
        <w:t>21</w:t>
      </w:r>
      <w:r w:rsidRPr="00A3693B">
        <w:rPr>
          <w:rFonts w:ascii="Kyrghyz Times" w:hAnsi="Kyrghyz Times"/>
          <w:b/>
          <w:sz w:val="26"/>
          <w:szCs w:val="26"/>
        </w:rPr>
        <w:t xml:space="preserve">. Объем грузооборота, выполненный автотранспортом </w:t>
      </w:r>
      <w:r>
        <w:rPr>
          <w:rFonts w:ascii="Kyrghyz Times" w:hAnsi="Kyrghyz Times"/>
          <w:b/>
          <w:sz w:val="26"/>
          <w:szCs w:val="26"/>
        </w:rPr>
        <w:t>в январе-июне</w:t>
      </w:r>
    </w:p>
    <w:p w:rsidR="00B8136E" w:rsidRPr="00F42FF4" w:rsidRDefault="00B8136E" w:rsidP="00B8136E">
      <w:pPr>
        <w:pStyle w:val="Iauiue2"/>
        <w:spacing w:before="120"/>
        <w:ind w:left="1560" w:right="28" w:hanging="1560"/>
        <w:rPr>
          <w:rFonts w:ascii="Kyrghyz Times" w:hAnsi="Kyrghyz Times"/>
          <w:b/>
          <w:sz w:val="8"/>
          <w:szCs w:val="8"/>
        </w:rPr>
      </w:pPr>
    </w:p>
    <w:tbl>
      <w:tblPr>
        <w:tblW w:w="5089" w:type="pct"/>
        <w:tblLook w:val="0000" w:firstRow="0" w:lastRow="0" w:firstColumn="0" w:lastColumn="0" w:noHBand="0" w:noVBand="0"/>
      </w:tblPr>
      <w:tblGrid>
        <w:gridCol w:w="3859"/>
        <w:gridCol w:w="1296"/>
        <w:gridCol w:w="1298"/>
        <w:gridCol w:w="1701"/>
        <w:gridCol w:w="1876"/>
      </w:tblGrid>
      <w:tr w:rsidR="00B8136E" w:rsidRPr="00C04DD1" w:rsidTr="00C60A0A">
        <w:trPr>
          <w:tblHeader/>
        </w:trPr>
        <w:tc>
          <w:tcPr>
            <w:tcW w:w="1924" w:type="pct"/>
            <w:vMerge w:val="restart"/>
            <w:tcBorders>
              <w:top w:val="single" w:sz="12" w:space="0" w:color="auto"/>
            </w:tcBorders>
          </w:tcPr>
          <w:p w:rsidR="00B8136E" w:rsidRPr="00C04DD1" w:rsidRDefault="00B8136E" w:rsidP="00C60A0A">
            <w:pPr>
              <w:spacing w:before="20" w:after="20"/>
              <w:jc w:val="right"/>
            </w:pPr>
          </w:p>
        </w:tc>
        <w:tc>
          <w:tcPr>
            <w:tcW w:w="1293" w:type="pct"/>
            <w:gridSpan w:val="2"/>
            <w:tcBorders>
              <w:top w:val="single" w:sz="12" w:space="0" w:color="auto"/>
              <w:bottom w:val="single" w:sz="4" w:space="0" w:color="auto"/>
            </w:tcBorders>
          </w:tcPr>
          <w:p w:rsidR="00B8136E" w:rsidRPr="00C04DD1" w:rsidRDefault="00B8136E" w:rsidP="00C60A0A">
            <w:pPr>
              <w:spacing w:before="20" w:after="20"/>
              <w:jc w:val="center"/>
              <w:rPr>
                <w:b/>
                <w:bCs/>
              </w:rPr>
            </w:pPr>
            <w:r>
              <w:rPr>
                <w:b/>
                <w:bCs/>
              </w:rPr>
              <w:t>Тыс</w:t>
            </w:r>
            <w:r w:rsidRPr="00C04DD1">
              <w:rPr>
                <w:b/>
                <w:bCs/>
              </w:rPr>
              <w:t>. тонно-километров</w:t>
            </w:r>
          </w:p>
        </w:tc>
        <w:tc>
          <w:tcPr>
            <w:tcW w:w="1783" w:type="pct"/>
            <w:gridSpan w:val="2"/>
            <w:tcBorders>
              <w:top w:val="single" w:sz="12" w:space="0" w:color="auto"/>
              <w:bottom w:val="single" w:sz="4" w:space="0" w:color="auto"/>
            </w:tcBorders>
          </w:tcPr>
          <w:p w:rsidR="00B8136E" w:rsidRPr="00576E75" w:rsidRDefault="00B8136E" w:rsidP="00C60A0A">
            <w:pPr>
              <w:spacing w:before="20" w:after="20"/>
              <w:jc w:val="center"/>
              <w:rPr>
                <w:b/>
                <w:bCs/>
              </w:rPr>
            </w:pPr>
            <w:r w:rsidRPr="00576E75">
              <w:rPr>
                <w:b/>
                <w:bCs/>
              </w:rPr>
              <w:t xml:space="preserve">В процентах к </w:t>
            </w:r>
            <w:r>
              <w:rPr>
                <w:b/>
                <w:bCs/>
              </w:rPr>
              <w:t>соответствующему периоду</w:t>
            </w:r>
          </w:p>
          <w:p w:rsidR="00B8136E" w:rsidRPr="00C04DD1" w:rsidRDefault="00B8136E" w:rsidP="00C60A0A">
            <w:pPr>
              <w:spacing w:before="20" w:after="20"/>
              <w:jc w:val="center"/>
              <w:rPr>
                <w:b/>
              </w:rPr>
            </w:pPr>
            <w:r>
              <w:rPr>
                <w:b/>
                <w:bCs/>
              </w:rPr>
              <w:t>предыдущего</w:t>
            </w:r>
            <w:r w:rsidRPr="00576E75">
              <w:rPr>
                <w:b/>
                <w:bCs/>
              </w:rPr>
              <w:t xml:space="preserve"> </w:t>
            </w:r>
            <w:r>
              <w:rPr>
                <w:b/>
                <w:bCs/>
              </w:rPr>
              <w:t>года</w:t>
            </w:r>
          </w:p>
        </w:tc>
      </w:tr>
      <w:tr w:rsidR="00B8136E" w:rsidRPr="00C04DD1" w:rsidTr="00DB5615">
        <w:trPr>
          <w:tblHeader/>
        </w:trPr>
        <w:tc>
          <w:tcPr>
            <w:tcW w:w="1924" w:type="pct"/>
            <w:vMerge/>
            <w:tcBorders>
              <w:bottom w:val="single" w:sz="12" w:space="0" w:color="auto"/>
            </w:tcBorders>
          </w:tcPr>
          <w:p w:rsidR="00B8136E" w:rsidRPr="00C04DD1" w:rsidRDefault="00B8136E" w:rsidP="00C60A0A">
            <w:pPr>
              <w:spacing w:before="20" w:after="20"/>
              <w:jc w:val="right"/>
            </w:pPr>
          </w:p>
        </w:tc>
        <w:tc>
          <w:tcPr>
            <w:tcW w:w="646" w:type="pct"/>
            <w:tcBorders>
              <w:top w:val="single" w:sz="4" w:space="0" w:color="auto"/>
              <w:bottom w:val="single" w:sz="12" w:space="0" w:color="auto"/>
            </w:tcBorders>
          </w:tcPr>
          <w:p w:rsidR="00B8136E" w:rsidRPr="00C04DD1" w:rsidRDefault="00B8136E" w:rsidP="00C60A0A">
            <w:pPr>
              <w:spacing w:before="20" w:after="20"/>
              <w:jc w:val="right"/>
              <w:rPr>
                <w:b/>
                <w:bCs/>
              </w:rPr>
            </w:pPr>
            <w:r>
              <w:rPr>
                <w:b/>
                <w:bCs/>
              </w:rPr>
              <w:t>2018</w:t>
            </w:r>
          </w:p>
        </w:tc>
        <w:tc>
          <w:tcPr>
            <w:tcW w:w="646" w:type="pct"/>
            <w:tcBorders>
              <w:top w:val="single" w:sz="4" w:space="0" w:color="auto"/>
              <w:bottom w:val="single" w:sz="12" w:space="0" w:color="auto"/>
            </w:tcBorders>
          </w:tcPr>
          <w:p w:rsidR="00B8136E" w:rsidRPr="00C04DD1" w:rsidRDefault="00B8136E" w:rsidP="00C60A0A">
            <w:pPr>
              <w:spacing w:before="20" w:after="20"/>
              <w:ind w:right="57"/>
              <w:jc w:val="right"/>
              <w:rPr>
                <w:b/>
                <w:bCs/>
              </w:rPr>
            </w:pPr>
            <w:r>
              <w:rPr>
                <w:b/>
                <w:bCs/>
              </w:rPr>
              <w:t>2019</w:t>
            </w:r>
          </w:p>
        </w:tc>
        <w:tc>
          <w:tcPr>
            <w:tcW w:w="848" w:type="pct"/>
            <w:tcBorders>
              <w:top w:val="single" w:sz="4" w:space="0" w:color="auto"/>
              <w:bottom w:val="single" w:sz="12" w:space="0" w:color="auto"/>
            </w:tcBorders>
          </w:tcPr>
          <w:p w:rsidR="00B8136E" w:rsidRPr="00C04DD1" w:rsidRDefault="00B8136E" w:rsidP="00C60A0A">
            <w:pPr>
              <w:spacing w:before="20" w:after="20"/>
              <w:jc w:val="right"/>
              <w:rPr>
                <w:b/>
                <w:bCs/>
              </w:rPr>
            </w:pPr>
            <w:r>
              <w:rPr>
                <w:b/>
                <w:bCs/>
              </w:rPr>
              <w:t>2018</w:t>
            </w:r>
          </w:p>
        </w:tc>
        <w:tc>
          <w:tcPr>
            <w:tcW w:w="936" w:type="pct"/>
            <w:tcBorders>
              <w:top w:val="single" w:sz="4" w:space="0" w:color="auto"/>
              <w:bottom w:val="single" w:sz="12" w:space="0" w:color="auto"/>
            </w:tcBorders>
          </w:tcPr>
          <w:p w:rsidR="00B8136E" w:rsidRPr="00C04DD1" w:rsidRDefault="00B8136E" w:rsidP="00C60A0A">
            <w:pPr>
              <w:spacing w:before="20" w:after="20"/>
              <w:jc w:val="right"/>
              <w:rPr>
                <w:b/>
                <w:bCs/>
              </w:rPr>
            </w:pPr>
            <w:r w:rsidRPr="00C04DD1">
              <w:rPr>
                <w:b/>
                <w:bCs/>
              </w:rPr>
              <w:t>201</w:t>
            </w:r>
            <w:r>
              <w:rPr>
                <w:b/>
                <w:bCs/>
              </w:rPr>
              <w:t>9</w:t>
            </w:r>
          </w:p>
        </w:tc>
      </w:tr>
      <w:tr w:rsidR="00B8136E" w:rsidRPr="00C04DD1" w:rsidTr="00DB5615">
        <w:trPr>
          <w:trHeight w:val="546"/>
        </w:trPr>
        <w:tc>
          <w:tcPr>
            <w:tcW w:w="1924" w:type="pct"/>
            <w:tcBorders>
              <w:top w:val="single" w:sz="12" w:space="0" w:color="auto"/>
              <w:bottom w:val="single" w:sz="12" w:space="0" w:color="auto"/>
            </w:tcBorders>
            <w:vAlign w:val="bottom"/>
          </w:tcPr>
          <w:p w:rsidR="00B8136E" w:rsidRPr="00C04DD1" w:rsidRDefault="00B8136E" w:rsidP="00C60A0A">
            <w:pPr>
              <w:spacing w:before="40" w:after="40"/>
              <w:rPr>
                <w:b/>
              </w:rPr>
            </w:pPr>
            <w:r>
              <w:rPr>
                <w:b/>
              </w:rPr>
              <w:t>По области</w:t>
            </w:r>
          </w:p>
        </w:tc>
        <w:tc>
          <w:tcPr>
            <w:tcW w:w="646" w:type="pct"/>
            <w:tcBorders>
              <w:top w:val="single" w:sz="12" w:space="0" w:color="auto"/>
              <w:bottom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81 601,7</w:t>
            </w:r>
          </w:p>
        </w:tc>
        <w:tc>
          <w:tcPr>
            <w:tcW w:w="646" w:type="pct"/>
            <w:tcBorders>
              <w:top w:val="single" w:sz="12" w:space="0" w:color="auto"/>
              <w:bottom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85 977,1</w:t>
            </w:r>
          </w:p>
        </w:tc>
        <w:tc>
          <w:tcPr>
            <w:tcW w:w="848" w:type="pct"/>
            <w:tcBorders>
              <w:top w:val="single" w:sz="12" w:space="0" w:color="auto"/>
              <w:bottom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100,2</w:t>
            </w:r>
          </w:p>
        </w:tc>
        <w:tc>
          <w:tcPr>
            <w:tcW w:w="936" w:type="pct"/>
            <w:tcBorders>
              <w:top w:val="single" w:sz="12" w:space="0" w:color="auto"/>
              <w:bottom w:val="single" w:sz="12" w:space="0" w:color="auto"/>
            </w:tcBorders>
            <w:vAlign w:val="bottom"/>
          </w:tcPr>
          <w:p w:rsidR="00B8136E" w:rsidRPr="00C04DD1" w:rsidRDefault="00B8136E" w:rsidP="00C60A0A">
            <w:pPr>
              <w:spacing w:before="40" w:after="40"/>
              <w:jc w:val="right"/>
              <w:rPr>
                <w:rFonts w:cs="Arial CYR"/>
                <w:b/>
                <w:bCs/>
                <w:color w:val="000000"/>
              </w:rPr>
            </w:pPr>
            <w:r>
              <w:rPr>
                <w:rFonts w:cs="Arial CYR"/>
                <w:b/>
                <w:bCs/>
                <w:color w:val="000000"/>
              </w:rPr>
              <w:t>105,4</w:t>
            </w:r>
          </w:p>
        </w:tc>
      </w:tr>
    </w:tbl>
    <w:p w:rsidR="00F02896" w:rsidRDefault="00F02896" w:rsidP="003E335B">
      <w:pPr>
        <w:spacing w:before="240" w:after="120"/>
        <w:ind w:left="1560" w:hanging="1276"/>
        <w:outlineLvl w:val="0"/>
        <w:rPr>
          <w:b/>
          <w:sz w:val="26"/>
          <w:szCs w:val="26"/>
        </w:rPr>
      </w:pPr>
    </w:p>
    <w:p w:rsidR="00F02896" w:rsidRDefault="00F02896" w:rsidP="003E335B">
      <w:pPr>
        <w:spacing w:before="240" w:after="120"/>
        <w:ind w:left="1560" w:hanging="1276"/>
        <w:outlineLvl w:val="0"/>
        <w:rPr>
          <w:b/>
          <w:sz w:val="26"/>
          <w:szCs w:val="26"/>
        </w:rPr>
      </w:pPr>
    </w:p>
    <w:p w:rsidR="00F02896" w:rsidRDefault="00F02896" w:rsidP="003E335B">
      <w:pPr>
        <w:spacing w:before="240" w:after="120"/>
        <w:ind w:left="1560" w:hanging="1276"/>
        <w:outlineLvl w:val="0"/>
        <w:rPr>
          <w:b/>
          <w:sz w:val="26"/>
          <w:szCs w:val="26"/>
        </w:rPr>
      </w:pPr>
    </w:p>
    <w:p w:rsidR="00B8136E" w:rsidRPr="00CA15E2" w:rsidRDefault="00B8136E" w:rsidP="00F02896">
      <w:pPr>
        <w:spacing w:after="120"/>
        <w:ind w:left="1843" w:hanging="1559"/>
        <w:outlineLvl w:val="0"/>
        <w:rPr>
          <w:b/>
          <w:bCs/>
          <w:sz w:val="26"/>
          <w:szCs w:val="26"/>
        </w:rPr>
      </w:pPr>
      <w:r w:rsidRPr="00CA15E2">
        <w:rPr>
          <w:b/>
          <w:sz w:val="26"/>
          <w:szCs w:val="26"/>
        </w:rPr>
        <w:lastRenderedPageBreak/>
        <w:t xml:space="preserve">Таблица </w:t>
      </w:r>
      <w:r>
        <w:rPr>
          <w:b/>
          <w:sz w:val="26"/>
          <w:szCs w:val="26"/>
        </w:rPr>
        <w:t>2</w:t>
      </w:r>
      <w:r w:rsidR="00F02896">
        <w:rPr>
          <w:b/>
          <w:sz w:val="26"/>
          <w:szCs w:val="26"/>
        </w:rPr>
        <w:t>2</w:t>
      </w:r>
      <w:r>
        <w:rPr>
          <w:b/>
          <w:sz w:val="26"/>
          <w:szCs w:val="26"/>
        </w:rPr>
        <w:t>.</w:t>
      </w:r>
      <w:r w:rsidRPr="00CA15E2">
        <w:rPr>
          <w:b/>
          <w:sz w:val="26"/>
          <w:szCs w:val="26"/>
        </w:rPr>
        <w:t xml:space="preserve"> </w:t>
      </w:r>
      <w:r w:rsidRPr="00CA15E2">
        <w:rPr>
          <w:b/>
          <w:bCs/>
          <w:sz w:val="26"/>
          <w:szCs w:val="26"/>
        </w:rPr>
        <w:t>Основные показатели работы специализиро</w:t>
      </w:r>
      <w:r>
        <w:rPr>
          <w:b/>
          <w:bCs/>
          <w:sz w:val="26"/>
          <w:szCs w:val="26"/>
        </w:rPr>
        <w:t xml:space="preserve">ванных </w:t>
      </w:r>
      <w:r w:rsidRPr="00CA15E2">
        <w:rPr>
          <w:b/>
          <w:bCs/>
          <w:sz w:val="26"/>
          <w:szCs w:val="26"/>
        </w:rPr>
        <w:t xml:space="preserve">автотранспортных предприятий </w:t>
      </w:r>
      <w:r>
        <w:rPr>
          <w:b/>
          <w:bCs/>
          <w:sz w:val="26"/>
          <w:szCs w:val="26"/>
        </w:rPr>
        <w:t>в январе-июне</w:t>
      </w:r>
    </w:p>
    <w:tbl>
      <w:tblPr>
        <w:tblW w:w="5000" w:type="pct"/>
        <w:tblLook w:val="0000" w:firstRow="0" w:lastRow="0" w:firstColumn="0" w:lastColumn="0" w:noHBand="0" w:noVBand="0"/>
      </w:tblPr>
      <w:tblGrid>
        <w:gridCol w:w="4964"/>
        <w:gridCol w:w="1250"/>
        <w:gridCol w:w="1569"/>
        <w:gridCol w:w="2072"/>
      </w:tblGrid>
      <w:tr w:rsidR="00B8136E" w:rsidRPr="00C04DD1" w:rsidTr="00C60A0A">
        <w:trPr>
          <w:trHeight w:val="687"/>
          <w:tblHeader/>
        </w:trPr>
        <w:tc>
          <w:tcPr>
            <w:tcW w:w="2519" w:type="pct"/>
            <w:tcBorders>
              <w:top w:val="single" w:sz="12" w:space="0" w:color="auto"/>
              <w:bottom w:val="single" w:sz="12" w:space="0" w:color="auto"/>
            </w:tcBorders>
          </w:tcPr>
          <w:p w:rsidR="00B8136E" w:rsidRPr="00C04DD1" w:rsidRDefault="00B8136E" w:rsidP="00C60A0A">
            <w:pPr>
              <w:spacing w:before="20" w:after="20"/>
              <w:jc w:val="right"/>
            </w:pPr>
          </w:p>
        </w:tc>
        <w:tc>
          <w:tcPr>
            <w:tcW w:w="634" w:type="pct"/>
            <w:tcBorders>
              <w:top w:val="single" w:sz="12" w:space="0" w:color="auto"/>
              <w:bottom w:val="single" w:sz="12" w:space="0" w:color="auto"/>
            </w:tcBorders>
            <w:vAlign w:val="center"/>
          </w:tcPr>
          <w:p w:rsidR="00B8136E" w:rsidRPr="00C04DD1" w:rsidRDefault="00B8136E" w:rsidP="00C60A0A">
            <w:pPr>
              <w:spacing w:before="20" w:after="20"/>
              <w:jc w:val="center"/>
              <w:rPr>
                <w:b/>
                <w:bCs/>
              </w:rPr>
            </w:pPr>
            <w:r w:rsidRPr="00C04DD1">
              <w:rPr>
                <w:b/>
                <w:bCs/>
              </w:rPr>
              <w:t>201</w:t>
            </w:r>
            <w:r>
              <w:rPr>
                <w:b/>
                <w:bCs/>
              </w:rPr>
              <w:t>8</w:t>
            </w:r>
          </w:p>
        </w:tc>
        <w:tc>
          <w:tcPr>
            <w:tcW w:w="796" w:type="pct"/>
            <w:tcBorders>
              <w:top w:val="single" w:sz="12" w:space="0" w:color="auto"/>
              <w:bottom w:val="single" w:sz="12" w:space="0" w:color="auto"/>
            </w:tcBorders>
            <w:vAlign w:val="center"/>
          </w:tcPr>
          <w:p w:rsidR="00B8136E" w:rsidRPr="00C04DD1" w:rsidRDefault="00B8136E" w:rsidP="00C60A0A">
            <w:pPr>
              <w:spacing w:before="20" w:after="20"/>
              <w:jc w:val="center"/>
              <w:rPr>
                <w:b/>
              </w:rPr>
            </w:pPr>
            <w:r w:rsidRPr="00C04DD1">
              <w:rPr>
                <w:b/>
                <w:bCs/>
              </w:rPr>
              <w:t>201</w:t>
            </w:r>
            <w:r>
              <w:rPr>
                <w:b/>
                <w:bCs/>
              </w:rPr>
              <w:t>9</w:t>
            </w:r>
          </w:p>
        </w:tc>
        <w:tc>
          <w:tcPr>
            <w:tcW w:w="1052" w:type="pct"/>
            <w:tcBorders>
              <w:top w:val="single" w:sz="12" w:space="0" w:color="auto"/>
              <w:bottom w:val="single" w:sz="12" w:space="0" w:color="auto"/>
            </w:tcBorders>
            <w:vAlign w:val="center"/>
          </w:tcPr>
          <w:p w:rsidR="00B8136E" w:rsidRPr="0037082D" w:rsidRDefault="00B8136E" w:rsidP="00C60A0A">
            <w:pPr>
              <w:pStyle w:val="41"/>
              <w:keepNext w:val="0"/>
              <w:widowControl/>
              <w:autoSpaceDE/>
              <w:autoSpaceDN/>
              <w:rPr>
                <w:rFonts w:ascii="Kyrghyz Times" w:hAnsi="Kyrghyz Times"/>
                <w:b/>
                <w:sz w:val="24"/>
              </w:rPr>
            </w:pPr>
            <w:r>
              <w:rPr>
                <w:rFonts w:ascii="Kyrghyz Times" w:hAnsi="Kyrghyz Times"/>
                <w:b/>
                <w:sz w:val="24"/>
              </w:rPr>
              <w:t>2019</w:t>
            </w:r>
            <w:r w:rsidRPr="0037082D">
              <w:rPr>
                <w:rFonts w:ascii="Kyrghyz Times" w:hAnsi="Kyrghyz Times"/>
                <w:b/>
                <w:sz w:val="24"/>
              </w:rPr>
              <w:t xml:space="preserve"> г.</w:t>
            </w:r>
          </w:p>
          <w:p w:rsidR="00B8136E" w:rsidRPr="00C04DD1" w:rsidRDefault="00B8136E" w:rsidP="00C60A0A">
            <w:pPr>
              <w:spacing w:before="20" w:after="20"/>
              <w:jc w:val="center"/>
              <w:rPr>
                <w:b/>
                <w:bCs/>
              </w:rPr>
            </w:pPr>
            <w:r w:rsidRPr="0037082D">
              <w:rPr>
                <w:b/>
              </w:rPr>
              <w:t xml:space="preserve">в % к </w:t>
            </w:r>
            <w:r>
              <w:rPr>
                <w:b/>
              </w:rPr>
              <w:t>2018</w:t>
            </w:r>
            <w:r w:rsidRPr="0037082D">
              <w:rPr>
                <w:b/>
              </w:rPr>
              <w:t xml:space="preserve"> г.</w:t>
            </w:r>
          </w:p>
        </w:tc>
      </w:tr>
      <w:tr w:rsidR="00B8136E" w:rsidRPr="00C04DD1" w:rsidTr="00C60A0A">
        <w:trPr>
          <w:trHeight w:val="546"/>
        </w:trPr>
        <w:tc>
          <w:tcPr>
            <w:tcW w:w="2519" w:type="pct"/>
            <w:tcBorders>
              <w:top w:val="single" w:sz="12" w:space="0" w:color="auto"/>
            </w:tcBorders>
            <w:vAlign w:val="bottom"/>
          </w:tcPr>
          <w:p w:rsidR="00B8136E" w:rsidRPr="00A3019A" w:rsidRDefault="00B8136E" w:rsidP="00C60A0A">
            <w:pPr>
              <w:rPr>
                <w:sz w:val="26"/>
                <w:szCs w:val="26"/>
              </w:rPr>
            </w:pPr>
            <w:r w:rsidRPr="00A3019A">
              <w:rPr>
                <w:sz w:val="26"/>
                <w:szCs w:val="26"/>
              </w:rPr>
              <w:t xml:space="preserve">Перевезено грузов </w:t>
            </w:r>
            <w:proofErr w:type="gramStart"/>
            <w:r w:rsidRPr="00A3019A">
              <w:rPr>
                <w:sz w:val="26"/>
                <w:szCs w:val="26"/>
              </w:rPr>
              <w:t>грузовыми</w:t>
            </w:r>
            <w:proofErr w:type="gramEnd"/>
            <w:r w:rsidRPr="00A3019A">
              <w:rPr>
                <w:sz w:val="26"/>
                <w:szCs w:val="26"/>
              </w:rPr>
              <w:t xml:space="preserve"> </w:t>
            </w:r>
          </w:p>
          <w:p w:rsidR="00B8136E" w:rsidRDefault="00B8136E" w:rsidP="00C60A0A">
            <w:pPr>
              <w:rPr>
                <w:sz w:val="26"/>
                <w:szCs w:val="26"/>
              </w:rPr>
            </w:pPr>
            <w:r w:rsidRPr="00A3019A">
              <w:rPr>
                <w:sz w:val="26"/>
                <w:szCs w:val="26"/>
              </w:rPr>
              <w:t xml:space="preserve">   </w:t>
            </w:r>
            <w:proofErr w:type="gramStart"/>
            <w:r w:rsidRPr="00A3019A">
              <w:rPr>
                <w:sz w:val="26"/>
                <w:szCs w:val="26"/>
              </w:rPr>
              <w:t>автомобилями (включая</w:t>
            </w:r>
            <w:r>
              <w:rPr>
                <w:sz w:val="26"/>
                <w:szCs w:val="26"/>
              </w:rPr>
              <w:t xml:space="preserve"> пикапы,</w:t>
            </w:r>
            <w:proofErr w:type="gramEnd"/>
          </w:p>
          <w:p w:rsidR="00B8136E" w:rsidRPr="00760EE4" w:rsidRDefault="00B8136E" w:rsidP="00C60A0A">
            <w:pPr>
              <w:rPr>
                <w:sz w:val="26"/>
                <w:szCs w:val="26"/>
              </w:rPr>
            </w:pPr>
            <w:r>
              <w:rPr>
                <w:sz w:val="26"/>
                <w:szCs w:val="26"/>
              </w:rPr>
              <w:t xml:space="preserve">   </w:t>
            </w:r>
            <w:r w:rsidRPr="00A3019A">
              <w:rPr>
                <w:sz w:val="26"/>
                <w:szCs w:val="26"/>
              </w:rPr>
              <w:t>легковые фургоны,</w:t>
            </w:r>
            <w:r>
              <w:rPr>
                <w:sz w:val="26"/>
                <w:szCs w:val="26"/>
              </w:rPr>
              <w:t xml:space="preserve"> прицепы,  п</w:t>
            </w:r>
            <w:r w:rsidRPr="00A3019A">
              <w:rPr>
                <w:sz w:val="26"/>
                <w:szCs w:val="26"/>
              </w:rPr>
              <w:t xml:space="preserve">олуприцепы), </w:t>
            </w:r>
            <w:r>
              <w:rPr>
                <w:sz w:val="26"/>
                <w:szCs w:val="26"/>
              </w:rPr>
              <w:t xml:space="preserve">  </w:t>
            </w:r>
            <w:r w:rsidRPr="00A3019A">
              <w:rPr>
                <w:sz w:val="26"/>
                <w:szCs w:val="26"/>
              </w:rPr>
              <w:t>тыс. т</w:t>
            </w:r>
            <w:r>
              <w:rPr>
                <w:sz w:val="26"/>
                <w:szCs w:val="26"/>
              </w:rPr>
              <w:t>н</w:t>
            </w:r>
          </w:p>
        </w:tc>
        <w:tc>
          <w:tcPr>
            <w:tcW w:w="634" w:type="pct"/>
            <w:tcBorders>
              <w:top w:val="single" w:sz="12" w:space="0" w:color="auto"/>
            </w:tcBorders>
            <w:vAlign w:val="bottom"/>
          </w:tcPr>
          <w:p w:rsidR="00B8136E" w:rsidRPr="00A3019A" w:rsidRDefault="00B8136E" w:rsidP="00C60A0A">
            <w:pPr>
              <w:jc w:val="center"/>
              <w:rPr>
                <w:sz w:val="26"/>
                <w:szCs w:val="26"/>
              </w:rPr>
            </w:pPr>
            <w:r>
              <w:rPr>
                <w:sz w:val="26"/>
                <w:szCs w:val="26"/>
              </w:rPr>
              <w:t>26,6</w:t>
            </w:r>
          </w:p>
        </w:tc>
        <w:tc>
          <w:tcPr>
            <w:tcW w:w="796" w:type="pct"/>
            <w:tcBorders>
              <w:top w:val="single" w:sz="12" w:space="0" w:color="auto"/>
            </w:tcBorders>
            <w:vAlign w:val="bottom"/>
          </w:tcPr>
          <w:p w:rsidR="00B8136E" w:rsidRPr="00A3019A" w:rsidRDefault="00B8136E" w:rsidP="00C60A0A">
            <w:pPr>
              <w:jc w:val="center"/>
              <w:rPr>
                <w:sz w:val="26"/>
                <w:szCs w:val="26"/>
              </w:rPr>
            </w:pPr>
            <w:r>
              <w:rPr>
                <w:sz w:val="26"/>
                <w:szCs w:val="26"/>
              </w:rPr>
              <w:t>24,2</w:t>
            </w:r>
          </w:p>
        </w:tc>
        <w:tc>
          <w:tcPr>
            <w:tcW w:w="1052" w:type="pct"/>
            <w:tcBorders>
              <w:top w:val="single" w:sz="12" w:space="0" w:color="auto"/>
            </w:tcBorders>
            <w:vAlign w:val="bottom"/>
          </w:tcPr>
          <w:p w:rsidR="00B8136E" w:rsidRPr="00A3019A" w:rsidRDefault="00B8136E" w:rsidP="00C60A0A">
            <w:pPr>
              <w:jc w:val="center"/>
              <w:rPr>
                <w:sz w:val="26"/>
                <w:szCs w:val="26"/>
              </w:rPr>
            </w:pPr>
            <w:r>
              <w:rPr>
                <w:sz w:val="26"/>
                <w:szCs w:val="26"/>
              </w:rPr>
              <w:t>91,0</w:t>
            </w:r>
          </w:p>
        </w:tc>
      </w:tr>
      <w:tr w:rsidR="00B8136E" w:rsidRPr="00C04DD1" w:rsidTr="00C60A0A">
        <w:trPr>
          <w:trHeight w:val="543"/>
        </w:trPr>
        <w:tc>
          <w:tcPr>
            <w:tcW w:w="2519" w:type="pct"/>
            <w:tcBorders>
              <w:bottom w:val="single" w:sz="12" w:space="0" w:color="auto"/>
            </w:tcBorders>
            <w:vAlign w:val="bottom"/>
          </w:tcPr>
          <w:p w:rsidR="00B8136E" w:rsidRPr="00C04DD1" w:rsidRDefault="00B8136E" w:rsidP="00C60A0A">
            <w:pPr>
              <w:spacing w:before="40" w:after="40"/>
              <w:rPr>
                <w:b/>
              </w:rPr>
            </w:pPr>
            <w:r w:rsidRPr="00A3019A">
              <w:rPr>
                <w:sz w:val="26"/>
                <w:szCs w:val="26"/>
              </w:rPr>
              <w:t>Грузооборот, тыс. т</w:t>
            </w:r>
            <w:r>
              <w:rPr>
                <w:sz w:val="26"/>
                <w:szCs w:val="26"/>
              </w:rPr>
              <w:t>н</w:t>
            </w:r>
            <w:r w:rsidRPr="00A3019A">
              <w:rPr>
                <w:sz w:val="26"/>
                <w:szCs w:val="26"/>
              </w:rPr>
              <w:t>-км</w:t>
            </w:r>
          </w:p>
        </w:tc>
        <w:tc>
          <w:tcPr>
            <w:tcW w:w="634" w:type="pct"/>
            <w:tcBorders>
              <w:bottom w:val="single" w:sz="12" w:space="0" w:color="auto"/>
            </w:tcBorders>
            <w:vAlign w:val="bottom"/>
          </w:tcPr>
          <w:p w:rsidR="00B8136E" w:rsidRPr="00A3019A" w:rsidRDefault="00B8136E" w:rsidP="00C60A0A">
            <w:pPr>
              <w:jc w:val="center"/>
              <w:rPr>
                <w:sz w:val="26"/>
                <w:szCs w:val="26"/>
              </w:rPr>
            </w:pPr>
            <w:r>
              <w:rPr>
                <w:sz w:val="26"/>
                <w:szCs w:val="26"/>
              </w:rPr>
              <w:t>285,2</w:t>
            </w:r>
          </w:p>
        </w:tc>
        <w:tc>
          <w:tcPr>
            <w:tcW w:w="796" w:type="pct"/>
            <w:tcBorders>
              <w:bottom w:val="single" w:sz="12" w:space="0" w:color="auto"/>
            </w:tcBorders>
            <w:vAlign w:val="bottom"/>
          </w:tcPr>
          <w:p w:rsidR="00B8136E" w:rsidRPr="00A3019A" w:rsidRDefault="00B8136E" w:rsidP="00C60A0A">
            <w:pPr>
              <w:jc w:val="center"/>
              <w:rPr>
                <w:sz w:val="26"/>
                <w:szCs w:val="26"/>
              </w:rPr>
            </w:pPr>
            <w:r>
              <w:rPr>
                <w:sz w:val="26"/>
                <w:szCs w:val="26"/>
              </w:rPr>
              <w:t>262,0</w:t>
            </w:r>
          </w:p>
        </w:tc>
        <w:tc>
          <w:tcPr>
            <w:tcW w:w="1052" w:type="pct"/>
            <w:tcBorders>
              <w:bottom w:val="single" w:sz="12" w:space="0" w:color="auto"/>
            </w:tcBorders>
            <w:vAlign w:val="bottom"/>
          </w:tcPr>
          <w:p w:rsidR="00B8136E" w:rsidRPr="00A3019A" w:rsidRDefault="00B8136E" w:rsidP="00C60A0A">
            <w:pPr>
              <w:jc w:val="center"/>
              <w:rPr>
                <w:sz w:val="26"/>
                <w:szCs w:val="26"/>
              </w:rPr>
            </w:pPr>
            <w:r>
              <w:rPr>
                <w:sz w:val="26"/>
                <w:szCs w:val="26"/>
              </w:rPr>
              <w:t>91,9</w:t>
            </w:r>
          </w:p>
        </w:tc>
      </w:tr>
    </w:tbl>
    <w:p w:rsidR="00B8136E" w:rsidRDefault="00B8136E" w:rsidP="00B8136E">
      <w:pPr>
        <w:pStyle w:val="Iauiue2"/>
        <w:ind w:right="28" w:firstLine="851"/>
        <w:jc w:val="both"/>
        <w:rPr>
          <w:rFonts w:ascii="Kyrghyz Times" w:hAnsi="Kyrghyz Times"/>
          <w:sz w:val="8"/>
          <w:szCs w:val="8"/>
        </w:rPr>
      </w:pPr>
    </w:p>
    <w:p w:rsidR="00B8136E" w:rsidRDefault="00B8136E" w:rsidP="00AE176E">
      <w:pPr>
        <w:pStyle w:val="Iauiue2"/>
        <w:ind w:right="28" w:firstLine="709"/>
        <w:jc w:val="both"/>
        <w:rPr>
          <w:rFonts w:ascii="Kyrghyz Times" w:hAnsi="Kyrghyz Times"/>
          <w:sz w:val="28"/>
        </w:rPr>
      </w:pPr>
      <w:r>
        <w:rPr>
          <w:rFonts w:ascii="Kyrghyz Times" w:hAnsi="Kyrghyz Times"/>
          <w:sz w:val="28"/>
        </w:rPr>
        <w:t xml:space="preserve">За январь-июнь т.г. автотранспортом перевезено 10 263,3 тыс. человек, что на 3,7 процента больше, чем в январе-июне 2018 г. </w:t>
      </w:r>
    </w:p>
    <w:p w:rsidR="00B8136E" w:rsidRDefault="00B8136E" w:rsidP="00AE176E">
      <w:pPr>
        <w:pStyle w:val="Iauiue2"/>
        <w:ind w:right="28" w:firstLine="709"/>
        <w:jc w:val="both"/>
        <w:rPr>
          <w:rFonts w:ascii="Kyrghyz Times" w:hAnsi="Kyrghyz Times"/>
          <w:sz w:val="28"/>
        </w:rPr>
      </w:pPr>
      <w:r>
        <w:rPr>
          <w:rFonts w:ascii="Kyrghyz Times" w:hAnsi="Kyrghyz Times"/>
          <w:sz w:val="28"/>
        </w:rPr>
        <w:t xml:space="preserve">Перевозки пассажиров автобусами составляют значительную долю в общем объеме перевозок (91,3 процента) и по сравнению с январём-июнем </w:t>
      </w:r>
      <w:r w:rsidRPr="00520DE9">
        <w:rPr>
          <w:rFonts w:ascii="Kyrghyz Times" w:hAnsi="Kyrghyz Times"/>
          <w:sz w:val="28"/>
        </w:rPr>
        <w:t>2</w:t>
      </w:r>
      <w:r>
        <w:rPr>
          <w:rFonts w:ascii="Kyrghyz Times" w:hAnsi="Kyrghyz Times"/>
          <w:sz w:val="28"/>
        </w:rPr>
        <w:t>018 г. выросли на 3,9 процента или на 352,3 тыс</w:t>
      </w:r>
      <w:proofErr w:type="gramStart"/>
      <w:r>
        <w:rPr>
          <w:rFonts w:ascii="Kyrghyz Times" w:hAnsi="Kyrghyz Times"/>
          <w:sz w:val="28"/>
        </w:rPr>
        <w:t>.ч</w:t>
      </w:r>
      <w:proofErr w:type="gramEnd"/>
      <w:r>
        <w:rPr>
          <w:rFonts w:ascii="Kyrghyz Times" w:hAnsi="Kyrghyz Times"/>
          <w:sz w:val="28"/>
        </w:rPr>
        <w:t>еловек. Пассажирооборот, выполненный автотранспортом, составил 242 001,2 тыс</w:t>
      </w:r>
      <w:proofErr w:type="gramStart"/>
      <w:r>
        <w:rPr>
          <w:rFonts w:ascii="Kyrghyz Times" w:hAnsi="Kyrghyz Times"/>
          <w:sz w:val="28"/>
        </w:rPr>
        <w:t>.п</w:t>
      </w:r>
      <w:proofErr w:type="gramEnd"/>
      <w:r>
        <w:rPr>
          <w:rFonts w:ascii="Kyrghyz Times" w:hAnsi="Kyrghyz Times"/>
          <w:sz w:val="28"/>
        </w:rPr>
        <w:t xml:space="preserve">асс.-км и </w:t>
      </w:r>
      <w:r>
        <w:rPr>
          <w:rFonts w:ascii="Kyrghyz Times" w:hAnsi="Kyrghyz Times"/>
          <w:sz w:val="28"/>
          <w:lang w:val="ky-KG"/>
        </w:rPr>
        <w:t>увеличился</w:t>
      </w:r>
      <w:r>
        <w:rPr>
          <w:rFonts w:ascii="Kyrghyz Times" w:hAnsi="Kyrghyz Times"/>
          <w:sz w:val="28"/>
        </w:rPr>
        <w:t xml:space="preserve"> на 2,2 процента.</w:t>
      </w:r>
    </w:p>
    <w:p w:rsidR="00B8136E" w:rsidRPr="00C61D9F" w:rsidRDefault="00B8136E" w:rsidP="00AE176E">
      <w:pPr>
        <w:spacing w:before="240" w:after="120"/>
        <w:ind w:left="1361" w:hanging="1077"/>
        <w:rPr>
          <w:b/>
          <w:sz w:val="26"/>
          <w:szCs w:val="26"/>
        </w:rPr>
      </w:pPr>
      <w:r>
        <w:rPr>
          <w:b/>
          <w:sz w:val="26"/>
          <w:szCs w:val="26"/>
        </w:rPr>
        <w:t>Таблица 2</w:t>
      </w:r>
      <w:r w:rsidR="00F02896">
        <w:rPr>
          <w:b/>
          <w:sz w:val="26"/>
          <w:szCs w:val="26"/>
        </w:rPr>
        <w:t>3</w:t>
      </w:r>
      <w:r>
        <w:rPr>
          <w:b/>
          <w:sz w:val="26"/>
          <w:szCs w:val="26"/>
        </w:rPr>
        <w:t>.</w:t>
      </w:r>
      <w:r w:rsidRPr="00C61D9F">
        <w:rPr>
          <w:b/>
          <w:sz w:val="26"/>
          <w:szCs w:val="26"/>
        </w:rPr>
        <w:t xml:space="preserve"> Перевозки пассажиров </w:t>
      </w:r>
      <w:r>
        <w:rPr>
          <w:b/>
          <w:sz w:val="26"/>
          <w:szCs w:val="26"/>
        </w:rPr>
        <w:t>автотранспортом в январе-июне</w:t>
      </w:r>
    </w:p>
    <w:tbl>
      <w:tblPr>
        <w:tblW w:w="5000" w:type="pct"/>
        <w:tblLook w:val="0000" w:firstRow="0" w:lastRow="0" w:firstColumn="0" w:lastColumn="0" w:noHBand="0" w:noVBand="0"/>
      </w:tblPr>
      <w:tblGrid>
        <w:gridCol w:w="3835"/>
        <w:gridCol w:w="1313"/>
        <w:gridCol w:w="1317"/>
        <w:gridCol w:w="1951"/>
        <w:gridCol w:w="1439"/>
      </w:tblGrid>
      <w:tr w:rsidR="00B8136E" w:rsidRPr="00C61D9F" w:rsidTr="00C60A0A">
        <w:trPr>
          <w:tblHeader/>
        </w:trPr>
        <w:tc>
          <w:tcPr>
            <w:tcW w:w="1946" w:type="pct"/>
            <w:vMerge w:val="restart"/>
            <w:tcBorders>
              <w:top w:val="single" w:sz="12" w:space="0" w:color="auto"/>
            </w:tcBorders>
          </w:tcPr>
          <w:p w:rsidR="00B8136E" w:rsidRPr="00C61D9F" w:rsidRDefault="00B8136E" w:rsidP="00C60A0A">
            <w:pPr>
              <w:jc w:val="right"/>
            </w:pPr>
          </w:p>
        </w:tc>
        <w:tc>
          <w:tcPr>
            <w:tcW w:w="1334" w:type="pct"/>
            <w:gridSpan w:val="2"/>
            <w:tcBorders>
              <w:top w:val="single" w:sz="12" w:space="0" w:color="auto"/>
              <w:bottom w:val="single" w:sz="4" w:space="0" w:color="auto"/>
            </w:tcBorders>
          </w:tcPr>
          <w:p w:rsidR="00B8136E" w:rsidRPr="00C61D9F" w:rsidRDefault="00B8136E" w:rsidP="00C60A0A">
            <w:pPr>
              <w:jc w:val="center"/>
              <w:rPr>
                <w:b/>
                <w:bCs/>
                <w:iCs/>
              </w:rPr>
            </w:pPr>
            <w:r w:rsidRPr="00C61D9F">
              <w:rPr>
                <w:b/>
                <w:bCs/>
              </w:rPr>
              <w:t>Тыс. человек</w:t>
            </w:r>
          </w:p>
        </w:tc>
        <w:tc>
          <w:tcPr>
            <w:tcW w:w="1720" w:type="pct"/>
            <w:gridSpan w:val="2"/>
            <w:tcBorders>
              <w:top w:val="single" w:sz="12" w:space="0" w:color="auto"/>
              <w:bottom w:val="single" w:sz="4" w:space="0" w:color="auto"/>
            </w:tcBorders>
          </w:tcPr>
          <w:p w:rsidR="00B8136E" w:rsidRPr="00576E75" w:rsidRDefault="00B8136E" w:rsidP="00C60A0A">
            <w:pPr>
              <w:spacing w:before="20" w:after="20"/>
              <w:jc w:val="center"/>
              <w:rPr>
                <w:b/>
                <w:bCs/>
              </w:rPr>
            </w:pPr>
            <w:r w:rsidRPr="00576E75">
              <w:rPr>
                <w:b/>
                <w:bCs/>
              </w:rPr>
              <w:t xml:space="preserve">В процентах к </w:t>
            </w:r>
            <w:r>
              <w:rPr>
                <w:b/>
                <w:bCs/>
              </w:rPr>
              <w:t>соответствующему периоду</w:t>
            </w:r>
          </w:p>
          <w:p w:rsidR="00B8136E" w:rsidRPr="00C61D9F" w:rsidRDefault="00B8136E" w:rsidP="00C60A0A">
            <w:pPr>
              <w:jc w:val="center"/>
              <w:rPr>
                <w:b/>
              </w:rPr>
            </w:pPr>
            <w:r>
              <w:rPr>
                <w:b/>
                <w:bCs/>
              </w:rPr>
              <w:t>предыдущего</w:t>
            </w:r>
            <w:r w:rsidRPr="00576E75">
              <w:rPr>
                <w:b/>
                <w:bCs/>
              </w:rPr>
              <w:t xml:space="preserve"> </w:t>
            </w:r>
            <w:r>
              <w:rPr>
                <w:b/>
                <w:bCs/>
              </w:rPr>
              <w:t>года</w:t>
            </w:r>
          </w:p>
        </w:tc>
      </w:tr>
      <w:tr w:rsidR="00B8136E" w:rsidRPr="00C61D9F" w:rsidTr="00C60A0A">
        <w:trPr>
          <w:tblHeader/>
        </w:trPr>
        <w:tc>
          <w:tcPr>
            <w:tcW w:w="1946" w:type="pct"/>
            <w:vMerge/>
            <w:tcBorders>
              <w:bottom w:val="single" w:sz="12" w:space="0" w:color="auto"/>
            </w:tcBorders>
          </w:tcPr>
          <w:p w:rsidR="00B8136E" w:rsidRPr="00C61D9F" w:rsidRDefault="00B8136E" w:rsidP="00C60A0A">
            <w:pPr>
              <w:jc w:val="right"/>
            </w:pPr>
          </w:p>
        </w:tc>
        <w:tc>
          <w:tcPr>
            <w:tcW w:w="666" w:type="pct"/>
            <w:tcBorders>
              <w:top w:val="single" w:sz="4" w:space="0" w:color="auto"/>
              <w:bottom w:val="single" w:sz="12" w:space="0" w:color="auto"/>
            </w:tcBorders>
          </w:tcPr>
          <w:p w:rsidR="00B8136E" w:rsidRPr="00C61D9F" w:rsidRDefault="00B8136E" w:rsidP="00C60A0A">
            <w:pPr>
              <w:jc w:val="right"/>
              <w:rPr>
                <w:b/>
                <w:bCs/>
              </w:rPr>
            </w:pPr>
            <w:r w:rsidRPr="00C61D9F">
              <w:rPr>
                <w:b/>
                <w:bCs/>
              </w:rPr>
              <w:t>201</w:t>
            </w:r>
            <w:r>
              <w:rPr>
                <w:b/>
                <w:bCs/>
              </w:rPr>
              <w:t>8</w:t>
            </w:r>
          </w:p>
        </w:tc>
        <w:tc>
          <w:tcPr>
            <w:tcW w:w="668" w:type="pct"/>
            <w:tcBorders>
              <w:top w:val="single" w:sz="4" w:space="0" w:color="auto"/>
              <w:bottom w:val="single" w:sz="12" w:space="0" w:color="auto"/>
            </w:tcBorders>
          </w:tcPr>
          <w:p w:rsidR="00B8136E" w:rsidRPr="00C61D9F" w:rsidRDefault="00B8136E" w:rsidP="00C60A0A">
            <w:pPr>
              <w:ind w:right="57"/>
              <w:jc w:val="right"/>
              <w:rPr>
                <w:b/>
                <w:bCs/>
              </w:rPr>
            </w:pPr>
            <w:r>
              <w:rPr>
                <w:b/>
                <w:bCs/>
              </w:rPr>
              <w:t>2019</w:t>
            </w:r>
          </w:p>
        </w:tc>
        <w:tc>
          <w:tcPr>
            <w:tcW w:w="990" w:type="pct"/>
            <w:tcBorders>
              <w:top w:val="single" w:sz="4" w:space="0" w:color="auto"/>
              <w:bottom w:val="single" w:sz="12" w:space="0" w:color="auto"/>
            </w:tcBorders>
          </w:tcPr>
          <w:p w:rsidR="00B8136E" w:rsidRPr="00C61D9F" w:rsidRDefault="00B8136E" w:rsidP="00C60A0A">
            <w:pPr>
              <w:jc w:val="right"/>
              <w:rPr>
                <w:b/>
                <w:bCs/>
              </w:rPr>
            </w:pPr>
            <w:r>
              <w:rPr>
                <w:b/>
                <w:bCs/>
              </w:rPr>
              <w:t>2018</w:t>
            </w:r>
          </w:p>
        </w:tc>
        <w:tc>
          <w:tcPr>
            <w:tcW w:w="730" w:type="pct"/>
            <w:tcBorders>
              <w:top w:val="single" w:sz="4" w:space="0" w:color="auto"/>
              <w:bottom w:val="single" w:sz="12" w:space="0" w:color="auto"/>
            </w:tcBorders>
          </w:tcPr>
          <w:p w:rsidR="00B8136E" w:rsidRPr="00C61D9F" w:rsidRDefault="00B8136E" w:rsidP="00C60A0A">
            <w:pPr>
              <w:jc w:val="right"/>
              <w:rPr>
                <w:b/>
                <w:bCs/>
              </w:rPr>
            </w:pPr>
            <w:r>
              <w:rPr>
                <w:b/>
                <w:bCs/>
              </w:rPr>
              <w:t>2019</w:t>
            </w:r>
          </w:p>
        </w:tc>
      </w:tr>
      <w:tr w:rsidR="00B8136E" w:rsidRPr="00C61D9F" w:rsidTr="00C60A0A">
        <w:tc>
          <w:tcPr>
            <w:tcW w:w="1946" w:type="pct"/>
            <w:tcBorders>
              <w:top w:val="single" w:sz="12" w:space="0" w:color="auto"/>
            </w:tcBorders>
          </w:tcPr>
          <w:p w:rsidR="00B8136E" w:rsidRPr="00C61D9F" w:rsidRDefault="00B8136E" w:rsidP="00C60A0A">
            <w:pPr>
              <w:spacing w:before="40" w:after="40"/>
              <w:rPr>
                <w:b/>
              </w:rPr>
            </w:pPr>
            <w:r w:rsidRPr="00C61D9F">
              <w:rPr>
                <w:b/>
              </w:rPr>
              <w:t>Всего</w:t>
            </w:r>
          </w:p>
        </w:tc>
        <w:tc>
          <w:tcPr>
            <w:tcW w:w="666"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9 900,5</w:t>
            </w:r>
          </w:p>
        </w:tc>
        <w:tc>
          <w:tcPr>
            <w:tcW w:w="668"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10 263,3</w:t>
            </w:r>
          </w:p>
        </w:tc>
        <w:tc>
          <w:tcPr>
            <w:tcW w:w="990"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101,2</w:t>
            </w:r>
          </w:p>
        </w:tc>
        <w:tc>
          <w:tcPr>
            <w:tcW w:w="730"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103,7</w:t>
            </w:r>
          </w:p>
        </w:tc>
      </w:tr>
      <w:tr w:rsidR="00B8136E" w:rsidRPr="00C61D9F" w:rsidTr="00C60A0A">
        <w:tc>
          <w:tcPr>
            <w:tcW w:w="1946" w:type="pct"/>
          </w:tcPr>
          <w:p w:rsidR="00B8136E" w:rsidRPr="00C61D9F" w:rsidRDefault="00B8136E" w:rsidP="00C60A0A">
            <w:pPr>
              <w:spacing w:before="40" w:after="40"/>
              <w:ind w:left="227"/>
            </w:pPr>
            <w:r w:rsidRPr="00C61D9F">
              <w:t>Автобусы</w:t>
            </w:r>
          </w:p>
        </w:tc>
        <w:tc>
          <w:tcPr>
            <w:tcW w:w="666" w:type="pct"/>
            <w:vAlign w:val="bottom"/>
          </w:tcPr>
          <w:p w:rsidR="00B8136E" w:rsidRPr="00C61D9F" w:rsidRDefault="00B8136E" w:rsidP="00C60A0A">
            <w:pPr>
              <w:spacing w:before="40" w:after="40"/>
              <w:jc w:val="right"/>
              <w:rPr>
                <w:rFonts w:cs="Arial CYR"/>
                <w:color w:val="000000"/>
              </w:rPr>
            </w:pPr>
            <w:r>
              <w:rPr>
                <w:rFonts w:cs="Arial CYR"/>
                <w:color w:val="000000"/>
              </w:rPr>
              <w:t>9 021,0</w:t>
            </w:r>
          </w:p>
        </w:tc>
        <w:tc>
          <w:tcPr>
            <w:tcW w:w="668" w:type="pct"/>
            <w:vAlign w:val="bottom"/>
          </w:tcPr>
          <w:p w:rsidR="00B8136E" w:rsidRPr="00C61D9F" w:rsidRDefault="00B8136E" w:rsidP="00C60A0A">
            <w:pPr>
              <w:spacing w:before="40" w:after="40"/>
              <w:jc w:val="right"/>
              <w:rPr>
                <w:rFonts w:cs="Arial CYR"/>
                <w:color w:val="000000"/>
              </w:rPr>
            </w:pPr>
            <w:r>
              <w:rPr>
                <w:rFonts w:cs="Arial CYR"/>
                <w:color w:val="000000"/>
              </w:rPr>
              <w:t>9 373,3</w:t>
            </w:r>
          </w:p>
        </w:tc>
        <w:tc>
          <w:tcPr>
            <w:tcW w:w="990" w:type="pct"/>
            <w:vAlign w:val="bottom"/>
          </w:tcPr>
          <w:p w:rsidR="00B8136E" w:rsidRPr="00C61D9F" w:rsidRDefault="00B8136E" w:rsidP="00C60A0A">
            <w:pPr>
              <w:spacing w:before="40" w:after="40"/>
              <w:jc w:val="right"/>
              <w:rPr>
                <w:rFonts w:cs="Arial CYR"/>
                <w:color w:val="000000"/>
              </w:rPr>
            </w:pPr>
            <w:r>
              <w:rPr>
                <w:rFonts w:cs="Arial CYR"/>
                <w:color w:val="000000"/>
              </w:rPr>
              <w:t>100,8</w:t>
            </w:r>
          </w:p>
        </w:tc>
        <w:tc>
          <w:tcPr>
            <w:tcW w:w="730" w:type="pct"/>
            <w:vAlign w:val="bottom"/>
          </w:tcPr>
          <w:p w:rsidR="00B8136E" w:rsidRPr="00C61D9F" w:rsidRDefault="00B8136E" w:rsidP="00C60A0A">
            <w:pPr>
              <w:spacing w:before="40" w:after="40"/>
              <w:jc w:val="right"/>
              <w:rPr>
                <w:rFonts w:cs="Arial CYR"/>
                <w:color w:val="000000"/>
              </w:rPr>
            </w:pPr>
            <w:r>
              <w:rPr>
                <w:rFonts w:cs="Arial CYR"/>
                <w:color w:val="000000"/>
              </w:rPr>
              <w:t>103,9</w:t>
            </w:r>
          </w:p>
        </w:tc>
      </w:tr>
      <w:tr w:rsidR="00B8136E" w:rsidRPr="00C61D9F" w:rsidTr="00C60A0A">
        <w:tc>
          <w:tcPr>
            <w:tcW w:w="1946" w:type="pct"/>
            <w:tcBorders>
              <w:bottom w:val="single" w:sz="12" w:space="0" w:color="auto"/>
            </w:tcBorders>
          </w:tcPr>
          <w:p w:rsidR="00B8136E" w:rsidRPr="00C61D9F" w:rsidRDefault="00B8136E" w:rsidP="00C60A0A">
            <w:pPr>
              <w:spacing w:before="40" w:after="40"/>
              <w:ind w:left="227"/>
            </w:pPr>
            <w:r w:rsidRPr="00C61D9F">
              <w:t>Такси</w:t>
            </w:r>
          </w:p>
        </w:tc>
        <w:tc>
          <w:tcPr>
            <w:tcW w:w="666"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879,5</w:t>
            </w:r>
          </w:p>
        </w:tc>
        <w:tc>
          <w:tcPr>
            <w:tcW w:w="668"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890,0</w:t>
            </w:r>
          </w:p>
        </w:tc>
        <w:tc>
          <w:tcPr>
            <w:tcW w:w="990"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105,8</w:t>
            </w:r>
          </w:p>
        </w:tc>
        <w:tc>
          <w:tcPr>
            <w:tcW w:w="730"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101,2</w:t>
            </w:r>
          </w:p>
        </w:tc>
      </w:tr>
    </w:tbl>
    <w:p w:rsidR="00B8136E" w:rsidRPr="000315F1" w:rsidRDefault="00B8136E" w:rsidP="00F02896">
      <w:pPr>
        <w:spacing w:before="240" w:after="120"/>
        <w:ind w:left="1843" w:hanging="1559"/>
        <w:rPr>
          <w:b/>
          <w:sz w:val="26"/>
          <w:szCs w:val="26"/>
        </w:rPr>
      </w:pPr>
      <w:r>
        <w:rPr>
          <w:b/>
          <w:sz w:val="26"/>
          <w:szCs w:val="26"/>
        </w:rPr>
        <w:t>Таблица 2</w:t>
      </w:r>
      <w:r w:rsidR="00F02896">
        <w:rPr>
          <w:b/>
          <w:sz w:val="26"/>
          <w:szCs w:val="26"/>
        </w:rPr>
        <w:t>4</w:t>
      </w:r>
      <w:r>
        <w:rPr>
          <w:b/>
          <w:sz w:val="26"/>
          <w:szCs w:val="26"/>
        </w:rPr>
        <w:t>.</w:t>
      </w:r>
      <w:r w:rsidRPr="000315F1">
        <w:rPr>
          <w:b/>
          <w:sz w:val="26"/>
          <w:szCs w:val="26"/>
        </w:rPr>
        <w:t xml:space="preserve"> Объем пассажирооборота, выполненного </w:t>
      </w:r>
      <w:r>
        <w:rPr>
          <w:b/>
          <w:sz w:val="26"/>
          <w:szCs w:val="26"/>
        </w:rPr>
        <w:t>автотранспортом в январе-июне</w:t>
      </w:r>
    </w:p>
    <w:tbl>
      <w:tblPr>
        <w:tblW w:w="5000" w:type="pct"/>
        <w:tblLook w:val="0000" w:firstRow="0" w:lastRow="0" w:firstColumn="0" w:lastColumn="0" w:noHBand="0" w:noVBand="0"/>
      </w:tblPr>
      <w:tblGrid>
        <w:gridCol w:w="2987"/>
        <w:gridCol w:w="1727"/>
        <w:gridCol w:w="1727"/>
        <w:gridCol w:w="1965"/>
        <w:gridCol w:w="1449"/>
      </w:tblGrid>
      <w:tr w:rsidR="00B8136E" w:rsidRPr="000315F1" w:rsidTr="00C60A0A">
        <w:trPr>
          <w:tblHeader/>
        </w:trPr>
        <w:tc>
          <w:tcPr>
            <w:tcW w:w="1516" w:type="pct"/>
            <w:vMerge w:val="restart"/>
            <w:tcBorders>
              <w:top w:val="single" w:sz="12" w:space="0" w:color="auto"/>
            </w:tcBorders>
          </w:tcPr>
          <w:p w:rsidR="00B8136E" w:rsidRPr="000315F1" w:rsidRDefault="00B8136E" w:rsidP="00C60A0A">
            <w:pPr>
              <w:jc w:val="right"/>
            </w:pPr>
          </w:p>
        </w:tc>
        <w:tc>
          <w:tcPr>
            <w:tcW w:w="1752" w:type="pct"/>
            <w:gridSpan w:val="2"/>
            <w:tcBorders>
              <w:top w:val="single" w:sz="12" w:space="0" w:color="auto"/>
              <w:bottom w:val="single" w:sz="4" w:space="0" w:color="auto"/>
            </w:tcBorders>
          </w:tcPr>
          <w:p w:rsidR="00B8136E" w:rsidRDefault="00B8136E" w:rsidP="00C60A0A">
            <w:pPr>
              <w:jc w:val="center"/>
              <w:rPr>
                <w:b/>
                <w:bCs/>
              </w:rPr>
            </w:pPr>
            <w:r>
              <w:rPr>
                <w:b/>
                <w:bCs/>
              </w:rPr>
              <w:t>Тыс</w:t>
            </w:r>
            <w:r w:rsidRPr="000315F1">
              <w:rPr>
                <w:b/>
                <w:bCs/>
              </w:rPr>
              <w:t xml:space="preserve">. </w:t>
            </w:r>
          </w:p>
          <w:p w:rsidR="00B8136E" w:rsidRPr="000315F1" w:rsidRDefault="00B8136E" w:rsidP="00C60A0A">
            <w:pPr>
              <w:jc w:val="center"/>
              <w:rPr>
                <w:b/>
                <w:bCs/>
                <w:iCs/>
              </w:rPr>
            </w:pPr>
            <w:r w:rsidRPr="000315F1">
              <w:rPr>
                <w:b/>
                <w:bCs/>
              </w:rPr>
              <w:t>пассажиро-километров</w:t>
            </w:r>
          </w:p>
        </w:tc>
        <w:tc>
          <w:tcPr>
            <w:tcW w:w="1732" w:type="pct"/>
            <w:gridSpan w:val="2"/>
            <w:tcBorders>
              <w:top w:val="single" w:sz="12" w:space="0" w:color="auto"/>
              <w:bottom w:val="single" w:sz="4" w:space="0" w:color="auto"/>
            </w:tcBorders>
          </w:tcPr>
          <w:p w:rsidR="00B8136E" w:rsidRPr="00576E75" w:rsidRDefault="00B8136E" w:rsidP="00C60A0A">
            <w:pPr>
              <w:spacing w:before="20" w:after="20"/>
              <w:jc w:val="center"/>
              <w:rPr>
                <w:b/>
                <w:bCs/>
              </w:rPr>
            </w:pPr>
            <w:r w:rsidRPr="00576E75">
              <w:rPr>
                <w:b/>
                <w:bCs/>
              </w:rPr>
              <w:t xml:space="preserve">В процентах к </w:t>
            </w:r>
            <w:r>
              <w:rPr>
                <w:b/>
                <w:bCs/>
              </w:rPr>
              <w:t>соответствующему периоду</w:t>
            </w:r>
          </w:p>
          <w:p w:rsidR="00B8136E" w:rsidRPr="000315F1" w:rsidRDefault="00B8136E" w:rsidP="00C60A0A">
            <w:pPr>
              <w:jc w:val="center"/>
              <w:rPr>
                <w:b/>
              </w:rPr>
            </w:pPr>
            <w:r>
              <w:rPr>
                <w:b/>
                <w:bCs/>
              </w:rPr>
              <w:t>предыдущего</w:t>
            </w:r>
            <w:r w:rsidRPr="00576E75">
              <w:rPr>
                <w:b/>
                <w:bCs/>
              </w:rPr>
              <w:t xml:space="preserve"> </w:t>
            </w:r>
            <w:r>
              <w:rPr>
                <w:b/>
                <w:bCs/>
              </w:rPr>
              <w:t>года</w:t>
            </w:r>
          </w:p>
        </w:tc>
      </w:tr>
      <w:tr w:rsidR="00B8136E" w:rsidRPr="000315F1" w:rsidTr="00C60A0A">
        <w:trPr>
          <w:tblHeader/>
        </w:trPr>
        <w:tc>
          <w:tcPr>
            <w:tcW w:w="1516" w:type="pct"/>
            <w:vMerge/>
            <w:tcBorders>
              <w:bottom w:val="single" w:sz="12" w:space="0" w:color="auto"/>
            </w:tcBorders>
          </w:tcPr>
          <w:p w:rsidR="00B8136E" w:rsidRPr="000315F1" w:rsidRDefault="00B8136E" w:rsidP="00C60A0A">
            <w:pPr>
              <w:jc w:val="right"/>
            </w:pPr>
          </w:p>
        </w:tc>
        <w:tc>
          <w:tcPr>
            <w:tcW w:w="876" w:type="pct"/>
            <w:tcBorders>
              <w:top w:val="single" w:sz="4" w:space="0" w:color="auto"/>
              <w:bottom w:val="single" w:sz="12" w:space="0" w:color="auto"/>
            </w:tcBorders>
          </w:tcPr>
          <w:p w:rsidR="00B8136E" w:rsidRPr="000315F1" w:rsidRDefault="00B8136E" w:rsidP="00C60A0A">
            <w:pPr>
              <w:jc w:val="right"/>
              <w:rPr>
                <w:b/>
                <w:bCs/>
              </w:rPr>
            </w:pPr>
            <w:r>
              <w:rPr>
                <w:b/>
                <w:bCs/>
              </w:rPr>
              <w:t>2018</w:t>
            </w:r>
          </w:p>
        </w:tc>
        <w:tc>
          <w:tcPr>
            <w:tcW w:w="876" w:type="pct"/>
            <w:tcBorders>
              <w:top w:val="single" w:sz="4" w:space="0" w:color="auto"/>
              <w:bottom w:val="single" w:sz="12" w:space="0" w:color="auto"/>
            </w:tcBorders>
          </w:tcPr>
          <w:p w:rsidR="00B8136E" w:rsidRPr="000315F1" w:rsidRDefault="00B8136E" w:rsidP="00C60A0A">
            <w:pPr>
              <w:ind w:right="57"/>
              <w:jc w:val="right"/>
              <w:rPr>
                <w:b/>
                <w:bCs/>
              </w:rPr>
            </w:pPr>
            <w:r>
              <w:rPr>
                <w:b/>
                <w:bCs/>
              </w:rPr>
              <w:t>2019</w:t>
            </w:r>
          </w:p>
        </w:tc>
        <w:tc>
          <w:tcPr>
            <w:tcW w:w="997" w:type="pct"/>
            <w:tcBorders>
              <w:top w:val="single" w:sz="4" w:space="0" w:color="auto"/>
              <w:bottom w:val="single" w:sz="12" w:space="0" w:color="auto"/>
            </w:tcBorders>
          </w:tcPr>
          <w:p w:rsidR="00B8136E" w:rsidRPr="000315F1" w:rsidRDefault="00B8136E" w:rsidP="00C60A0A">
            <w:pPr>
              <w:jc w:val="right"/>
              <w:rPr>
                <w:b/>
                <w:bCs/>
              </w:rPr>
            </w:pPr>
            <w:r>
              <w:rPr>
                <w:b/>
                <w:bCs/>
              </w:rPr>
              <w:t>2018</w:t>
            </w:r>
          </w:p>
        </w:tc>
        <w:tc>
          <w:tcPr>
            <w:tcW w:w="735" w:type="pct"/>
            <w:tcBorders>
              <w:top w:val="single" w:sz="4" w:space="0" w:color="auto"/>
              <w:bottom w:val="single" w:sz="12" w:space="0" w:color="auto"/>
            </w:tcBorders>
          </w:tcPr>
          <w:p w:rsidR="00B8136E" w:rsidRPr="000315F1" w:rsidRDefault="00B8136E" w:rsidP="00C60A0A">
            <w:pPr>
              <w:jc w:val="right"/>
              <w:rPr>
                <w:b/>
                <w:bCs/>
              </w:rPr>
            </w:pPr>
            <w:r>
              <w:rPr>
                <w:b/>
                <w:bCs/>
              </w:rPr>
              <w:t>2019</w:t>
            </w:r>
          </w:p>
        </w:tc>
      </w:tr>
      <w:tr w:rsidR="00B8136E" w:rsidRPr="000315F1" w:rsidTr="00C60A0A">
        <w:tc>
          <w:tcPr>
            <w:tcW w:w="1516" w:type="pct"/>
            <w:tcBorders>
              <w:top w:val="single" w:sz="12" w:space="0" w:color="auto"/>
            </w:tcBorders>
          </w:tcPr>
          <w:p w:rsidR="00B8136E" w:rsidRPr="000315F1" w:rsidRDefault="00B8136E" w:rsidP="00C60A0A">
            <w:pPr>
              <w:spacing w:before="40" w:after="40"/>
              <w:rPr>
                <w:b/>
              </w:rPr>
            </w:pPr>
            <w:r w:rsidRPr="000315F1">
              <w:rPr>
                <w:b/>
              </w:rPr>
              <w:t>Всего</w:t>
            </w:r>
          </w:p>
        </w:tc>
        <w:tc>
          <w:tcPr>
            <w:tcW w:w="876" w:type="pct"/>
            <w:tcBorders>
              <w:top w:val="single" w:sz="12" w:space="0" w:color="auto"/>
            </w:tcBorders>
            <w:vAlign w:val="bottom"/>
          </w:tcPr>
          <w:p w:rsidR="00B8136E" w:rsidRPr="000315F1" w:rsidRDefault="00B8136E" w:rsidP="00C60A0A">
            <w:pPr>
              <w:spacing w:before="40" w:after="40"/>
              <w:jc w:val="right"/>
              <w:rPr>
                <w:rFonts w:cs="Arial CYR"/>
                <w:b/>
                <w:bCs/>
                <w:color w:val="000000"/>
              </w:rPr>
            </w:pPr>
            <w:r>
              <w:rPr>
                <w:rFonts w:cs="Arial CYR"/>
                <w:b/>
                <w:bCs/>
                <w:color w:val="000000"/>
              </w:rPr>
              <w:t>236 888,8</w:t>
            </w:r>
          </w:p>
        </w:tc>
        <w:tc>
          <w:tcPr>
            <w:tcW w:w="876" w:type="pct"/>
            <w:tcBorders>
              <w:top w:val="single" w:sz="12" w:space="0" w:color="auto"/>
            </w:tcBorders>
            <w:vAlign w:val="bottom"/>
          </w:tcPr>
          <w:p w:rsidR="00B8136E" w:rsidRPr="000315F1" w:rsidRDefault="00B8136E" w:rsidP="00C60A0A">
            <w:pPr>
              <w:spacing w:before="40" w:after="40"/>
              <w:jc w:val="right"/>
              <w:rPr>
                <w:rFonts w:cs="Arial CYR"/>
                <w:b/>
                <w:bCs/>
                <w:color w:val="000000"/>
              </w:rPr>
            </w:pPr>
            <w:r>
              <w:rPr>
                <w:rFonts w:cs="Arial CYR"/>
                <w:b/>
                <w:bCs/>
                <w:color w:val="000000"/>
              </w:rPr>
              <w:t>242 001,2</w:t>
            </w:r>
          </w:p>
        </w:tc>
        <w:tc>
          <w:tcPr>
            <w:tcW w:w="997" w:type="pct"/>
            <w:tcBorders>
              <w:top w:val="single" w:sz="12" w:space="0" w:color="auto"/>
            </w:tcBorders>
            <w:vAlign w:val="bottom"/>
          </w:tcPr>
          <w:p w:rsidR="00B8136E" w:rsidRPr="000315F1" w:rsidRDefault="00B8136E" w:rsidP="00C60A0A">
            <w:pPr>
              <w:spacing w:before="40" w:after="40"/>
              <w:jc w:val="right"/>
              <w:rPr>
                <w:rFonts w:cs="Arial CYR"/>
                <w:b/>
                <w:bCs/>
                <w:color w:val="000000"/>
              </w:rPr>
            </w:pPr>
            <w:r>
              <w:rPr>
                <w:rFonts w:cs="Arial CYR"/>
                <w:b/>
                <w:bCs/>
                <w:color w:val="000000"/>
              </w:rPr>
              <w:t>102,3</w:t>
            </w:r>
          </w:p>
        </w:tc>
        <w:tc>
          <w:tcPr>
            <w:tcW w:w="735" w:type="pct"/>
            <w:tcBorders>
              <w:top w:val="single" w:sz="12" w:space="0" w:color="auto"/>
            </w:tcBorders>
            <w:vAlign w:val="bottom"/>
          </w:tcPr>
          <w:p w:rsidR="00B8136E" w:rsidRPr="000315F1" w:rsidRDefault="00B8136E" w:rsidP="00C60A0A">
            <w:pPr>
              <w:spacing w:before="40" w:after="40"/>
              <w:jc w:val="right"/>
              <w:rPr>
                <w:rFonts w:cs="Arial CYR"/>
                <w:b/>
                <w:bCs/>
                <w:color w:val="000000"/>
              </w:rPr>
            </w:pPr>
            <w:r>
              <w:rPr>
                <w:rFonts w:cs="Arial CYR"/>
                <w:b/>
                <w:bCs/>
                <w:color w:val="000000"/>
              </w:rPr>
              <w:t>102,2</w:t>
            </w:r>
          </w:p>
        </w:tc>
      </w:tr>
      <w:tr w:rsidR="00B8136E" w:rsidRPr="000315F1" w:rsidTr="00C60A0A">
        <w:tc>
          <w:tcPr>
            <w:tcW w:w="1516" w:type="pct"/>
          </w:tcPr>
          <w:p w:rsidR="00B8136E" w:rsidRPr="000315F1" w:rsidRDefault="00B8136E" w:rsidP="00C60A0A">
            <w:pPr>
              <w:spacing w:before="40" w:after="40"/>
              <w:ind w:left="227"/>
            </w:pPr>
            <w:r w:rsidRPr="000315F1">
              <w:t>Автобусы</w:t>
            </w:r>
          </w:p>
        </w:tc>
        <w:tc>
          <w:tcPr>
            <w:tcW w:w="876" w:type="pct"/>
            <w:vAlign w:val="bottom"/>
          </w:tcPr>
          <w:p w:rsidR="00B8136E" w:rsidRPr="000315F1" w:rsidRDefault="00B8136E" w:rsidP="00C60A0A">
            <w:pPr>
              <w:spacing w:before="40" w:after="40"/>
              <w:jc w:val="right"/>
              <w:rPr>
                <w:rFonts w:cs="Arial CYR"/>
                <w:color w:val="000000"/>
              </w:rPr>
            </w:pPr>
            <w:r>
              <w:rPr>
                <w:rFonts w:cs="Arial CYR"/>
                <w:color w:val="000000"/>
              </w:rPr>
              <w:t>201 888,6</w:t>
            </w:r>
          </w:p>
        </w:tc>
        <w:tc>
          <w:tcPr>
            <w:tcW w:w="876" w:type="pct"/>
            <w:vAlign w:val="bottom"/>
          </w:tcPr>
          <w:p w:rsidR="00B8136E" w:rsidRPr="000315F1" w:rsidRDefault="00B8136E" w:rsidP="00C60A0A">
            <w:pPr>
              <w:spacing w:before="40" w:after="40"/>
              <w:jc w:val="right"/>
              <w:rPr>
                <w:rFonts w:cs="Arial CYR"/>
                <w:color w:val="000000"/>
              </w:rPr>
            </w:pPr>
            <w:r>
              <w:rPr>
                <w:rFonts w:cs="Arial CYR"/>
                <w:color w:val="000000"/>
              </w:rPr>
              <w:t>204 341,5</w:t>
            </w:r>
          </w:p>
        </w:tc>
        <w:tc>
          <w:tcPr>
            <w:tcW w:w="997" w:type="pct"/>
            <w:vAlign w:val="bottom"/>
          </w:tcPr>
          <w:p w:rsidR="00B8136E" w:rsidRPr="000315F1" w:rsidRDefault="00B8136E" w:rsidP="00C60A0A">
            <w:pPr>
              <w:spacing w:before="40" w:after="40"/>
              <w:jc w:val="right"/>
              <w:rPr>
                <w:rFonts w:cs="Arial CYR"/>
                <w:color w:val="000000"/>
              </w:rPr>
            </w:pPr>
            <w:r>
              <w:rPr>
                <w:rFonts w:cs="Arial CYR"/>
                <w:color w:val="000000"/>
              </w:rPr>
              <w:t>103,8</w:t>
            </w:r>
          </w:p>
        </w:tc>
        <w:tc>
          <w:tcPr>
            <w:tcW w:w="735" w:type="pct"/>
            <w:vAlign w:val="bottom"/>
          </w:tcPr>
          <w:p w:rsidR="00B8136E" w:rsidRPr="000315F1" w:rsidRDefault="00B8136E" w:rsidP="00C60A0A">
            <w:pPr>
              <w:spacing w:before="40" w:after="40"/>
              <w:jc w:val="right"/>
              <w:rPr>
                <w:rFonts w:cs="Arial CYR"/>
                <w:color w:val="000000"/>
              </w:rPr>
            </w:pPr>
            <w:r>
              <w:rPr>
                <w:rFonts w:cs="Arial CYR"/>
                <w:color w:val="000000"/>
              </w:rPr>
              <w:t>101,2</w:t>
            </w:r>
          </w:p>
        </w:tc>
      </w:tr>
      <w:tr w:rsidR="00B8136E" w:rsidRPr="000315F1" w:rsidTr="00C60A0A">
        <w:tc>
          <w:tcPr>
            <w:tcW w:w="1516" w:type="pct"/>
            <w:tcBorders>
              <w:bottom w:val="single" w:sz="12" w:space="0" w:color="auto"/>
            </w:tcBorders>
          </w:tcPr>
          <w:p w:rsidR="00B8136E" w:rsidRPr="000315F1" w:rsidRDefault="00B8136E" w:rsidP="00C60A0A">
            <w:pPr>
              <w:spacing w:before="40" w:after="40"/>
              <w:ind w:left="227"/>
            </w:pPr>
            <w:r w:rsidRPr="000315F1">
              <w:t>Такси</w:t>
            </w:r>
          </w:p>
        </w:tc>
        <w:tc>
          <w:tcPr>
            <w:tcW w:w="876" w:type="pct"/>
            <w:tcBorders>
              <w:bottom w:val="single" w:sz="12" w:space="0" w:color="auto"/>
            </w:tcBorders>
            <w:vAlign w:val="bottom"/>
          </w:tcPr>
          <w:p w:rsidR="00B8136E" w:rsidRPr="000315F1" w:rsidRDefault="00B8136E" w:rsidP="00C60A0A">
            <w:pPr>
              <w:spacing w:before="40" w:after="40"/>
              <w:jc w:val="right"/>
              <w:rPr>
                <w:rFonts w:cs="Arial CYR"/>
                <w:color w:val="000000"/>
              </w:rPr>
            </w:pPr>
            <w:r>
              <w:rPr>
                <w:rFonts w:cs="Arial CYR"/>
                <w:color w:val="000000"/>
              </w:rPr>
              <w:t>35 000,2</w:t>
            </w:r>
          </w:p>
        </w:tc>
        <w:tc>
          <w:tcPr>
            <w:tcW w:w="876" w:type="pct"/>
            <w:tcBorders>
              <w:bottom w:val="single" w:sz="12" w:space="0" w:color="auto"/>
            </w:tcBorders>
            <w:vAlign w:val="bottom"/>
          </w:tcPr>
          <w:p w:rsidR="00B8136E" w:rsidRPr="000315F1" w:rsidRDefault="00B8136E" w:rsidP="00C60A0A">
            <w:pPr>
              <w:spacing w:before="40" w:after="40"/>
              <w:jc w:val="right"/>
              <w:rPr>
                <w:rFonts w:cs="Arial CYR"/>
                <w:color w:val="000000"/>
              </w:rPr>
            </w:pPr>
            <w:r>
              <w:rPr>
                <w:rFonts w:cs="Arial CYR"/>
                <w:color w:val="000000"/>
              </w:rPr>
              <w:t>37 659,7</w:t>
            </w:r>
          </w:p>
        </w:tc>
        <w:tc>
          <w:tcPr>
            <w:tcW w:w="997" w:type="pct"/>
            <w:tcBorders>
              <w:bottom w:val="single" w:sz="12" w:space="0" w:color="auto"/>
            </w:tcBorders>
            <w:vAlign w:val="bottom"/>
          </w:tcPr>
          <w:p w:rsidR="00B8136E" w:rsidRPr="000315F1" w:rsidRDefault="00B8136E" w:rsidP="00C60A0A">
            <w:pPr>
              <w:spacing w:before="40" w:after="40"/>
              <w:jc w:val="right"/>
              <w:rPr>
                <w:rFonts w:cs="Arial CYR"/>
                <w:color w:val="000000"/>
              </w:rPr>
            </w:pPr>
            <w:r>
              <w:rPr>
                <w:rFonts w:cs="Arial CYR"/>
                <w:color w:val="000000"/>
              </w:rPr>
              <w:t>94,4</w:t>
            </w:r>
          </w:p>
        </w:tc>
        <w:tc>
          <w:tcPr>
            <w:tcW w:w="735" w:type="pct"/>
            <w:tcBorders>
              <w:bottom w:val="single" w:sz="12" w:space="0" w:color="auto"/>
            </w:tcBorders>
            <w:vAlign w:val="bottom"/>
          </w:tcPr>
          <w:p w:rsidR="00B8136E" w:rsidRPr="000315F1" w:rsidRDefault="00B8136E" w:rsidP="00C60A0A">
            <w:pPr>
              <w:spacing w:before="40" w:after="40"/>
              <w:jc w:val="right"/>
              <w:rPr>
                <w:rFonts w:cs="Arial CYR"/>
                <w:color w:val="000000"/>
              </w:rPr>
            </w:pPr>
            <w:r>
              <w:rPr>
                <w:rFonts w:cs="Arial CYR"/>
                <w:color w:val="000000"/>
              </w:rPr>
              <w:t>107,6</w:t>
            </w:r>
          </w:p>
        </w:tc>
      </w:tr>
    </w:tbl>
    <w:p w:rsidR="00510CF6" w:rsidRDefault="00510CF6" w:rsidP="00F02896">
      <w:pPr>
        <w:spacing w:before="240" w:after="120"/>
        <w:ind w:left="1843" w:hanging="1559"/>
        <w:rPr>
          <w:b/>
          <w:sz w:val="26"/>
          <w:szCs w:val="26"/>
        </w:rPr>
      </w:pPr>
    </w:p>
    <w:p w:rsidR="00510CF6" w:rsidRDefault="00510CF6" w:rsidP="00F02896">
      <w:pPr>
        <w:spacing w:before="240" w:after="120"/>
        <w:ind w:left="1843" w:hanging="1559"/>
        <w:rPr>
          <w:b/>
          <w:sz w:val="26"/>
          <w:szCs w:val="26"/>
        </w:rPr>
      </w:pPr>
    </w:p>
    <w:p w:rsidR="00510CF6" w:rsidRDefault="00510CF6" w:rsidP="00F02896">
      <w:pPr>
        <w:spacing w:before="240" w:after="120"/>
        <w:ind w:left="1843" w:hanging="1559"/>
        <w:rPr>
          <w:b/>
          <w:sz w:val="26"/>
          <w:szCs w:val="26"/>
        </w:rPr>
      </w:pPr>
    </w:p>
    <w:p w:rsidR="00510CF6" w:rsidRDefault="00510CF6" w:rsidP="00F02896">
      <w:pPr>
        <w:spacing w:before="240" w:after="120"/>
        <w:ind w:left="1843" w:hanging="1559"/>
        <w:rPr>
          <w:b/>
          <w:sz w:val="26"/>
          <w:szCs w:val="26"/>
        </w:rPr>
      </w:pPr>
    </w:p>
    <w:p w:rsidR="00B8136E" w:rsidRPr="00C61D9F" w:rsidRDefault="00B8136E" w:rsidP="00F02896">
      <w:pPr>
        <w:spacing w:before="240" w:after="120"/>
        <w:ind w:left="1843" w:hanging="1559"/>
        <w:rPr>
          <w:b/>
          <w:sz w:val="26"/>
          <w:szCs w:val="26"/>
        </w:rPr>
      </w:pPr>
      <w:r w:rsidRPr="00C61D9F">
        <w:rPr>
          <w:b/>
          <w:sz w:val="26"/>
          <w:szCs w:val="26"/>
        </w:rPr>
        <w:lastRenderedPageBreak/>
        <w:t xml:space="preserve">Таблица </w:t>
      </w:r>
      <w:r>
        <w:rPr>
          <w:b/>
          <w:sz w:val="26"/>
          <w:szCs w:val="26"/>
        </w:rPr>
        <w:t>2</w:t>
      </w:r>
      <w:r w:rsidR="00F02896">
        <w:rPr>
          <w:b/>
          <w:sz w:val="26"/>
          <w:szCs w:val="26"/>
        </w:rPr>
        <w:t>5</w:t>
      </w:r>
      <w:r>
        <w:rPr>
          <w:b/>
          <w:sz w:val="26"/>
          <w:szCs w:val="26"/>
        </w:rPr>
        <w:t>.</w:t>
      </w:r>
      <w:r w:rsidRPr="00C61D9F">
        <w:rPr>
          <w:b/>
          <w:sz w:val="26"/>
          <w:szCs w:val="26"/>
        </w:rPr>
        <w:t xml:space="preserve"> </w:t>
      </w:r>
      <w:r w:rsidRPr="000315F1">
        <w:rPr>
          <w:b/>
          <w:sz w:val="26"/>
          <w:szCs w:val="26"/>
        </w:rPr>
        <w:t xml:space="preserve">Объем пассажирооборота, выполненного </w:t>
      </w:r>
      <w:r>
        <w:rPr>
          <w:b/>
          <w:sz w:val="26"/>
          <w:szCs w:val="26"/>
        </w:rPr>
        <w:t xml:space="preserve">автотранспортом </w:t>
      </w:r>
      <w:r w:rsidRPr="00C61D9F">
        <w:rPr>
          <w:b/>
          <w:sz w:val="26"/>
          <w:szCs w:val="26"/>
        </w:rPr>
        <w:t xml:space="preserve">по территории </w:t>
      </w:r>
      <w:r>
        <w:rPr>
          <w:b/>
          <w:sz w:val="26"/>
          <w:szCs w:val="26"/>
        </w:rPr>
        <w:t>в январе-июне</w:t>
      </w:r>
    </w:p>
    <w:p w:rsidR="00B8136E" w:rsidRPr="00C71FAF" w:rsidRDefault="00B8136E" w:rsidP="00B8136E">
      <w:pPr>
        <w:pStyle w:val="Iauiue2"/>
        <w:ind w:right="28"/>
        <w:jc w:val="both"/>
        <w:rPr>
          <w:sz w:val="4"/>
          <w:szCs w:val="4"/>
        </w:rPr>
      </w:pPr>
    </w:p>
    <w:tbl>
      <w:tblPr>
        <w:tblW w:w="5012" w:type="pct"/>
        <w:tblLayout w:type="fixed"/>
        <w:tblLook w:val="0000" w:firstRow="0" w:lastRow="0" w:firstColumn="0" w:lastColumn="0" w:noHBand="0" w:noVBand="0"/>
      </w:tblPr>
      <w:tblGrid>
        <w:gridCol w:w="3513"/>
        <w:gridCol w:w="1417"/>
        <w:gridCol w:w="1557"/>
        <w:gridCol w:w="1701"/>
        <w:gridCol w:w="1691"/>
      </w:tblGrid>
      <w:tr w:rsidR="00B8136E" w:rsidRPr="00C61D9F" w:rsidTr="00C60A0A">
        <w:trPr>
          <w:tblHeader/>
        </w:trPr>
        <w:tc>
          <w:tcPr>
            <w:tcW w:w="1778" w:type="pct"/>
            <w:vMerge w:val="restart"/>
            <w:tcBorders>
              <w:top w:val="single" w:sz="12" w:space="0" w:color="auto"/>
            </w:tcBorders>
          </w:tcPr>
          <w:p w:rsidR="00B8136E" w:rsidRPr="00C61D9F" w:rsidRDefault="00B8136E" w:rsidP="00C60A0A">
            <w:pPr>
              <w:jc w:val="right"/>
            </w:pPr>
          </w:p>
        </w:tc>
        <w:tc>
          <w:tcPr>
            <w:tcW w:w="1505" w:type="pct"/>
            <w:gridSpan w:val="2"/>
            <w:tcBorders>
              <w:top w:val="single" w:sz="12" w:space="0" w:color="auto"/>
              <w:bottom w:val="single" w:sz="4" w:space="0" w:color="auto"/>
            </w:tcBorders>
          </w:tcPr>
          <w:p w:rsidR="00B8136E" w:rsidRDefault="00B8136E" w:rsidP="00C60A0A">
            <w:pPr>
              <w:jc w:val="center"/>
              <w:rPr>
                <w:b/>
                <w:bCs/>
              </w:rPr>
            </w:pPr>
            <w:r>
              <w:rPr>
                <w:b/>
                <w:bCs/>
              </w:rPr>
              <w:t>Тыс</w:t>
            </w:r>
            <w:r w:rsidRPr="000315F1">
              <w:rPr>
                <w:b/>
                <w:bCs/>
              </w:rPr>
              <w:t xml:space="preserve">. </w:t>
            </w:r>
          </w:p>
          <w:p w:rsidR="00B8136E" w:rsidRPr="00C61D9F" w:rsidRDefault="00B8136E" w:rsidP="00C60A0A">
            <w:pPr>
              <w:jc w:val="center"/>
              <w:rPr>
                <w:b/>
                <w:bCs/>
                <w:iCs/>
              </w:rPr>
            </w:pPr>
            <w:r w:rsidRPr="000315F1">
              <w:rPr>
                <w:b/>
                <w:bCs/>
              </w:rPr>
              <w:t>пассажиро-километров</w:t>
            </w:r>
          </w:p>
        </w:tc>
        <w:tc>
          <w:tcPr>
            <w:tcW w:w="1717" w:type="pct"/>
            <w:gridSpan w:val="2"/>
            <w:tcBorders>
              <w:top w:val="single" w:sz="12" w:space="0" w:color="auto"/>
              <w:bottom w:val="single" w:sz="4" w:space="0" w:color="auto"/>
            </w:tcBorders>
          </w:tcPr>
          <w:p w:rsidR="00B8136E" w:rsidRPr="00576E75" w:rsidRDefault="00B8136E" w:rsidP="00C60A0A">
            <w:pPr>
              <w:spacing w:before="20" w:after="20"/>
              <w:jc w:val="center"/>
              <w:rPr>
                <w:b/>
                <w:bCs/>
              </w:rPr>
            </w:pPr>
            <w:r w:rsidRPr="00576E75">
              <w:rPr>
                <w:b/>
                <w:bCs/>
              </w:rPr>
              <w:t xml:space="preserve">В процентах к </w:t>
            </w:r>
            <w:r>
              <w:rPr>
                <w:b/>
                <w:bCs/>
              </w:rPr>
              <w:t>соответствующему периоду</w:t>
            </w:r>
          </w:p>
          <w:p w:rsidR="00B8136E" w:rsidRPr="00C61D9F" w:rsidRDefault="00B8136E" w:rsidP="00C60A0A">
            <w:pPr>
              <w:jc w:val="center"/>
              <w:rPr>
                <w:b/>
              </w:rPr>
            </w:pPr>
            <w:r>
              <w:rPr>
                <w:b/>
                <w:bCs/>
              </w:rPr>
              <w:t>предыдущего</w:t>
            </w:r>
            <w:r w:rsidRPr="00576E75">
              <w:rPr>
                <w:b/>
                <w:bCs/>
              </w:rPr>
              <w:t xml:space="preserve"> год</w:t>
            </w:r>
            <w:r>
              <w:rPr>
                <w:b/>
                <w:bCs/>
              </w:rPr>
              <w:t>а</w:t>
            </w:r>
          </w:p>
        </w:tc>
      </w:tr>
      <w:tr w:rsidR="00B8136E" w:rsidRPr="00C61D9F" w:rsidTr="00C60A0A">
        <w:trPr>
          <w:tblHeader/>
        </w:trPr>
        <w:tc>
          <w:tcPr>
            <w:tcW w:w="1778" w:type="pct"/>
            <w:vMerge/>
            <w:tcBorders>
              <w:bottom w:val="single" w:sz="12" w:space="0" w:color="auto"/>
            </w:tcBorders>
          </w:tcPr>
          <w:p w:rsidR="00B8136E" w:rsidRPr="00C61D9F" w:rsidRDefault="00B8136E" w:rsidP="00C60A0A">
            <w:pPr>
              <w:jc w:val="right"/>
            </w:pPr>
          </w:p>
        </w:tc>
        <w:tc>
          <w:tcPr>
            <w:tcW w:w="717" w:type="pct"/>
            <w:tcBorders>
              <w:top w:val="single" w:sz="4" w:space="0" w:color="auto"/>
              <w:bottom w:val="single" w:sz="12" w:space="0" w:color="auto"/>
            </w:tcBorders>
          </w:tcPr>
          <w:p w:rsidR="00B8136E" w:rsidRPr="00C61D9F" w:rsidRDefault="00B8136E" w:rsidP="00C60A0A">
            <w:pPr>
              <w:jc w:val="right"/>
              <w:rPr>
                <w:b/>
                <w:bCs/>
              </w:rPr>
            </w:pPr>
            <w:r w:rsidRPr="00C61D9F">
              <w:rPr>
                <w:b/>
                <w:bCs/>
              </w:rPr>
              <w:t>201</w:t>
            </w:r>
            <w:r>
              <w:rPr>
                <w:b/>
                <w:bCs/>
              </w:rPr>
              <w:t>8</w:t>
            </w:r>
          </w:p>
        </w:tc>
        <w:tc>
          <w:tcPr>
            <w:tcW w:w="788" w:type="pct"/>
            <w:tcBorders>
              <w:top w:val="single" w:sz="4" w:space="0" w:color="auto"/>
              <w:bottom w:val="single" w:sz="12" w:space="0" w:color="auto"/>
            </w:tcBorders>
          </w:tcPr>
          <w:p w:rsidR="00B8136E" w:rsidRPr="00C61D9F" w:rsidRDefault="00B8136E" w:rsidP="00C60A0A">
            <w:pPr>
              <w:ind w:right="57"/>
              <w:jc w:val="right"/>
              <w:rPr>
                <w:b/>
                <w:bCs/>
              </w:rPr>
            </w:pPr>
            <w:r w:rsidRPr="00C61D9F">
              <w:rPr>
                <w:b/>
                <w:bCs/>
              </w:rPr>
              <w:t>201</w:t>
            </w:r>
            <w:r>
              <w:rPr>
                <w:b/>
                <w:bCs/>
              </w:rPr>
              <w:t>9</w:t>
            </w:r>
          </w:p>
        </w:tc>
        <w:tc>
          <w:tcPr>
            <w:tcW w:w="861" w:type="pct"/>
            <w:tcBorders>
              <w:top w:val="single" w:sz="4" w:space="0" w:color="auto"/>
              <w:bottom w:val="single" w:sz="12" w:space="0" w:color="auto"/>
            </w:tcBorders>
          </w:tcPr>
          <w:p w:rsidR="00B8136E" w:rsidRPr="00C61D9F" w:rsidRDefault="00B8136E" w:rsidP="00C60A0A">
            <w:pPr>
              <w:jc w:val="right"/>
              <w:rPr>
                <w:b/>
                <w:bCs/>
              </w:rPr>
            </w:pPr>
            <w:r>
              <w:rPr>
                <w:b/>
                <w:bCs/>
              </w:rPr>
              <w:t>2018</w:t>
            </w:r>
          </w:p>
        </w:tc>
        <w:tc>
          <w:tcPr>
            <w:tcW w:w="856" w:type="pct"/>
            <w:tcBorders>
              <w:top w:val="single" w:sz="4" w:space="0" w:color="auto"/>
              <w:bottom w:val="single" w:sz="12" w:space="0" w:color="auto"/>
            </w:tcBorders>
          </w:tcPr>
          <w:p w:rsidR="00B8136E" w:rsidRPr="00C61D9F" w:rsidRDefault="00B8136E" w:rsidP="00C60A0A">
            <w:pPr>
              <w:jc w:val="right"/>
              <w:rPr>
                <w:b/>
                <w:bCs/>
              </w:rPr>
            </w:pPr>
            <w:r w:rsidRPr="00C61D9F">
              <w:rPr>
                <w:b/>
                <w:bCs/>
              </w:rPr>
              <w:t>201</w:t>
            </w:r>
            <w:r>
              <w:rPr>
                <w:b/>
                <w:bCs/>
              </w:rPr>
              <w:t>9</w:t>
            </w:r>
          </w:p>
        </w:tc>
      </w:tr>
      <w:tr w:rsidR="00B8136E" w:rsidRPr="00C61D9F" w:rsidTr="00C60A0A">
        <w:tc>
          <w:tcPr>
            <w:tcW w:w="1778" w:type="pct"/>
            <w:tcBorders>
              <w:top w:val="single" w:sz="12" w:space="0" w:color="auto"/>
            </w:tcBorders>
          </w:tcPr>
          <w:p w:rsidR="00B8136E" w:rsidRPr="00312F91" w:rsidRDefault="00B8136E" w:rsidP="00C60A0A">
            <w:pPr>
              <w:rPr>
                <w:b/>
              </w:rPr>
            </w:pPr>
            <w:r w:rsidRPr="00312F91">
              <w:rPr>
                <w:b/>
              </w:rPr>
              <w:t>По области</w:t>
            </w:r>
          </w:p>
        </w:tc>
        <w:tc>
          <w:tcPr>
            <w:tcW w:w="717"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236 888,8</w:t>
            </w:r>
          </w:p>
        </w:tc>
        <w:tc>
          <w:tcPr>
            <w:tcW w:w="788"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242 001,2</w:t>
            </w:r>
          </w:p>
        </w:tc>
        <w:tc>
          <w:tcPr>
            <w:tcW w:w="861"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102,3</w:t>
            </w:r>
          </w:p>
        </w:tc>
        <w:tc>
          <w:tcPr>
            <w:tcW w:w="856" w:type="pct"/>
            <w:tcBorders>
              <w:top w:val="single" w:sz="12" w:space="0" w:color="auto"/>
            </w:tcBorders>
            <w:vAlign w:val="bottom"/>
          </w:tcPr>
          <w:p w:rsidR="00B8136E" w:rsidRPr="00C61D9F" w:rsidRDefault="00B8136E" w:rsidP="00C60A0A">
            <w:pPr>
              <w:spacing w:before="40" w:after="40"/>
              <w:jc w:val="right"/>
              <w:rPr>
                <w:rFonts w:cs="Arial CYR"/>
                <w:b/>
                <w:bCs/>
                <w:color w:val="000000"/>
              </w:rPr>
            </w:pPr>
            <w:r>
              <w:rPr>
                <w:rFonts w:cs="Arial CYR"/>
                <w:b/>
                <w:bCs/>
                <w:color w:val="000000"/>
              </w:rPr>
              <w:t>102,2</w:t>
            </w:r>
          </w:p>
        </w:tc>
      </w:tr>
      <w:tr w:rsidR="00B8136E" w:rsidRPr="00C61D9F" w:rsidTr="00C60A0A">
        <w:tc>
          <w:tcPr>
            <w:tcW w:w="1778" w:type="pct"/>
          </w:tcPr>
          <w:p w:rsidR="00B8136E" w:rsidRPr="00C22A3B" w:rsidRDefault="00B8136E" w:rsidP="00C60A0A">
            <w:pPr>
              <w:ind w:left="284"/>
              <w:rPr>
                <w:i/>
              </w:rPr>
            </w:pPr>
            <w:r>
              <w:t xml:space="preserve">     </w:t>
            </w:r>
            <w:r w:rsidRPr="00C22A3B">
              <w:rPr>
                <w:i/>
              </w:rPr>
              <w:t>районы:</w:t>
            </w:r>
          </w:p>
        </w:tc>
        <w:tc>
          <w:tcPr>
            <w:tcW w:w="717" w:type="pct"/>
            <w:vAlign w:val="bottom"/>
          </w:tcPr>
          <w:p w:rsidR="00B8136E" w:rsidRPr="00C61D9F" w:rsidRDefault="00B8136E" w:rsidP="00C60A0A">
            <w:pPr>
              <w:spacing w:before="40" w:after="40"/>
              <w:jc w:val="right"/>
              <w:rPr>
                <w:rFonts w:cs="Arial CYR"/>
                <w:color w:val="000000"/>
              </w:rPr>
            </w:pPr>
          </w:p>
        </w:tc>
        <w:tc>
          <w:tcPr>
            <w:tcW w:w="788" w:type="pct"/>
            <w:vAlign w:val="bottom"/>
          </w:tcPr>
          <w:p w:rsidR="00B8136E" w:rsidRPr="00C61D9F" w:rsidRDefault="00B8136E" w:rsidP="00C60A0A">
            <w:pPr>
              <w:spacing w:before="40" w:after="40"/>
              <w:jc w:val="right"/>
              <w:rPr>
                <w:rFonts w:cs="Arial CYR"/>
                <w:color w:val="000000"/>
              </w:rPr>
            </w:pPr>
          </w:p>
        </w:tc>
        <w:tc>
          <w:tcPr>
            <w:tcW w:w="861" w:type="pct"/>
            <w:vAlign w:val="bottom"/>
          </w:tcPr>
          <w:p w:rsidR="00B8136E" w:rsidRPr="00C61D9F" w:rsidRDefault="00B8136E" w:rsidP="00C60A0A">
            <w:pPr>
              <w:spacing w:before="40" w:after="40"/>
              <w:jc w:val="right"/>
              <w:rPr>
                <w:rFonts w:cs="Arial CYR"/>
                <w:color w:val="000000"/>
              </w:rPr>
            </w:pPr>
          </w:p>
        </w:tc>
        <w:tc>
          <w:tcPr>
            <w:tcW w:w="856" w:type="pct"/>
            <w:vAlign w:val="bottom"/>
          </w:tcPr>
          <w:p w:rsidR="00B8136E" w:rsidRPr="00C61D9F" w:rsidRDefault="00B8136E" w:rsidP="00C60A0A">
            <w:pPr>
              <w:spacing w:before="40" w:after="40"/>
              <w:jc w:val="right"/>
              <w:rPr>
                <w:rFonts w:cs="Arial CYR"/>
                <w:color w:val="000000"/>
              </w:rPr>
            </w:pPr>
          </w:p>
        </w:tc>
      </w:tr>
      <w:tr w:rsidR="00B8136E" w:rsidRPr="00C61D9F" w:rsidTr="00C60A0A">
        <w:tc>
          <w:tcPr>
            <w:tcW w:w="1778" w:type="pct"/>
          </w:tcPr>
          <w:p w:rsidR="00B8136E" w:rsidRPr="002213A4" w:rsidRDefault="00B8136E" w:rsidP="00C60A0A">
            <w:pPr>
              <w:ind w:left="284"/>
            </w:pPr>
            <w:r w:rsidRPr="002213A4">
              <w:t xml:space="preserve">Алайский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5 235,5</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5 383,2</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104,9</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102,8</w:t>
            </w:r>
          </w:p>
        </w:tc>
      </w:tr>
      <w:tr w:rsidR="00B8136E" w:rsidRPr="00C61D9F" w:rsidTr="00C60A0A">
        <w:tc>
          <w:tcPr>
            <w:tcW w:w="1778" w:type="pct"/>
          </w:tcPr>
          <w:p w:rsidR="00B8136E" w:rsidRPr="002213A4" w:rsidRDefault="00B8136E" w:rsidP="00C60A0A">
            <w:pPr>
              <w:ind w:left="284"/>
            </w:pPr>
            <w:r w:rsidRPr="002213A4">
              <w:t xml:space="preserve">Араванский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21 714,0</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21 823,0</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100,5</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100,5</w:t>
            </w:r>
          </w:p>
        </w:tc>
      </w:tr>
      <w:tr w:rsidR="00B8136E" w:rsidRPr="00C61D9F" w:rsidTr="00C60A0A">
        <w:tc>
          <w:tcPr>
            <w:tcW w:w="1778" w:type="pct"/>
          </w:tcPr>
          <w:p w:rsidR="00B8136E" w:rsidRPr="002213A4" w:rsidRDefault="00B8136E" w:rsidP="00C60A0A">
            <w:pPr>
              <w:ind w:left="284"/>
            </w:pPr>
            <w:r>
              <w:t>Кара-Кулжинский</w:t>
            </w:r>
            <w:r w:rsidRPr="002213A4">
              <w:t xml:space="preserve">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20 410,5</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20 749,0</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103,7</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101,7</w:t>
            </w:r>
          </w:p>
        </w:tc>
      </w:tr>
      <w:tr w:rsidR="00B8136E" w:rsidRPr="00C61D9F" w:rsidTr="00C60A0A">
        <w:tc>
          <w:tcPr>
            <w:tcW w:w="1778" w:type="pct"/>
          </w:tcPr>
          <w:p w:rsidR="00B8136E" w:rsidRPr="002213A4" w:rsidRDefault="00B8136E" w:rsidP="00C60A0A">
            <w:pPr>
              <w:ind w:left="284"/>
            </w:pPr>
            <w:r>
              <w:t>Кара-Сууский</w:t>
            </w:r>
            <w:r w:rsidRPr="002213A4">
              <w:t xml:space="preserve"> </w:t>
            </w:r>
            <w:r>
              <w:t xml:space="preserve">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116 204,6</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118 078,4</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102,9</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101,6</w:t>
            </w:r>
          </w:p>
        </w:tc>
      </w:tr>
      <w:tr w:rsidR="00B8136E" w:rsidRPr="00C61D9F" w:rsidTr="00C60A0A">
        <w:tc>
          <w:tcPr>
            <w:tcW w:w="1778" w:type="pct"/>
          </w:tcPr>
          <w:p w:rsidR="00B8136E" w:rsidRPr="002213A4" w:rsidRDefault="00B8136E" w:rsidP="00C60A0A">
            <w:pPr>
              <w:ind w:left="284"/>
            </w:pPr>
            <w:r>
              <w:t xml:space="preserve"> в т.ч.г</w:t>
            </w:r>
            <w:proofErr w:type="gramStart"/>
            <w:r>
              <w:t>.К</w:t>
            </w:r>
            <w:proofErr w:type="gramEnd"/>
            <w:r>
              <w:t>ара-Суу</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29 051,2</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29 519,6</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102,9</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101,6</w:t>
            </w:r>
          </w:p>
        </w:tc>
      </w:tr>
      <w:tr w:rsidR="00B8136E" w:rsidRPr="00C61D9F" w:rsidTr="00C60A0A">
        <w:tc>
          <w:tcPr>
            <w:tcW w:w="1778" w:type="pct"/>
          </w:tcPr>
          <w:p w:rsidR="00B8136E" w:rsidRPr="002213A4" w:rsidRDefault="00B8136E" w:rsidP="00C60A0A">
            <w:pPr>
              <w:ind w:left="284"/>
            </w:pPr>
            <w:r>
              <w:t xml:space="preserve">Ноокатский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33 621,0</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34 668,5</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101,9</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103,1</w:t>
            </w:r>
          </w:p>
        </w:tc>
      </w:tr>
      <w:tr w:rsidR="00B8136E" w:rsidRPr="00C61D9F" w:rsidTr="00C60A0A">
        <w:tc>
          <w:tcPr>
            <w:tcW w:w="1778" w:type="pct"/>
          </w:tcPr>
          <w:p w:rsidR="00B8136E" w:rsidRPr="002213A4" w:rsidRDefault="00B8136E" w:rsidP="00C60A0A">
            <w:pPr>
              <w:ind w:left="284"/>
            </w:pPr>
            <w:r>
              <w:t xml:space="preserve"> в т.ч. г</w:t>
            </w:r>
            <w:proofErr w:type="gramStart"/>
            <w:r>
              <w:t>.Н</w:t>
            </w:r>
            <w:proofErr w:type="gramEnd"/>
            <w:r>
              <w:t>оокат</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7 833,7</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8 077,8</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101,9</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103,1</w:t>
            </w:r>
          </w:p>
        </w:tc>
      </w:tr>
      <w:tr w:rsidR="00B8136E" w:rsidRPr="00C61D9F" w:rsidTr="00C60A0A">
        <w:tc>
          <w:tcPr>
            <w:tcW w:w="1778" w:type="pct"/>
          </w:tcPr>
          <w:p w:rsidR="00B8136E" w:rsidRPr="002213A4" w:rsidRDefault="00B8136E" w:rsidP="00C60A0A">
            <w:pPr>
              <w:ind w:left="284"/>
            </w:pPr>
            <w:r w:rsidRPr="002213A4">
              <w:t xml:space="preserve">Узгенский </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30 720,2</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32 106,7</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100,6</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104,5</w:t>
            </w:r>
          </w:p>
        </w:tc>
      </w:tr>
      <w:tr w:rsidR="00B8136E" w:rsidRPr="00C61D9F" w:rsidTr="00C60A0A">
        <w:tc>
          <w:tcPr>
            <w:tcW w:w="1778" w:type="pct"/>
          </w:tcPr>
          <w:p w:rsidR="00B8136E" w:rsidRPr="002213A4" w:rsidRDefault="00B8136E" w:rsidP="00C60A0A">
            <w:pPr>
              <w:ind w:left="284"/>
            </w:pPr>
            <w:r w:rsidRPr="002213A4">
              <w:t xml:space="preserve">  в т.ч. г</w:t>
            </w:r>
            <w:proofErr w:type="gramStart"/>
            <w:r w:rsidRPr="002213A4">
              <w:t>.У</w:t>
            </w:r>
            <w:proofErr w:type="gramEnd"/>
            <w:r w:rsidRPr="002213A4">
              <w:t>зген</w:t>
            </w:r>
          </w:p>
        </w:tc>
        <w:tc>
          <w:tcPr>
            <w:tcW w:w="717" w:type="pct"/>
            <w:vAlign w:val="bottom"/>
          </w:tcPr>
          <w:p w:rsidR="00B8136E" w:rsidRPr="00C61D9F" w:rsidRDefault="00B8136E" w:rsidP="00C60A0A">
            <w:pPr>
              <w:spacing w:before="40" w:after="40"/>
              <w:jc w:val="right"/>
              <w:rPr>
                <w:rFonts w:cs="Arial CYR"/>
                <w:color w:val="000000"/>
              </w:rPr>
            </w:pPr>
            <w:r>
              <w:rPr>
                <w:rFonts w:cs="Arial CYR"/>
                <w:color w:val="000000"/>
              </w:rPr>
              <w:t>9 001,0</w:t>
            </w:r>
          </w:p>
        </w:tc>
        <w:tc>
          <w:tcPr>
            <w:tcW w:w="788" w:type="pct"/>
            <w:vAlign w:val="bottom"/>
          </w:tcPr>
          <w:p w:rsidR="00B8136E" w:rsidRPr="00C61D9F" w:rsidRDefault="00B8136E" w:rsidP="00C60A0A">
            <w:pPr>
              <w:spacing w:before="40" w:after="40"/>
              <w:jc w:val="right"/>
              <w:rPr>
                <w:rFonts w:cs="Arial CYR"/>
                <w:color w:val="000000"/>
              </w:rPr>
            </w:pPr>
            <w:r>
              <w:rPr>
                <w:rFonts w:cs="Arial CYR"/>
                <w:color w:val="000000"/>
              </w:rPr>
              <w:t>9 407,3</w:t>
            </w:r>
          </w:p>
        </w:tc>
        <w:tc>
          <w:tcPr>
            <w:tcW w:w="861" w:type="pct"/>
            <w:vAlign w:val="bottom"/>
          </w:tcPr>
          <w:p w:rsidR="00B8136E" w:rsidRPr="00C61D9F" w:rsidRDefault="00B8136E" w:rsidP="00C60A0A">
            <w:pPr>
              <w:spacing w:before="40" w:after="40"/>
              <w:jc w:val="right"/>
              <w:rPr>
                <w:rFonts w:cs="Arial CYR"/>
                <w:color w:val="000000"/>
              </w:rPr>
            </w:pPr>
            <w:r>
              <w:rPr>
                <w:rFonts w:cs="Arial CYR"/>
                <w:color w:val="000000"/>
              </w:rPr>
              <w:t>100,6</w:t>
            </w:r>
          </w:p>
        </w:tc>
        <w:tc>
          <w:tcPr>
            <w:tcW w:w="856" w:type="pct"/>
            <w:vAlign w:val="bottom"/>
          </w:tcPr>
          <w:p w:rsidR="00B8136E" w:rsidRPr="00C61D9F" w:rsidRDefault="00B8136E" w:rsidP="00C60A0A">
            <w:pPr>
              <w:spacing w:before="40" w:after="40"/>
              <w:jc w:val="right"/>
              <w:rPr>
                <w:rFonts w:cs="Arial CYR"/>
                <w:color w:val="000000"/>
              </w:rPr>
            </w:pPr>
            <w:r>
              <w:rPr>
                <w:rFonts w:cs="Arial CYR"/>
                <w:color w:val="000000"/>
              </w:rPr>
              <w:t>104,5</w:t>
            </w:r>
          </w:p>
        </w:tc>
      </w:tr>
      <w:tr w:rsidR="00B8136E" w:rsidRPr="00C61D9F" w:rsidTr="00C60A0A">
        <w:tc>
          <w:tcPr>
            <w:tcW w:w="1778" w:type="pct"/>
            <w:tcBorders>
              <w:bottom w:val="single" w:sz="12" w:space="0" w:color="auto"/>
            </w:tcBorders>
          </w:tcPr>
          <w:p w:rsidR="00B8136E" w:rsidRDefault="00B8136E" w:rsidP="00C60A0A">
            <w:pPr>
              <w:ind w:left="284"/>
            </w:pPr>
            <w:smartTag w:uri="urn:schemas-microsoft-com:office:smarttags" w:element="PersonName">
              <w:r w:rsidRPr="002213A4">
                <w:t>Чон-Алай</w:t>
              </w:r>
            </w:smartTag>
            <w:r w:rsidRPr="002213A4">
              <w:t xml:space="preserve">ский </w:t>
            </w:r>
          </w:p>
        </w:tc>
        <w:tc>
          <w:tcPr>
            <w:tcW w:w="717"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8 983,0</w:t>
            </w:r>
          </w:p>
        </w:tc>
        <w:tc>
          <w:tcPr>
            <w:tcW w:w="788"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9 192,4</w:t>
            </w:r>
          </w:p>
        </w:tc>
        <w:tc>
          <w:tcPr>
            <w:tcW w:w="861"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101,6</w:t>
            </w:r>
          </w:p>
        </w:tc>
        <w:tc>
          <w:tcPr>
            <w:tcW w:w="856" w:type="pct"/>
            <w:tcBorders>
              <w:bottom w:val="single" w:sz="12" w:space="0" w:color="auto"/>
            </w:tcBorders>
            <w:vAlign w:val="bottom"/>
          </w:tcPr>
          <w:p w:rsidR="00B8136E" w:rsidRPr="00C61D9F" w:rsidRDefault="00B8136E" w:rsidP="00C60A0A">
            <w:pPr>
              <w:spacing w:before="40" w:after="40"/>
              <w:jc w:val="right"/>
              <w:rPr>
                <w:rFonts w:cs="Arial CYR"/>
                <w:color w:val="000000"/>
              </w:rPr>
            </w:pPr>
            <w:r>
              <w:rPr>
                <w:rFonts w:cs="Arial CYR"/>
                <w:color w:val="000000"/>
              </w:rPr>
              <w:t>102,3</w:t>
            </w:r>
          </w:p>
        </w:tc>
      </w:tr>
    </w:tbl>
    <w:p w:rsidR="00B8136E" w:rsidRDefault="00B8136E" w:rsidP="00AE176E">
      <w:pPr>
        <w:pStyle w:val="Iauiue2"/>
        <w:spacing w:before="240"/>
        <w:ind w:right="28" w:firstLine="709"/>
        <w:jc w:val="both"/>
        <w:rPr>
          <w:rFonts w:ascii="Kyrghyz Times" w:hAnsi="Kyrghyz Times"/>
          <w:sz w:val="28"/>
        </w:rPr>
      </w:pPr>
      <w:r>
        <w:rPr>
          <w:rFonts w:ascii="Kyrghyz Times" w:hAnsi="Kyrghyz Times"/>
          <w:b/>
          <w:sz w:val="28"/>
        </w:rPr>
        <w:t>У</w:t>
      </w:r>
      <w:r w:rsidRPr="00AA7FCC">
        <w:rPr>
          <w:rFonts w:ascii="Kyrghyz Times" w:hAnsi="Kyrghyz Times"/>
          <w:b/>
          <w:sz w:val="28"/>
        </w:rPr>
        <w:t>слуг</w:t>
      </w:r>
      <w:r>
        <w:rPr>
          <w:rFonts w:ascii="Kyrghyz Times" w:hAnsi="Kyrghyz Times"/>
          <w:b/>
          <w:sz w:val="28"/>
        </w:rPr>
        <w:t>и</w:t>
      </w:r>
      <w:r w:rsidRPr="00AA7FCC">
        <w:rPr>
          <w:rFonts w:ascii="Kyrghyz Times" w:hAnsi="Kyrghyz Times"/>
          <w:b/>
          <w:sz w:val="28"/>
        </w:rPr>
        <w:t xml:space="preserve"> связи</w:t>
      </w:r>
      <w:r>
        <w:rPr>
          <w:rFonts w:ascii="Kyrghyz Times" w:hAnsi="Kyrghyz Times"/>
          <w:b/>
          <w:sz w:val="28"/>
        </w:rPr>
        <w:t xml:space="preserve"> в</w:t>
      </w:r>
      <w:r>
        <w:rPr>
          <w:rFonts w:ascii="Kyrghyz Times" w:hAnsi="Kyrghyz Times"/>
          <w:sz w:val="28"/>
        </w:rPr>
        <w:t xml:space="preserve"> январе-июне т.г. по области </w:t>
      </w:r>
      <w:r>
        <w:rPr>
          <w:rFonts w:ascii="Kyrghyz Times" w:hAnsi="Kyrghyz Times"/>
          <w:sz w:val="28"/>
          <w:lang w:val="ky-KG"/>
        </w:rPr>
        <w:t>составили 62 389,1 тыс</w:t>
      </w:r>
      <w:proofErr w:type="gramStart"/>
      <w:r>
        <w:rPr>
          <w:rFonts w:ascii="Kyrghyz Times" w:hAnsi="Kyrghyz Times"/>
          <w:sz w:val="28"/>
          <w:lang w:val="ky-KG"/>
        </w:rPr>
        <w:t>.с</w:t>
      </w:r>
      <w:proofErr w:type="gramEnd"/>
      <w:r>
        <w:rPr>
          <w:rFonts w:ascii="Kyrghyz Times" w:hAnsi="Kyrghyz Times"/>
          <w:sz w:val="28"/>
          <w:lang w:val="ky-KG"/>
        </w:rPr>
        <w:t>омов (по сравнению с январём-июнем 2018 г. уменьшились на 16,2 процента),</w:t>
      </w:r>
      <w:r>
        <w:rPr>
          <w:rFonts w:ascii="Kyrghyz Times" w:hAnsi="Kyrghyz Times"/>
          <w:sz w:val="28"/>
        </w:rPr>
        <w:t xml:space="preserve"> из них услуги почтовой связи – 33 069,9 тыс. сомов (уменьшились на 5,5 процента)</w:t>
      </w:r>
      <w:r>
        <w:rPr>
          <w:rFonts w:ascii="Kyrghyz Times" w:hAnsi="Kyrghyz Times"/>
          <w:sz w:val="28"/>
          <w:lang w:val="ky-KG"/>
        </w:rPr>
        <w:t>,</w:t>
      </w:r>
      <w:r>
        <w:rPr>
          <w:rFonts w:ascii="Kyrghyz Times" w:hAnsi="Kyrghyz Times"/>
          <w:sz w:val="28"/>
        </w:rPr>
        <w:t xml:space="preserve"> услуги электрической связи, составив  29 319,2 тыс. сомов, уменьшились на 25,6 процента.</w:t>
      </w:r>
    </w:p>
    <w:p w:rsidR="00B8136E" w:rsidRDefault="00B8136E" w:rsidP="00AE176E">
      <w:pPr>
        <w:tabs>
          <w:tab w:val="left" w:pos="8509"/>
        </w:tabs>
        <w:spacing w:before="240" w:after="120"/>
        <w:ind w:firstLine="284"/>
        <w:rPr>
          <w:b/>
          <w:sz w:val="26"/>
          <w:szCs w:val="26"/>
        </w:rPr>
      </w:pPr>
      <w:r w:rsidRPr="005D4A72">
        <w:rPr>
          <w:b/>
          <w:sz w:val="26"/>
          <w:szCs w:val="26"/>
        </w:rPr>
        <w:t>Таблица 2</w:t>
      </w:r>
      <w:r w:rsidR="00F02896">
        <w:rPr>
          <w:b/>
          <w:sz w:val="26"/>
          <w:szCs w:val="26"/>
        </w:rPr>
        <w:t>6</w:t>
      </w:r>
      <w:r w:rsidRPr="005D4A72">
        <w:rPr>
          <w:b/>
          <w:sz w:val="26"/>
          <w:szCs w:val="26"/>
        </w:rPr>
        <w:t>.</w:t>
      </w:r>
      <w:r w:rsidRPr="005D4A72">
        <w:rPr>
          <w:sz w:val="26"/>
          <w:szCs w:val="26"/>
        </w:rPr>
        <w:t xml:space="preserve"> </w:t>
      </w:r>
      <w:r w:rsidRPr="005D4A72">
        <w:rPr>
          <w:b/>
          <w:sz w:val="26"/>
          <w:szCs w:val="26"/>
        </w:rPr>
        <w:t>Услуг</w:t>
      </w:r>
      <w:r>
        <w:rPr>
          <w:b/>
          <w:sz w:val="26"/>
          <w:szCs w:val="26"/>
        </w:rPr>
        <w:t>и почтовой и электрической связей</w:t>
      </w:r>
    </w:p>
    <w:p w:rsidR="00B8136E" w:rsidRPr="002D26AC" w:rsidRDefault="00B8136E" w:rsidP="00B8136E">
      <w:pPr>
        <w:tabs>
          <w:tab w:val="left" w:pos="8509"/>
        </w:tabs>
        <w:jc w:val="center"/>
        <w:rPr>
          <w:i/>
          <w:sz w:val="26"/>
          <w:szCs w:val="26"/>
        </w:rPr>
      </w:pPr>
      <w:r w:rsidRPr="002D26AC">
        <w:rPr>
          <w:sz w:val="26"/>
          <w:szCs w:val="26"/>
        </w:rPr>
        <w:t xml:space="preserve">                                                                                    </w:t>
      </w:r>
      <w:r w:rsidRPr="002D26AC">
        <w:rPr>
          <w:i/>
          <w:sz w:val="26"/>
          <w:szCs w:val="26"/>
        </w:rPr>
        <w:t xml:space="preserve"> (тыс</w:t>
      </w:r>
      <w:proofErr w:type="gramStart"/>
      <w:r w:rsidRPr="002D26AC">
        <w:rPr>
          <w:i/>
          <w:sz w:val="26"/>
          <w:szCs w:val="26"/>
        </w:rPr>
        <w:t>.с</w:t>
      </w:r>
      <w:proofErr w:type="gramEnd"/>
      <w:r w:rsidRPr="002D26AC">
        <w:rPr>
          <w:i/>
          <w:sz w:val="26"/>
          <w:szCs w:val="26"/>
        </w:rPr>
        <w:t>омов)</w:t>
      </w:r>
    </w:p>
    <w:tbl>
      <w:tblPr>
        <w:tblW w:w="4965" w:type="pct"/>
        <w:tblLayout w:type="fixed"/>
        <w:tblLook w:val="0000" w:firstRow="0" w:lastRow="0" w:firstColumn="0" w:lastColumn="0" w:noHBand="0" w:noVBand="0"/>
      </w:tblPr>
      <w:tblGrid>
        <w:gridCol w:w="2801"/>
        <w:gridCol w:w="1229"/>
        <w:gridCol w:w="1464"/>
        <w:gridCol w:w="1202"/>
        <w:gridCol w:w="1350"/>
        <w:gridCol w:w="1740"/>
      </w:tblGrid>
      <w:tr w:rsidR="00B8136E" w:rsidTr="00C60A0A">
        <w:trPr>
          <w:cantSplit/>
          <w:tblHeader/>
        </w:trPr>
        <w:tc>
          <w:tcPr>
            <w:tcW w:w="1431" w:type="pct"/>
            <w:vMerge w:val="restart"/>
            <w:tcBorders>
              <w:top w:val="single" w:sz="12" w:space="0" w:color="auto"/>
              <w:bottom w:val="single" w:sz="8" w:space="0" w:color="auto"/>
            </w:tcBorders>
          </w:tcPr>
          <w:p w:rsidR="00B8136E" w:rsidRPr="0051069A" w:rsidRDefault="00B8136E" w:rsidP="00C60A0A">
            <w:pPr>
              <w:rPr>
                <w:iCs/>
                <w:color w:val="000000"/>
                <w:lang w:val="ky-KG"/>
              </w:rPr>
            </w:pPr>
          </w:p>
        </w:tc>
        <w:tc>
          <w:tcPr>
            <w:tcW w:w="1376" w:type="pct"/>
            <w:gridSpan w:val="2"/>
            <w:tcBorders>
              <w:top w:val="single" w:sz="12" w:space="0" w:color="auto"/>
              <w:bottom w:val="single" w:sz="4" w:space="0" w:color="auto"/>
            </w:tcBorders>
            <w:vAlign w:val="center"/>
          </w:tcPr>
          <w:p w:rsidR="00B8136E" w:rsidRPr="0051069A" w:rsidRDefault="00B8136E" w:rsidP="00C60A0A">
            <w:pPr>
              <w:tabs>
                <w:tab w:val="center" w:pos="2426"/>
                <w:tab w:val="left" w:pos="3180"/>
              </w:tabs>
              <w:jc w:val="center"/>
              <w:rPr>
                <w:b/>
                <w:bCs/>
              </w:rPr>
            </w:pPr>
            <w:r>
              <w:rPr>
                <w:b/>
                <w:bCs/>
              </w:rPr>
              <w:t>2018</w:t>
            </w:r>
          </w:p>
        </w:tc>
        <w:tc>
          <w:tcPr>
            <w:tcW w:w="1304" w:type="pct"/>
            <w:gridSpan w:val="2"/>
            <w:tcBorders>
              <w:top w:val="single" w:sz="12" w:space="0" w:color="auto"/>
              <w:bottom w:val="single" w:sz="4" w:space="0" w:color="auto"/>
            </w:tcBorders>
            <w:vAlign w:val="center"/>
          </w:tcPr>
          <w:p w:rsidR="00B8136E" w:rsidRPr="0051069A" w:rsidRDefault="00B8136E" w:rsidP="00C60A0A">
            <w:pPr>
              <w:tabs>
                <w:tab w:val="center" w:pos="2426"/>
                <w:tab w:val="left" w:pos="3180"/>
              </w:tabs>
              <w:ind w:left="642"/>
              <w:jc w:val="center"/>
              <w:rPr>
                <w:b/>
                <w:bCs/>
              </w:rPr>
            </w:pPr>
            <w:r>
              <w:rPr>
                <w:b/>
                <w:bCs/>
              </w:rPr>
              <w:t>2019</w:t>
            </w:r>
          </w:p>
        </w:tc>
        <w:tc>
          <w:tcPr>
            <w:tcW w:w="889" w:type="pct"/>
            <w:vMerge w:val="restart"/>
            <w:tcBorders>
              <w:top w:val="single" w:sz="12" w:space="0" w:color="auto"/>
            </w:tcBorders>
            <w:vAlign w:val="center"/>
          </w:tcPr>
          <w:p w:rsidR="00B8136E" w:rsidRDefault="00B8136E" w:rsidP="00C60A0A">
            <w:pPr>
              <w:jc w:val="center"/>
              <w:rPr>
                <w:b/>
              </w:rPr>
            </w:pPr>
            <w:r>
              <w:rPr>
                <w:b/>
              </w:rPr>
              <w:t>2019</w:t>
            </w:r>
            <w:r w:rsidRPr="000315F1">
              <w:rPr>
                <w:b/>
              </w:rPr>
              <w:t xml:space="preserve"> г.</w:t>
            </w:r>
            <w:r>
              <w:rPr>
                <w:b/>
              </w:rPr>
              <w:t xml:space="preserve"> </w:t>
            </w:r>
          </w:p>
          <w:p w:rsidR="00B8136E" w:rsidRPr="00792229" w:rsidRDefault="00B8136E" w:rsidP="00C60A0A">
            <w:pPr>
              <w:jc w:val="center"/>
              <w:rPr>
                <w:b/>
              </w:rPr>
            </w:pPr>
            <w:r w:rsidRPr="000315F1">
              <w:rPr>
                <w:b/>
              </w:rPr>
              <w:t>в % к 201</w:t>
            </w:r>
            <w:r>
              <w:rPr>
                <w:b/>
              </w:rPr>
              <w:t xml:space="preserve">8 </w:t>
            </w:r>
            <w:r w:rsidRPr="000315F1">
              <w:rPr>
                <w:b/>
              </w:rPr>
              <w:t>г.</w:t>
            </w:r>
          </w:p>
        </w:tc>
      </w:tr>
      <w:tr w:rsidR="00B8136E" w:rsidRPr="0051069A" w:rsidTr="00C60A0A">
        <w:trPr>
          <w:cantSplit/>
          <w:tblHeader/>
        </w:trPr>
        <w:tc>
          <w:tcPr>
            <w:tcW w:w="1431" w:type="pct"/>
            <w:vMerge/>
            <w:tcBorders>
              <w:bottom w:val="single" w:sz="12" w:space="0" w:color="auto"/>
            </w:tcBorders>
          </w:tcPr>
          <w:p w:rsidR="00B8136E" w:rsidRPr="0051069A" w:rsidRDefault="00B8136E" w:rsidP="00C60A0A">
            <w:pPr>
              <w:rPr>
                <w:iCs/>
                <w:color w:val="000000"/>
              </w:rPr>
            </w:pPr>
          </w:p>
        </w:tc>
        <w:tc>
          <w:tcPr>
            <w:tcW w:w="628" w:type="pct"/>
            <w:tcBorders>
              <w:top w:val="single" w:sz="4" w:space="0" w:color="auto"/>
              <w:bottom w:val="single" w:sz="12" w:space="0" w:color="auto"/>
            </w:tcBorders>
            <w:vAlign w:val="center"/>
          </w:tcPr>
          <w:p w:rsidR="00B8136E" w:rsidRPr="0051069A" w:rsidRDefault="00B8136E" w:rsidP="00C60A0A">
            <w:pPr>
              <w:jc w:val="center"/>
              <w:rPr>
                <w:b/>
                <w:bCs/>
              </w:rPr>
            </w:pPr>
            <w:r>
              <w:rPr>
                <w:b/>
                <w:bCs/>
              </w:rPr>
              <w:t>июнь</w:t>
            </w:r>
          </w:p>
        </w:tc>
        <w:tc>
          <w:tcPr>
            <w:tcW w:w="748" w:type="pct"/>
            <w:tcBorders>
              <w:top w:val="single" w:sz="4" w:space="0" w:color="auto"/>
              <w:bottom w:val="single" w:sz="12" w:space="0" w:color="auto"/>
            </w:tcBorders>
            <w:vAlign w:val="center"/>
          </w:tcPr>
          <w:p w:rsidR="00B8136E" w:rsidRPr="0051069A" w:rsidRDefault="00B8136E" w:rsidP="00C60A0A">
            <w:pPr>
              <w:ind w:right="57"/>
              <w:jc w:val="center"/>
              <w:rPr>
                <w:b/>
                <w:bCs/>
              </w:rPr>
            </w:pPr>
            <w:r>
              <w:rPr>
                <w:b/>
                <w:bCs/>
              </w:rPr>
              <w:t>январь-июнь</w:t>
            </w:r>
          </w:p>
        </w:tc>
        <w:tc>
          <w:tcPr>
            <w:tcW w:w="614" w:type="pct"/>
            <w:tcBorders>
              <w:top w:val="single" w:sz="4" w:space="0" w:color="auto"/>
              <w:bottom w:val="single" w:sz="12" w:space="0" w:color="auto"/>
            </w:tcBorders>
            <w:vAlign w:val="center"/>
          </w:tcPr>
          <w:p w:rsidR="00B8136E" w:rsidRPr="0051069A" w:rsidRDefault="00B8136E" w:rsidP="00C60A0A">
            <w:pPr>
              <w:jc w:val="center"/>
              <w:rPr>
                <w:b/>
                <w:bCs/>
              </w:rPr>
            </w:pPr>
            <w:r>
              <w:rPr>
                <w:b/>
                <w:bCs/>
              </w:rPr>
              <w:t>июнь</w:t>
            </w:r>
          </w:p>
        </w:tc>
        <w:tc>
          <w:tcPr>
            <w:tcW w:w="690" w:type="pct"/>
            <w:tcBorders>
              <w:top w:val="single" w:sz="4" w:space="0" w:color="auto"/>
              <w:bottom w:val="single" w:sz="12" w:space="0" w:color="auto"/>
            </w:tcBorders>
            <w:vAlign w:val="center"/>
          </w:tcPr>
          <w:p w:rsidR="00B8136E" w:rsidRPr="0051069A" w:rsidRDefault="00B8136E" w:rsidP="00C60A0A">
            <w:pPr>
              <w:ind w:right="57"/>
              <w:jc w:val="center"/>
              <w:rPr>
                <w:b/>
                <w:bCs/>
              </w:rPr>
            </w:pPr>
            <w:r>
              <w:rPr>
                <w:b/>
                <w:bCs/>
              </w:rPr>
              <w:t>январь-июнь</w:t>
            </w:r>
          </w:p>
        </w:tc>
        <w:tc>
          <w:tcPr>
            <w:tcW w:w="889" w:type="pct"/>
            <w:vMerge/>
            <w:tcBorders>
              <w:bottom w:val="single" w:sz="12" w:space="0" w:color="auto"/>
            </w:tcBorders>
          </w:tcPr>
          <w:p w:rsidR="00B8136E" w:rsidRPr="0051069A" w:rsidRDefault="00B8136E" w:rsidP="00C60A0A">
            <w:pPr>
              <w:jc w:val="right"/>
              <w:rPr>
                <w:b/>
                <w:bCs/>
              </w:rPr>
            </w:pPr>
          </w:p>
        </w:tc>
      </w:tr>
      <w:tr w:rsidR="00B8136E" w:rsidRPr="00564C8D" w:rsidTr="00C60A0A">
        <w:trPr>
          <w:trHeight w:val="472"/>
        </w:trPr>
        <w:tc>
          <w:tcPr>
            <w:tcW w:w="1431" w:type="pct"/>
            <w:tcBorders>
              <w:top w:val="single" w:sz="12" w:space="0" w:color="auto"/>
            </w:tcBorders>
            <w:vAlign w:val="bottom"/>
          </w:tcPr>
          <w:p w:rsidR="00B8136E" w:rsidRPr="00564C8D" w:rsidRDefault="00B8136E" w:rsidP="00C60A0A">
            <w:pPr>
              <w:spacing w:before="40" w:after="40"/>
              <w:rPr>
                <w:b/>
                <w:snapToGrid w:val="0"/>
                <w:color w:val="000000"/>
              </w:rPr>
            </w:pPr>
            <w:r w:rsidRPr="00E20C17">
              <w:rPr>
                <w:b/>
                <w:sz w:val="22"/>
              </w:rPr>
              <w:t>Всего</w:t>
            </w:r>
          </w:p>
        </w:tc>
        <w:tc>
          <w:tcPr>
            <w:tcW w:w="628" w:type="pct"/>
            <w:tcBorders>
              <w:top w:val="single" w:sz="12" w:space="0" w:color="auto"/>
            </w:tcBorders>
            <w:vAlign w:val="bottom"/>
          </w:tcPr>
          <w:p w:rsidR="00B8136E" w:rsidRPr="00AA741F" w:rsidRDefault="00B8136E" w:rsidP="00C60A0A">
            <w:pPr>
              <w:tabs>
                <w:tab w:val="left" w:pos="639"/>
              </w:tabs>
              <w:jc w:val="right"/>
              <w:rPr>
                <w:b/>
              </w:rPr>
            </w:pPr>
            <w:r>
              <w:rPr>
                <w:b/>
              </w:rPr>
              <w:t>11 941,4</w:t>
            </w:r>
          </w:p>
        </w:tc>
        <w:tc>
          <w:tcPr>
            <w:tcW w:w="748" w:type="pct"/>
            <w:tcBorders>
              <w:top w:val="single" w:sz="12" w:space="0" w:color="auto"/>
            </w:tcBorders>
            <w:vAlign w:val="bottom"/>
          </w:tcPr>
          <w:p w:rsidR="00B8136E" w:rsidRPr="00AA741F" w:rsidRDefault="00B8136E" w:rsidP="00C60A0A">
            <w:pPr>
              <w:tabs>
                <w:tab w:val="left" w:pos="1028"/>
              </w:tabs>
              <w:ind w:left="-52"/>
              <w:jc w:val="right"/>
              <w:rPr>
                <w:b/>
              </w:rPr>
            </w:pPr>
            <w:r>
              <w:rPr>
                <w:b/>
              </w:rPr>
              <w:t>74 418,4</w:t>
            </w:r>
          </w:p>
        </w:tc>
        <w:tc>
          <w:tcPr>
            <w:tcW w:w="614" w:type="pct"/>
            <w:tcBorders>
              <w:top w:val="single" w:sz="12" w:space="0" w:color="auto"/>
            </w:tcBorders>
            <w:vAlign w:val="bottom"/>
          </w:tcPr>
          <w:p w:rsidR="00B8136E" w:rsidRPr="00AA741F" w:rsidRDefault="00B8136E" w:rsidP="00C60A0A">
            <w:pPr>
              <w:tabs>
                <w:tab w:val="left" w:pos="639"/>
              </w:tabs>
              <w:ind w:right="-10"/>
              <w:jc w:val="right"/>
              <w:rPr>
                <w:b/>
              </w:rPr>
            </w:pPr>
            <w:r>
              <w:rPr>
                <w:b/>
              </w:rPr>
              <w:t>8 322,9</w:t>
            </w:r>
          </w:p>
        </w:tc>
        <w:tc>
          <w:tcPr>
            <w:tcW w:w="690" w:type="pct"/>
            <w:tcBorders>
              <w:top w:val="single" w:sz="12" w:space="0" w:color="auto"/>
            </w:tcBorders>
            <w:vAlign w:val="bottom"/>
          </w:tcPr>
          <w:p w:rsidR="00B8136E" w:rsidRPr="00AA741F" w:rsidRDefault="00B8136E" w:rsidP="00C60A0A">
            <w:pPr>
              <w:tabs>
                <w:tab w:val="left" w:pos="639"/>
              </w:tabs>
              <w:jc w:val="right"/>
              <w:rPr>
                <w:b/>
              </w:rPr>
            </w:pPr>
            <w:r>
              <w:rPr>
                <w:b/>
              </w:rPr>
              <w:t>62 389,1</w:t>
            </w:r>
          </w:p>
        </w:tc>
        <w:tc>
          <w:tcPr>
            <w:tcW w:w="889" w:type="pct"/>
            <w:tcBorders>
              <w:top w:val="single" w:sz="12" w:space="0" w:color="auto"/>
            </w:tcBorders>
            <w:vAlign w:val="bottom"/>
          </w:tcPr>
          <w:p w:rsidR="00B8136E" w:rsidRPr="00AA741F" w:rsidRDefault="00B8136E" w:rsidP="00C60A0A">
            <w:pPr>
              <w:tabs>
                <w:tab w:val="left" w:pos="639"/>
              </w:tabs>
              <w:jc w:val="right"/>
              <w:rPr>
                <w:b/>
              </w:rPr>
            </w:pPr>
            <w:r>
              <w:rPr>
                <w:b/>
              </w:rPr>
              <w:t>83,8</w:t>
            </w:r>
          </w:p>
        </w:tc>
      </w:tr>
      <w:tr w:rsidR="00B8136E" w:rsidRPr="00564C8D" w:rsidTr="00C60A0A">
        <w:tc>
          <w:tcPr>
            <w:tcW w:w="1431" w:type="pct"/>
            <w:vAlign w:val="bottom"/>
          </w:tcPr>
          <w:p w:rsidR="00B8136E" w:rsidRPr="00564C8D" w:rsidRDefault="00B8136E" w:rsidP="00C60A0A">
            <w:pPr>
              <w:spacing w:before="40" w:after="40"/>
              <w:ind w:left="113"/>
              <w:rPr>
                <w:snapToGrid w:val="0"/>
                <w:color w:val="000000"/>
              </w:rPr>
            </w:pPr>
            <w:r>
              <w:t xml:space="preserve"> </w:t>
            </w:r>
            <w:r w:rsidRPr="00564C8D">
              <w:t>Почт</w:t>
            </w:r>
            <w:r>
              <w:t>овая связь</w:t>
            </w:r>
          </w:p>
        </w:tc>
        <w:tc>
          <w:tcPr>
            <w:tcW w:w="628" w:type="pct"/>
            <w:vAlign w:val="bottom"/>
          </w:tcPr>
          <w:p w:rsidR="00B8136E" w:rsidRPr="00AA741F" w:rsidRDefault="00B8136E" w:rsidP="00C60A0A">
            <w:pPr>
              <w:tabs>
                <w:tab w:val="left" w:pos="639"/>
              </w:tabs>
              <w:jc w:val="right"/>
            </w:pPr>
            <w:r>
              <w:t>5 721,4</w:t>
            </w:r>
          </w:p>
        </w:tc>
        <w:tc>
          <w:tcPr>
            <w:tcW w:w="748" w:type="pct"/>
            <w:vAlign w:val="bottom"/>
          </w:tcPr>
          <w:p w:rsidR="00B8136E" w:rsidRPr="00AA741F" w:rsidRDefault="00B8136E" w:rsidP="00C60A0A">
            <w:pPr>
              <w:tabs>
                <w:tab w:val="left" w:pos="639"/>
              </w:tabs>
              <w:jc w:val="right"/>
            </w:pPr>
            <w:r>
              <w:t>34 990,4</w:t>
            </w:r>
          </w:p>
        </w:tc>
        <w:tc>
          <w:tcPr>
            <w:tcW w:w="614" w:type="pct"/>
            <w:vAlign w:val="bottom"/>
          </w:tcPr>
          <w:p w:rsidR="00B8136E" w:rsidRPr="00AA741F" w:rsidRDefault="00B8136E" w:rsidP="00C60A0A">
            <w:pPr>
              <w:tabs>
                <w:tab w:val="left" w:pos="830"/>
              </w:tabs>
              <w:ind w:right="-10"/>
              <w:jc w:val="right"/>
            </w:pPr>
            <w:r>
              <w:t>3 272,8</w:t>
            </w:r>
          </w:p>
        </w:tc>
        <w:tc>
          <w:tcPr>
            <w:tcW w:w="690" w:type="pct"/>
            <w:vAlign w:val="bottom"/>
          </w:tcPr>
          <w:p w:rsidR="00B8136E" w:rsidRPr="00AA741F" w:rsidRDefault="00B8136E" w:rsidP="00C60A0A">
            <w:pPr>
              <w:tabs>
                <w:tab w:val="left" w:pos="639"/>
              </w:tabs>
              <w:jc w:val="right"/>
            </w:pPr>
            <w:r>
              <w:t>33 069,9</w:t>
            </w:r>
          </w:p>
        </w:tc>
        <w:tc>
          <w:tcPr>
            <w:tcW w:w="889" w:type="pct"/>
            <w:vAlign w:val="bottom"/>
          </w:tcPr>
          <w:p w:rsidR="00B8136E" w:rsidRPr="00AA741F" w:rsidRDefault="00B8136E" w:rsidP="00C60A0A">
            <w:pPr>
              <w:tabs>
                <w:tab w:val="left" w:pos="639"/>
              </w:tabs>
              <w:jc w:val="right"/>
            </w:pPr>
            <w:r>
              <w:t>94,5</w:t>
            </w:r>
          </w:p>
        </w:tc>
      </w:tr>
      <w:tr w:rsidR="00B8136E" w:rsidRPr="00564C8D" w:rsidTr="00C60A0A">
        <w:tc>
          <w:tcPr>
            <w:tcW w:w="1431" w:type="pct"/>
            <w:tcBorders>
              <w:bottom w:val="single" w:sz="12" w:space="0" w:color="auto"/>
            </w:tcBorders>
            <w:vAlign w:val="bottom"/>
          </w:tcPr>
          <w:p w:rsidR="00B8136E" w:rsidRPr="00564C8D" w:rsidRDefault="00B8136E" w:rsidP="00C60A0A">
            <w:pPr>
              <w:ind w:left="-70" w:right="-70"/>
              <w:rPr>
                <w:snapToGrid w:val="0"/>
                <w:color w:val="000000"/>
              </w:rPr>
            </w:pPr>
            <w:r>
              <w:rPr>
                <w:sz w:val="22"/>
              </w:rPr>
              <w:t xml:space="preserve">    </w:t>
            </w:r>
            <w:r w:rsidRPr="00E20C17">
              <w:rPr>
                <w:sz w:val="22"/>
              </w:rPr>
              <w:t>Электрическая</w:t>
            </w:r>
            <w:r>
              <w:rPr>
                <w:sz w:val="22"/>
              </w:rPr>
              <w:t xml:space="preserve"> </w:t>
            </w:r>
            <w:r w:rsidRPr="00E20C17">
              <w:rPr>
                <w:sz w:val="22"/>
              </w:rPr>
              <w:t xml:space="preserve"> связь</w:t>
            </w:r>
          </w:p>
        </w:tc>
        <w:tc>
          <w:tcPr>
            <w:tcW w:w="628" w:type="pct"/>
            <w:tcBorders>
              <w:bottom w:val="single" w:sz="12" w:space="0" w:color="auto"/>
            </w:tcBorders>
            <w:vAlign w:val="bottom"/>
          </w:tcPr>
          <w:p w:rsidR="00B8136E" w:rsidRPr="00AA741F" w:rsidRDefault="00B8136E" w:rsidP="00C60A0A">
            <w:pPr>
              <w:jc w:val="right"/>
            </w:pPr>
            <w:r>
              <w:t>6 220,0</w:t>
            </w:r>
          </w:p>
        </w:tc>
        <w:tc>
          <w:tcPr>
            <w:tcW w:w="748" w:type="pct"/>
            <w:tcBorders>
              <w:bottom w:val="single" w:sz="12" w:space="0" w:color="auto"/>
            </w:tcBorders>
            <w:vAlign w:val="bottom"/>
          </w:tcPr>
          <w:p w:rsidR="00B8136E" w:rsidRPr="00AA741F" w:rsidRDefault="00B8136E" w:rsidP="00C60A0A">
            <w:pPr>
              <w:tabs>
                <w:tab w:val="left" w:pos="639"/>
              </w:tabs>
              <w:jc w:val="right"/>
            </w:pPr>
            <w:r>
              <w:t>39 428,0</w:t>
            </w:r>
          </w:p>
        </w:tc>
        <w:tc>
          <w:tcPr>
            <w:tcW w:w="614" w:type="pct"/>
            <w:tcBorders>
              <w:bottom w:val="single" w:sz="12" w:space="0" w:color="auto"/>
            </w:tcBorders>
            <w:vAlign w:val="bottom"/>
          </w:tcPr>
          <w:p w:rsidR="00B8136E" w:rsidRPr="00AA741F" w:rsidRDefault="00B8136E" w:rsidP="00C60A0A">
            <w:pPr>
              <w:tabs>
                <w:tab w:val="left" w:pos="639"/>
              </w:tabs>
              <w:ind w:right="-10"/>
              <w:jc w:val="right"/>
            </w:pPr>
            <w:r>
              <w:t>5 050,1</w:t>
            </w:r>
          </w:p>
        </w:tc>
        <w:tc>
          <w:tcPr>
            <w:tcW w:w="690" w:type="pct"/>
            <w:tcBorders>
              <w:bottom w:val="single" w:sz="12" w:space="0" w:color="auto"/>
            </w:tcBorders>
            <w:vAlign w:val="bottom"/>
          </w:tcPr>
          <w:p w:rsidR="00B8136E" w:rsidRPr="00AA741F" w:rsidRDefault="00B8136E" w:rsidP="00C60A0A">
            <w:pPr>
              <w:tabs>
                <w:tab w:val="left" w:pos="639"/>
              </w:tabs>
              <w:jc w:val="right"/>
            </w:pPr>
            <w:r>
              <w:t>29 319,2</w:t>
            </w:r>
          </w:p>
        </w:tc>
        <w:tc>
          <w:tcPr>
            <w:tcW w:w="889" w:type="pct"/>
            <w:tcBorders>
              <w:bottom w:val="single" w:sz="12" w:space="0" w:color="auto"/>
            </w:tcBorders>
            <w:vAlign w:val="bottom"/>
          </w:tcPr>
          <w:p w:rsidR="00B8136E" w:rsidRPr="00AA741F" w:rsidRDefault="00B8136E" w:rsidP="00C60A0A">
            <w:pPr>
              <w:tabs>
                <w:tab w:val="left" w:pos="639"/>
              </w:tabs>
              <w:jc w:val="right"/>
            </w:pPr>
            <w:r>
              <w:t>74,4</w:t>
            </w:r>
          </w:p>
        </w:tc>
      </w:tr>
    </w:tbl>
    <w:p w:rsidR="00A210EC" w:rsidRPr="00570D47" w:rsidRDefault="00A210EC" w:rsidP="00324EC1">
      <w:pPr>
        <w:tabs>
          <w:tab w:val="left" w:pos="1605"/>
          <w:tab w:val="left" w:pos="2430"/>
        </w:tabs>
        <w:spacing w:before="240"/>
        <w:ind w:firstLine="709"/>
        <w:jc w:val="both"/>
        <w:rPr>
          <w:bCs/>
          <w:sz w:val="28"/>
        </w:rPr>
      </w:pPr>
      <w:r w:rsidRPr="00583BD5">
        <w:rPr>
          <w:b/>
          <w:bCs/>
          <w:color w:val="FF0000"/>
          <w:sz w:val="28"/>
          <w:szCs w:val="28"/>
        </w:rPr>
        <w:t>Рынок услуг</w:t>
      </w:r>
      <w:r w:rsidRPr="002D43C7">
        <w:rPr>
          <w:color w:val="FF0000"/>
          <w:lang w:val="ky-KG"/>
        </w:rPr>
        <w:t>.</w:t>
      </w:r>
      <w:r w:rsidRPr="002D43C7">
        <w:t xml:space="preserve"> </w:t>
      </w:r>
      <w:r w:rsidRPr="00A96FFF">
        <w:rPr>
          <w:bCs/>
          <w:sz w:val="28"/>
        </w:rPr>
        <w:t xml:space="preserve">Объем рыночных услуг, оказанных </w:t>
      </w:r>
      <w:r>
        <w:rPr>
          <w:bCs/>
          <w:sz w:val="28"/>
        </w:rPr>
        <w:t>х</w:t>
      </w:r>
      <w:r w:rsidRPr="00A96FFF">
        <w:rPr>
          <w:bCs/>
          <w:sz w:val="28"/>
        </w:rPr>
        <w:t>озяйствующими субъектами (юридическими и физическими лицами), в январе</w:t>
      </w:r>
      <w:r>
        <w:rPr>
          <w:bCs/>
          <w:sz w:val="28"/>
        </w:rPr>
        <w:t>-июне</w:t>
      </w:r>
      <w:r w:rsidRPr="00A96FFF">
        <w:rPr>
          <w:bCs/>
          <w:sz w:val="28"/>
        </w:rPr>
        <w:t xml:space="preserve"> 201</w:t>
      </w:r>
      <w:r>
        <w:rPr>
          <w:bCs/>
          <w:sz w:val="28"/>
        </w:rPr>
        <w:t xml:space="preserve">9 </w:t>
      </w:r>
      <w:r w:rsidRPr="00A96FFF">
        <w:rPr>
          <w:bCs/>
          <w:sz w:val="28"/>
        </w:rPr>
        <w:t xml:space="preserve">г., по предварительной оценке, составил </w:t>
      </w:r>
      <w:r>
        <w:rPr>
          <w:bCs/>
          <w:sz w:val="28"/>
        </w:rPr>
        <w:t>19 401,0 м</w:t>
      </w:r>
      <w:r w:rsidRPr="00A96FFF">
        <w:rPr>
          <w:bCs/>
          <w:sz w:val="28"/>
        </w:rPr>
        <w:t>л</w:t>
      </w:r>
      <w:r>
        <w:rPr>
          <w:bCs/>
          <w:sz w:val="28"/>
        </w:rPr>
        <w:t>н</w:t>
      </w:r>
      <w:r w:rsidRPr="00A96FFF">
        <w:rPr>
          <w:bCs/>
          <w:sz w:val="28"/>
        </w:rPr>
        <w:t>. сомов</w:t>
      </w:r>
      <w:r>
        <w:rPr>
          <w:bCs/>
          <w:sz w:val="28"/>
        </w:rPr>
        <w:t xml:space="preserve"> и</w:t>
      </w:r>
      <w:r w:rsidRPr="00A96FFF">
        <w:rPr>
          <w:bCs/>
          <w:sz w:val="28"/>
        </w:rPr>
        <w:t xml:space="preserve"> по сравнению с соответствующим периодом 201</w:t>
      </w:r>
      <w:r>
        <w:rPr>
          <w:bCs/>
          <w:sz w:val="28"/>
        </w:rPr>
        <w:t>8</w:t>
      </w:r>
      <w:r w:rsidRPr="00A96FFF">
        <w:rPr>
          <w:bCs/>
          <w:sz w:val="28"/>
        </w:rPr>
        <w:t xml:space="preserve">г. </w:t>
      </w:r>
      <w:r>
        <w:rPr>
          <w:bCs/>
          <w:sz w:val="28"/>
        </w:rPr>
        <w:t xml:space="preserve">на 3,0 процента больше. Рост объема этого </w:t>
      </w:r>
      <w:proofErr w:type="gramStart"/>
      <w:r>
        <w:rPr>
          <w:bCs/>
          <w:sz w:val="28"/>
        </w:rPr>
        <w:t>показателя</w:t>
      </w:r>
      <w:proofErr w:type="gramEnd"/>
      <w:r>
        <w:rPr>
          <w:bCs/>
          <w:sz w:val="28"/>
        </w:rPr>
        <w:t xml:space="preserve"> достигнут в 6 районах области, а снижение допущено</w:t>
      </w:r>
      <w:r w:rsidRPr="00CE5AD4">
        <w:rPr>
          <w:sz w:val="28"/>
        </w:rPr>
        <w:t xml:space="preserve"> </w:t>
      </w:r>
      <w:r w:rsidRPr="00CE5AD4">
        <w:rPr>
          <w:bCs/>
          <w:sz w:val="28"/>
        </w:rPr>
        <w:t xml:space="preserve">в </w:t>
      </w:r>
      <w:r w:rsidRPr="00570D47">
        <w:rPr>
          <w:bCs/>
          <w:sz w:val="28"/>
        </w:rPr>
        <w:t>Кара-Кулжинском</w:t>
      </w:r>
      <w:r>
        <w:rPr>
          <w:bCs/>
          <w:sz w:val="28"/>
        </w:rPr>
        <w:t xml:space="preserve"> </w:t>
      </w:r>
      <w:r w:rsidRPr="00540961">
        <w:rPr>
          <w:bCs/>
          <w:sz w:val="28"/>
        </w:rPr>
        <w:t>район</w:t>
      </w:r>
      <w:r>
        <w:rPr>
          <w:bCs/>
          <w:sz w:val="28"/>
        </w:rPr>
        <w:t>е</w:t>
      </w:r>
      <w:r w:rsidRPr="00540961">
        <w:rPr>
          <w:bCs/>
          <w:sz w:val="28"/>
        </w:rPr>
        <w:t xml:space="preserve"> </w:t>
      </w:r>
      <w:r w:rsidRPr="00570D47">
        <w:rPr>
          <w:bCs/>
          <w:sz w:val="28"/>
        </w:rPr>
        <w:t>ИФО - 9</w:t>
      </w:r>
      <w:r>
        <w:rPr>
          <w:bCs/>
          <w:sz w:val="28"/>
        </w:rPr>
        <w:t>8</w:t>
      </w:r>
      <w:r w:rsidRPr="00570D47">
        <w:rPr>
          <w:bCs/>
          <w:sz w:val="28"/>
        </w:rPr>
        <w:t>,</w:t>
      </w:r>
      <w:r>
        <w:rPr>
          <w:bCs/>
          <w:sz w:val="28"/>
        </w:rPr>
        <w:t>2</w:t>
      </w:r>
      <w:r w:rsidRPr="00540961">
        <w:rPr>
          <w:bCs/>
          <w:sz w:val="28"/>
        </w:rPr>
        <w:t xml:space="preserve"> процента</w:t>
      </w:r>
      <w:r w:rsidRPr="00570D47">
        <w:rPr>
          <w:bCs/>
          <w:sz w:val="28"/>
        </w:rPr>
        <w:t xml:space="preserve">.    </w:t>
      </w:r>
      <w:r w:rsidR="00324EC1">
        <w:rPr>
          <w:bCs/>
          <w:sz w:val="28"/>
        </w:rPr>
        <w:t xml:space="preserve">                        </w:t>
      </w:r>
      <w:r w:rsidRPr="00570D47">
        <w:rPr>
          <w:bCs/>
          <w:sz w:val="28"/>
        </w:rPr>
        <w:t xml:space="preserve">                   </w:t>
      </w:r>
    </w:p>
    <w:p w:rsidR="004F6DD0" w:rsidRDefault="004F6DD0" w:rsidP="00324EC1">
      <w:pPr>
        <w:spacing w:before="240"/>
        <w:ind w:left="1843" w:hanging="1559"/>
        <w:jc w:val="both"/>
        <w:rPr>
          <w:b/>
          <w:sz w:val="26"/>
          <w:szCs w:val="26"/>
        </w:rPr>
      </w:pPr>
    </w:p>
    <w:p w:rsidR="004F6DD0" w:rsidRDefault="004F6DD0" w:rsidP="00324EC1">
      <w:pPr>
        <w:spacing w:before="240"/>
        <w:ind w:left="1843" w:hanging="1559"/>
        <w:jc w:val="both"/>
        <w:rPr>
          <w:b/>
          <w:sz w:val="26"/>
          <w:szCs w:val="26"/>
        </w:rPr>
      </w:pPr>
    </w:p>
    <w:p w:rsidR="00A210EC" w:rsidRDefault="00A210EC" w:rsidP="00DB5615">
      <w:pPr>
        <w:ind w:left="1985" w:hanging="1559"/>
        <w:jc w:val="both"/>
        <w:rPr>
          <w:b/>
          <w:sz w:val="26"/>
          <w:szCs w:val="26"/>
        </w:rPr>
      </w:pPr>
      <w:r w:rsidRPr="006F0A42">
        <w:rPr>
          <w:b/>
          <w:sz w:val="26"/>
          <w:szCs w:val="26"/>
        </w:rPr>
        <w:lastRenderedPageBreak/>
        <w:t xml:space="preserve">Таблица </w:t>
      </w:r>
      <w:r>
        <w:rPr>
          <w:b/>
          <w:sz w:val="26"/>
          <w:szCs w:val="26"/>
        </w:rPr>
        <w:t>2</w:t>
      </w:r>
      <w:r w:rsidR="00F02896">
        <w:rPr>
          <w:b/>
          <w:sz w:val="26"/>
          <w:szCs w:val="26"/>
        </w:rPr>
        <w:t>7</w:t>
      </w:r>
      <w:r>
        <w:rPr>
          <w:b/>
          <w:sz w:val="26"/>
          <w:szCs w:val="26"/>
        </w:rPr>
        <w:t>.</w:t>
      </w:r>
      <w:r w:rsidR="00DB5615">
        <w:rPr>
          <w:b/>
          <w:sz w:val="26"/>
          <w:szCs w:val="26"/>
        </w:rPr>
        <w:t xml:space="preserve"> </w:t>
      </w:r>
      <w:r w:rsidRPr="006F0A42">
        <w:rPr>
          <w:b/>
          <w:sz w:val="26"/>
          <w:szCs w:val="26"/>
        </w:rPr>
        <w:t>Объем рыночных услуг по видам экономической деятель</w:t>
      </w:r>
      <w:r>
        <w:rPr>
          <w:b/>
          <w:sz w:val="26"/>
          <w:szCs w:val="26"/>
        </w:rPr>
        <w:t>ности</w:t>
      </w:r>
      <w:r w:rsidR="00DB5615">
        <w:rPr>
          <w:b/>
          <w:sz w:val="26"/>
          <w:szCs w:val="26"/>
        </w:rPr>
        <w:t xml:space="preserve">  </w:t>
      </w:r>
      <w:r>
        <w:rPr>
          <w:b/>
          <w:sz w:val="26"/>
          <w:szCs w:val="26"/>
        </w:rPr>
        <w:t xml:space="preserve"> в январе-июне 2019 г.</w:t>
      </w:r>
    </w:p>
    <w:p w:rsidR="00A210EC" w:rsidRPr="007D33EA" w:rsidRDefault="00A210EC" w:rsidP="00A210EC">
      <w:pPr>
        <w:ind w:left="1701" w:hanging="1701"/>
        <w:jc w:val="both"/>
        <w:rPr>
          <w:b/>
          <w:sz w:val="12"/>
          <w:szCs w:val="12"/>
        </w:rPr>
      </w:pPr>
    </w:p>
    <w:tbl>
      <w:tblPr>
        <w:tblW w:w="1069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560"/>
        <w:gridCol w:w="1590"/>
        <w:gridCol w:w="961"/>
        <w:gridCol w:w="1418"/>
        <w:gridCol w:w="850"/>
        <w:gridCol w:w="1317"/>
      </w:tblGrid>
      <w:tr w:rsidR="00A210EC" w:rsidRPr="006F0A42" w:rsidTr="00C60A0A">
        <w:trPr>
          <w:cantSplit/>
          <w:tblHeader/>
        </w:trPr>
        <w:tc>
          <w:tcPr>
            <w:tcW w:w="3000" w:type="dxa"/>
            <w:vMerge w:val="restart"/>
            <w:tcBorders>
              <w:top w:val="single" w:sz="12" w:space="0" w:color="auto"/>
              <w:left w:val="nil"/>
              <w:bottom w:val="nil"/>
              <w:right w:val="nil"/>
            </w:tcBorders>
          </w:tcPr>
          <w:p w:rsidR="00A210EC" w:rsidRPr="006F0A42" w:rsidRDefault="00A210EC" w:rsidP="00C60A0A">
            <w:pPr>
              <w:jc w:val="both"/>
              <w:rPr>
                <w:b/>
              </w:rPr>
            </w:pPr>
          </w:p>
        </w:tc>
        <w:tc>
          <w:tcPr>
            <w:tcW w:w="3150" w:type="dxa"/>
            <w:gridSpan w:val="2"/>
            <w:tcBorders>
              <w:top w:val="single" w:sz="12" w:space="0" w:color="auto"/>
              <w:left w:val="nil"/>
              <w:bottom w:val="single" w:sz="4" w:space="0" w:color="auto"/>
              <w:right w:val="nil"/>
            </w:tcBorders>
          </w:tcPr>
          <w:p w:rsidR="00A210EC" w:rsidRPr="006F0A42" w:rsidRDefault="00A210EC" w:rsidP="00C60A0A">
            <w:pPr>
              <w:jc w:val="center"/>
              <w:rPr>
                <w:b/>
              </w:rPr>
            </w:pPr>
            <w:r>
              <w:rPr>
                <w:b/>
              </w:rPr>
              <w:t>Тыс.</w:t>
            </w:r>
            <w:r w:rsidRPr="006F0A42">
              <w:rPr>
                <w:b/>
              </w:rPr>
              <w:t xml:space="preserve"> сомов</w:t>
            </w:r>
          </w:p>
        </w:tc>
        <w:tc>
          <w:tcPr>
            <w:tcW w:w="4546" w:type="dxa"/>
            <w:gridSpan w:val="4"/>
            <w:tcBorders>
              <w:top w:val="single" w:sz="12" w:space="0" w:color="auto"/>
              <w:left w:val="nil"/>
              <w:bottom w:val="single" w:sz="4" w:space="0" w:color="auto"/>
              <w:right w:val="nil"/>
            </w:tcBorders>
          </w:tcPr>
          <w:p w:rsidR="00A210EC" w:rsidRPr="006F0A42" w:rsidRDefault="00A210EC" w:rsidP="00C60A0A">
            <w:pPr>
              <w:jc w:val="center"/>
              <w:rPr>
                <w:b/>
              </w:rPr>
            </w:pPr>
            <w:r w:rsidRPr="006F0A42">
              <w:rPr>
                <w:b/>
              </w:rPr>
              <w:t xml:space="preserve">В процентах </w:t>
            </w:r>
            <w:proofErr w:type="gramStart"/>
            <w:r w:rsidRPr="006F0A42">
              <w:rPr>
                <w:b/>
              </w:rPr>
              <w:t>к</w:t>
            </w:r>
            <w:proofErr w:type="gramEnd"/>
          </w:p>
        </w:tc>
      </w:tr>
      <w:tr w:rsidR="00A210EC" w:rsidRPr="006F0A42" w:rsidTr="00C60A0A">
        <w:trPr>
          <w:cantSplit/>
          <w:tblHeader/>
        </w:trPr>
        <w:tc>
          <w:tcPr>
            <w:tcW w:w="3000" w:type="dxa"/>
            <w:vMerge/>
            <w:tcBorders>
              <w:top w:val="nil"/>
              <w:left w:val="nil"/>
              <w:bottom w:val="nil"/>
              <w:right w:val="nil"/>
            </w:tcBorders>
          </w:tcPr>
          <w:p w:rsidR="00A210EC" w:rsidRPr="006F0A42" w:rsidRDefault="00A210EC" w:rsidP="00C60A0A">
            <w:pPr>
              <w:jc w:val="both"/>
              <w:rPr>
                <w:b/>
              </w:rPr>
            </w:pPr>
          </w:p>
        </w:tc>
        <w:tc>
          <w:tcPr>
            <w:tcW w:w="1560" w:type="dxa"/>
            <w:vMerge w:val="restart"/>
            <w:tcBorders>
              <w:top w:val="single" w:sz="4" w:space="0" w:color="auto"/>
              <w:left w:val="nil"/>
              <w:bottom w:val="nil"/>
              <w:right w:val="nil"/>
            </w:tcBorders>
            <w:vAlign w:val="center"/>
          </w:tcPr>
          <w:p w:rsidR="00A210EC" w:rsidRPr="006F0A42" w:rsidRDefault="00A210EC" w:rsidP="00C60A0A">
            <w:pPr>
              <w:jc w:val="center"/>
              <w:rPr>
                <w:b/>
              </w:rPr>
            </w:pPr>
            <w:r w:rsidRPr="006F0A42">
              <w:rPr>
                <w:b/>
              </w:rPr>
              <w:t>всего</w:t>
            </w:r>
          </w:p>
        </w:tc>
        <w:tc>
          <w:tcPr>
            <w:tcW w:w="1590" w:type="dxa"/>
            <w:vMerge w:val="restart"/>
            <w:tcBorders>
              <w:top w:val="single" w:sz="4" w:space="0" w:color="auto"/>
              <w:left w:val="nil"/>
              <w:bottom w:val="nil"/>
              <w:right w:val="nil"/>
            </w:tcBorders>
            <w:vAlign w:val="center"/>
          </w:tcPr>
          <w:p w:rsidR="00A210EC" w:rsidRDefault="00A210EC" w:rsidP="00C60A0A">
            <w:pPr>
              <w:ind w:left="-108" w:right="-30"/>
              <w:jc w:val="center"/>
              <w:rPr>
                <w:b/>
              </w:rPr>
            </w:pPr>
            <w:r w:rsidRPr="006F0A42">
              <w:rPr>
                <w:b/>
              </w:rPr>
              <w:t>в том</w:t>
            </w:r>
          </w:p>
          <w:p w:rsidR="00A210EC" w:rsidRPr="006F0A42" w:rsidRDefault="00A210EC" w:rsidP="00C60A0A">
            <w:pPr>
              <w:ind w:left="-108" w:right="-30"/>
              <w:jc w:val="center"/>
              <w:rPr>
                <w:b/>
              </w:rPr>
            </w:pPr>
            <w:proofErr w:type="gramStart"/>
            <w:r w:rsidRPr="006F0A42">
              <w:rPr>
                <w:b/>
              </w:rPr>
              <w:t>числе</w:t>
            </w:r>
            <w:proofErr w:type="gramEnd"/>
            <w:r w:rsidRPr="006F0A42">
              <w:rPr>
                <w:b/>
              </w:rPr>
              <w:t xml:space="preserve"> населению</w:t>
            </w:r>
          </w:p>
        </w:tc>
        <w:tc>
          <w:tcPr>
            <w:tcW w:w="2379" w:type="dxa"/>
            <w:gridSpan w:val="2"/>
            <w:tcBorders>
              <w:top w:val="single" w:sz="4" w:space="0" w:color="auto"/>
              <w:left w:val="nil"/>
              <w:bottom w:val="single" w:sz="4" w:space="0" w:color="auto"/>
              <w:right w:val="nil"/>
            </w:tcBorders>
            <w:vAlign w:val="center"/>
          </w:tcPr>
          <w:p w:rsidR="00A210EC" w:rsidRPr="006F0A42" w:rsidRDefault="00A210EC" w:rsidP="00C60A0A">
            <w:pPr>
              <w:jc w:val="center"/>
              <w:rPr>
                <w:b/>
              </w:rPr>
            </w:pPr>
            <w:r>
              <w:rPr>
                <w:b/>
              </w:rPr>
              <w:t xml:space="preserve">периоду </w:t>
            </w:r>
            <w:r w:rsidRPr="006F0A42">
              <w:rPr>
                <w:b/>
              </w:rPr>
              <w:t>предыдуще</w:t>
            </w:r>
            <w:r>
              <w:rPr>
                <w:b/>
              </w:rPr>
              <w:t>го</w:t>
            </w:r>
            <w:r w:rsidRPr="006F0A42">
              <w:rPr>
                <w:b/>
              </w:rPr>
              <w:t xml:space="preserve"> </w:t>
            </w:r>
            <w:r>
              <w:rPr>
                <w:b/>
              </w:rPr>
              <w:t>года</w:t>
            </w:r>
          </w:p>
        </w:tc>
        <w:tc>
          <w:tcPr>
            <w:tcW w:w="2167" w:type="dxa"/>
            <w:gridSpan w:val="2"/>
            <w:tcBorders>
              <w:top w:val="single" w:sz="4" w:space="0" w:color="auto"/>
              <w:left w:val="nil"/>
              <w:bottom w:val="single" w:sz="4" w:space="0" w:color="auto"/>
              <w:right w:val="nil"/>
            </w:tcBorders>
            <w:vAlign w:val="center"/>
          </w:tcPr>
          <w:p w:rsidR="00A210EC" w:rsidRPr="006F0A42" w:rsidRDefault="00A210EC" w:rsidP="00C60A0A">
            <w:pPr>
              <w:jc w:val="center"/>
              <w:rPr>
                <w:b/>
              </w:rPr>
            </w:pPr>
            <w:r w:rsidRPr="006F0A42">
              <w:rPr>
                <w:b/>
              </w:rPr>
              <w:t>итогу</w:t>
            </w:r>
          </w:p>
        </w:tc>
      </w:tr>
      <w:tr w:rsidR="00A210EC" w:rsidRPr="006F0A42" w:rsidTr="00C60A0A">
        <w:trPr>
          <w:cantSplit/>
          <w:tblHeader/>
        </w:trPr>
        <w:tc>
          <w:tcPr>
            <w:tcW w:w="3000" w:type="dxa"/>
            <w:vMerge/>
            <w:tcBorders>
              <w:top w:val="nil"/>
              <w:left w:val="nil"/>
              <w:bottom w:val="single" w:sz="12" w:space="0" w:color="auto"/>
              <w:right w:val="nil"/>
            </w:tcBorders>
          </w:tcPr>
          <w:p w:rsidR="00A210EC" w:rsidRPr="006F0A42" w:rsidRDefault="00A210EC" w:rsidP="00C60A0A">
            <w:pPr>
              <w:jc w:val="both"/>
              <w:rPr>
                <w:b/>
              </w:rPr>
            </w:pPr>
          </w:p>
        </w:tc>
        <w:tc>
          <w:tcPr>
            <w:tcW w:w="1560" w:type="dxa"/>
            <w:vMerge/>
            <w:tcBorders>
              <w:top w:val="nil"/>
              <w:left w:val="nil"/>
              <w:bottom w:val="single" w:sz="12" w:space="0" w:color="auto"/>
              <w:right w:val="nil"/>
            </w:tcBorders>
            <w:vAlign w:val="center"/>
          </w:tcPr>
          <w:p w:rsidR="00A210EC" w:rsidRPr="006F0A42" w:rsidRDefault="00A210EC" w:rsidP="00C60A0A">
            <w:pPr>
              <w:jc w:val="center"/>
              <w:rPr>
                <w:b/>
              </w:rPr>
            </w:pPr>
          </w:p>
        </w:tc>
        <w:tc>
          <w:tcPr>
            <w:tcW w:w="1590" w:type="dxa"/>
            <w:vMerge/>
            <w:tcBorders>
              <w:top w:val="nil"/>
              <w:left w:val="nil"/>
              <w:bottom w:val="single" w:sz="12" w:space="0" w:color="auto"/>
              <w:right w:val="nil"/>
            </w:tcBorders>
            <w:vAlign w:val="center"/>
          </w:tcPr>
          <w:p w:rsidR="00A210EC" w:rsidRPr="006F0A42" w:rsidRDefault="00A210EC" w:rsidP="00C60A0A">
            <w:pPr>
              <w:jc w:val="center"/>
              <w:rPr>
                <w:b/>
              </w:rPr>
            </w:pPr>
          </w:p>
        </w:tc>
        <w:tc>
          <w:tcPr>
            <w:tcW w:w="961" w:type="dxa"/>
            <w:tcBorders>
              <w:top w:val="single" w:sz="4" w:space="0" w:color="auto"/>
              <w:left w:val="nil"/>
              <w:bottom w:val="single" w:sz="12" w:space="0" w:color="auto"/>
              <w:right w:val="nil"/>
            </w:tcBorders>
            <w:vAlign w:val="center"/>
          </w:tcPr>
          <w:p w:rsidR="00A210EC" w:rsidRPr="006F0A42" w:rsidRDefault="00A210EC" w:rsidP="00C60A0A">
            <w:pPr>
              <w:jc w:val="center"/>
              <w:rPr>
                <w:b/>
              </w:rPr>
            </w:pPr>
            <w:r w:rsidRPr="006F0A42">
              <w:rPr>
                <w:b/>
              </w:rPr>
              <w:t>всего</w:t>
            </w:r>
          </w:p>
        </w:tc>
        <w:tc>
          <w:tcPr>
            <w:tcW w:w="1418" w:type="dxa"/>
            <w:tcBorders>
              <w:top w:val="single" w:sz="4" w:space="0" w:color="auto"/>
              <w:left w:val="nil"/>
              <w:bottom w:val="single" w:sz="12" w:space="0" w:color="auto"/>
              <w:right w:val="nil"/>
            </w:tcBorders>
            <w:vAlign w:val="center"/>
          </w:tcPr>
          <w:p w:rsidR="00A210EC" w:rsidRPr="006F0A42" w:rsidRDefault="00A210EC" w:rsidP="00C60A0A">
            <w:pPr>
              <w:jc w:val="center"/>
              <w:rPr>
                <w:b/>
              </w:rPr>
            </w:pPr>
            <w:r w:rsidRPr="006F0A42">
              <w:rPr>
                <w:b/>
              </w:rPr>
              <w:t>в том числе населению</w:t>
            </w:r>
          </w:p>
        </w:tc>
        <w:tc>
          <w:tcPr>
            <w:tcW w:w="850" w:type="dxa"/>
            <w:tcBorders>
              <w:top w:val="single" w:sz="4" w:space="0" w:color="auto"/>
              <w:left w:val="nil"/>
              <w:bottom w:val="single" w:sz="12" w:space="0" w:color="auto"/>
              <w:right w:val="nil"/>
            </w:tcBorders>
            <w:vAlign w:val="center"/>
          </w:tcPr>
          <w:p w:rsidR="00A210EC" w:rsidRPr="006F0A42" w:rsidRDefault="00A210EC" w:rsidP="00C60A0A">
            <w:pPr>
              <w:jc w:val="center"/>
              <w:rPr>
                <w:b/>
              </w:rPr>
            </w:pPr>
            <w:r w:rsidRPr="006F0A42">
              <w:rPr>
                <w:b/>
              </w:rPr>
              <w:t>всего</w:t>
            </w:r>
          </w:p>
        </w:tc>
        <w:tc>
          <w:tcPr>
            <w:tcW w:w="1317" w:type="dxa"/>
            <w:tcBorders>
              <w:top w:val="single" w:sz="4" w:space="0" w:color="auto"/>
              <w:left w:val="nil"/>
              <w:bottom w:val="single" w:sz="12" w:space="0" w:color="auto"/>
              <w:right w:val="nil"/>
            </w:tcBorders>
            <w:vAlign w:val="center"/>
          </w:tcPr>
          <w:p w:rsidR="00A210EC" w:rsidRPr="006F0A42" w:rsidRDefault="00A210EC" w:rsidP="00C60A0A">
            <w:pPr>
              <w:ind w:left="-108" w:right="-27"/>
              <w:jc w:val="center"/>
              <w:rPr>
                <w:b/>
              </w:rPr>
            </w:pPr>
            <w:r w:rsidRPr="006F0A42">
              <w:rPr>
                <w:b/>
              </w:rPr>
              <w:t>в том числе населению</w:t>
            </w:r>
          </w:p>
        </w:tc>
      </w:tr>
      <w:tr w:rsidR="00A210EC" w:rsidRPr="006F0A42" w:rsidTr="00C60A0A">
        <w:tc>
          <w:tcPr>
            <w:tcW w:w="3000" w:type="dxa"/>
            <w:tcBorders>
              <w:top w:val="single" w:sz="12" w:space="0" w:color="auto"/>
              <w:left w:val="nil"/>
              <w:bottom w:val="nil"/>
              <w:right w:val="nil"/>
            </w:tcBorders>
          </w:tcPr>
          <w:p w:rsidR="00A210EC" w:rsidRPr="006F0A42" w:rsidRDefault="00A210EC" w:rsidP="00C60A0A">
            <w:pPr>
              <w:spacing w:before="20" w:after="20"/>
              <w:ind w:right="-108"/>
              <w:jc w:val="both"/>
              <w:rPr>
                <w:b/>
                <w:sz w:val="23"/>
                <w:szCs w:val="23"/>
              </w:rPr>
            </w:pPr>
            <w:r w:rsidRPr="006F0A42">
              <w:rPr>
                <w:b/>
                <w:sz w:val="23"/>
                <w:szCs w:val="23"/>
              </w:rPr>
              <w:t>Всего</w:t>
            </w:r>
          </w:p>
        </w:tc>
        <w:tc>
          <w:tcPr>
            <w:tcW w:w="1560" w:type="dxa"/>
            <w:tcBorders>
              <w:top w:val="single" w:sz="12" w:space="0" w:color="auto"/>
              <w:left w:val="nil"/>
              <w:bottom w:val="nil"/>
              <w:right w:val="nil"/>
            </w:tcBorders>
            <w:vAlign w:val="bottom"/>
          </w:tcPr>
          <w:p w:rsidR="00A210EC" w:rsidRPr="006F0A42" w:rsidRDefault="00A210EC" w:rsidP="00C60A0A">
            <w:pPr>
              <w:spacing w:before="20" w:after="20"/>
              <w:ind w:left="-108"/>
              <w:jc w:val="right"/>
              <w:rPr>
                <w:b/>
                <w:sz w:val="23"/>
                <w:szCs w:val="23"/>
              </w:rPr>
            </w:pPr>
            <w:r>
              <w:rPr>
                <w:b/>
                <w:sz w:val="23"/>
                <w:szCs w:val="23"/>
              </w:rPr>
              <w:t xml:space="preserve">19 401 009,6 </w:t>
            </w:r>
          </w:p>
        </w:tc>
        <w:tc>
          <w:tcPr>
            <w:tcW w:w="1590" w:type="dxa"/>
            <w:tcBorders>
              <w:top w:val="single" w:sz="12" w:space="0" w:color="auto"/>
              <w:left w:val="nil"/>
              <w:bottom w:val="nil"/>
              <w:right w:val="nil"/>
            </w:tcBorders>
            <w:vAlign w:val="bottom"/>
          </w:tcPr>
          <w:p w:rsidR="00A210EC" w:rsidRPr="006F0A42" w:rsidRDefault="00A210EC" w:rsidP="00C60A0A">
            <w:pPr>
              <w:spacing w:before="20" w:after="20"/>
              <w:ind w:left="-108"/>
              <w:jc w:val="right"/>
              <w:rPr>
                <w:b/>
                <w:sz w:val="23"/>
                <w:szCs w:val="23"/>
              </w:rPr>
            </w:pPr>
            <w:r>
              <w:rPr>
                <w:b/>
                <w:sz w:val="23"/>
                <w:szCs w:val="23"/>
              </w:rPr>
              <w:t>16 712 725,2</w:t>
            </w:r>
          </w:p>
        </w:tc>
        <w:tc>
          <w:tcPr>
            <w:tcW w:w="961" w:type="dxa"/>
            <w:tcBorders>
              <w:top w:val="single" w:sz="12" w:space="0" w:color="auto"/>
              <w:left w:val="nil"/>
              <w:bottom w:val="nil"/>
              <w:right w:val="nil"/>
            </w:tcBorders>
            <w:vAlign w:val="bottom"/>
          </w:tcPr>
          <w:p w:rsidR="00A210EC" w:rsidRPr="006F0A42" w:rsidRDefault="00A210EC" w:rsidP="00C60A0A">
            <w:pPr>
              <w:tabs>
                <w:tab w:val="center" w:pos="522"/>
                <w:tab w:val="right" w:pos="1044"/>
              </w:tabs>
              <w:spacing w:before="20" w:after="20"/>
              <w:jc w:val="right"/>
              <w:rPr>
                <w:b/>
                <w:sz w:val="23"/>
                <w:szCs w:val="23"/>
              </w:rPr>
            </w:pPr>
            <w:r>
              <w:rPr>
                <w:b/>
                <w:sz w:val="23"/>
                <w:szCs w:val="23"/>
              </w:rPr>
              <w:t>103,0</w:t>
            </w:r>
          </w:p>
        </w:tc>
        <w:tc>
          <w:tcPr>
            <w:tcW w:w="1418" w:type="dxa"/>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Pr>
                <w:b/>
                <w:sz w:val="23"/>
                <w:szCs w:val="23"/>
              </w:rPr>
              <w:t>102,0</w:t>
            </w:r>
          </w:p>
        </w:tc>
        <w:tc>
          <w:tcPr>
            <w:tcW w:w="850" w:type="dxa"/>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sidRPr="006F0A42">
              <w:rPr>
                <w:b/>
                <w:sz w:val="23"/>
                <w:szCs w:val="23"/>
              </w:rPr>
              <w:t>100</w:t>
            </w:r>
            <w:r>
              <w:rPr>
                <w:b/>
                <w:sz w:val="23"/>
                <w:szCs w:val="23"/>
              </w:rPr>
              <w:t>,0</w:t>
            </w:r>
          </w:p>
        </w:tc>
        <w:tc>
          <w:tcPr>
            <w:tcW w:w="1317" w:type="dxa"/>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sidRPr="006F0A42">
              <w:rPr>
                <w:b/>
                <w:sz w:val="23"/>
                <w:szCs w:val="23"/>
              </w:rPr>
              <w:t>100</w:t>
            </w:r>
            <w:r>
              <w:rPr>
                <w:b/>
                <w:sz w:val="23"/>
                <w:szCs w:val="23"/>
              </w:rPr>
              <w:t>,0</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Оптовая и розничная</w:t>
            </w:r>
            <w:r>
              <w:rPr>
                <w:sz w:val="23"/>
                <w:szCs w:val="23"/>
              </w:rPr>
              <w:t xml:space="preserve"> торговля, ремонт </w:t>
            </w:r>
            <w:proofErr w:type="gramStart"/>
            <w:r>
              <w:rPr>
                <w:sz w:val="23"/>
                <w:szCs w:val="23"/>
              </w:rPr>
              <w:t>авто-мобилей</w:t>
            </w:r>
            <w:proofErr w:type="gramEnd"/>
            <w:r>
              <w:rPr>
                <w:sz w:val="23"/>
                <w:szCs w:val="23"/>
              </w:rPr>
              <w:t xml:space="preserve"> и </w:t>
            </w:r>
            <w:r w:rsidRPr="006F0A42">
              <w:rPr>
                <w:sz w:val="23"/>
                <w:szCs w:val="23"/>
              </w:rPr>
              <w:t>мотоциклов</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17 100 404,0</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14 536 229,0</w:t>
            </w:r>
          </w:p>
        </w:tc>
        <w:tc>
          <w:tcPr>
            <w:tcW w:w="961" w:type="dxa"/>
            <w:tcBorders>
              <w:top w:val="nil"/>
              <w:left w:val="nil"/>
              <w:bottom w:val="nil"/>
              <w:right w:val="nil"/>
            </w:tcBorders>
            <w:vAlign w:val="bottom"/>
          </w:tcPr>
          <w:p w:rsidR="00A210EC" w:rsidRPr="006F0A42" w:rsidRDefault="00A210EC" w:rsidP="00C60A0A">
            <w:pPr>
              <w:tabs>
                <w:tab w:val="center" w:pos="522"/>
                <w:tab w:val="right" w:pos="1044"/>
              </w:tabs>
              <w:spacing w:before="20" w:after="20"/>
              <w:jc w:val="right"/>
              <w:rPr>
                <w:sz w:val="23"/>
                <w:szCs w:val="23"/>
              </w:rPr>
            </w:pPr>
            <w:r>
              <w:rPr>
                <w:sz w:val="23"/>
                <w:szCs w:val="23"/>
              </w:rPr>
              <w:t>103,2</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101,7</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88,1</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87,0</w:t>
            </w:r>
          </w:p>
        </w:tc>
      </w:tr>
      <w:tr w:rsidR="00A210EC" w:rsidRPr="006F0A42" w:rsidTr="00C60A0A">
        <w:trPr>
          <w:trHeight w:val="505"/>
        </w:trPr>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Деятельность гостиниц</w:t>
            </w:r>
            <w:r w:rsidRPr="006F0A42">
              <w:rPr>
                <w:sz w:val="23"/>
                <w:szCs w:val="23"/>
              </w:rPr>
              <w:br/>
              <w:t>и ресторанов</w:t>
            </w:r>
            <w:r>
              <w:rPr>
                <w:sz w:val="23"/>
                <w:szCs w:val="23"/>
              </w:rPr>
              <w:t xml:space="preserve"> </w:t>
            </w:r>
          </w:p>
        </w:tc>
        <w:tc>
          <w:tcPr>
            <w:tcW w:w="1560" w:type="dxa"/>
            <w:tcBorders>
              <w:top w:val="nil"/>
              <w:left w:val="nil"/>
              <w:bottom w:val="nil"/>
              <w:right w:val="nil"/>
            </w:tcBorders>
            <w:vAlign w:val="bottom"/>
          </w:tcPr>
          <w:p w:rsidR="00A210EC" w:rsidRPr="006F0A42" w:rsidRDefault="00A210EC" w:rsidP="00C60A0A">
            <w:pPr>
              <w:tabs>
                <w:tab w:val="center" w:pos="522"/>
                <w:tab w:val="right" w:pos="1044"/>
              </w:tabs>
              <w:spacing w:before="20" w:after="20"/>
              <w:jc w:val="right"/>
              <w:rPr>
                <w:sz w:val="23"/>
                <w:szCs w:val="23"/>
              </w:rPr>
            </w:pPr>
            <w:r>
              <w:rPr>
                <w:sz w:val="23"/>
                <w:szCs w:val="23"/>
              </w:rPr>
              <w:t>553 125,0</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553 125,0</w:t>
            </w:r>
          </w:p>
        </w:tc>
        <w:tc>
          <w:tcPr>
            <w:tcW w:w="961" w:type="dxa"/>
            <w:tcBorders>
              <w:top w:val="nil"/>
              <w:left w:val="nil"/>
              <w:bottom w:val="nil"/>
              <w:right w:val="nil"/>
            </w:tcBorders>
            <w:vAlign w:val="bottom"/>
          </w:tcPr>
          <w:p w:rsidR="00A210EC" w:rsidRPr="006F0A42" w:rsidRDefault="00A210EC" w:rsidP="00C60A0A">
            <w:pPr>
              <w:tabs>
                <w:tab w:val="center" w:pos="522"/>
                <w:tab w:val="right" w:pos="1044"/>
              </w:tabs>
              <w:spacing w:before="20" w:after="20"/>
              <w:jc w:val="right"/>
              <w:rPr>
                <w:sz w:val="23"/>
                <w:szCs w:val="23"/>
              </w:rPr>
            </w:pPr>
            <w:r>
              <w:rPr>
                <w:sz w:val="23"/>
                <w:szCs w:val="23"/>
              </w:rPr>
              <w:t>102,6</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102,6</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2,8</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3,3</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proofErr w:type="gramStart"/>
            <w:r>
              <w:rPr>
                <w:sz w:val="23"/>
                <w:szCs w:val="23"/>
              </w:rPr>
              <w:t>Транспортная</w:t>
            </w:r>
            <w:proofErr w:type="gramEnd"/>
            <w:r>
              <w:rPr>
                <w:sz w:val="23"/>
                <w:szCs w:val="23"/>
              </w:rPr>
              <w:t xml:space="preserve"> </w:t>
            </w:r>
            <w:r w:rsidRPr="006F0A42">
              <w:rPr>
                <w:sz w:val="23"/>
                <w:szCs w:val="23"/>
              </w:rPr>
              <w:t>деятель</w:t>
            </w:r>
            <w:r>
              <w:rPr>
                <w:sz w:val="23"/>
                <w:szCs w:val="23"/>
              </w:rPr>
              <w:t>-</w:t>
            </w:r>
            <w:r w:rsidRPr="006F0A42">
              <w:rPr>
                <w:sz w:val="23"/>
                <w:szCs w:val="23"/>
              </w:rPr>
              <w:t>ность</w:t>
            </w:r>
            <w:r>
              <w:rPr>
                <w:sz w:val="23"/>
                <w:szCs w:val="23"/>
              </w:rPr>
              <w:t xml:space="preserve"> </w:t>
            </w:r>
            <w:r w:rsidRPr="006F0A42">
              <w:rPr>
                <w:sz w:val="23"/>
                <w:szCs w:val="23"/>
              </w:rPr>
              <w:t xml:space="preserve">и хранение грузов </w:t>
            </w:r>
          </w:p>
        </w:tc>
        <w:tc>
          <w:tcPr>
            <w:tcW w:w="1560" w:type="dxa"/>
            <w:tcBorders>
              <w:top w:val="nil"/>
              <w:left w:val="nil"/>
              <w:bottom w:val="nil"/>
              <w:right w:val="nil"/>
            </w:tcBorders>
            <w:vAlign w:val="bottom"/>
          </w:tcPr>
          <w:p w:rsidR="00A210EC" w:rsidRPr="005E1608" w:rsidRDefault="00A210EC" w:rsidP="00C60A0A">
            <w:pPr>
              <w:spacing w:before="20" w:after="20"/>
              <w:jc w:val="right"/>
              <w:rPr>
                <w:sz w:val="23"/>
                <w:szCs w:val="23"/>
              </w:rPr>
            </w:pPr>
            <w:r>
              <w:rPr>
                <w:sz w:val="23"/>
                <w:szCs w:val="23"/>
              </w:rPr>
              <w:t>827 652,7</w:t>
            </w:r>
          </w:p>
        </w:tc>
        <w:tc>
          <w:tcPr>
            <w:tcW w:w="1590" w:type="dxa"/>
            <w:tcBorders>
              <w:top w:val="nil"/>
              <w:left w:val="nil"/>
              <w:bottom w:val="nil"/>
              <w:right w:val="nil"/>
            </w:tcBorders>
            <w:vAlign w:val="bottom"/>
          </w:tcPr>
          <w:p w:rsidR="00A210EC" w:rsidRPr="005E1608" w:rsidRDefault="00A210EC" w:rsidP="00C60A0A">
            <w:pPr>
              <w:spacing w:before="20" w:after="20"/>
              <w:jc w:val="right"/>
              <w:rPr>
                <w:sz w:val="23"/>
                <w:szCs w:val="23"/>
              </w:rPr>
            </w:pPr>
            <w:r>
              <w:rPr>
                <w:sz w:val="23"/>
                <w:szCs w:val="23"/>
              </w:rPr>
              <w:t>803 470,4</w:t>
            </w:r>
          </w:p>
        </w:tc>
        <w:tc>
          <w:tcPr>
            <w:tcW w:w="961" w:type="dxa"/>
            <w:tcBorders>
              <w:top w:val="nil"/>
              <w:left w:val="nil"/>
              <w:bottom w:val="nil"/>
              <w:right w:val="nil"/>
            </w:tcBorders>
            <w:vAlign w:val="bottom"/>
          </w:tcPr>
          <w:p w:rsidR="00A210EC" w:rsidRPr="005E1608" w:rsidRDefault="00A210EC" w:rsidP="00C60A0A">
            <w:pPr>
              <w:spacing w:before="20" w:after="20"/>
              <w:jc w:val="right"/>
              <w:rPr>
                <w:sz w:val="23"/>
                <w:szCs w:val="23"/>
              </w:rPr>
            </w:pPr>
            <w:r>
              <w:rPr>
                <w:sz w:val="23"/>
                <w:szCs w:val="23"/>
              </w:rPr>
              <w:t>103,8</w:t>
            </w:r>
          </w:p>
        </w:tc>
        <w:tc>
          <w:tcPr>
            <w:tcW w:w="1418" w:type="dxa"/>
            <w:tcBorders>
              <w:top w:val="nil"/>
              <w:left w:val="nil"/>
              <w:bottom w:val="nil"/>
              <w:right w:val="nil"/>
            </w:tcBorders>
            <w:vAlign w:val="bottom"/>
          </w:tcPr>
          <w:p w:rsidR="00A210EC" w:rsidRPr="005E1608" w:rsidRDefault="00A210EC" w:rsidP="00C60A0A">
            <w:pPr>
              <w:spacing w:before="20" w:after="20"/>
              <w:jc w:val="right"/>
              <w:rPr>
                <w:sz w:val="23"/>
                <w:szCs w:val="23"/>
              </w:rPr>
            </w:pPr>
            <w:r>
              <w:rPr>
                <w:sz w:val="23"/>
                <w:szCs w:val="23"/>
              </w:rPr>
              <w:t>109,0</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4,3</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4,8</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Информация и связь</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38 981,1</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27 733,9</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94,5</w:t>
            </w:r>
          </w:p>
        </w:tc>
        <w:tc>
          <w:tcPr>
            <w:tcW w:w="1418" w:type="dxa"/>
            <w:tcBorders>
              <w:top w:val="nil"/>
              <w:left w:val="nil"/>
              <w:bottom w:val="nil"/>
              <w:right w:val="nil"/>
            </w:tcBorders>
            <w:vAlign w:val="bottom"/>
          </w:tcPr>
          <w:p w:rsidR="00A210EC" w:rsidRPr="006F0A42" w:rsidRDefault="00A210EC" w:rsidP="00C60A0A">
            <w:pPr>
              <w:spacing w:before="20" w:after="20"/>
              <w:rPr>
                <w:sz w:val="23"/>
                <w:szCs w:val="23"/>
              </w:rPr>
            </w:pPr>
            <w:r>
              <w:rPr>
                <w:sz w:val="23"/>
                <w:szCs w:val="23"/>
              </w:rPr>
              <w:t xml:space="preserve">         94,5</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0,2</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0,2</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right="-108"/>
              <w:rPr>
                <w:sz w:val="23"/>
                <w:szCs w:val="23"/>
              </w:rPr>
            </w:pPr>
            <w:r w:rsidRPr="006F0A42">
              <w:rPr>
                <w:sz w:val="23"/>
                <w:szCs w:val="23"/>
              </w:rPr>
              <w:t xml:space="preserve">Финансовое </w:t>
            </w:r>
            <w:proofErr w:type="gramStart"/>
            <w:r w:rsidRPr="006F0A42">
              <w:rPr>
                <w:sz w:val="23"/>
                <w:szCs w:val="23"/>
              </w:rPr>
              <w:t>посредни</w:t>
            </w:r>
            <w:r>
              <w:rPr>
                <w:sz w:val="23"/>
                <w:szCs w:val="23"/>
              </w:rPr>
              <w:t>-</w:t>
            </w:r>
            <w:r w:rsidRPr="006F0A42">
              <w:rPr>
                <w:sz w:val="23"/>
                <w:szCs w:val="23"/>
              </w:rPr>
              <w:t>чество</w:t>
            </w:r>
            <w:proofErr w:type="gramEnd"/>
            <w:r w:rsidRPr="006F0A42">
              <w:rPr>
                <w:sz w:val="23"/>
                <w:szCs w:val="23"/>
              </w:rPr>
              <w:t xml:space="preserve"> и страхование</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382 145,2</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319 899,9</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97,7</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97,7</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2,0</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1,9</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Операции с недвижимым имуществом</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38 608,3</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38 315,7</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100,5</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100,5</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0,2</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0,2</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Профе</w:t>
            </w:r>
            <w:r w:rsidRPr="00FD3C2A">
              <w:rPr>
                <w:sz w:val="23"/>
                <w:szCs w:val="23"/>
              </w:rPr>
              <w:t xml:space="preserve">ссиональная, научная и </w:t>
            </w:r>
            <w:r w:rsidRPr="006F0A42">
              <w:rPr>
                <w:sz w:val="23"/>
                <w:szCs w:val="23"/>
              </w:rPr>
              <w:t>техническая деятельность</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lang w:val="en-US"/>
              </w:rPr>
            </w:pPr>
            <w:r>
              <w:rPr>
                <w:sz w:val="23"/>
                <w:szCs w:val="23"/>
              </w:rPr>
              <w:t>108 606,3</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108 578,3</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98,4</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98,4</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0,6</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0,7</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Административная и вспомогательная деятельность</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64 637,5</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38 523,5</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92,6</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92,6</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0,3</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0,2</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Образование</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117 056,7</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117 056,7</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107,2</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107,2</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0,6</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0,7</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6F0A42">
              <w:rPr>
                <w:sz w:val="23"/>
                <w:szCs w:val="23"/>
              </w:rPr>
              <w:t xml:space="preserve">Здравоохранение и социальное </w:t>
            </w:r>
            <w:proofErr w:type="gramStart"/>
            <w:r w:rsidRPr="006F0A42">
              <w:rPr>
                <w:sz w:val="23"/>
                <w:szCs w:val="23"/>
              </w:rPr>
              <w:t>обслужива</w:t>
            </w:r>
            <w:r>
              <w:rPr>
                <w:sz w:val="23"/>
                <w:szCs w:val="23"/>
              </w:rPr>
              <w:t>-</w:t>
            </w:r>
            <w:r w:rsidRPr="006F0A42">
              <w:rPr>
                <w:sz w:val="23"/>
                <w:szCs w:val="23"/>
              </w:rPr>
              <w:t>ние</w:t>
            </w:r>
            <w:proofErr w:type="gramEnd"/>
            <w:r>
              <w:rPr>
                <w:sz w:val="23"/>
                <w:szCs w:val="23"/>
              </w:rPr>
              <w:t xml:space="preserve"> </w:t>
            </w:r>
            <w:r w:rsidRPr="006F0A42">
              <w:rPr>
                <w:sz w:val="23"/>
                <w:szCs w:val="23"/>
              </w:rPr>
              <w:t>населения</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51 342,8</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51 342,8</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122,6</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122,6</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0,3</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0,3</w:t>
            </w:r>
          </w:p>
        </w:tc>
      </w:tr>
      <w:tr w:rsidR="00A210EC" w:rsidRPr="006F0A42" w:rsidTr="00C60A0A">
        <w:tc>
          <w:tcPr>
            <w:tcW w:w="3000" w:type="dxa"/>
            <w:tcBorders>
              <w:top w:val="nil"/>
              <w:left w:val="nil"/>
              <w:bottom w:val="nil"/>
              <w:right w:val="nil"/>
            </w:tcBorders>
          </w:tcPr>
          <w:p w:rsidR="00A210EC" w:rsidRPr="006F0A42" w:rsidRDefault="00A210EC" w:rsidP="00C60A0A">
            <w:pPr>
              <w:spacing w:before="20" w:after="20"/>
              <w:ind w:left="170" w:right="-108" w:hanging="113"/>
              <w:rPr>
                <w:sz w:val="23"/>
                <w:szCs w:val="23"/>
              </w:rPr>
            </w:pPr>
            <w:r w:rsidRPr="00FD3C2A">
              <w:rPr>
                <w:sz w:val="23"/>
                <w:szCs w:val="23"/>
              </w:rPr>
              <w:t xml:space="preserve">Искусство, </w:t>
            </w:r>
            <w:r w:rsidRPr="006F0A42">
              <w:rPr>
                <w:sz w:val="23"/>
                <w:szCs w:val="23"/>
              </w:rPr>
              <w:t>развлечения и отдых</w:t>
            </w:r>
          </w:p>
        </w:tc>
        <w:tc>
          <w:tcPr>
            <w:tcW w:w="156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12 647,4</w:t>
            </w:r>
          </w:p>
        </w:tc>
        <w:tc>
          <w:tcPr>
            <w:tcW w:w="159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12 647,4</w:t>
            </w:r>
          </w:p>
        </w:tc>
        <w:tc>
          <w:tcPr>
            <w:tcW w:w="961"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100,8</w:t>
            </w:r>
          </w:p>
        </w:tc>
        <w:tc>
          <w:tcPr>
            <w:tcW w:w="1418"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100,8</w:t>
            </w:r>
          </w:p>
        </w:tc>
        <w:tc>
          <w:tcPr>
            <w:tcW w:w="850"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0,1</w:t>
            </w:r>
          </w:p>
        </w:tc>
        <w:tc>
          <w:tcPr>
            <w:tcW w:w="1317" w:type="dxa"/>
            <w:tcBorders>
              <w:top w:val="nil"/>
              <w:left w:val="nil"/>
              <w:bottom w:val="nil"/>
              <w:right w:val="nil"/>
            </w:tcBorders>
            <w:vAlign w:val="bottom"/>
          </w:tcPr>
          <w:p w:rsidR="00A210EC" w:rsidRPr="006F0A42" w:rsidRDefault="00A210EC" w:rsidP="00C60A0A">
            <w:pPr>
              <w:spacing w:before="20" w:after="20"/>
              <w:jc w:val="right"/>
              <w:rPr>
                <w:sz w:val="23"/>
                <w:szCs w:val="23"/>
              </w:rPr>
            </w:pPr>
            <w:r>
              <w:rPr>
                <w:sz w:val="23"/>
                <w:szCs w:val="23"/>
              </w:rPr>
              <w:t>0,1</w:t>
            </w:r>
          </w:p>
        </w:tc>
      </w:tr>
      <w:tr w:rsidR="00A210EC" w:rsidRPr="006F0A42" w:rsidTr="00C60A0A">
        <w:tc>
          <w:tcPr>
            <w:tcW w:w="3000" w:type="dxa"/>
            <w:tcBorders>
              <w:top w:val="nil"/>
              <w:left w:val="nil"/>
              <w:bottom w:val="single" w:sz="12" w:space="0" w:color="auto"/>
              <w:right w:val="nil"/>
            </w:tcBorders>
          </w:tcPr>
          <w:p w:rsidR="00A210EC" w:rsidRPr="006F0A42" w:rsidRDefault="00A210EC" w:rsidP="00C60A0A">
            <w:pPr>
              <w:spacing w:before="20" w:after="20"/>
              <w:ind w:left="170" w:right="-108" w:hanging="113"/>
              <w:rPr>
                <w:sz w:val="23"/>
                <w:szCs w:val="23"/>
              </w:rPr>
            </w:pPr>
            <w:r w:rsidRPr="006F0A42">
              <w:rPr>
                <w:sz w:val="23"/>
                <w:szCs w:val="23"/>
              </w:rPr>
              <w:t>Прочая обслуживающая</w:t>
            </w:r>
            <w:r w:rsidRPr="006F0A42">
              <w:rPr>
                <w:sz w:val="23"/>
                <w:szCs w:val="23"/>
              </w:rPr>
              <w:br/>
              <w:t>деятельность</w:t>
            </w:r>
          </w:p>
        </w:tc>
        <w:tc>
          <w:tcPr>
            <w:tcW w:w="1560"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105 802,6</w:t>
            </w:r>
          </w:p>
        </w:tc>
        <w:tc>
          <w:tcPr>
            <w:tcW w:w="1590"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105 802,6</w:t>
            </w:r>
          </w:p>
        </w:tc>
        <w:tc>
          <w:tcPr>
            <w:tcW w:w="961"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100,5</w:t>
            </w:r>
          </w:p>
        </w:tc>
        <w:tc>
          <w:tcPr>
            <w:tcW w:w="1418"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100,5</w:t>
            </w:r>
          </w:p>
        </w:tc>
        <w:tc>
          <w:tcPr>
            <w:tcW w:w="850"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0,5</w:t>
            </w:r>
          </w:p>
        </w:tc>
        <w:tc>
          <w:tcPr>
            <w:tcW w:w="1317" w:type="dxa"/>
            <w:tcBorders>
              <w:top w:val="nil"/>
              <w:left w:val="nil"/>
              <w:bottom w:val="single" w:sz="12" w:space="0" w:color="auto"/>
              <w:right w:val="nil"/>
            </w:tcBorders>
            <w:vAlign w:val="bottom"/>
          </w:tcPr>
          <w:p w:rsidR="00A210EC" w:rsidRPr="006F0A42" w:rsidRDefault="00A210EC" w:rsidP="00C60A0A">
            <w:pPr>
              <w:spacing w:before="20" w:after="20"/>
              <w:jc w:val="right"/>
              <w:rPr>
                <w:sz w:val="23"/>
                <w:szCs w:val="23"/>
              </w:rPr>
            </w:pPr>
            <w:r>
              <w:rPr>
                <w:sz w:val="23"/>
                <w:szCs w:val="23"/>
              </w:rPr>
              <w:t>0,6</w:t>
            </w:r>
          </w:p>
        </w:tc>
      </w:tr>
    </w:tbl>
    <w:p w:rsidR="00DB5615" w:rsidRDefault="00DB5615" w:rsidP="00A210EC">
      <w:pPr>
        <w:spacing w:before="240" w:after="120"/>
        <w:ind w:left="1247" w:hanging="963"/>
        <w:rPr>
          <w:b/>
          <w:bCs/>
          <w:sz w:val="26"/>
          <w:szCs w:val="26"/>
        </w:rPr>
      </w:pPr>
    </w:p>
    <w:p w:rsidR="00DB5615" w:rsidRDefault="00DB5615">
      <w:pPr>
        <w:spacing w:after="200" w:line="276" w:lineRule="auto"/>
        <w:rPr>
          <w:b/>
          <w:bCs/>
          <w:sz w:val="26"/>
          <w:szCs w:val="26"/>
        </w:rPr>
      </w:pPr>
      <w:r>
        <w:rPr>
          <w:b/>
          <w:bCs/>
          <w:sz w:val="26"/>
          <w:szCs w:val="26"/>
        </w:rPr>
        <w:br w:type="page"/>
      </w:r>
    </w:p>
    <w:p w:rsidR="00A210EC" w:rsidRPr="00FD3C2A" w:rsidRDefault="00A210EC" w:rsidP="00A210EC">
      <w:pPr>
        <w:spacing w:before="240" w:after="120"/>
        <w:ind w:left="1247" w:hanging="963"/>
        <w:rPr>
          <w:b/>
          <w:bCs/>
          <w:sz w:val="26"/>
          <w:szCs w:val="26"/>
        </w:rPr>
      </w:pPr>
      <w:r w:rsidRPr="00FD3C2A">
        <w:rPr>
          <w:b/>
          <w:bCs/>
          <w:sz w:val="26"/>
          <w:szCs w:val="26"/>
        </w:rPr>
        <w:lastRenderedPageBreak/>
        <w:t xml:space="preserve">Таблица </w:t>
      </w:r>
      <w:r>
        <w:rPr>
          <w:b/>
          <w:bCs/>
          <w:sz w:val="26"/>
          <w:szCs w:val="26"/>
        </w:rPr>
        <w:t>2</w:t>
      </w:r>
      <w:r w:rsidR="00F02896">
        <w:rPr>
          <w:b/>
          <w:bCs/>
          <w:sz w:val="26"/>
          <w:szCs w:val="26"/>
        </w:rPr>
        <w:t>8</w:t>
      </w:r>
      <w:r>
        <w:rPr>
          <w:b/>
          <w:bCs/>
          <w:sz w:val="26"/>
          <w:szCs w:val="26"/>
        </w:rPr>
        <w:t>.</w:t>
      </w:r>
      <w:r w:rsidRPr="00FD3C2A">
        <w:rPr>
          <w:b/>
          <w:bCs/>
          <w:sz w:val="26"/>
          <w:szCs w:val="26"/>
        </w:rPr>
        <w:t xml:space="preserve"> Объем рыночных услуг по территории в</w:t>
      </w:r>
      <w:r>
        <w:rPr>
          <w:b/>
          <w:sz w:val="26"/>
          <w:szCs w:val="26"/>
        </w:rPr>
        <w:t xml:space="preserve"> январе-июне 2019 г.</w:t>
      </w:r>
    </w:p>
    <w:tbl>
      <w:tblPr>
        <w:tblW w:w="516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1534"/>
        <w:gridCol w:w="1678"/>
        <w:gridCol w:w="1009"/>
        <w:gridCol w:w="1448"/>
        <w:gridCol w:w="932"/>
        <w:gridCol w:w="1318"/>
      </w:tblGrid>
      <w:tr w:rsidR="00A210EC" w:rsidRPr="00FD3C2A" w:rsidTr="00C60A0A">
        <w:trPr>
          <w:tblHeader/>
        </w:trPr>
        <w:tc>
          <w:tcPr>
            <w:tcW w:w="1107" w:type="pct"/>
            <w:vMerge w:val="restart"/>
            <w:tcBorders>
              <w:top w:val="single" w:sz="12" w:space="0" w:color="auto"/>
              <w:left w:val="nil"/>
              <w:bottom w:val="nil"/>
              <w:right w:val="nil"/>
            </w:tcBorders>
          </w:tcPr>
          <w:p w:rsidR="00A210EC" w:rsidRPr="00FD3C2A" w:rsidRDefault="00A210EC" w:rsidP="00C60A0A">
            <w:pPr>
              <w:jc w:val="both"/>
              <w:rPr>
                <w:b/>
                <w:bCs/>
              </w:rPr>
            </w:pPr>
          </w:p>
        </w:tc>
        <w:tc>
          <w:tcPr>
            <w:tcW w:w="1579" w:type="pct"/>
            <w:gridSpan w:val="2"/>
            <w:tcBorders>
              <w:top w:val="single" w:sz="12" w:space="0" w:color="auto"/>
              <w:left w:val="nil"/>
              <w:bottom w:val="single" w:sz="4" w:space="0" w:color="auto"/>
              <w:right w:val="nil"/>
            </w:tcBorders>
          </w:tcPr>
          <w:p w:rsidR="00A210EC" w:rsidRPr="00FD3C2A" w:rsidRDefault="00A210EC" w:rsidP="00C60A0A">
            <w:pPr>
              <w:jc w:val="center"/>
              <w:rPr>
                <w:b/>
                <w:bCs/>
              </w:rPr>
            </w:pPr>
            <w:r>
              <w:rPr>
                <w:b/>
                <w:bCs/>
              </w:rPr>
              <w:t>Тыс</w:t>
            </w:r>
            <w:r w:rsidRPr="00FD3C2A">
              <w:rPr>
                <w:b/>
                <w:bCs/>
              </w:rPr>
              <w:t>. сомов</w:t>
            </w:r>
          </w:p>
        </w:tc>
        <w:tc>
          <w:tcPr>
            <w:tcW w:w="2314" w:type="pct"/>
            <w:gridSpan w:val="4"/>
            <w:tcBorders>
              <w:top w:val="single" w:sz="12" w:space="0" w:color="auto"/>
              <w:left w:val="nil"/>
              <w:bottom w:val="single" w:sz="4" w:space="0" w:color="auto"/>
              <w:right w:val="nil"/>
            </w:tcBorders>
          </w:tcPr>
          <w:p w:rsidR="00A210EC" w:rsidRPr="00FD3C2A" w:rsidRDefault="00A210EC" w:rsidP="00C60A0A">
            <w:pPr>
              <w:jc w:val="center"/>
              <w:rPr>
                <w:b/>
                <w:bCs/>
              </w:rPr>
            </w:pPr>
            <w:r w:rsidRPr="00FD3C2A">
              <w:rPr>
                <w:b/>
                <w:bCs/>
              </w:rPr>
              <w:t xml:space="preserve">В процентах </w:t>
            </w:r>
            <w:proofErr w:type="gramStart"/>
            <w:r w:rsidRPr="00FD3C2A">
              <w:rPr>
                <w:b/>
                <w:bCs/>
              </w:rPr>
              <w:t>к</w:t>
            </w:r>
            <w:proofErr w:type="gramEnd"/>
          </w:p>
        </w:tc>
      </w:tr>
      <w:tr w:rsidR="00A210EC" w:rsidRPr="00FD3C2A" w:rsidTr="00C60A0A">
        <w:trPr>
          <w:tblHeader/>
        </w:trPr>
        <w:tc>
          <w:tcPr>
            <w:tcW w:w="1107" w:type="pct"/>
            <w:vMerge/>
            <w:tcBorders>
              <w:top w:val="nil"/>
              <w:left w:val="nil"/>
              <w:bottom w:val="nil"/>
              <w:right w:val="nil"/>
            </w:tcBorders>
          </w:tcPr>
          <w:p w:rsidR="00A210EC" w:rsidRPr="00FD3C2A" w:rsidRDefault="00A210EC" w:rsidP="00C60A0A">
            <w:pPr>
              <w:jc w:val="both"/>
              <w:rPr>
                <w:b/>
                <w:bCs/>
              </w:rPr>
            </w:pPr>
          </w:p>
        </w:tc>
        <w:tc>
          <w:tcPr>
            <w:tcW w:w="754" w:type="pct"/>
            <w:vMerge w:val="restart"/>
            <w:tcBorders>
              <w:top w:val="single" w:sz="4" w:space="0" w:color="auto"/>
              <w:left w:val="nil"/>
              <w:bottom w:val="nil"/>
              <w:right w:val="nil"/>
            </w:tcBorders>
            <w:vAlign w:val="center"/>
          </w:tcPr>
          <w:p w:rsidR="00A210EC" w:rsidRPr="00FD3C2A" w:rsidRDefault="00A210EC" w:rsidP="00C60A0A">
            <w:pPr>
              <w:jc w:val="center"/>
              <w:rPr>
                <w:b/>
                <w:bCs/>
              </w:rPr>
            </w:pPr>
            <w:r w:rsidRPr="00FD3C2A">
              <w:rPr>
                <w:b/>
                <w:bCs/>
              </w:rPr>
              <w:t>всего</w:t>
            </w:r>
          </w:p>
        </w:tc>
        <w:tc>
          <w:tcPr>
            <w:tcW w:w="825" w:type="pct"/>
            <w:vMerge w:val="restart"/>
            <w:tcBorders>
              <w:top w:val="single" w:sz="4" w:space="0" w:color="auto"/>
              <w:left w:val="nil"/>
              <w:bottom w:val="nil"/>
              <w:right w:val="nil"/>
            </w:tcBorders>
            <w:vAlign w:val="center"/>
          </w:tcPr>
          <w:p w:rsidR="00A210EC" w:rsidRPr="00FD3C2A" w:rsidRDefault="00A210EC" w:rsidP="00C60A0A">
            <w:pPr>
              <w:ind w:left="-108"/>
              <w:jc w:val="center"/>
              <w:rPr>
                <w:b/>
                <w:bCs/>
              </w:rPr>
            </w:pPr>
            <w:r w:rsidRPr="00FD3C2A">
              <w:rPr>
                <w:b/>
                <w:bCs/>
              </w:rPr>
              <w:t>в том числе населению</w:t>
            </w:r>
          </w:p>
        </w:tc>
        <w:tc>
          <w:tcPr>
            <w:tcW w:w="1208" w:type="pct"/>
            <w:gridSpan w:val="2"/>
            <w:tcBorders>
              <w:top w:val="single" w:sz="4" w:space="0" w:color="auto"/>
              <w:left w:val="nil"/>
              <w:bottom w:val="single" w:sz="4" w:space="0" w:color="auto"/>
              <w:right w:val="nil"/>
            </w:tcBorders>
            <w:vAlign w:val="center"/>
          </w:tcPr>
          <w:p w:rsidR="00A210EC" w:rsidRPr="00FD3C2A" w:rsidRDefault="00A210EC" w:rsidP="00C60A0A">
            <w:pPr>
              <w:jc w:val="center"/>
              <w:rPr>
                <w:b/>
                <w:bCs/>
              </w:rPr>
            </w:pPr>
            <w:r>
              <w:rPr>
                <w:b/>
              </w:rPr>
              <w:t xml:space="preserve">периоду </w:t>
            </w:r>
            <w:r w:rsidRPr="00FD3C2A">
              <w:rPr>
                <w:b/>
              </w:rPr>
              <w:t>предыдуще</w:t>
            </w:r>
            <w:r>
              <w:rPr>
                <w:b/>
              </w:rPr>
              <w:t>го года</w:t>
            </w:r>
          </w:p>
        </w:tc>
        <w:tc>
          <w:tcPr>
            <w:tcW w:w="1106" w:type="pct"/>
            <w:gridSpan w:val="2"/>
            <w:tcBorders>
              <w:top w:val="single" w:sz="4" w:space="0" w:color="auto"/>
              <w:left w:val="nil"/>
              <w:bottom w:val="single" w:sz="4" w:space="0" w:color="auto"/>
              <w:right w:val="nil"/>
            </w:tcBorders>
            <w:vAlign w:val="center"/>
          </w:tcPr>
          <w:p w:rsidR="00A210EC" w:rsidRPr="00FD3C2A" w:rsidRDefault="00A210EC" w:rsidP="00C60A0A">
            <w:pPr>
              <w:jc w:val="center"/>
              <w:rPr>
                <w:b/>
                <w:bCs/>
              </w:rPr>
            </w:pPr>
            <w:r w:rsidRPr="00FD3C2A">
              <w:rPr>
                <w:b/>
                <w:bCs/>
              </w:rPr>
              <w:t>Итогу</w:t>
            </w:r>
          </w:p>
        </w:tc>
      </w:tr>
      <w:tr w:rsidR="00A210EC" w:rsidRPr="00FD3C2A" w:rsidTr="00C60A0A">
        <w:trPr>
          <w:tblHeader/>
        </w:trPr>
        <w:tc>
          <w:tcPr>
            <w:tcW w:w="1107" w:type="pct"/>
            <w:vMerge/>
            <w:tcBorders>
              <w:top w:val="nil"/>
              <w:left w:val="nil"/>
              <w:bottom w:val="single" w:sz="12" w:space="0" w:color="auto"/>
              <w:right w:val="nil"/>
            </w:tcBorders>
          </w:tcPr>
          <w:p w:rsidR="00A210EC" w:rsidRPr="00FD3C2A" w:rsidRDefault="00A210EC" w:rsidP="00C60A0A">
            <w:pPr>
              <w:jc w:val="both"/>
              <w:rPr>
                <w:b/>
                <w:bCs/>
              </w:rPr>
            </w:pPr>
          </w:p>
        </w:tc>
        <w:tc>
          <w:tcPr>
            <w:tcW w:w="754" w:type="pct"/>
            <w:vMerge/>
            <w:tcBorders>
              <w:top w:val="nil"/>
              <w:left w:val="nil"/>
              <w:bottom w:val="single" w:sz="12" w:space="0" w:color="auto"/>
              <w:right w:val="nil"/>
            </w:tcBorders>
            <w:vAlign w:val="center"/>
          </w:tcPr>
          <w:p w:rsidR="00A210EC" w:rsidRPr="00FD3C2A" w:rsidRDefault="00A210EC" w:rsidP="00C60A0A">
            <w:pPr>
              <w:jc w:val="center"/>
              <w:rPr>
                <w:b/>
                <w:bCs/>
              </w:rPr>
            </w:pPr>
          </w:p>
        </w:tc>
        <w:tc>
          <w:tcPr>
            <w:tcW w:w="825" w:type="pct"/>
            <w:vMerge/>
            <w:tcBorders>
              <w:top w:val="nil"/>
              <w:left w:val="nil"/>
              <w:bottom w:val="single" w:sz="12" w:space="0" w:color="auto"/>
              <w:right w:val="nil"/>
            </w:tcBorders>
            <w:vAlign w:val="center"/>
          </w:tcPr>
          <w:p w:rsidR="00A210EC" w:rsidRPr="00FD3C2A" w:rsidRDefault="00A210EC" w:rsidP="00C60A0A">
            <w:pPr>
              <w:jc w:val="center"/>
              <w:rPr>
                <w:b/>
                <w:bCs/>
              </w:rPr>
            </w:pPr>
          </w:p>
        </w:tc>
        <w:tc>
          <w:tcPr>
            <w:tcW w:w="496" w:type="pct"/>
            <w:tcBorders>
              <w:top w:val="single" w:sz="4" w:space="0" w:color="auto"/>
              <w:left w:val="nil"/>
              <w:bottom w:val="single" w:sz="12" w:space="0" w:color="auto"/>
              <w:right w:val="nil"/>
            </w:tcBorders>
            <w:vAlign w:val="center"/>
          </w:tcPr>
          <w:p w:rsidR="00A210EC" w:rsidRPr="00FD3C2A" w:rsidRDefault="00A210EC" w:rsidP="00C60A0A">
            <w:pPr>
              <w:jc w:val="center"/>
              <w:rPr>
                <w:b/>
                <w:bCs/>
              </w:rPr>
            </w:pPr>
            <w:r w:rsidRPr="00FD3C2A">
              <w:rPr>
                <w:b/>
                <w:bCs/>
              </w:rPr>
              <w:t>всего</w:t>
            </w:r>
          </w:p>
        </w:tc>
        <w:tc>
          <w:tcPr>
            <w:tcW w:w="712" w:type="pct"/>
            <w:tcBorders>
              <w:top w:val="single" w:sz="4" w:space="0" w:color="auto"/>
              <w:left w:val="nil"/>
              <w:bottom w:val="single" w:sz="12" w:space="0" w:color="auto"/>
              <w:right w:val="nil"/>
            </w:tcBorders>
            <w:vAlign w:val="center"/>
          </w:tcPr>
          <w:p w:rsidR="00A210EC" w:rsidRPr="00FD3C2A" w:rsidRDefault="00A210EC" w:rsidP="00C60A0A">
            <w:pPr>
              <w:jc w:val="center"/>
              <w:rPr>
                <w:b/>
                <w:bCs/>
              </w:rPr>
            </w:pPr>
            <w:r w:rsidRPr="00FD3C2A">
              <w:rPr>
                <w:b/>
                <w:bCs/>
              </w:rPr>
              <w:t>в том числе населению</w:t>
            </w:r>
          </w:p>
        </w:tc>
        <w:tc>
          <w:tcPr>
            <w:tcW w:w="458" w:type="pct"/>
            <w:tcBorders>
              <w:top w:val="single" w:sz="4" w:space="0" w:color="auto"/>
              <w:left w:val="nil"/>
              <w:bottom w:val="single" w:sz="12" w:space="0" w:color="auto"/>
              <w:right w:val="nil"/>
            </w:tcBorders>
            <w:vAlign w:val="center"/>
          </w:tcPr>
          <w:p w:rsidR="00A210EC" w:rsidRPr="00FD3C2A" w:rsidRDefault="00A210EC" w:rsidP="00C60A0A">
            <w:pPr>
              <w:jc w:val="center"/>
              <w:rPr>
                <w:b/>
                <w:bCs/>
              </w:rPr>
            </w:pPr>
            <w:r w:rsidRPr="00FD3C2A">
              <w:rPr>
                <w:b/>
                <w:bCs/>
              </w:rPr>
              <w:t>всего</w:t>
            </w:r>
          </w:p>
        </w:tc>
        <w:tc>
          <w:tcPr>
            <w:tcW w:w="648" w:type="pct"/>
            <w:tcBorders>
              <w:top w:val="single" w:sz="4" w:space="0" w:color="auto"/>
              <w:left w:val="nil"/>
              <w:bottom w:val="single" w:sz="12" w:space="0" w:color="auto"/>
              <w:right w:val="nil"/>
            </w:tcBorders>
            <w:vAlign w:val="center"/>
          </w:tcPr>
          <w:p w:rsidR="00A210EC" w:rsidRPr="00FD3C2A" w:rsidRDefault="00A210EC" w:rsidP="00C60A0A">
            <w:pPr>
              <w:ind w:left="-108"/>
              <w:jc w:val="center"/>
              <w:rPr>
                <w:b/>
                <w:bCs/>
              </w:rPr>
            </w:pPr>
            <w:r w:rsidRPr="00FD3C2A">
              <w:rPr>
                <w:b/>
                <w:bCs/>
              </w:rPr>
              <w:t>в том числе населению</w:t>
            </w:r>
          </w:p>
        </w:tc>
      </w:tr>
      <w:tr w:rsidR="00A210EC" w:rsidRPr="00FD3C2A" w:rsidTr="00C60A0A">
        <w:tc>
          <w:tcPr>
            <w:tcW w:w="1107" w:type="pct"/>
            <w:tcBorders>
              <w:top w:val="single" w:sz="12" w:space="0" w:color="auto"/>
              <w:left w:val="nil"/>
              <w:bottom w:val="nil"/>
              <w:right w:val="nil"/>
            </w:tcBorders>
          </w:tcPr>
          <w:p w:rsidR="00A210EC" w:rsidRPr="00FD3C2A" w:rsidRDefault="00A210EC" w:rsidP="00C60A0A">
            <w:pPr>
              <w:rPr>
                <w:b/>
                <w:sz w:val="23"/>
                <w:szCs w:val="23"/>
              </w:rPr>
            </w:pPr>
            <w:r>
              <w:rPr>
                <w:b/>
                <w:sz w:val="23"/>
                <w:szCs w:val="23"/>
              </w:rPr>
              <w:t>По</w:t>
            </w:r>
            <w:r w:rsidRPr="00FD3C2A">
              <w:rPr>
                <w:b/>
                <w:sz w:val="23"/>
                <w:szCs w:val="23"/>
              </w:rPr>
              <w:t xml:space="preserve"> област</w:t>
            </w:r>
            <w:r>
              <w:rPr>
                <w:b/>
                <w:sz w:val="23"/>
                <w:szCs w:val="23"/>
              </w:rPr>
              <w:t>и</w:t>
            </w:r>
          </w:p>
        </w:tc>
        <w:tc>
          <w:tcPr>
            <w:tcW w:w="754" w:type="pct"/>
            <w:tcBorders>
              <w:top w:val="single" w:sz="12" w:space="0" w:color="auto"/>
              <w:left w:val="nil"/>
              <w:bottom w:val="nil"/>
              <w:right w:val="nil"/>
            </w:tcBorders>
            <w:vAlign w:val="bottom"/>
          </w:tcPr>
          <w:p w:rsidR="00A210EC" w:rsidRPr="006F0A42" w:rsidRDefault="00A210EC" w:rsidP="00C60A0A">
            <w:pPr>
              <w:spacing w:before="20" w:after="20"/>
              <w:ind w:left="-108"/>
              <w:jc w:val="right"/>
              <w:rPr>
                <w:b/>
                <w:sz w:val="23"/>
                <w:szCs w:val="23"/>
              </w:rPr>
            </w:pPr>
            <w:r>
              <w:rPr>
                <w:b/>
                <w:sz w:val="23"/>
                <w:szCs w:val="23"/>
              </w:rPr>
              <w:t xml:space="preserve">19 401 009,6 </w:t>
            </w:r>
          </w:p>
        </w:tc>
        <w:tc>
          <w:tcPr>
            <w:tcW w:w="825" w:type="pct"/>
            <w:tcBorders>
              <w:top w:val="single" w:sz="12" w:space="0" w:color="auto"/>
              <w:left w:val="nil"/>
              <w:bottom w:val="nil"/>
              <w:right w:val="nil"/>
            </w:tcBorders>
            <w:vAlign w:val="bottom"/>
          </w:tcPr>
          <w:p w:rsidR="00A210EC" w:rsidRPr="006F0A42" w:rsidRDefault="00A210EC" w:rsidP="00C60A0A">
            <w:pPr>
              <w:spacing w:before="20" w:after="20"/>
              <w:ind w:left="-108"/>
              <w:jc w:val="right"/>
              <w:rPr>
                <w:b/>
                <w:sz w:val="23"/>
                <w:szCs w:val="23"/>
              </w:rPr>
            </w:pPr>
            <w:r>
              <w:rPr>
                <w:b/>
                <w:sz w:val="23"/>
                <w:szCs w:val="23"/>
              </w:rPr>
              <w:t>16 712 725,2</w:t>
            </w:r>
          </w:p>
        </w:tc>
        <w:tc>
          <w:tcPr>
            <w:tcW w:w="496" w:type="pct"/>
            <w:tcBorders>
              <w:top w:val="single" w:sz="12" w:space="0" w:color="auto"/>
              <w:left w:val="nil"/>
              <w:bottom w:val="nil"/>
              <w:right w:val="nil"/>
            </w:tcBorders>
            <w:vAlign w:val="bottom"/>
          </w:tcPr>
          <w:p w:rsidR="00A210EC" w:rsidRPr="006F0A42" w:rsidRDefault="00A210EC" w:rsidP="00C60A0A">
            <w:pPr>
              <w:tabs>
                <w:tab w:val="center" w:pos="522"/>
                <w:tab w:val="right" w:pos="1044"/>
              </w:tabs>
              <w:spacing w:before="20" w:after="20"/>
              <w:jc w:val="right"/>
              <w:rPr>
                <w:b/>
                <w:sz w:val="23"/>
                <w:szCs w:val="23"/>
              </w:rPr>
            </w:pPr>
            <w:r>
              <w:rPr>
                <w:b/>
                <w:sz w:val="23"/>
                <w:szCs w:val="23"/>
              </w:rPr>
              <w:t>103,0</w:t>
            </w:r>
          </w:p>
        </w:tc>
        <w:tc>
          <w:tcPr>
            <w:tcW w:w="712" w:type="pct"/>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Pr>
                <w:b/>
                <w:sz w:val="23"/>
                <w:szCs w:val="23"/>
              </w:rPr>
              <w:t>102,0</w:t>
            </w:r>
          </w:p>
        </w:tc>
        <w:tc>
          <w:tcPr>
            <w:tcW w:w="458" w:type="pct"/>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sidRPr="006F0A42">
              <w:rPr>
                <w:b/>
                <w:sz w:val="23"/>
                <w:szCs w:val="23"/>
              </w:rPr>
              <w:t>100</w:t>
            </w:r>
            <w:r>
              <w:rPr>
                <w:b/>
                <w:sz w:val="23"/>
                <w:szCs w:val="23"/>
              </w:rPr>
              <w:t>,0</w:t>
            </w:r>
          </w:p>
        </w:tc>
        <w:tc>
          <w:tcPr>
            <w:tcW w:w="648" w:type="pct"/>
            <w:tcBorders>
              <w:top w:val="single" w:sz="12" w:space="0" w:color="auto"/>
              <w:left w:val="nil"/>
              <w:bottom w:val="nil"/>
              <w:right w:val="nil"/>
            </w:tcBorders>
            <w:vAlign w:val="bottom"/>
          </w:tcPr>
          <w:p w:rsidR="00A210EC" w:rsidRPr="006F0A42" w:rsidRDefault="00A210EC" w:rsidP="00C60A0A">
            <w:pPr>
              <w:spacing w:before="20" w:after="20"/>
              <w:jc w:val="right"/>
              <w:rPr>
                <w:b/>
                <w:sz w:val="23"/>
                <w:szCs w:val="23"/>
              </w:rPr>
            </w:pPr>
            <w:r w:rsidRPr="006F0A42">
              <w:rPr>
                <w:b/>
                <w:sz w:val="23"/>
                <w:szCs w:val="23"/>
              </w:rPr>
              <w:t>100</w:t>
            </w:r>
            <w:r>
              <w:rPr>
                <w:b/>
                <w:sz w:val="23"/>
                <w:szCs w:val="23"/>
              </w:rPr>
              <w:t>,0</w:t>
            </w:r>
          </w:p>
        </w:tc>
      </w:tr>
      <w:tr w:rsidR="00A210EC" w:rsidRPr="00FD3C2A" w:rsidTr="00C60A0A">
        <w:tc>
          <w:tcPr>
            <w:tcW w:w="1107" w:type="pct"/>
            <w:tcBorders>
              <w:top w:val="nil"/>
              <w:left w:val="nil"/>
              <w:bottom w:val="nil"/>
              <w:right w:val="nil"/>
            </w:tcBorders>
          </w:tcPr>
          <w:p w:rsidR="00A210EC" w:rsidRPr="005E4761" w:rsidRDefault="00A210EC" w:rsidP="00C60A0A">
            <w:pPr>
              <w:rPr>
                <w:i/>
                <w:sz w:val="23"/>
                <w:szCs w:val="23"/>
              </w:rPr>
            </w:pPr>
            <w:r w:rsidRPr="005E4761">
              <w:rPr>
                <w:i/>
                <w:sz w:val="23"/>
                <w:szCs w:val="23"/>
              </w:rPr>
              <w:t xml:space="preserve">    районы:</w:t>
            </w:r>
          </w:p>
        </w:tc>
        <w:tc>
          <w:tcPr>
            <w:tcW w:w="754"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p>
        </w:tc>
        <w:tc>
          <w:tcPr>
            <w:tcW w:w="496"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p>
        </w:tc>
        <w:tc>
          <w:tcPr>
            <w:tcW w:w="712"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p>
        </w:tc>
        <w:tc>
          <w:tcPr>
            <w:tcW w:w="648"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Алайский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r>
              <w:rPr>
                <w:rFonts w:cs="Arial Unicode MS"/>
                <w:sz w:val="23"/>
                <w:szCs w:val="23"/>
              </w:rPr>
              <w:t>664 575,7</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650 360,4</w:t>
            </w:r>
          </w:p>
        </w:tc>
        <w:tc>
          <w:tcPr>
            <w:tcW w:w="496"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r>
              <w:rPr>
                <w:rFonts w:cs="Arial Unicode MS"/>
                <w:sz w:val="23"/>
                <w:szCs w:val="23"/>
              </w:rPr>
              <w:t>103,9</w:t>
            </w:r>
          </w:p>
        </w:tc>
        <w:tc>
          <w:tcPr>
            <w:tcW w:w="712"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r>
              <w:rPr>
                <w:rFonts w:cs="Arial Unicode MS"/>
                <w:sz w:val="23"/>
                <w:szCs w:val="23"/>
              </w:rPr>
              <w:t>104,5</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3,4</w:t>
            </w:r>
          </w:p>
        </w:tc>
        <w:tc>
          <w:tcPr>
            <w:tcW w:w="648" w:type="pct"/>
            <w:tcBorders>
              <w:top w:val="nil"/>
              <w:left w:val="nil"/>
              <w:bottom w:val="nil"/>
              <w:right w:val="nil"/>
            </w:tcBorders>
            <w:vAlign w:val="bottom"/>
          </w:tcPr>
          <w:p w:rsidR="00A210EC" w:rsidRPr="00FD3C2A" w:rsidRDefault="00A210EC" w:rsidP="00C60A0A">
            <w:pPr>
              <w:spacing w:before="40" w:after="40"/>
              <w:jc w:val="right"/>
              <w:rPr>
                <w:rFonts w:cs="Arial Unicode MS"/>
                <w:sz w:val="23"/>
                <w:szCs w:val="23"/>
              </w:rPr>
            </w:pPr>
            <w:r>
              <w:rPr>
                <w:rFonts w:cs="Arial Unicode MS"/>
                <w:sz w:val="23"/>
                <w:szCs w:val="23"/>
              </w:rPr>
              <w:t>3,9</w:t>
            </w: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Араванский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859 745,1</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812 206,1</w:t>
            </w:r>
          </w:p>
        </w:tc>
        <w:tc>
          <w:tcPr>
            <w:tcW w:w="496"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102,5</w:t>
            </w:r>
          </w:p>
        </w:tc>
        <w:tc>
          <w:tcPr>
            <w:tcW w:w="712"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102,2</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4,5</w:t>
            </w:r>
          </w:p>
        </w:tc>
        <w:tc>
          <w:tcPr>
            <w:tcW w:w="64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4,8</w:t>
            </w: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Кара-Кулжинский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584 803,1</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582 718,5</w:t>
            </w:r>
          </w:p>
        </w:tc>
        <w:tc>
          <w:tcPr>
            <w:tcW w:w="496"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98,2</w:t>
            </w:r>
          </w:p>
        </w:tc>
        <w:tc>
          <w:tcPr>
            <w:tcW w:w="712"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98,5</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3,0</w:t>
            </w:r>
          </w:p>
        </w:tc>
        <w:tc>
          <w:tcPr>
            <w:tcW w:w="64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3,5</w:t>
            </w: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Кара-Сууский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10 721 581,9</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8 202 579,6</w:t>
            </w:r>
          </w:p>
        </w:tc>
        <w:tc>
          <w:tcPr>
            <w:tcW w:w="496"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103,6</w:t>
            </w:r>
          </w:p>
        </w:tc>
        <w:tc>
          <w:tcPr>
            <w:tcW w:w="712"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101,5</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55,3</w:t>
            </w:r>
          </w:p>
        </w:tc>
        <w:tc>
          <w:tcPr>
            <w:tcW w:w="64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49,1</w:t>
            </w: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Ноокатский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2 682 006,6</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2 644 540,8</w:t>
            </w:r>
          </w:p>
        </w:tc>
        <w:tc>
          <w:tcPr>
            <w:tcW w:w="496"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102,9</w:t>
            </w:r>
          </w:p>
        </w:tc>
        <w:tc>
          <w:tcPr>
            <w:tcW w:w="712"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102,9</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13,8</w:t>
            </w:r>
          </w:p>
        </w:tc>
        <w:tc>
          <w:tcPr>
            <w:tcW w:w="64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15,8</w:t>
            </w:r>
          </w:p>
        </w:tc>
      </w:tr>
      <w:tr w:rsidR="00A210EC" w:rsidRPr="00FD3C2A" w:rsidTr="00C60A0A">
        <w:tc>
          <w:tcPr>
            <w:tcW w:w="1107" w:type="pct"/>
            <w:tcBorders>
              <w:top w:val="nil"/>
              <w:left w:val="nil"/>
              <w:bottom w:val="nil"/>
              <w:right w:val="nil"/>
            </w:tcBorders>
          </w:tcPr>
          <w:p w:rsidR="00A210EC" w:rsidRPr="00FD3C2A" w:rsidRDefault="00A210EC" w:rsidP="00C60A0A">
            <w:pPr>
              <w:rPr>
                <w:sz w:val="23"/>
                <w:szCs w:val="23"/>
              </w:rPr>
            </w:pPr>
            <w:r w:rsidRPr="00FD3C2A">
              <w:rPr>
                <w:sz w:val="23"/>
                <w:szCs w:val="23"/>
              </w:rPr>
              <w:t xml:space="preserve">Узгенский </w:t>
            </w:r>
          </w:p>
        </w:tc>
        <w:tc>
          <w:tcPr>
            <w:tcW w:w="754"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3 364 663,6</w:t>
            </w:r>
          </w:p>
        </w:tc>
        <w:tc>
          <w:tcPr>
            <w:tcW w:w="825"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3 305 035,7</w:t>
            </w:r>
          </w:p>
        </w:tc>
        <w:tc>
          <w:tcPr>
            <w:tcW w:w="496"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102,4</w:t>
            </w:r>
          </w:p>
        </w:tc>
        <w:tc>
          <w:tcPr>
            <w:tcW w:w="712"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103,0</w:t>
            </w:r>
          </w:p>
        </w:tc>
        <w:tc>
          <w:tcPr>
            <w:tcW w:w="45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17,3</w:t>
            </w:r>
          </w:p>
        </w:tc>
        <w:tc>
          <w:tcPr>
            <w:tcW w:w="648" w:type="pct"/>
            <w:tcBorders>
              <w:top w:val="nil"/>
              <w:left w:val="nil"/>
              <w:bottom w:val="nil"/>
              <w:right w:val="nil"/>
            </w:tcBorders>
            <w:vAlign w:val="bottom"/>
          </w:tcPr>
          <w:p w:rsidR="00A210EC" w:rsidRPr="00FD3C2A" w:rsidRDefault="00A210EC" w:rsidP="00C60A0A">
            <w:pPr>
              <w:spacing w:before="40" w:after="40"/>
              <w:jc w:val="right"/>
              <w:rPr>
                <w:sz w:val="23"/>
                <w:szCs w:val="23"/>
              </w:rPr>
            </w:pPr>
            <w:r>
              <w:rPr>
                <w:sz w:val="23"/>
                <w:szCs w:val="23"/>
              </w:rPr>
              <w:t>19,8</w:t>
            </w:r>
          </w:p>
        </w:tc>
      </w:tr>
      <w:tr w:rsidR="00A210EC" w:rsidRPr="00FD3C2A" w:rsidTr="00C60A0A">
        <w:tc>
          <w:tcPr>
            <w:tcW w:w="1107" w:type="pct"/>
            <w:tcBorders>
              <w:top w:val="nil"/>
              <w:left w:val="nil"/>
              <w:bottom w:val="single" w:sz="12" w:space="0" w:color="auto"/>
              <w:right w:val="nil"/>
            </w:tcBorders>
          </w:tcPr>
          <w:p w:rsidR="00A210EC" w:rsidRPr="00FD3C2A" w:rsidRDefault="00A210EC" w:rsidP="00C60A0A">
            <w:pPr>
              <w:rPr>
                <w:sz w:val="23"/>
                <w:szCs w:val="23"/>
              </w:rPr>
            </w:pPr>
            <w:r w:rsidRPr="00FD3C2A">
              <w:rPr>
                <w:sz w:val="23"/>
                <w:szCs w:val="23"/>
              </w:rPr>
              <w:t xml:space="preserve">Чон-Алайский </w:t>
            </w:r>
          </w:p>
        </w:tc>
        <w:tc>
          <w:tcPr>
            <w:tcW w:w="754"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523 633,6</w:t>
            </w:r>
          </w:p>
        </w:tc>
        <w:tc>
          <w:tcPr>
            <w:tcW w:w="825"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515 284,1</w:t>
            </w:r>
          </w:p>
        </w:tc>
        <w:tc>
          <w:tcPr>
            <w:tcW w:w="496"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101,2</w:t>
            </w:r>
          </w:p>
        </w:tc>
        <w:tc>
          <w:tcPr>
            <w:tcW w:w="712"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100,4</w:t>
            </w:r>
          </w:p>
        </w:tc>
        <w:tc>
          <w:tcPr>
            <w:tcW w:w="458"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2,7</w:t>
            </w:r>
          </w:p>
        </w:tc>
        <w:tc>
          <w:tcPr>
            <w:tcW w:w="648" w:type="pct"/>
            <w:tcBorders>
              <w:top w:val="nil"/>
              <w:left w:val="nil"/>
              <w:bottom w:val="single" w:sz="12" w:space="0" w:color="auto"/>
              <w:right w:val="nil"/>
            </w:tcBorders>
            <w:vAlign w:val="bottom"/>
          </w:tcPr>
          <w:p w:rsidR="00A210EC" w:rsidRPr="00FD3C2A" w:rsidRDefault="00A210EC" w:rsidP="00C60A0A">
            <w:pPr>
              <w:spacing w:before="40" w:after="40"/>
              <w:jc w:val="right"/>
              <w:rPr>
                <w:sz w:val="23"/>
                <w:szCs w:val="23"/>
              </w:rPr>
            </w:pPr>
            <w:r>
              <w:rPr>
                <w:sz w:val="23"/>
                <w:szCs w:val="23"/>
              </w:rPr>
              <w:t>3,1</w:t>
            </w:r>
          </w:p>
        </w:tc>
      </w:tr>
    </w:tbl>
    <w:p w:rsidR="00A210EC" w:rsidRPr="0073424F" w:rsidRDefault="00A210EC" w:rsidP="00A210EC">
      <w:pPr>
        <w:pStyle w:val="Iauiue2"/>
        <w:spacing w:before="240"/>
        <w:ind w:firstLine="708"/>
        <w:jc w:val="both"/>
        <w:rPr>
          <w:rFonts w:ascii="Kyrghyz Times" w:hAnsi="Kyrghyz Times"/>
          <w:sz w:val="28"/>
        </w:rPr>
      </w:pPr>
      <w:r w:rsidRPr="00690657">
        <w:rPr>
          <w:rFonts w:ascii="Kyrghyz Times" w:hAnsi="Kyrghyz Times"/>
          <w:b/>
          <w:bCs/>
          <w:color w:val="FF0000"/>
          <w:sz w:val="28"/>
          <w:szCs w:val="28"/>
        </w:rPr>
        <w:t>Потребительский рынок</w:t>
      </w:r>
      <w:r w:rsidRPr="00690657">
        <w:rPr>
          <w:rFonts w:ascii="Kyrghyz Times" w:hAnsi="Kyrghyz Times"/>
          <w:b/>
          <w:bCs/>
          <w:color w:val="FF0000"/>
        </w:rPr>
        <w:t>.</w:t>
      </w:r>
      <w:r w:rsidRPr="00C3558A">
        <w:rPr>
          <w:rFonts w:ascii="Kyrghyz Times" w:hAnsi="Kyrghyz Times"/>
        </w:rPr>
        <w:t xml:space="preserve"> </w:t>
      </w:r>
      <w:r w:rsidRPr="00C3558A">
        <w:rPr>
          <w:rFonts w:ascii="Kyrghyz Times" w:hAnsi="Kyrghyz Times"/>
          <w:sz w:val="28"/>
        </w:rPr>
        <w:t>Объем оборота оптовой и розничной  торговли,  ремонта  автомобилей  и  мотоциклов за</w:t>
      </w:r>
      <w:r>
        <w:rPr>
          <w:rFonts w:ascii="Kyrghyz Times" w:hAnsi="Kyrghyz Times"/>
          <w:sz w:val="28"/>
        </w:rPr>
        <w:t xml:space="preserve"> январь-июнь т.</w:t>
      </w:r>
      <w:r w:rsidRPr="00C3558A">
        <w:rPr>
          <w:rFonts w:ascii="Kyrghyz Times" w:hAnsi="Kyrghyz Times"/>
          <w:sz w:val="28"/>
        </w:rPr>
        <w:t xml:space="preserve">г. по области составил </w:t>
      </w:r>
      <w:r>
        <w:rPr>
          <w:rFonts w:ascii="Kyrghyz Times" w:hAnsi="Kyrghyz Times"/>
          <w:sz w:val="28"/>
        </w:rPr>
        <w:t>17</w:t>
      </w:r>
      <w:r w:rsidRPr="009B0610">
        <w:rPr>
          <w:rFonts w:ascii="Kyrghyz Times" w:hAnsi="Kyrghyz Times"/>
          <w:sz w:val="28"/>
        </w:rPr>
        <w:t> </w:t>
      </w:r>
      <w:r>
        <w:rPr>
          <w:rFonts w:ascii="Kyrghyz Times" w:hAnsi="Kyrghyz Times"/>
          <w:sz w:val="28"/>
        </w:rPr>
        <w:t>100</w:t>
      </w:r>
      <w:r w:rsidRPr="009B0610">
        <w:rPr>
          <w:rFonts w:ascii="Kyrghyz Times" w:hAnsi="Kyrghyz Times"/>
          <w:sz w:val="28"/>
        </w:rPr>
        <w:t>,</w:t>
      </w:r>
      <w:r>
        <w:rPr>
          <w:rFonts w:ascii="Kyrghyz Times" w:hAnsi="Kyrghyz Times"/>
          <w:sz w:val="28"/>
        </w:rPr>
        <w:t>4</w:t>
      </w:r>
      <w:r w:rsidRPr="009B0610">
        <w:rPr>
          <w:rFonts w:ascii="Kyrghyz Times" w:hAnsi="Kyrghyz Times"/>
          <w:sz w:val="28"/>
        </w:rPr>
        <w:t xml:space="preserve"> </w:t>
      </w:r>
      <w:r>
        <w:rPr>
          <w:rFonts w:ascii="Kyrghyz Times" w:hAnsi="Kyrghyz Times"/>
          <w:sz w:val="28"/>
        </w:rPr>
        <w:t>млн. сомов, ИФО - 103,2</w:t>
      </w:r>
      <w:r w:rsidRPr="00C3558A">
        <w:rPr>
          <w:rFonts w:ascii="Kyrghyz Times" w:hAnsi="Kyrghyz Times"/>
          <w:sz w:val="28"/>
        </w:rPr>
        <w:t xml:space="preserve"> про</w:t>
      </w:r>
      <w:r>
        <w:rPr>
          <w:rFonts w:ascii="Kyrghyz Times" w:hAnsi="Kyrghyz Times"/>
          <w:sz w:val="28"/>
        </w:rPr>
        <w:t>цента</w:t>
      </w:r>
      <w:r w:rsidRPr="00C3558A">
        <w:rPr>
          <w:rFonts w:ascii="Kyrghyz Times" w:hAnsi="Kyrghyz Times"/>
          <w:sz w:val="28"/>
        </w:rPr>
        <w:t xml:space="preserve">. </w:t>
      </w:r>
      <w:r>
        <w:rPr>
          <w:rFonts w:ascii="Kyrghyz Times" w:hAnsi="Kyrghyz Times"/>
          <w:sz w:val="28"/>
        </w:rPr>
        <w:t xml:space="preserve">Рост этого </w:t>
      </w:r>
      <w:proofErr w:type="gramStart"/>
      <w:r>
        <w:rPr>
          <w:rFonts w:ascii="Kyrghyz Times" w:hAnsi="Kyrghyz Times"/>
          <w:sz w:val="28"/>
        </w:rPr>
        <w:t>показателя</w:t>
      </w:r>
      <w:proofErr w:type="gramEnd"/>
      <w:r>
        <w:rPr>
          <w:rFonts w:ascii="Kyrghyz Times" w:hAnsi="Kyrghyz Times"/>
          <w:sz w:val="28"/>
        </w:rPr>
        <w:t xml:space="preserve"> </w:t>
      </w:r>
      <w:r w:rsidRPr="00C3558A">
        <w:rPr>
          <w:rFonts w:ascii="Kyrghyz Times" w:hAnsi="Kyrghyz Times"/>
          <w:sz w:val="28"/>
        </w:rPr>
        <w:t>достигнут</w:t>
      </w:r>
      <w:r>
        <w:rPr>
          <w:rFonts w:ascii="Kyrghyz Times" w:hAnsi="Kyrghyz Times"/>
          <w:sz w:val="28"/>
        </w:rPr>
        <w:t xml:space="preserve"> </w:t>
      </w:r>
      <w:r w:rsidRPr="0073424F">
        <w:rPr>
          <w:rFonts w:ascii="Kyrghyz Times" w:hAnsi="Kyrghyz Times"/>
          <w:sz w:val="28"/>
        </w:rPr>
        <w:t>в</w:t>
      </w:r>
      <w:r>
        <w:rPr>
          <w:rFonts w:ascii="Kyrghyz Times" w:hAnsi="Kyrghyz Times"/>
          <w:sz w:val="28"/>
        </w:rPr>
        <w:t xml:space="preserve"> 6 </w:t>
      </w:r>
      <w:r w:rsidRPr="0073424F">
        <w:rPr>
          <w:rFonts w:ascii="Kyrghyz Times" w:hAnsi="Kyrghyz Times"/>
          <w:sz w:val="28"/>
        </w:rPr>
        <w:t>районах области</w:t>
      </w:r>
      <w:r>
        <w:rPr>
          <w:rFonts w:ascii="Kyrghyz Times" w:hAnsi="Kyrghyz Times"/>
          <w:sz w:val="28"/>
        </w:rPr>
        <w:t>,</w:t>
      </w:r>
      <w:r w:rsidRPr="003F6EFC">
        <w:rPr>
          <w:rFonts w:ascii="Kyrghyz Times" w:hAnsi="Kyrghyz Times"/>
          <w:sz w:val="28"/>
        </w:rPr>
        <w:t xml:space="preserve"> а снижение допущено в Чон-Алайском </w:t>
      </w:r>
      <w:r w:rsidRPr="00E33B76">
        <w:rPr>
          <w:rFonts w:ascii="Kyrghyz Times" w:hAnsi="Kyrghyz Times"/>
          <w:sz w:val="28"/>
        </w:rPr>
        <w:t>район</w:t>
      </w:r>
      <w:r>
        <w:rPr>
          <w:rFonts w:ascii="Kyrghyz Times" w:hAnsi="Kyrghyz Times"/>
          <w:sz w:val="28"/>
        </w:rPr>
        <w:t>е</w:t>
      </w:r>
      <w:r w:rsidRPr="00E33B76">
        <w:rPr>
          <w:rFonts w:ascii="Kyrghyz Times" w:hAnsi="Kyrghyz Times"/>
          <w:sz w:val="28"/>
        </w:rPr>
        <w:t xml:space="preserve"> </w:t>
      </w:r>
      <w:r w:rsidRPr="003F6EFC">
        <w:rPr>
          <w:rFonts w:ascii="Kyrghyz Times" w:hAnsi="Kyrghyz Times"/>
          <w:sz w:val="28"/>
        </w:rPr>
        <w:t xml:space="preserve">ИФО - </w:t>
      </w:r>
      <w:r>
        <w:rPr>
          <w:rFonts w:ascii="Kyrghyz Times" w:hAnsi="Kyrghyz Times"/>
          <w:sz w:val="28"/>
        </w:rPr>
        <w:t>99</w:t>
      </w:r>
      <w:r w:rsidRPr="003F6EFC">
        <w:rPr>
          <w:rFonts w:ascii="Kyrghyz Times" w:hAnsi="Kyrghyz Times"/>
          <w:sz w:val="28"/>
        </w:rPr>
        <w:t>,</w:t>
      </w:r>
      <w:r>
        <w:rPr>
          <w:rFonts w:ascii="Kyrghyz Times" w:hAnsi="Kyrghyz Times"/>
          <w:sz w:val="28"/>
        </w:rPr>
        <w:t>7</w:t>
      </w:r>
      <w:r w:rsidRPr="003F6EFC">
        <w:rPr>
          <w:rFonts w:ascii="Kyrghyz Times" w:hAnsi="Kyrghyz Times"/>
          <w:sz w:val="28"/>
        </w:rPr>
        <w:t xml:space="preserve"> </w:t>
      </w:r>
      <w:r w:rsidRPr="00E33B76">
        <w:rPr>
          <w:rFonts w:ascii="Kyrghyz Times" w:hAnsi="Kyrghyz Times"/>
          <w:sz w:val="28"/>
        </w:rPr>
        <w:t>процента</w:t>
      </w:r>
      <w:r w:rsidRPr="003F6EFC">
        <w:rPr>
          <w:rFonts w:ascii="Kyrghyz Times" w:hAnsi="Kyrghyz Times"/>
          <w:sz w:val="28"/>
        </w:rPr>
        <w:t xml:space="preserve">.      </w:t>
      </w:r>
    </w:p>
    <w:p w:rsidR="00A210EC" w:rsidRDefault="00A210EC" w:rsidP="00A210EC">
      <w:pPr>
        <w:pStyle w:val="Iauiue2"/>
        <w:ind w:firstLine="708"/>
        <w:jc w:val="both"/>
        <w:rPr>
          <w:rFonts w:ascii="Kyrghyz Times" w:hAnsi="Kyrghyz Times"/>
          <w:sz w:val="28"/>
        </w:rPr>
      </w:pPr>
      <w:r w:rsidRPr="00C3558A">
        <w:rPr>
          <w:rFonts w:ascii="Kyrghyz Times" w:hAnsi="Kyrghyz Times"/>
          <w:sz w:val="28"/>
        </w:rPr>
        <w:t>Оборот розничной торговли, кроме торговли автомобилями</w:t>
      </w:r>
      <w:r>
        <w:rPr>
          <w:rFonts w:ascii="Kyrghyz Times" w:hAnsi="Kyrghyz Times"/>
          <w:sz w:val="28"/>
        </w:rPr>
        <w:t>,</w:t>
      </w:r>
      <w:r w:rsidRPr="00C3558A">
        <w:rPr>
          <w:rFonts w:ascii="Kyrghyz Times" w:hAnsi="Kyrghyz Times"/>
          <w:sz w:val="28"/>
        </w:rPr>
        <w:t xml:space="preserve"> мото</w:t>
      </w:r>
      <w:r>
        <w:rPr>
          <w:rFonts w:ascii="Kyrghyz Times" w:hAnsi="Kyrghyz Times"/>
          <w:sz w:val="28"/>
        </w:rPr>
        <w:t>циклами и моторным топливом</w:t>
      </w:r>
      <w:r w:rsidRPr="00C3558A">
        <w:rPr>
          <w:rFonts w:ascii="Kyrghyz Times" w:hAnsi="Kyrghyz Times"/>
          <w:sz w:val="28"/>
        </w:rPr>
        <w:t xml:space="preserve">, сложился  в  объеме </w:t>
      </w:r>
      <w:r>
        <w:rPr>
          <w:rFonts w:ascii="Kyrghyz Times" w:hAnsi="Kyrghyz Times"/>
          <w:sz w:val="28"/>
        </w:rPr>
        <w:t>12 350,8</w:t>
      </w:r>
      <w:r w:rsidRPr="00C3558A">
        <w:rPr>
          <w:rFonts w:ascii="Kyrghyz Times" w:hAnsi="Kyrghyz Times"/>
          <w:sz w:val="28"/>
        </w:rPr>
        <w:t xml:space="preserve"> млн. сомов</w:t>
      </w:r>
      <w:r>
        <w:rPr>
          <w:rFonts w:ascii="Kyrghyz Times" w:hAnsi="Kyrghyz Times"/>
          <w:sz w:val="28"/>
        </w:rPr>
        <w:t>, ИФО - 101,6 процента,</w:t>
      </w:r>
      <w:r w:rsidRPr="00C3558A">
        <w:rPr>
          <w:rFonts w:ascii="Kyrghyz Times" w:hAnsi="Kyrghyz Times"/>
          <w:sz w:val="28"/>
        </w:rPr>
        <w:t xml:space="preserve"> а его доля в общем объеме составила </w:t>
      </w:r>
      <w:r>
        <w:rPr>
          <w:rFonts w:ascii="Kyrghyz Times" w:hAnsi="Kyrghyz Times"/>
          <w:sz w:val="28"/>
        </w:rPr>
        <w:t>72,2</w:t>
      </w:r>
      <w:r w:rsidRPr="00C3558A">
        <w:rPr>
          <w:rFonts w:ascii="Kyrghyz Times" w:hAnsi="Kyrghyz Times"/>
          <w:sz w:val="28"/>
        </w:rPr>
        <w:t xml:space="preserve"> процента. Рост этого </w:t>
      </w:r>
      <w:proofErr w:type="gramStart"/>
      <w:r w:rsidRPr="00C3558A">
        <w:rPr>
          <w:rFonts w:ascii="Kyrghyz Times" w:hAnsi="Kyrghyz Times"/>
          <w:sz w:val="28"/>
        </w:rPr>
        <w:t>показателя</w:t>
      </w:r>
      <w:proofErr w:type="gramEnd"/>
      <w:r w:rsidRPr="00C3558A">
        <w:rPr>
          <w:rFonts w:ascii="Kyrghyz Times" w:hAnsi="Kyrghyz Times"/>
          <w:sz w:val="28"/>
        </w:rPr>
        <w:t xml:space="preserve"> достигнут в</w:t>
      </w:r>
      <w:r>
        <w:rPr>
          <w:rFonts w:ascii="Kyrghyz Times" w:hAnsi="Kyrghyz Times"/>
          <w:sz w:val="28"/>
        </w:rPr>
        <w:t>о всех районах области.</w:t>
      </w:r>
      <w:r w:rsidRPr="009C2676">
        <w:rPr>
          <w:rFonts w:ascii="Kyrghyz Times" w:hAnsi="Kyrghyz Times"/>
          <w:sz w:val="28"/>
        </w:rPr>
        <w:t xml:space="preserve"> </w:t>
      </w:r>
      <w:r>
        <w:rPr>
          <w:rFonts w:ascii="Kyrghyz Times" w:hAnsi="Kyrghyz Times"/>
          <w:sz w:val="28"/>
        </w:rPr>
        <w:t xml:space="preserve">                                   </w:t>
      </w:r>
    </w:p>
    <w:p w:rsidR="00A210EC" w:rsidRDefault="00A210EC" w:rsidP="00A210EC">
      <w:pPr>
        <w:pStyle w:val="Iauiue2"/>
        <w:ind w:firstLine="708"/>
        <w:jc w:val="both"/>
        <w:rPr>
          <w:rFonts w:ascii="Kyrghyz Times" w:hAnsi="Kyrghyz Times"/>
          <w:sz w:val="28"/>
        </w:rPr>
      </w:pPr>
      <w:r w:rsidRPr="00C3558A">
        <w:rPr>
          <w:rFonts w:ascii="Kyrghyz Times" w:hAnsi="Kyrghyz Times"/>
          <w:sz w:val="28"/>
        </w:rPr>
        <w:t xml:space="preserve">Оборот розничной торговли моторным топливом составил </w:t>
      </w:r>
      <w:r>
        <w:rPr>
          <w:rFonts w:ascii="Kyrghyz Times" w:hAnsi="Kyrghyz Times"/>
          <w:sz w:val="28"/>
        </w:rPr>
        <w:t>2 008,4</w:t>
      </w:r>
      <w:r w:rsidRPr="00C3558A">
        <w:rPr>
          <w:rFonts w:ascii="Kyrghyz Times" w:hAnsi="Kyrghyz Times"/>
          <w:sz w:val="28"/>
        </w:rPr>
        <w:t xml:space="preserve"> млн. сомов</w:t>
      </w:r>
      <w:r>
        <w:rPr>
          <w:rFonts w:ascii="Kyrghyz Times" w:hAnsi="Kyrghyz Times"/>
          <w:sz w:val="28"/>
        </w:rPr>
        <w:t>, ИФО - 102,2</w:t>
      </w:r>
      <w:r w:rsidRPr="00C3558A">
        <w:rPr>
          <w:rFonts w:ascii="Kyrghyz Times" w:hAnsi="Kyrghyz Times"/>
          <w:sz w:val="28"/>
        </w:rPr>
        <w:t xml:space="preserve"> процент</w:t>
      </w:r>
      <w:r>
        <w:rPr>
          <w:rFonts w:ascii="Kyrghyz Times" w:hAnsi="Kyrghyz Times"/>
          <w:sz w:val="28"/>
        </w:rPr>
        <w:t>а</w:t>
      </w:r>
      <w:r w:rsidRPr="00C3558A">
        <w:rPr>
          <w:rFonts w:ascii="Kyrghyz Times" w:hAnsi="Kyrghyz Times"/>
          <w:sz w:val="28"/>
        </w:rPr>
        <w:t>, а его удельный вес в общем объеме оборота 1</w:t>
      </w:r>
      <w:r>
        <w:rPr>
          <w:rFonts w:ascii="Kyrghyz Times" w:hAnsi="Kyrghyz Times"/>
          <w:sz w:val="28"/>
        </w:rPr>
        <w:t>1,7</w:t>
      </w:r>
      <w:r w:rsidRPr="00C3558A">
        <w:rPr>
          <w:rFonts w:ascii="Kyrghyz Times" w:hAnsi="Kyrghyz Times"/>
          <w:sz w:val="28"/>
        </w:rPr>
        <w:t xml:space="preserve"> процент</w:t>
      </w:r>
      <w:r>
        <w:rPr>
          <w:rFonts w:ascii="Kyrghyz Times" w:hAnsi="Kyrghyz Times"/>
          <w:sz w:val="28"/>
        </w:rPr>
        <w:t>а</w:t>
      </w:r>
      <w:r w:rsidRPr="00C3558A">
        <w:rPr>
          <w:rFonts w:ascii="Kyrghyz Times" w:hAnsi="Kyrghyz Times"/>
          <w:sz w:val="28"/>
        </w:rPr>
        <w:t xml:space="preserve">. </w:t>
      </w:r>
      <w:r>
        <w:rPr>
          <w:rFonts w:ascii="Kyrghyz Times" w:hAnsi="Kyrghyz Times"/>
          <w:sz w:val="28"/>
        </w:rPr>
        <w:t xml:space="preserve">Рост этого </w:t>
      </w:r>
      <w:proofErr w:type="gramStart"/>
      <w:r>
        <w:rPr>
          <w:rFonts w:ascii="Kyrghyz Times" w:hAnsi="Kyrghyz Times"/>
          <w:sz w:val="28"/>
        </w:rPr>
        <w:t>показателя</w:t>
      </w:r>
      <w:proofErr w:type="gramEnd"/>
      <w:r>
        <w:rPr>
          <w:rFonts w:ascii="Kyrghyz Times" w:hAnsi="Kyrghyz Times"/>
          <w:sz w:val="28"/>
        </w:rPr>
        <w:t xml:space="preserve"> </w:t>
      </w:r>
      <w:r w:rsidRPr="00C3558A">
        <w:rPr>
          <w:rFonts w:ascii="Kyrghyz Times" w:hAnsi="Kyrghyz Times"/>
          <w:sz w:val="28"/>
        </w:rPr>
        <w:t>достигнут</w:t>
      </w:r>
      <w:r>
        <w:rPr>
          <w:rFonts w:ascii="Kyrghyz Times" w:hAnsi="Kyrghyz Times"/>
          <w:sz w:val="28"/>
        </w:rPr>
        <w:t xml:space="preserve"> в 5 районах области, а снижение допущено в Кара-Сууском (ИФО - 95,8 процента) и Чон-</w:t>
      </w:r>
      <w:r w:rsidRPr="00234A1A">
        <w:rPr>
          <w:rFonts w:ascii="Kyrghyz Times" w:hAnsi="Kyrghyz Times"/>
          <w:sz w:val="28"/>
        </w:rPr>
        <w:t xml:space="preserve">Алайском (ИФО </w:t>
      </w:r>
      <w:r>
        <w:rPr>
          <w:rFonts w:ascii="Kyrghyz Times" w:hAnsi="Kyrghyz Times"/>
          <w:sz w:val="28"/>
        </w:rPr>
        <w:t>-</w:t>
      </w:r>
      <w:r w:rsidRPr="00234A1A">
        <w:rPr>
          <w:rFonts w:ascii="Kyrghyz Times" w:hAnsi="Kyrghyz Times"/>
          <w:sz w:val="28"/>
        </w:rPr>
        <w:t xml:space="preserve"> </w:t>
      </w:r>
      <w:r>
        <w:rPr>
          <w:rFonts w:ascii="Kyrghyz Times" w:hAnsi="Kyrghyz Times"/>
          <w:sz w:val="28"/>
        </w:rPr>
        <w:t>86</w:t>
      </w:r>
      <w:r w:rsidRPr="00234A1A">
        <w:rPr>
          <w:rFonts w:ascii="Kyrghyz Times" w:hAnsi="Kyrghyz Times"/>
          <w:sz w:val="28"/>
        </w:rPr>
        <w:t>,</w:t>
      </w:r>
      <w:r>
        <w:rPr>
          <w:rFonts w:ascii="Kyrghyz Times" w:hAnsi="Kyrghyz Times"/>
          <w:sz w:val="28"/>
        </w:rPr>
        <w:t>7)</w:t>
      </w:r>
      <w:r w:rsidRPr="00234A1A">
        <w:rPr>
          <w:rFonts w:ascii="Kyrghyz Times" w:hAnsi="Kyrghyz Times"/>
          <w:sz w:val="28"/>
        </w:rPr>
        <w:t xml:space="preserve"> </w:t>
      </w:r>
      <w:r>
        <w:rPr>
          <w:rFonts w:ascii="Kyrghyz Times" w:hAnsi="Kyrghyz Times"/>
          <w:sz w:val="28"/>
        </w:rPr>
        <w:t xml:space="preserve">районах.      </w:t>
      </w:r>
    </w:p>
    <w:p w:rsidR="00A210EC" w:rsidRDefault="00A210EC" w:rsidP="00A210EC">
      <w:pPr>
        <w:pStyle w:val="Iauiue2"/>
        <w:ind w:firstLine="708"/>
        <w:jc w:val="both"/>
        <w:rPr>
          <w:rFonts w:ascii="Kyrghyz Times" w:hAnsi="Kyrghyz Times"/>
          <w:sz w:val="28"/>
        </w:rPr>
      </w:pPr>
      <w:r>
        <w:rPr>
          <w:rFonts w:ascii="Kyrghyz Times" w:hAnsi="Kyrghyz Times"/>
          <w:sz w:val="28"/>
        </w:rPr>
        <w:t xml:space="preserve">Оборот  </w:t>
      </w:r>
      <w:r w:rsidRPr="00C3558A">
        <w:rPr>
          <w:rFonts w:ascii="Kyrghyz Times" w:hAnsi="Kyrghyz Times"/>
          <w:sz w:val="28"/>
        </w:rPr>
        <w:t xml:space="preserve">оптовой  торговли  составил  </w:t>
      </w:r>
      <w:r>
        <w:rPr>
          <w:rFonts w:ascii="Kyrghyz Times" w:hAnsi="Kyrghyz Times"/>
          <w:sz w:val="28"/>
        </w:rPr>
        <w:t>2 564,2 м</w:t>
      </w:r>
      <w:r w:rsidRPr="00C3558A">
        <w:rPr>
          <w:rFonts w:ascii="Kyrghyz Times" w:hAnsi="Kyrghyz Times"/>
          <w:sz w:val="28"/>
        </w:rPr>
        <w:t xml:space="preserve">лн. сомов, </w:t>
      </w:r>
      <w:r>
        <w:rPr>
          <w:rFonts w:ascii="Kyrghyz Times" w:hAnsi="Kyrghyz Times"/>
          <w:sz w:val="28"/>
        </w:rPr>
        <w:t>ИФО -112,2 процента,</w:t>
      </w:r>
      <w:r w:rsidRPr="00C3558A">
        <w:rPr>
          <w:rFonts w:ascii="Kyrghyz Times" w:hAnsi="Kyrghyz Times"/>
          <w:sz w:val="28"/>
        </w:rPr>
        <w:t xml:space="preserve"> а его доля в общем объеме оборота составила </w:t>
      </w:r>
      <w:r>
        <w:rPr>
          <w:rFonts w:ascii="Kyrghyz Times" w:hAnsi="Kyrghyz Times"/>
          <w:sz w:val="28"/>
        </w:rPr>
        <w:t>15,0</w:t>
      </w:r>
      <w:r w:rsidRPr="00C3558A">
        <w:rPr>
          <w:rFonts w:ascii="Kyrghyz Times" w:hAnsi="Kyrghyz Times"/>
          <w:sz w:val="28"/>
        </w:rPr>
        <w:t xml:space="preserve"> процента</w:t>
      </w:r>
      <w:r>
        <w:rPr>
          <w:rFonts w:ascii="Kyrghyz Times" w:hAnsi="Kyrghyz Times"/>
          <w:sz w:val="28"/>
        </w:rPr>
        <w:t>, снижение допущено в Алайском (ИФО – 39,5 процента) и Узгенском (ИФО - 78,2). А в</w:t>
      </w:r>
      <w:r w:rsidRPr="00C3558A">
        <w:rPr>
          <w:rFonts w:ascii="Kyrghyz Times" w:hAnsi="Kyrghyz Times"/>
          <w:sz w:val="28"/>
        </w:rPr>
        <w:t xml:space="preserve"> Кара-Кулжинском и Чон-Алайском районах оптовая торговля не велась. </w:t>
      </w:r>
    </w:p>
    <w:p w:rsidR="00DB5615" w:rsidRDefault="00DB5615">
      <w:pPr>
        <w:spacing w:after="200" w:line="276" w:lineRule="auto"/>
        <w:rPr>
          <w:b/>
          <w:sz w:val="26"/>
          <w:szCs w:val="26"/>
        </w:rPr>
      </w:pPr>
      <w:r>
        <w:rPr>
          <w:b/>
          <w:sz w:val="26"/>
          <w:szCs w:val="26"/>
        </w:rPr>
        <w:br w:type="page"/>
      </w:r>
    </w:p>
    <w:p w:rsidR="00A210EC" w:rsidRPr="00A1450E" w:rsidRDefault="00A210EC" w:rsidP="00560CE0">
      <w:pPr>
        <w:spacing w:before="240" w:after="120"/>
        <w:ind w:left="1843" w:hanging="1559"/>
        <w:rPr>
          <w:b/>
          <w:sz w:val="26"/>
          <w:szCs w:val="26"/>
        </w:rPr>
      </w:pPr>
      <w:r w:rsidRPr="00A1450E">
        <w:rPr>
          <w:b/>
          <w:sz w:val="26"/>
          <w:szCs w:val="26"/>
        </w:rPr>
        <w:lastRenderedPageBreak/>
        <w:t xml:space="preserve">Таблица </w:t>
      </w:r>
      <w:r>
        <w:rPr>
          <w:b/>
          <w:sz w:val="26"/>
          <w:szCs w:val="26"/>
        </w:rPr>
        <w:t>2</w:t>
      </w:r>
      <w:r w:rsidR="00F02896">
        <w:rPr>
          <w:b/>
          <w:sz w:val="26"/>
          <w:szCs w:val="26"/>
        </w:rPr>
        <w:t>9</w:t>
      </w:r>
      <w:r>
        <w:rPr>
          <w:b/>
          <w:sz w:val="26"/>
          <w:szCs w:val="26"/>
        </w:rPr>
        <w:t>.</w:t>
      </w:r>
      <w:r w:rsidRPr="00A1450E">
        <w:rPr>
          <w:b/>
          <w:sz w:val="26"/>
          <w:szCs w:val="26"/>
        </w:rPr>
        <w:t xml:space="preserve"> Оборот оптовой и розничной торговли, ремонта автомобилей и мотоциклов</w:t>
      </w:r>
      <w:r>
        <w:rPr>
          <w:b/>
          <w:sz w:val="26"/>
          <w:szCs w:val="26"/>
        </w:rPr>
        <w:t xml:space="preserve"> в январе-июне</w:t>
      </w:r>
    </w:p>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1624"/>
        <w:gridCol w:w="1561"/>
        <w:gridCol w:w="1543"/>
        <w:gridCol w:w="1539"/>
      </w:tblGrid>
      <w:tr w:rsidR="00A210EC" w:rsidRPr="00A1450E" w:rsidTr="00C60A0A">
        <w:trPr>
          <w:cantSplit/>
          <w:tblHeader/>
        </w:trPr>
        <w:tc>
          <w:tcPr>
            <w:tcW w:w="1929" w:type="pct"/>
            <w:vMerge w:val="restart"/>
            <w:tcBorders>
              <w:top w:val="single" w:sz="12" w:space="0" w:color="auto"/>
              <w:left w:val="nil"/>
              <w:bottom w:val="single" w:sz="4" w:space="0" w:color="auto"/>
              <w:right w:val="nil"/>
            </w:tcBorders>
          </w:tcPr>
          <w:p w:rsidR="00A210EC" w:rsidRPr="00A1450E" w:rsidRDefault="00A210EC" w:rsidP="00C60A0A">
            <w:pPr>
              <w:rPr>
                <w:b/>
              </w:rPr>
            </w:pPr>
          </w:p>
        </w:tc>
        <w:tc>
          <w:tcPr>
            <w:tcW w:w="1561" w:type="pct"/>
            <w:gridSpan w:val="2"/>
            <w:tcBorders>
              <w:top w:val="single" w:sz="12" w:space="0" w:color="auto"/>
              <w:left w:val="nil"/>
              <w:bottom w:val="single" w:sz="4" w:space="0" w:color="auto"/>
              <w:right w:val="nil"/>
            </w:tcBorders>
          </w:tcPr>
          <w:p w:rsidR="00A210EC" w:rsidRDefault="00A210EC" w:rsidP="00C60A0A">
            <w:pPr>
              <w:jc w:val="center"/>
              <w:rPr>
                <w:b/>
              </w:rPr>
            </w:pPr>
          </w:p>
          <w:p w:rsidR="00A210EC" w:rsidRPr="00A1450E" w:rsidRDefault="00A210EC" w:rsidP="00C60A0A">
            <w:pPr>
              <w:jc w:val="center"/>
              <w:rPr>
                <w:b/>
              </w:rPr>
            </w:pPr>
            <w:r>
              <w:rPr>
                <w:b/>
              </w:rPr>
              <w:t>Тыс</w:t>
            </w:r>
            <w:r w:rsidRPr="00A1450E">
              <w:rPr>
                <w:b/>
              </w:rPr>
              <w:t>. сомов</w:t>
            </w:r>
          </w:p>
        </w:tc>
        <w:tc>
          <w:tcPr>
            <w:tcW w:w="1510" w:type="pct"/>
            <w:gridSpan w:val="2"/>
            <w:tcBorders>
              <w:top w:val="single" w:sz="12" w:space="0" w:color="auto"/>
              <w:left w:val="nil"/>
              <w:bottom w:val="single" w:sz="4" w:space="0" w:color="auto"/>
              <w:right w:val="nil"/>
            </w:tcBorders>
          </w:tcPr>
          <w:p w:rsidR="00A210EC" w:rsidRPr="00576E75" w:rsidRDefault="00A210EC" w:rsidP="00C60A0A">
            <w:pPr>
              <w:ind w:left="-108" w:right="-108"/>
              <w:jc w:val="center"/>
              <w:rPr>
                <w:b/>
              </w:rPr>
            </w:pPr>
            <w:r w:rsidRPr="00576E75">
              <w:rPr>
                <w:b/>
              </w:rPr>
              <w:t xml:space="preserve">В процентах к </w:t>
            </w:r>
            <w:proofErr w:type="gramStart"/>
            <w:r>
              <w:rPr>
                <w:b/>
              </w:rPr>
              <w:t>соответствующему</w:t>
            </w:r>
            <w:proofErr w:type="gramEnd"/>
          </w:p>
          <w:p w:rsidR="00A210EC" w:rsidRPr="00A1450E" w:rsidRDefault="00A210EC" w:rsidP="00C60A0A">
            <w:pPr>
              <w:ind w:left="-108" w:right="-108"/>
              <w:jc w:val="center"/>
              <w:rPr>
                <w:b/>
              </w:rPr>
            </w:pPr>
            <w:r>
              <w:rPr>
                <w:b/>
              </w:rPr>
              <w:t>периоду</w:t>
            </w:r>
            <w:r w:rsidRPr="00576E75">
              <w:rPr>
                <w:b/>
              </w:rPr>
              <w:t xml:space="preserve"> предыдуще</w:t>
            </w:r>
            <w:r>
              <w:rPr>
                <w:b/>
              </w:rPr>
              <w:t>го года</w:t>
            </w:r>
            <w:r w:rsidRPr="00576E75">
              <w:rPr>
                <w:b/>
              </w:rPr>
              <w:t xml:space="preserve"> </w:t>
            </w:r>
          </w:p>
        </w:tc>
      </w:tr>
      <w:tr w:rsidR="00A210EC" w:rsidRPr="00A1450E" w:rsidTr="00C60A0A">
        <w:trPr>
          <w:cantSplit/>
          <w:tblHeader/>
        </w:trPr>
        <w:tc>
          <w:tcPr>
            <w:tcW w:w="1929" w:type="pct"/>
            <w:vMerge/>
            <w:tcBorders>
              <w:top w:val="nil"/>
              <w:left w:val="nil"/>
              <w:bottom w:val="single" w:sz="12" w:space="0" w:color="auto"/>
              <w:right w:val="nil"/>
            </w:tcBorders>
          </w:tcPr>
          <w:p w:rsidR="00A210EC" w:rsidRPr="00A1450E" w:rsidRDefault="00A210EC" w:rsidP="00C60A0A">
            <w:pPr>
              <w:rPr>
                <w:b/>
              </w:rPr>
            </w:pPr>
          </w:p>
        </w:tc>
        <w:tc>
          <w:tcPr>
            <w:tcW w:w="796"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765" w:type="pct"/>
            <w:tcBorders>
              <w:top w:val="single" w:sz="4" w:space="0" w:color="auto"/>
              <w:left w:val="nil"/>
              <w:bottom w:val="single" w:sz="12" w:space="0" w:color="auto"/>
              <w:right w:val="nil"/>
            </w:tcBorders>
            <w:vAlign w:val="bottom"/>
          </w:tcPr>
          <w:p w:rsidR="00A210EC" w:rsidRPr="00A1450E" w:rsidRDefault="00A210EC" w:rsidP="00C60A0A">
            <w:pPr>
              <w:tabs>
                <w:tab w:val="left" w:pos="1167"/>
                <w:tab w:val="left" w:pos="1203"/>
              </w:tabs>
              <w:ind w:right="36"/>
              <w:jc w:val="right"/>
              <w:rPr>
                <w:b/>
              </w:rPr>
            </w:pPr>
            <w:r w:rsidRPr="00A1450E">
              <w:rPr>
                <w:b/>
              </w:rPr>
              <w:t>201</w:t>
            </w:r>
            <w:r>
              <w:rPr>
                <w:b/>
              </w:rPr>
              <w:t>9</w:t>
            </w:r>
          </w:p>
        </w:tc>
        <w:tc>
          <w:tcPr>
            <w:tcW w:w="756"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754" w:type="pct"/>
            <w:tcBorders>
              <w:top w:val="single" w:sz="4" w:space="0" w:color="auto"/>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9</w:t>
            </w:r>
          </w:p>
        </w:tc>
      </w:tr>
      <w:tr w:rsidR="00A210EC" w:rsidRPr="00A1450E" w:rsidTr="00C60A0A">
        <w:trPr>
          <w:cantSplit/>
        </w:trPr>
        <w:tc>
          <w:tcPr>
            <w:tcW w:w="1929" w:type="pct"/>
            <w:tcBorders>
              <w:top w:val="single" w:sz="12" w:space="0" w:color="auto"/>
              <w:left w:val="nil"/>
              <w:bottom w:val="nil"/>
              <w:right w:val="nil"/>
            </w:tcBorders>
            <w:vAlign w:val="bottom"/>
          </w:tcPr>
          <w:p w:rsidR="00A210EC" w:rsidRPr="00A1450E" w:rsidRDefault="00A210EC" w:rsidP="00C60A0A">
            <w:pPr>
              <w:spacing w:before="20" w:after="20"/>
              <w:rPr>
                <w:b/>
              </w:rPr>
            </w:pPr>
            <w:r w:rsidRPr="00A1450E">
              <w:rPr>
                <w:b/>
              </w:rPr>
              <w:t>Всего</w:t>
            </w:r>
          </w:p>
        </w:tc>
        <w:tc>
          <w:tcPr>
            <w:tcW w:w="796" w:type="pct"/>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16 652 387</w:t>
            </w:r>
          </w:p>
        </w:tc>
        <w:tc>
          <w:tcPr>
            <w:tcW w:w="765" w:type="pct"/>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17 100 404</w:t>
            </w:r>
          </w:p>
        </w:tc>
        <w:tc>
          <w:tcPr>
            <w:tcW w:w="756" w:type="pct"/>
            <w:tcBorders>
              <w:top w:val="single" w:sz="12" w:space="0" w:color="auto"/>
              <w:left w:val="nil"/>
              <w:bottom w:val="nil"/>
              <w:right w:val="nil"/>
            </w:tcBorders>
            <w:vAlign w:val="bottom"/>
          </w:tcPr>
          <w:p w:rsidR="00A210EC" w:rsidRPr="00A1450E" w:rsidRDefault="00A210EC" w:rsidP="00C60A0A">
            <w:pPr>
              <w:tabs>
                <w:tab w:val="left" w:pos="1422"/>
              </w:tabs>
              <w:spacing w:before="20" w:after="20"/>
              <w:jc w:val="right"/>
              <w:rPr>
                <w:b/>
              </w:rPr>
            </w:pPr>
            <w:r>
              <w:rPr>
                <w:b/>
              </w:rPr>
              <w:t>108,3</w:t>
            </w:r>
          </w:p>
        </w:tc>
        <w:tc>
          <w:tcPr>
            <w:tcW w:w="754" w:type="pct"/>
            <w:tcBorders>
              <w:top w:val="single" w:sz="12" w:space="0" w:color="auto"/>
              <w:left w:val="nil"/>
              <w:bottom w:val="nil"/>
              <w:right w:val="nil"/>
            </w:tcBorders>
            <w:vAlign w:val="bottom"/>
          </w:tcPr>
          <w:p w:rsidR="00A210EC" w:rsidRPr="00A1450E" w:rsidRDefault="00A210EC" w:rsidP="00C60A0A">
            <w:pPr>
              <w:tabs>
                <w:tab w:val="left" w:pos="1422"/>
              </w:tabs>
              <w:spacing w:before="20" w:after="20"/>
              <w:jc w:val="right"/>
              <w:rPr>
                <w:b/>
              </w:rPr>
            </w:pPr>
            <w:r>
              <w:rPr>
                <w:b/>
              </w:rPr>
              <w:t>103,2</w:t>
            </w:r>
          </w:p>
        </w:tc>
      </w:tr>
      <w:tr w:rsidR="00A210EC" w:rsidRPr="00A1450E" w:rsidTr="00C60A0A">
        <w:trPr>
          <w:cantSplit/>
        </w:trPr>
        <w:tc>
          <w:tcPr>
            <w:tcW w:w="1929" w:type="pct"/>
            <w:tcBorders>
              <w:top w:val="nil"/>
              <w:left w:val="nil"/>
              <w:bottom w:val="nil"/>
              <w:right w:val="nil"/>
            </w:tcBorders>
            <w:vAlign w:val="bottom"/>
          </w:tcPr>
          <w:p w:rsidR="00A210EC" w:rsidRPr="00A1450E" w:rsidRDefault="00A210EC" w:rsidP="00C60A0A">
            <w:pPr>
              <w:spacing w:before="20" w:after="20"/>
              <w:ind w:left="170" w:hanging="113"/>
            </w:pPr>
            <w:r w:rsidRPr="00A1450E">
              <w:t>Торговля автомобилями и мотоциклами, автодеталями, узлами и принадлежностями</w:t>
            </w:r>
          </w:p>
        </w:tc>
        <w:tc>
          <w:tcPr>
            <w:tcW w:w="796" w:type="pct"/>
            <w:tcBorders>
              <w:top w:val="nil"/>
              <w:left w:val="nil"/>
              <w:bottom w:val="nil"/>
              <w:right w:val="nil"/>
            </w:tcBorders>
            <w:vAlign w:val="bottom"/>
          </w:tcPr>
          <w:p w:rsidR="00A210EC" w:rsidRPr="00A1450E" w:rsidRDefault="00A210EC" w:rsidP="00C60A0A">
            <w:pPr>
              <w:spacing w:before="20" w:after="20"/>
              <w:jc w:val="right"/>
            </w:pPr>
            <w:r>
              <w:t>98 531</w:t>
            </w:r>
          </w:p>
        </w:tc>
        <w:tc>
          <w:tcPr>
            <w:tcW w:w="765" w:type="pct"/>
            <w:tcBorders>
              <w:top w:val="nil"/>
              <w:left w:val="nil"/>
              <w:bottom w:val="nil"/>
              <w:right w:val="nil"/>
            </w:tcBorders>
            <w:vAlign w:val="bottom"/>
          </w:tcPr>
          <w:p w:rsidR="00A210EC" w:rsidRPr="00A1450E" w:rsidRDefault="00A210EC" w:rsidP="00C60A0A">
            <w:pPr>
              <w:spacing w:before="20" w:after="20"/>
              <w:jc w:val="right"/>
            </w:pPr>
            <w:r>
              <w:t>117 472</w:t>
            </w:r>
          </w:p>
        </w:tc>
        <w:tc>
          <w:tcPr>
            <w:tcW w:w="756"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101,7</w:t>
            </w:r>
          </w:p>
        </w:tc>
        <w:tc>
          <w:tcPr>
            <w:tcW w:w="754"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102,5</w:t>
            </w:r>
          </w:p>
        </w:tc>
      </w:tr>
      <w:tr w:rsidR="00A210EC" w:rsidRPr="00A1450E" w:rsidTr="00C60A0A">
        <w:trPr>
          <w:cantSplit/>
        </w:trPr>
        <w:tc>
          <w:tcPr>
            <w:tcW w:w="1929" w:type="pct"/>
            <w:tcBorders>
              <w:top w:val="nil"/>
              <w:left w:val="nil"/>
              <w:bottom w:val="nil"/>
              <w:right w:val="nil"/>
            </w:tcBorders>
            <w:vAlign w:val="bottom"/>
          </w:tcPr>
          <w:p w:rsidR="00A210EC" w:rsidRPr="00A1450E" w:rsidRDefault="00A210EC" w:rsidP="00C60A0A">
            <w:pPr>
              <w:spacing w:before="20" w:after="20"/>
              <w:ind w:left="170" w:hanging="113"/>
            </w:pPr>
            <w:r w:rsidRPr="00A1450E">
              <w:t>Те</w:t>
            </w:r>
            <w:r>
              <w:t xml:space="preserve">хническое обслуживание и ремонт </w:t>
            </w:r>
            <w:r w:rsidRPr="00A1450E">
              <w:t>автомобилей</w:t>
            </w:r>
          </w:p>
        </w:tc>
        <w:tc>
          <w:tcPr>
            <w:tcW w:w="796" w:type="pct"/>
            <w:tcBorders>
              <w:top w:val="nil"/>
              <w:left w:val="nil"/>
              <w:bottom w:val="nil"/>
              <w:right w:val="nil"/>
            </w:tcBorders>
            <w:vAlign w:val="bottom"/>
          </w:tcPr>
          <w:p w:rsidR="00A210EC" w:rsidRPr="00A1450E" w:rsidRDefault="00A210EC" w:rsidP="00C60A0A">
            <w:pPr>
              <w:spacing w:before="20" w:after="20"/>
              <w:jc w:val="right"/>
            </w:pPr>
            <w:r>
              <w:t>54 493</w:t>
            </w:r>
          </w:p>
        </w:tc>
        <w:tc>
          <w:tcPr>
            <w:tcW w:w="765" w:type="pct"/>
            <w:tcBorders>
              <w:top w:val="nil"/>
              <w:left w:val="nil"/>
              <w:bottom w:val="nil"/>
              <w:right w:val="nil"/>
            </w:tcBorders>
            <w:vAlign w:val="bottom"/>
          </w:tcPr>
          <w:p w:rsidR="00A210EC" w:rsidRPr="00A1450E" w:rsidRDefault="00A210EC" w:rsidP="00C60A0A">
            <w:pPr>
              <w:spacing w:before="20" w:after="20"/>
              <w:jc w:val="right"/>
            </w:pPr>
            <w:r>
              <w:t>59 561</w:t>
            </w:r>
          </w:p>
        </w:tc>
        <w:tc>
          <w:tcPr>
            <w:tcW w:w="756"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102,7</w:t>
            </w:r>
          </w:p>
        </w:tc>
        <w:tc>
          <w:tcPr>
            <w:tcW w:w="754"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103,7</w:t>
            </w:r>
          </w:p>
        </w:tc>
      </w:tr>
      <w:tr w:rsidR="00A210EC" w:rsidRPr="00A1450E" w:rsidTr="00C60A0A">
        <w:trPr>
          <w:cantSplit/>
        </w:trPr>
        <w:tc>
          <w:tcPr>
            <w:tcW w:w="1929" w:type="pct"/>
            <w:tcBorders>
              <w:top w:val="nil"/>
              <w:left w:val="nil"/>
              <w:bottom w:val="nil"/>
              <w:right w:val="nil"/>
            </w:tcBorders>
            <w:vAlign w:val="bottom"/>
          </w:tcPr>
          <w:p w:rsidR="00A210EC" w:rsidRPr="00A1450E" w:rsidRDefault="00A210EC" w:rsidP="00C60A0A">
            <w:pPr>
              <w:spacing w:before="20" w:after="20"/>
              <w:ind w:left="170" w:hanging="113"/>
            </w:pPr>
            <w:r w:rsidRPr="00A1450E">
              <w:t>О</w:t>
            </w:r>
            <w:r>
              <w:t xml:space="preserve">птовая торговля, кроме торговли </w:t>
            </w:r>
            <w:r w:rsidRPr="00A1450E">
              <w:t>автомобилями и мотоциклами</w:t>
            </w:r>
          </w:p>
        </w:tc>
        <w:tc>
          <w:tcPr>
            <w:tcW w:w="796" w:type="pct"/>
            <w:tcBorders>
              <w:top w:val="nil"/>
              <w:left w:val="nil"/>
              <w:bottom w:val="nil"/>
              <w:right w:val="nil"/>
            </w:tcBorders>
            <w:vAlign w:val="bottom"/>
          </w:tcPr>
          <w:p w:rsidR="00A210EC" w:rsidRPr="00A1450E" w:rsidRDefault="00A210EC" w:rsidP="00C60A0A">
            <w:pPr>
              <w:spacing w:before="20" w:after="20"/>
              <w:jc w:val="right"/>
            </w:pPr>
            <w:r>
              <w:t>2 292 471</w:t>
            </w:r>
          </w:p>
        </w:tc>
        <w:tc>
          <w:tcPr>
            <w:tcW w:w="765" w:type="pct"/>
            <w:tcBorders>
              <w:top w:val="nil"/>
              <w:left w:val="nil"/>
              <w:bottom w:val="nil"/>
              <w:right w:val="nil"/>
            </w:tcBorders>
            <w:vAlign w:val="bottom"/>
          </w:tcPr>
          <w:p w:rsidR="00A210EC" w:rsidRPr="00A1450E" w:rsidRDefault="00A210EC" w:rsidP="00C60A0A">
            <w:pPr>
              <w:spacing w:before="20" w:after="20"/>
              <w:jc w:val="right"/>
            </w:pPr>
            <w:r>
              <w:t>2 564 175</w:t>
            </w:r>
          </w:p>
        </w:tc>
        <w:tc>
          <w:tcPr>
            <w:tcW w:w="756"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161,7</w:t>
            </w:r>
          </w:p>
        </w:tc>
        <w:tc>
          <w:tcPr>
            <w:tcW w:w="754"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112,2</w:t>
            </w:r>
          </w:p>
        </w:tc>
      </w:tr>
      <w:tr w:rsidR="00A210EC" w:rsidRPr="00A1450E" w:rsidTr="00C60A0A">
        <w:trPr>
          <w:cantSplit/>
        </w:trPr>
        <w:tc>
          <w:tcPr>
            <w:tcW w:w="1929" w:type="pct"/>
            <w:tcBorders>
              <w:top w:val="nil"/>
              <w:left w:val="nil"/>
              <w:bottom w:val="nil"/>
              <w:right w:val="nil"/>
            </w:tcBorders>
            <w:vAlign w:val="bottom"/>
          </w:tcPr>
          <w:p w:rsidR="00A210EC" w:rsidRPr="00A1450E" w:rsidRDefault="00A210EC" w:rsidP="00C60A0A">
            <w:pPr>
              <w:spacing w:before="20" w:after="20"/>
              <w:ind w:left="170" w:hanging="113"/>
            </w:pPr>
            <w:r w:rsidRPr="00A1450E">
              <w:t>Розничная торговля моторным</w:t>
            </w:r>
            <w:r w:rsidRPr="00A1450E">
              <w:br/>
              <w:t>топливом</w:t>
            </w:r>
          </w:p>
        </w:tc>
        <w:tc>
          <w:tcPr>
            <w:tcW w:w="796" w:type="pct"/>
            <w:tcBorders>
              <w:top w:val="nil"/>
              <w:left w:val="nil"/>
              <w:bottom w:val="nil"/>
              <w:right w:val="nil"/>
            </w:tcBorders>
            <w:vAlign w:val="bottom"/>
          </w:tcPr>
          <w:p w:rsidR="00A210EC" w:rsidRPr="00A1450E" w:rsidRDefault="00A210EC" w:rsidP="00C60A0A">
            <w:pPr>
              <w:spacing w:before="20" w:after="20"/>
              <w:jc w:val="right"/>
            </w:pPr>
            <w:r>
              <w:t>2 010 398</w:t>
            </w:r>
          </w:p>
        </w:tc>
        <w:tc>
          <w:tcPr>
            <w:tcW w:w="765" w:type="pct"/>
            <w:tcBorders>
              <w:top w:val="nil"/>
              <w:left w:val="nil"/>
              <w:bottom w:val="nil"/>
              <w:right w:val="nil"/>
            </w:tcBorders>
            <w:vAlign w:val="bottom"/>
          </w:tcPr>
          <w:p w:rsidR="00A210EC" w:rsidRPr="00A1450E" w:rsidRDefault="00A210EC" w:rsidP="00C60A0A">
            <w:pPr>
              <w:spacing w:before="20" w:after="20"/>
              <w:jc w:val="right"/>
            </w:pPr>
            <w:r>
              <w:t>2 008 408</w:t>
            </w:r>
          </w:p>
        </w:tc>
        <w:tc>
          <w:tcPr>
            <w:tcW w:w="756"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111,2</w:t>
            </w:r>
          </w:p>
        </w:tc>
        <w:tc>
          <w:tcPr>
            <w:tcW w:w="754"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102,2</w:t>
            </w:r>
          </w:p>
        </w:tc>
      </w:tr>
      <w:tr w:rsidR="00A210EC" w:rsidRPr="00A1450E" w:rsidTr="00C60A0A">
        <w:trPr>
          <w:cantSplit/>
        </w:trPr>
        <w:tc>
          <w:tcPr>
            <w:tcW w:w="1929" w:type="pct"/>
            <w:tcBorders>
              <w:top w:val="nil"/>
              <w:left w:val="nil"/>
              <w:bottom w:val="single" w:sz="12" w:space="0" w:color="auto"/>
              <w:right w:val="nil"/>
            </w:tcBorders>
            <w:vAlign w:val="bottom"/>
          </w:tcPr>
          <w:p w:rsidR="00A210EC" w:rsidRPr="00A1450E" w:rsidRDefault="00A210EC" w:rsidP="00C60A0A">
            <w:pPr>
              <w:spacing w:before="20" w:after="20"/>
              <w:ind w:left="170" w:hanging="113"/>
            </w:pPr>
            <w:r w:rsidRPr="00A1450E">
              <w:t>Роз</w:t>
            </w:r>
            <w:r>
              <w:t xml:space="preserve">ничная торговля, кроме торговли </w:t>
            </w:r>
            <w:r w:rsidRPr="00A1450E">
              <w:t>автомобилями и мотоциклами</w:t>
            </w:r>
          </w:p>
        </w:tc>
        <w:tc>
          <w:tcPr>
            <w:tcW w:w="796" w:type="pct"/>
            <w:tcBorders>
              <w:top w:val="nil"/>
              <w:left w:val="nil"/>
              <w:bottom w:val="single" w:sz="12" w:space="0" w:color="auto"/>
              <w:right w:val="nil"/>
            </w:tcBorders>
            <w:vAlign w:val="bottom"/>
          </w:tcPr>
          <w:p w:rsidR="00A210EC" w:rsidRPr="00A1450E" w:rsidRDefault="00A210EC" w:rsidP="00C60A0A">
            <w:pPr>
              <w:spacing w:before="20" w:after="20"/>
              <w:jc w:val="right"/>
            </w:pPr>
            <w:r>
              <w:t>12 196 494</w:t>
            </w:r>
          </w:p>
        </w:tc>
        <w:tc>
          <w:tcPr>
            <w:tcW w:w="765" w:type="pct"/>
            <w:tcBorders>
              <w:top w:val="nil"/>
              <w:left w:val="nil"/>
              <w:bottom w:val="single" w:sz="12" w:space="0" w:color="auto"/>
              <w:right w:val="nil"/>
            </w:tcBorders>
            <w:vAlign w:val="bottom"/>
          </w:tcPr>
          <w:p w:rsidR="00A210EC" w:rsidRPr="00A1450E" w:rsidRDefault="00A210EC" w:rsidP="00C60A0A">
            <w:pPr>
              <w:spacing w:before="20" w:after="20"/>
              <w:jc w:val="right"/>
            </w:pPr>
            <w:r>
              <w:t>12 350 788</w:t>
            </w:r>
          </w:p>
        </w:tc>
        <w:tc>
          <w:tcPr>
            <w:tcW w:w="756" w:type="pct"/>
            <w:tcBorders>
              <w:top w:val="nil"/>
              <w:left w:val="nil"/>
              <w:bottom w:val="single" w:sz="12" w:space="0" w:color="auto"/>
              <w:right w:val="nil"/>
            </w:tcBorders>
            <w:vAlign w:val="bottom"/>
          </w:tcPr>
          <w:p w:rsidR="00A210EC" w:rsidRPr="00A1450E" w:rsidRDefault="00A210EC" w:rsidP="00C60A0A">
            <w:pPr>
              <w:tabs>
                <w:tab w:val="left" w:pos="1422"/>
              </w:tabs>
              <w:spacing w:before="20" w:after="20"/>
              <w:jc w:val="right"/>
            </w:pPr>
            <w:r>
              <w:t>101,7</w:t>
            </w:r>
          </w:p>
        </w:tc>
        <w:tc>
          <w:tcPr>
            <w:tcW w:w="754" w:type="pct"/>
            <w:tcBorders>
              <w:top w:val="nil"/>
              <w:left w:val="nil"/>
              <w:bottom w:val="single" w:sz="12" w:space="0" w:color="auto"/>
              <w:right w:val="nil"/>
            </w:tcBorders>
            <w:vAlign w:val="bottom"/>
          </w:tcPr>
          <w:p w:rsidR="00A210EC" w:rsidRPr="00A1450E" w:rsidRDefault="00A210EC" w:rsidP="00C60A0A">
            <w:pPr>
              <w:tabs>
                <w:tab w:val="left" w:pos="1422"/>
              </w:tabs>
              <w:spacing w:before="20" w:after="20"/>
              <w:jc w:val="right"/>
            </w:pPr>
            <w:r>
              <w:t>101,6</w:t>
            </w:r>
          </w:p>
        </w:tc>
      </w:tr>
    </w:tbl>
    <w:p w:rsidR="00A210EC" w:rsidRPr="00A1450E" w:rsidRDefault="00A210EC" w:rsidP="004F6DD0">
      <w:pPr>
        <w:spacing w:before="120" w:after="120"/>
        <w:ind w:left="1843" w:hanging="1559"/>
        <w:rPr>
          <w:b/>
          <w:sz w:val="26"/>
          <w:szCs w:val="26"/>
        </w:rPr>
      </w:pPr>
      <w:r w:rsidRPr="00A1450E">
        <w:rPr>
          <w:b/>
          <w:sz w:val="26"/>
          <w:szCs w:val="26"/>
        </w:rPr>
        <w:t xml:space="preserve">Таблица </w:t>
      </w:r>
      <w:r w:rsidR="00F02896">
        <w:rPr>
          <w:b/>
          <w:sz w:val="26"/>
          <w:szCs w:val="26"/>
        </w:rPr>
        <w:t>30</w:t>
      </w:r>
      <w:r>
        <w:rPr>
          <w:b/>
          <w:sz w:val="26"/>
          <w:szCs w:val="26"/>
        </w:rPr>
        <w:t>.</w:t>
      </w:r>
      <w:r w:rsidRPr="00A1450E">
        <w:rPr>
          <w:b/>
          <w:sz w:val="26"/>
          <w:szCs w:val="26"/>
        </w:rPr>
        <w:t xml:space="preserve"> Оборот оптовой и розничной торговли, ре</w:t>
      </w:r>
      <w:r>
        <w:rPr>
          <w:b/>
          <w:sz w:val="26"/>
          <w:szCs w:val="26"/>
        </w:rPr>
        <w:t xml:space="preserve">монта автомобилей и мотоциклов </w:t>
      </w:r>
      <w:r w:rsidRPr="00A1450E">
        <w:rPr>
          <w:b/>
          <w:sz w:val="26"/>
          <w:szCs w:val="26"/>
        </w:rPr>
        <w:t xml:space="preserve">по территории </w:t>
      </w:r>
      <w:r>
        <w:rPr>
          <w:b/>
          <w:sz w:val="26"/>
          <w:szCs w:val="26"/>
        </w:rPr>
        <w:t>в январе-июне</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1443"/>
        <w:gridCol w:w="1675"/>
        <w:gridCol w:w="1700"/>
        <w:gridCol w:w="1842"/>
      </w:tblGrid>
      <w:tr w:rsidR="00A210EC" w:rsidRPr="00A1450E" w:rsidTr="00C60A0A">
        <w:trPr>
          <w:cantSplit/>
          <w:tblHeader/>
        </w:trPr>
        <w:tc>
          <w:tcPr>
            <w:tcW w:w="1584" w:type="pct"/>
            <w:vMerge w:val="restart"/>
            <w:tcBorders>
              <w:top w:val="single" w:sz="12" w:space="0" w:color="auto"/>
              <w:left w:val="nil"/>
              <w:bottom w:val="single" w:sz="4" w:space="0" w:color="auto"/>
              <w:right w:val="nil"/>
            </w:tcBorders>
          </w:tcPr>
          <w:p w:rsidR="00A210EC" w:rsidRPr="00A1450E" w:rsidRDefault="00A210EC" w:rsidP="00C60A0A">
            <w:pPr>
              <w:rPr>
                <w:b/>
              </w:rPr>
            </w:pPr>
          </w:p>
        </w:tc>
        <w:tc>
          <w:tcPr>
            <w:tcW w:w="1599" w:type="pct"/>
            <w:gridSpan w:val="2"/>
            <w:tcBorders>
              <w:top w:val="single" w:sz="12" w:space="0" w:color="auto"/>
              <w:left w:val="nil"/>
              <w:bottom w:val="single" w:sz="4" w:space="0" w:color="auto"/>
              <w:right w:val="nil"/>
            </w:tcBorders>
          </w:tcPr>
          <w:p w:rsidR="00A210EC" w:rsidRDefault="00A210EC" w:rsidP="00C60A0A">
            <w:pPr>
              <w:jc w:val="center"/>
              <w:rPr>
                <w:b/>
              </w:rPr>
            </w:pPr>
          </w:p>
          <w:p w:rsidR="00A210EC" w:rsidRPr="00A1450E" w:rsidRDefault="00A210EC" w:rsidP="00C60A0A">
            <w:pPr>
              <w:jc w:val="center"/>
              <w:rPr>
                <w:b/>
              </w:rPr>
            </w:pPr>
            <w:r>
              <w:rPr>
                <w:b/>
              </w:rPr>
              <w:t>Тыс</w:t>
            </w:r>
            <w:r w:rsidRPr="00A1450E">
              <w:rPr>
                <w:b/>
              </w:rPr>
              <w:t>. сомов</w:t>
            </w:r>
          </w:p>
        </w:tc>
        <w:tc>
          <w:tcPr>
            <w:tcW w:w="1817" w:type="pct"/>
            <w:gridSpan w:val="2"/>
            <w:tcBorders>
              <w:top w:val="single" w:sz="12" w:space="0" w:color="auto"/>
              <w:left w:val="nil"/>
              <w:bottom w:val="single" w:sz="4" w:space="0" w:color="auto"/>
              <w:right w:val="nil"/>
            </w:tcBorders>
          </w:tcPr>
          <w:p w:rsidR="00A210EC" w:rsidRPr="00576E75" w:rsidRDefault="00A210EC" w:rsidP="00C60A0A">
            <w:pPr>
              <w:ind w:left="-108" w:right="-108"/>
              <w:jc w:val="center"/>
              <w:rPr>
                <w:b/>
              </w:rPr>
            </w:pPr>
            <w:r w:rsidRPr="00576E75">
              <w:rPr>
                <w:b/>
              </w:rPr>
              <w:t xml:space="preserve">В процентах к </w:t>
            </w:r>
            <w:proofErr w:type="gramStart"/>
            <w:r>
              <w:rPr>
                <w:b/>
              </w:rPr>
              <w:t>соответствующему</w:t>
            </w:r>
            <w:proofErr w:type="gramEnd"/>
          </w:p>
          <w:p w:rsidR="00A210EC" w:rsidRPr="00A1450E" w:rsidRDefault="00A210EC" w:rsidP="00C60A0A">
            <w:pPr>
              <w:jc w:val="center"/>
              <w:rPr>
                <w:b/>
              </w:rPr>
            </w:pPr>
            <w:r>
              <w:rPr>
                <w:b/>
              </w:rPr>
              <w:t>периоду</w:t>
            </w:r>
            <w:r w:rsidRPr="00576E75">
              <w:rPr>
                <w:b/>
              </w:rPr>
              <w:t xml:space="preserve"> предыдуще</w:t>
            </w:r>
            <w:r>
              <w:rPr>
                <w:b/>
              </w:rPr>
              <w:t>го года</w:t>
            </w:r>
          </w:p>
        </w:tc>
      </w:tr>
      <w:tr w:rsidR="00A210EC" w:rsidRPr="00A1450E" w:rsidTr="00C60A0A">
        <w:trPr>
          <w:cantSplit/>
          <w:tblHeader/>
        </w:trPr>
        <w:tc>
          <w:tcPr>
            <w:tcW w:w="1584" w:type="pct"/>
            <w:vMerge/>
            <w:tcBorders>
              <w:top w:val="nil"/>
              <w:left w:val="nil"/>
              <w:bottom w:val="single" w:sz="12" w:space="0" w:color="auto"/>
              <w:right w:val="nil"/>
            </w:tcBorders>
          </w:tcPr>
          <w:p w:rsidR="00A210EC" w:rsidRPr="00A1450E" w:rsidRDefault="00A210EC" w:rsidP="00C60A0A">
            <w:pPr>
              <w:rPr>
                <w:b/>
              </w:rPr>
            </w:pPr>
          </w:p>
        </w:tc>
        <w:tc>
          <w:tcPr>
            <w:tcW w:w="740"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859" w:type="pct"/>
            <w:tcBorders>
              <w:top w:val="single" w:sz="4" w:space="0" w:color="auto"/>
              <w:left w:val="nil"/>
              <w:bottom w:val="single" w:sz="12" w:space="0" w:color="auto"/>
              <w:right w:val="nil"/>
            </w:tcBorders>
            <w:vAlign w:val="bottom"/>
          </w:tcPr>
          <w:p w:rsidR="00A210EC" w:rsidRPr="00A1450E" w:rsidRDefault="00A210EC" w:rsidP="00C60A0A">
            <w:pPr>
              <w:ind w:right="284"/>
              <w:jc w:val="right"/>
              <w:rPr>
                <w:b/>
              </w:rPr>
            </w:pPr>
            <w:r w:rsidRPr="00A1450E">
              <w:rPr>
                <w:b/>
              </w:rPr>
              <w:t>201</w:t>
            </w:r>
            <w:r>
              <w:rPr>
                <w:b/>
              </w:rPr>
              <w:t>9</w:t>
            </w:r>
          </w:p>
        </w:tc>
        <w:tc>
          <w:tcPr>
            <w:tcW w:w="872"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945" w:type="pct"/>
            <w:tcBorders>
              <w:top w:val="single" w:sz="4" w:space="0" w:color="auto"/>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9</w:t>
            </w:r>
          </w:p>
        </w:tc>
      </w:tr>
      <w:tr w:rsidR="00A210EC" w:rsidRPr="00A1450E" w:rsidTr="00C60A0A">
        <w:trPr>
          <w:cantSplit/>
        </w:trPr>
        <w:tc>
          <w:tcPr>
            <w:tcW w:w="1584" w:type="pct"/>
            <w:tcBorders>
              <w:top w:val="single" w:sz="12" w:space="0" w:color="auto"/>
              <w:left w:val="nil"/>
              <w:bottom w:val="nil"/>
              <w:right w:val="nil"/>
            </w:tcBorders>
          </w:tcPr>
          <w:p w:rsidR="00A210EC" w:rsidRPr="00FD3C2A" w:rsidRDefault="00A210EC" w:rsidP="00C60A0A">
            <w:pPr>
              <w:rPr>
                <w:b/>
                <w:sz w:val="23"/>
                <w:szCs w:val="23"/>
              </w:rPr>
            </w:pPr>
            <w:r>
              <w:rPr>
                <w:b/>
                <w:sz w:val="23"/>
                <w:szCs w:val="23"/>
              </w:rPr>
              <w:t>По</w:t>
            </w:r>
            <w:r w:rsidRPr="00FD3C2A">
              <w:rPr>
                <w:b/>
                <w:sz w:val="23"/>
                <w:szCs w:val="23"/>
              </w:rPr>
              <w:t xml:space="preserve"> област</w:t>
            </w:r>
            <w:r>
              <w:rPr>
                <w:b/>
                <w:sz w:val="23"/>
                <w:szCs w:val="23"/>
              </w:rPr>
              <w:t>и</w:t>
            </w:r>
          </w:p>
        </w:tc>
        <w:tc>
          <w:tcPr>
            <w:tcW w:w="740" w:type="pct"/>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16 652 387</w:t>
            </w:r>
          </w:p>
        </w:tc>
        <w:tc>
          <w:tcPr>
            <w:tcW w:w="859" w:type="pct"/>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17 100 404</w:t>
            </w:r>
          </w:p>
        </w:tc>
        <w:tc>
          <w:tcPr>
            <w:tcW w:w="872" w:type="pct"/>
            <w:tcBorders>
              <w:top w:val="single" w:sz="12" w:space="0" w:color="auto"/>
              <w:left w:val="nil"/>
              <w:bottom w:val="nil"/>
              <w:right w:val="nil"/>
            </w:tcBorders>
            <w:vAlign w:val="bottom"/>
          </w:tcPr>
          <w:p w:rsidR="00A210EC" w:rsidRPr="00A1450E" w:rsidRDefault="00A210EC" w:rsidP="00C60A0A">
            <w:pPr>
              <w:tabs>
                <w:tab w:val="left" w:pos="1422"/>
              </w:tabs>
              <w:spacing w:before="20" w:after="20"/>
              <w:jc w:val="right"/>
              <w:rPr>
                <w:b/>
              </w:rPr>
            </w:pPr>
            <w:r>
              <w:rPr>
                <w:b/>
              </w:rPr>
              <w:t>108,3</w:t>
            </w:r>
          </w:p>
        </w:tc>
        <w:tc>
          <w:tcPr>
            <w:tcW w:w="945" w:type="pct"/>
            <w:tcBorders>
              <w:top w:val="single" w:sz="12" w:space="0" w:color="auto"/>
              <w:left w:val="nil"/>
              <w:bottom w:val="nil"/>
              <w:right w:val="nil"/>
            </w:tcBorders>
            <w:vAlign w:val="bottom"/>
          </w:tcPr>
          <w:p w:rsidR="00A210EC" w:rsidRPr="00A1450E" w:rsidRDefault="00A210EC" w:rsidP="00C60A0A">
            <w:pPr>
              <w:tabs>
                <w:tab w:val="left" w:pos="1422"/>
              </w:tabs>
              <w:spacing w:before="20" w:after="20"/>
              <w:jc w:val="right"/>
              <w:rPr>
                <w:b/>
              </w:rPr>
            </w:pPr>
            <w:r>
              <w:rPr>
                <w:b/>
              </w:rPr>
              <w:t>103,2</w:t>
            </w:r>
          </w:p>
        </w:tc>
      </w:tr>
      <w:tr w:rsidR="00A210EC" w:rsidRPr="00A1450E" w:rsidTr="00C60A0A">
        <w:trPr>
          <w:cantSplit/>
          <w:trHeight w:val="74"/>
        </w:trPr>
        <w:tc>
          <w:tcPr>
            <w:tcW w:w="1584" w:type="pct"/>
            <w:tcBorders>
              <w:top w:val="nil"/>
              <w:left w:val="nil"/>
              <w:bottom w:val="nil"/>
              <w:right w:val="nil"/>
            </w:tcBorders>
          </w:tcPr>
          <w:p w:rsidR="00A210EC" w:rsidRPr="005E4761" w:rsidRDefault="00A210EC" w:rsidP="00C60A0A">
            <w:pPr>
              <w:rPr>
                <w:i/>
                <w:sz w:val="23"/>
                <w:szCs w:val="23"/>
              </w:rPr>
            </w:pPr>
            <w:r>
              <w:rPr>
                <w:sz w:val="23"/>
                <w:szCs w:val="23"/>
              </w:rPr>
              <w:t xml:space="preserve">   </w:t>
            </w:r>
            <w:r w:rsidRPr="005E4761">
              <w:rPr>
                <w:i/>
                <w:sz w:val="23"/>
                <w:szCs w:val="23"/>
              </w:rPr>
              <w:t xml:space="preserve">районы: </w:t>
            </w:r>
          </w:p>
          <w:p w:rsidR="00A210EC" w:rsidRPr="00FD3C2A" w:rsidRDefault="00A210EC" w:rsidP="00C60A0A">
            <w:pPr>
              <w:rPr>
                <w:sz w:val="23"/>
                <w:szCs w:val="23"/>
              </w:rPr>
            </w:pPr>
            <w:r>
              <w:rPr>
                <w:sz w:val="23"/>
                <w:szCs w:val="23"/>
              </w:rPr>
              <w:t xml:space="preserve">   Алайский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506 990</w:t>
            </w:r>
          </w:p>
        </w:tc>
        <w:tc>
          <w:tcPr>
            <w:tcW w:w="859" w:type="pct"/>
            <w:tcBorders>
              <w:top w:val="nil"/>
              <w:left w:val="nil"/>
              <w:bottom w:val="nil"/>
              <w:right w:val="nil"/>
            </w:tcBorders>
            <w:vAlign w:val="bottom"/>
          </w:tcPr>
          <w:p w:rsidR="00A210EC" w:rsidRPr="00A1450E" w:rsidRDefault="00A210EC" w:rsidP="00C60A0A">
            <w:pPr>
              <w:spacing w:before="20" w:after="20"/>
              <w:jc w:val="right"/>
            </w:pPr>
            <w:r>
              <w:t>528 162</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103,1</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104,9</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Араванский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642 387</w:t>
            </w:r>
          </w:p>
        </w:tc>
        <w:tc>
          <w:tcPr>
            <w:tcW w:w="859" w:type="pct"/>
            <w:tcBorders>
              <w:top w:val="nil"/>
              <w:left w:val="nil"/>
              <w:bottom w:val="nil"/>
              <w:right w:val="nil"/>
            </w:tcBorders>
            <w:vAlign w:val="bottom"/>
          </w:tcPr>
          <w:p w:rsidR="00A210EC" w:rsidRPr="00A1450E" w:rsidRDefault="00A210EC" w:rsidP="00C60A0A">
            <w:pPr>
              <w:spacing w:before="20" w:after="20"/>
              <w:jc w:val="right"/>
            </w:pPr>
            <w:r>
              <w:t>655 769</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105,2</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102,5</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Кара-Кулжинский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455 383</w:t>
            </w:r>
          </w:p>
        </w:tc>
        <w:tc>
          <w:tcPr>
            <w:tcW w:w="859" w:type="pct"/>
            <w:tcBorders>
              <w:top w:val="nil"/>
              <w:left w:val="nil"/>
              <w:bottom w:val="nil"/>
              <w:right w:val="nil"/>
            </w:tcBorders>
            <w:vAlign w:val="bottom"/>
          </w:tcPr>
          <w:p w:rsidR="00A210EC" w:rsidRPr="00A1450E" w:rsidRDefault="00A210EC" w:rsidP="00C60A0A">
            <w:pPr>
              <w:spacing w:before="20" w:after="20"/>
              <w:jc w:val="right"/>
            </w:pPr>
            <w:r>
              <w:t>457 749</w:t>
            </w:r>
          </w:p>
        </w:tc>
        <w:tc>
          <w:tcPr>
            <w:tcW w:w="872" w:type="pct"/>
            <w:tcBorders>
              <w:top w:val="nil"/>
              <w:left w:val="nil"/>
              <w:bottom w:val="nil"/>
              <w:right w:val="nil"/>
            </w:tcBorders>
            <w:vAlign w:val="bottom"/>
          </w:tcPr>
          <w:p w:rsidR="00A210EC" w:rsidRPr="00A1450E" w:rsidRDefault="00A210EC" w:rsidP="00C60A0A">
            <w:pPr>
              <w:spacing w:before="20" w:after="20"/>
              <w:jc w:val="right"/>
            </w:pPr>
            <w:r>
              <w:t>101,6</w:t>
            </w:r>
          </w:p>
        </w:tc>
        <w:tc>
          <w:tcPr>
            <w:tcW w:w="945" w:type="pct"/>
            <w:tcBorders>
              <w:top w:val="nil"/>
              <w:left w:val="nil"/>
              <w:bottom w:val="nil"/>
              <w:right w:val="nil"/>
            </w:tcBorders>
            <w:vAlign w:val="bottom"/>
          </w:tcPr>
          <w:p w:rsidR="00A210EC" w:rsidRPr="00A1450E" w:rsidRDefault="00A210EC" w:rsidP="00C60A0A">
            <w:pPr>
              <w:spacing w:before="20" w:after="20"/>
              <w:jc w:val="right"/>
            </w:pPr>
            <w:r>
              <w:t>101,0</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Кара-Сууский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9 505 933</w:t>
            </w:r>
          </w:p>
        </w:tc>
        <w:tc>
          <w:tcPr>
            <w:tcW w:w="859" w:type="pct"/>
            <w:tcBorders>
              <w:top w:val="nil"/>
              <w:left w:val="nil"/>
              <w:bottom w:val="nil"/>
              <w:right w:val="nil"/>
            </w:tcBorders>
            <w:vAlign w:val="bottom"/>
          </w:tcPr>
          <w:p w:rsidR="00A210EC" w:rsidRPr="00A1450E" w:rsidRDefault="00A210EC" w:rsidP="00C60A0A">
            <w:pPr>
              <w:spacing w:before="20" w:after="20"/>
              <w:jc w:val="right"/>
            </w:pPr>
            <w:r>
              <w:t>9 802 665</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112,5</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103,6</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в т.ч.</w:t>
            </w:r>
            <w:r>
              <w:rPr>
                <w:sz w:val="23"/>
                <w:szCs w:val="23"/>
              </w:rPr>
              <w:t xml:space="preserve"> г</w:t>
            </w:r>
            <w:proofErr w:type="gramStart"/>
            <w:r>
              <w:rPr>
                <w:sz w:val="23"/>
                <w:szCs w:val="23"/>
              </w:rPr>
              <w:t>.</w:t>
            </w:r>
            <w:r w:rsidRPr="00FD3C2A">
              <w:rPr>
                <w:sz w:val="23"/>
                <w:szCs w:val="23"/>
              </w:rPr>
              <w:t>К</w:t>
            </w:r>
            <w:proofErr w:type="gramEnd"/>
            <w:r w:rsidRPr="00FD3C2A">
              <w:rPr>
                <w:sz w:val="23"/>
                <w:szCs w:val="23"/>
              </w:rPr>
              <w:t xml:space="preserve">ара-Суу </w:t>
            </w:r>
          </w:p>
        </w:tc>
        <w:tc>
          <w:tcPr>
            <w:tcW w:w="740" w:type="pct"/>
            <w:tcBorders>
              <w:top w:val="nil"/>
              <w:left w:val="nil"/>
              <w:bottom w:val="nil"/>
              <w:right w:val="nil"/>
            </w:tcBorders>
            <w:vAlign w:val="bottom"/>
          </w:tcPr>
          <w:p w:rsidR="00A210EC" w:rsidRPr="00A1450E" w:rsidRDefault="00A210EC" w:rsidP="00C60A0A">
            <w:pPr>
              <w:spacing w:before="20" w:after="20"/>
              <w:jc w:val="right"/>
            </w:pPr>
            <w:r>
              <w:t>4 502 109</w:t>
            </w:r>
          </w:p>
        </w:tc>
        <w:tc>
          <w:tcPr>
            <w:tcW w:w="859" w:type="pct"/>
            <w:tcBorders>
              <w:top w:val="nil"/>
              <w:left w:val="nil"/>
              <w:bottom w:val="nil"/>
              <w:right w:val="nil"/>
            </w:tcBorders>
            <w:vAlign w:val="bottom"/>
          </w:tcPr>
          <w:p w:rsidR="00A210EC" w:rsidRPr="00A1450E" w:rsidRDefault="00A210EC" w:rsidP="00C60A0A">
            <w:pPr>
              <w:spacing w:before="20" w:after="20"/>
              <w:jc w:val="right"/>
            </w:pPr>
            <w:r>
              <w:t>4 586 766</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102,1</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102,2</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Ноокатский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2 205 434</w:t>
            </w:r>
          </w:p>
        </w:tc>
        <w:tc>
          <w:tcPr>
            <w:tcW w:w="859" w:type="pct"/>
            <w:tcBorders>
              <w:top w:val="nil"/>
              <w:left w:val="nil"/>
              <w:bottom w:val="nil"/>
              <w:right w:val="nil"/>
            </w:tcBorders>
            <w:vAlign w:val="bottom"/>
          </w:tcPr>
          <w:p w:rsidR="00A210EC" w:rsidRPr="00A1450E" w:rsidRDefault="00A210EC" w:rsidP="00C60A0A">
            <w:pPr>
              <w:spacing w:before="20" w:after="20"/>
              <w:jc w:val="right"/>
            </w:pPr>
            <w:r>
              <w:t>2 265 740</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100,9</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103,3</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 </w:t>
            </w:r>
            <w:r>
              <w:rPr>
                <w:sz w:val="23"/>
                <w:szCs w:val="23"/>
              </w:rPr>
              <w:t xml:space="preserve">   </w:t>
            </w:r>
            <w:r w:rsidRPr="00FD3C2A">
              <w:rPr>
                <w:sz w:val="23"/>
                <w:szCs w:val="23"/>
              </w:rPr>
              <w:t>в т.</w:t>
            </w:r>
            <w:r>
              <w:rPr>
                <w:sz w:val="23"/>
                <w:szCs w:val="23"/>
              </w:rPr>
              <w:t>ч. г</w:t>
            </w:r>
            <w:proofErr w:type="gramStart"/>
            <w:r>
              <w:rPr>
                <w:sz w:val="23"/>
                <w:szCs w:val="23"/>
              </w:rPr>
              <w:t>.</w:t>
            </w:r>
            <w:r w:rsidRPr="00FD3C2A">
              <w:rPr>
                <w:sz w:val="23"/>
                <w:szCs w:val="23"/>
              </w:rPr>
              <w:t>Н</w:t>
            </w:r>
            <w:proofErr w:type="gramEnd"/>
            <w:r w:rsidRPr="00FD3C2A">
              <w:rPr>
                <w:sz w:val="23"/>
                <w:szCs w:val="23"/>
              </w:rPr>
              <w:t>оокат</w:t>
            </w:r>
          </w:p>
        </w:tc>
        <w:tc>
          <w:tcPr>
            <w:tcW w:w="740" w:type="pct"/>
            <w:tcBorders>
              <w:top w:val="nil"/>
              <w:left w:val="nil"/>
              <w:bottom w:val="nil"/>
              <w:right w:val="nil"/>
            </w:tcBorders>
            <w:vAlign w:val="bottom"/>
          </w:tcPr>
          <w:p w:rsidR="00A210EC" w:rsidRPr="00A1450E" w:rsidRDefault="00A210EC" w:rsidP="00C60A0A">
            <w:pPr>
              <w:spacing w:before="20" w:after="20"/>
              <w:jc w:val="right"/>
            </w:pPr>
            <w:r>
              <w:t>1 140 760</w:t>
            </w:r>
          </w:p>
        </w:tc>
        <w:tc>
          <w:tcPr>
            <w:tcW w:w="859" w:type="pct"/>
            <w:tcBorders>
              <w:top w:val="nil"/>
              <w:left w:val="nil"/>
              <w:bottom w:val="nil"/>
              <w:right w:val="nil"/>
            </w:tcBorders>
            <w:vAlign w:val="bottom"/>
          </w:tcPr>
          <w:p w:rsidR="00A210EC" w:rsidRPr="00A1450E" w:rsidRDefault="00A210EC" w:rsidP="00C60A0A">
            <w:pPr>
              <w:spacing w:before="20" w:after="20"/>
              <w:jc w:val="right"/>
            </w:pPr>
            <w:r>
              <w:t>1 178 026</w:t>
            </w:r>
          </w:p>
        </w:tc>
        <w:tc>
          <w:tcPr>
            <w:tcW w:w="872"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103,9</w:t>
            </w:r>
          </w:p>
        </w:tc>
        <w:tc>
          <w:tcPr>
            <w:tcW w:w="945" w:type="pct"/>
            <w:tcBorders>
              <w:top w:val="nil"/>
              <w:left w:val="nil"/>
              <w:bottom w:val="nil"/>
              <w:right w:val="nil"/>
            </w:tcBorders>
            <w:vAlign w:val="bottom"/>
          </w:tcPr>
          <w:p w:rsidR="00A210EC" w:rsidRPr="00A1450E" w:rsidRDefault="00A210EC" w:rsidP="00C60A0A">
            <w:pPr>
              <w:tabs>
                <w:tab w:val="left" w:pos="1422"/>
              </w:tabs>
              <w:spacing w:before="20" w:after="20"/>
              <w:jc w:val="right"/>
            </w:pPr>
            <w:r>
              <w:t>103,5</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Узгенский </w:t>
            </w:r>
          </w:p>
        </w:tc>
        <w:tc>
          <w:tcPr>
            <w:tcW w:w="740" w:type="pct"/>
            <w:tcBorders>
              <w:top w:val="nil"/>
              <w:left w:val="nil"/>
              <w:bottom w:val="nil"/>
              <w:right w:val="nil"/>
            </w:tcBorders>
            <w:vAlign w:val="bottom"/>
          </w:tcPr>
          <w:p w:rsidR="00A210EC" w:rsidRPr="00A1450E" w:rsidRDefault="00A210EC" w:rsidP="00C60A0A">
            <w:pPr>
              <w:spacing w:before="20" w:after="20"/>
              <w:jc w:val="right"/>
            </w:pPr>
            <w:r>
              <w:t>2 878 737</w:t>
            </w:r>
          </w:p>
        </w:tc>
        <w:tc>
          <w:tcPr>
            <w:tcW w:w="859" w:type="pct"/>
            <w:tcBorders>
              <w:top w:val="nil"/>
              <w:left w:val="nil"/>
              <w:bottom w:val="nil"/>
              <w:right w:val="nil"/>
            </w:tcBorders>
            <w:vAlign w:val="bottom"/>
          </w:tcPr>
          <w:p w:rsidR="00A210EC" w:rsidRPr="00A1450E" w:rsidRDefault="00A210EC" w:rsidP="00C60A0A">
            <w:pPr>
              <w:spacing w:before="20" w:after="20"/>
              <w:jc w:val="right"/>
            </w:pPr>
            <w:r>
              <w:t>2 937 098</w:t>
            </w:r>
          </w:p>
        </w:tc>
        <w:tc>
          <w:tcPr>
            <w:tcW w:w="872" w:type="pct"/>
            <w:tcBorders>
              <w:top w:val="nil"/>
              <w:left w:val="nil"/>
              <w:bottom w:val="nil"/>
              <w:right w:val="nil"/>
            </w:tcBorders>
            <w:vAlign w:val="bottom"/>
          </w:tcPr>
          <w:p w:rsidR="00A210EC" w:rsidRPr="00A1450E" w:rsidRDefault="00A210EC" w:rsidP="00C60A0A">
            <w:pPr>
              <w:spacing w:before="20" w:after="20"/>
              <w:jc w:val="right"/>
            </w:pPr>
            <w:r>
              <w:t>105,1</w:t>
            </w:r>
          </w:p>
        </w:tc>
        <w:tc>
          <w:tcPr>
            <w:tcW w:w="945" w:type="pct"/>
            <w:tcBorders>
              <w:top w:val="nil"/>
              <w:left w:val="nil"/>
              <w:bottom w:val="nil"/>
              <w:right w:val="nil"/>
            </w:tcBorders>
            <w:vAlign w:val="bottom"/>
          </w:tcPr>
          <w:p w:rsidR="00A210EC" w:rsidRPr="00A1450E" w:rsidRDefault="00A210EC" w:rsidP="00C60A0A">
            <w:pPr>
              <w:spacing w:before="20" w:after="20"/>
              <w:jc w:val="right"/>
            </w:pPr>
            <w:r>
              <w:t>102,2</w:t>
            </w:r>
          </w:p>
        </w:tc>
      </w:tr>
      <w:tr w:rsidR="00A210EC" w:rsidRPr="00A1450E" w:rsidTr="00C60A0A">
        <w:trPr>
          <w:cantSplit/>
        </w:trPr>
        <w:tc>
          <w:tcPr>
            <w:tcW w:w="1584" w:type="pct"/>
            <w:tcBorders>
              <w:top w:val="nil"/>
              <w:left w:val="nil"/>
              <w:bottom w:val="nil"/>
              <w:right w:val="nil"/>
            </w:tcBorders>
          </w:tcPr>
          <w:p w:rsidR="00A210EC" w:rsidRPr="00FD3C2A" w:rsidRDefault="00A210EC" w:rsidP="00C60A0A">
            <w:pPr>
              <w:rPr>
                <w:sz w:val="23"/>
                <w:szCs w:val="23"/>
              </w:rPr>
            </w:pPr>
            <w:r>
              <w:rPr>
                <w:sz w:val="23"/>
                <w:szCs w:val="23"/>
              </w:rPr>
              <w:t xml:space="preserve">     </w:t>
            </w:r>
            <w:r w:rsidRPr="00FD3C2A">
              <w:rPr>
                <w:sz w:val="23"/>
                <w:szCs w:val="23"/>
              </w:rPr>
              <w:t>в т.</w:t>
            </w:r>
            <w:r>
              <w:rPr>
                <w:sz w:val="23"/>
                <w:szCs w:val="23"/>
              </w:rPr>
              <w:t>ч. г</w:t>
            </w:r>
            <w:proofErr w:type="gramStart"/>
            <w:r>
              <w:rPr>
                <w:sz w:val="23"/>
                <w:szCs w:val="23"/>
              </w:rPr>
              <w:t>.</w:t>
            </w:r>
            <w:r w:rsidRPr="00FD3C2A">
              <w:rPr>
                <w:sz w:val="23"/>
                <w:szCs w:val="23"/>
              </w:rPr>
              <w:t>У</w:t>
            </w:r>
            <w:proofErr w:type="gramEnd"/>
            <w:r w:rsidRPr="00FD3C2A">
              <w:rPr>
                <w:sz w:val="23"/>
                <w:szCs w:val="23"/>
              </w:rPr>
              <w:t>зген</w:t>
            </w:r>
          </w:p>
        </w:tc>
        <w:tc>
          <w:tcPr>
            <w:tcW w:w="740" w:type="pct"/>
            <w:tcBorders>
              <w:top w:val="nil"/>
              <w:left w:val="nil"/>
              <w:bottom w:val="nil"/>
              <w:right w:val="nil"/>
            </w:tcBorders>
            <w:vAlign w:val="bottom"/>
          </w:tcPr>
          <w:p w:rsidR="00A210EC" w:rsidRPr="00A1450E" w:rsidRDefault="00A210EC" w:rsidP="00C60A0A">
            <w:pPr>
              <w:spacing w:before="20" w:after="20"/>
              <w:jc w:val="right"/>
            </w:pPr>
            <w:r>
              <w:t>1 806 890</w:t>
            </w:r>
          </w:p>
        </w:tc>
        <w:tc>
          <w:tcPr>
            <w:tcW w:w="859" w:type="pct"/>
            <w:tcBorders>
              <w:top w:val="nil"/>
              <w:left w:val="nil"/>
              <w:bottom w:val="nil"/>
              <w:right w:val="nil"/>
            </w:tcBorders>
            <w:vAlign w:val="bottom"/>
          </w:tcPr>
          <w:p w:rsidR="00A210EC" w:rsidRPr="00A1450E" w:rsidRDefault="00A210EC" w:rsidP="00C60A0A">
            <w:pPr>
              <w:spacing w:before="20" w:after="20"/>
              <w:jc w:val="right"/>
            </w:pPr>
            <w:r>
              <w:t>1 855 113</w:t>
            </w:r>
          </w:p>
        </w:tc>
        <w:tc>
          <w:tcPr>
            <w:tcW w:w="872" w:type="pct"/>
            <w:tcBorders>
              <w:top w:val="nil"/>
              <w:left w:val="nil"/>
              <w:bottom w:val="nil"/>
              <w:right w:val="nil"/>
            </w:tcBorders>
            <w:vAlign w:val="bottom"/>
          </w:tcPr>
          <w:p w:rsidR="00A210EC" w:rsidRPr="00A1450E" w:rsidRDefault="00A210EC" w:rsidP="00C60A0A">
            <w:pPr>
              <w:spacing w:before="20" w:after="20"/>
              <w:jc w:val="right"/>
            </w:pPr>
            <w:r>
              <w:t>102,3</w:t>
            </w:r>
          </w:p>
        </w:tc>
        <w:tc>
          <w:tcPr>
            <w:tcW w:w="945" w:type="pct"/>
            <w:tcBorders>
              <w:top w:val="nil"/>
              <w:left w:val="nil"/>
              <w:bottom w:val="nil"/>
              <w:right w:val="nil"/>
            </w:tcBorders>
            <w:vAlign w:val="bottom"/>
          </w:tcPr>
          <w:p w:rsidR="00A210EC" w:rsidRPr="00A1450E" w:rsidRDefault="00A210EC" w:rsidP="00C60A0A">
            <w:pPr>
              <w:spacing w:before="20" w:after="20"/>
              <w:jc w:val="right"/>
            </w:pPr>
            <w:r>
              <w:t>102,5</w:t>
            </w:r>
          </w:p>
        </w:tc>
      </w:tr>
      <w:tr w:rsidR="00A210EC" w:rsidRPr="00A1450E" w:rsidTr="00C60A0A">
        <w:trPr>
          <w:cantSplit/>
        </w:trPr>
        <w:tc>
          <w:tcPr>
            <w:tcW w:w="1584" w:type="pct"/>
            <w:tcBorders>
              <w:top w:val="nil"/>
              <w:left w:val="nil"/>
              <w:bottom w:val="single" w:sz="12" w:space="0" w:color="auto"/>
              <w:right w:val="nil"/>
            </w:tcBorders>
          </w:tcPr>
          <w:p w:rsidR="00A210EC" w:rsidRPr="00FD3C2A" w:rsidRDefault="00A210EC" w:rsidP="00C60A0A">
            <w:pPr>
              <w:rPr>
                <w:sz w:val="23"/>
                <w:szCs w:val="23"/>
              </w:rPr>
            </w:pPr>
            <w:r>
              <w:rPr>
                <w:sz w:val="23"/>
                <w:szCs w:val="23"/>
              </w:rPr>
              <w:t xml:space="preserve">   </w:t>
            </w:r>
            <w:r w:rsidRPr="00FD3C2A">
              <w:rPr>
                <w:sz w:val="23"/>
                <w:szCs w:val="23"/>
              </w:rPr>
              <w:t xml:space="preserve">Чон-Алайский </w:t>
            </w:r>
          </w:p>
        </w:tc>
        <w:tc>
          <w:tcPr>
            <w:tcW w:w="740" w:type="pct"/>
            <w:tcBorders>
              <w:top w:val="nil"/>
              <w:left w:val="nil"/>
              <w:bottom w:val="single" w:sz="12" w:space="0" w:color="auto"/>
              <w:right w:val="nil"/>
            </w:tcBorders>
            <w:vAlign w:val="bottom"/>
          </w:tcPr>
          <w:p w:rsidR="00A210EC" w:rsidRPr="00A1450E" w:rsidRDefault="00A210EC" w:rsidP="00C60A0A">
            <w:pPr>
              <w:spacing w:before="20" w:after="20"/>
              <w:jc w:val="right"/>
            </w:pPr>
            <w:r>
              <w:t>457 523</w:t>
            </w:r>
          </w:p>
        </w:tc>
        <w:tc>
          <w:tcPr>
            <w:tcW w:w="859" w:type="pct"/>
            <w:tcBorders>
              <w:top w:val="nil"/>
              <w:left w:val="nil"/>
              <w:bottom w:val="single" w:sz="12" w:space="0" w:color="auto"/>
              <w:right w:val="nil"/>
            </w:tcBorders>
            <w:vAlign w:val="bottom"/>
          </w:tcPr>
          <w:p w:rsidR="00A210EC" w:rsidRPr="00A1450E" w:rsidRDefault="00A210EC" w:rsidP="00C60A0A">
            <w:pPr>
              <w:spacing w:before="20" w:after="20"/>
              <w:jc w:val="right"/>
            </w:pPr>
            <w:r>
              <w:t>453 221</w:t>
            </w:r>
          </w:p>
        </w:tc>
        <w:tc>
          <w:tcPr>
            <w:tcW w:w="872" w:type="pct"/>
            <w:tcBorders>
              <w:top w:val="nil"/>
              <w:left w:val="nil"/>
              <w:bottom w:val="single" w:sz="12" w:space="0" w:color="auto"/>
              <w:right w:val="nil"/>
            </w:tcBorders>
            <w:vAlign w:val="bottom"/>
          </w:tcPr>
          <w:p w:rsidR="00A210EC" w:rsidRPr="00A1450E" w:rsidRDefault="00A210EC" w:rsidP="00C60A0A">
            <w:pPr>
              <w:spacing w:before="20" w:after="20"/>
              <w:jc w:val="right"/>
            </w:pPr>
            <w:r>
              <w:t>103,3</w:t>
            </w:r>
          </w:p>
        </w:tc>
        <w:tc>
          <w:tcPr>
            <w:tcW w:w="945" w:type="pct"/>
            <w:tcBorders>
              <w:top w:val="nil"/>
              <w:left w:val="nil"/>
              <w:bottom w:val="single" w:sz="12" w:space="0" w:color="auto"/>
              <w:right w:val="nil"/>
            </w:tcBorders>
            <w:vAlign w:val="bottom"/>
          </w:tcPr>
          <w:p w:rsidR="00A210EC" w:rsidRPr="00A1450E" w:rsidRDefault="00A210EC" w:rsidP="00C60A0A">
            <w:pPr>
              <w:spacing w:before="20" w:after="20"/>
              <w:jc w:val="right"/>
            </w:pPr>
            <w:r>
              <w:t>99,7</w:t>
            </w:r>
          </w:p>
        </w:tc>
      </w:tr>
    </w:tbl>
    <w:p w:rsidR="00A210EC" w:rsidRDefault="00A210EC" w:rsidP="004F6DD0">
      <w:pPr>
        <w:pStyle w:val="Iauiue2"/>
        <w:spacing w:before="120"/>
        <w:ind w:right="170" w:firstLine="709"/>
        <w:jc w:val="both"/>
        <w:rPr>
          <w:b/>
          <w:sz w:val="8"/>
          <w:szCs w:val="8"/>
        </w:rPr>
      </w:pPr>
      <w:r>
        <w:rPr>
          <w:rFonts w:ascii="Kyrghyz Times" w:hAnsi="Kyrghyz Times"/>
          <w:sz w:val="28"/>
        </w:rPr>
        <w:t xml:space="preserve"> Оборот розничной торговли</w:t>
      </w:r>
      <w:r w:rsidRPr="00C3558A">
        <w:rPr>
          <w:rFonts w:ascii="Kyrghyz Times" w:hAnsi="Kyrghyz Times"/>
          <w:sz w:val="28"/>
        </w:rPr>
        <w:t xml:space="preserve">, включая оборот предприятий питания, </w:t>
      </w:r>
      <w:r>
        <w:rPr>
          <w:rFonts w:ascii="Kyrghyz Times" w:hAnsi="Kyrghyz Times"/>
          <w:sz w:val="28"/>
        </w:rPr>
        <w:t xml:space="preserve">по области </w:t>
      </w:r>
      <w:r w:rsidRPr="00C3558A">
        <w:rPr>
          <w:rFonts w:ascii="Kyrghyz Times" w:hAnsi="Kyrghyz Times"/>
          <w:sz w:val="28"/>
        </w:rPr>
        <w:t xml:space="preserve">составил </w:t>
      </w:r>
      <w:r>
        <w:rPr>
          <w:rFonts w:ascii="Kyrghyz Times" w:hAnsi="Kyrghyz Times"/>
          <w:sz w:val="28"/>
        </w:rPr>
        <w:t xml:space="preserve">15 023,9 млн. сомов, на 1,5 процента больше по сравнению </w:t>
      </w:r>
      <w:r w:rsidRPr="00A23C12">
        <w:rPr>
          <w:rFonts w:ascii="Kyrghyz Times" w:hAnsi="Kyrghyz Times"/>
          <w:sz w:val="28"/>
        </w:rPr>
        <w:t xml:space="preserve">с </w:t>
      </w:r>
      <w:proofErr w:type="gramStart"/>
      <w:r w:rsidRPr="00A23C12">
        <w:rPr>
          <w:rFonts w:ascii="Kyrghyz Times" w:hAnsi="Kyrghyz Times"/>
          <w:sz w:val="28"/>
        </w:rPr>
        <w:t>январь-июнем</w:t>
      </w:r>
      <w:proofErr w:type="gramEnd"/>
      <w:r>
        <w:rPr>
          <w:rFonts w:ascii="Kyrghyz Times" w:hAnsi="Kyrghyz Times"/>
          <w:sz w:val="28"/>
        </w:rPr>
        <w:t xml:space="preserve"> 2018 года.</w:t>
      </w:r>
    </w:p>
    <w:p w:rsidR="00DB5615" w:rsidRDefault="00DB5615" w:rsidP="004F6DD0">
      <w:pPr>
        <w:spacing w:before="120" w:after="120"/>
        <w:ind w:left="1843" w:hanging="1559"/>
        <w:rPr>
          <w:b/>
          <w:sz w:val="26"/>
          <w:szCs w:val="26"/>
        </w:rPr>
      </w:pPr>
    </w:p>
    <w:p w:rsidR="00DB5615" w:rsidRDefault="00DB5615">
      <w:pPr>
        <w:spacing w:after="200" w:line="276" w:lineRule="auto"/>
        <w:rPr>
          <w:b/>
          <w:sz w:val="26"/>
          <w:szCs w:val="26"/>
        </w:rPr>
      </w:pPr>
      <w:r>
        <w:rPr>
          <w:b/>
          <w:sz w:val="26"/>
          <w:szCs w:val="26"/>
        </w:rPr>
        <w:br w:type="page"/>
      </w:r>
    </w:p>
    <w:p w:rsidR="00A210EC" w:rsidRPr="00A1450E" w:rsidRDefault="00A210EC" w:rsidP="004F6DD0">
      <w:pPr>
        <w:spacing w:before="120" w:after="120"/>
        <w:ind w:left="1843" w:hanging="1559"/>
        <w:rPr>
          <w:b/>
          <w:sz w:val="26"/>
          <w:szCs w:val="26"/>
        </w:rPr>
      </w:pPr>
      <w:r w:rsidRPr="00A1450E">
        <w:rPr>
          <w:b/>
          <w:sz w:val="26"/>
          <w:szCs w:val="26"/>
        </w:rPr>
        <w:lastRenderedPageBreak/>
        <w:t xml:space="preserve">Таблица </w:t>
      </w:r>
      <w:r w:rsidR="00F02896">
        <w:rPr>
          <w:b/>
          <w:sz w:val="26"/>
          <w:szCs w:val="26"/>
        </w:rPr>
        <w:t>31</w:t>
      </w:r>
      <w:r>
        <w:rPr>
          <w:b/>
          <w:sz w:val="26"/>
          <w:szCs w:val="26"/>
        </w:rPr>
        <w:t>.</w:t>
      </w:r>
      <w:r w:rsidRPr="00A1450E">
        <w:rPr>
          <w:b/>
          <w:sz w:val="26"/>
          <w:szCs w:val="26"/>
        </w:rPr>
        <w:t xml:space="preserve"> Оборот розничной торговли, включая оборот предприятий питания, по всем каналам реализации </w:t>
      </w:r>
      <w:r>
        <w:rPr>
          <w:b/>
          <w:sz w:val="26"/>
          <w:szCs w:val="26"/>
        </w:rPr>
        <w:t xml:space="preserve">по территории              </w:t>
      </w:r>
      <w:r w:rsidRPr="00A1450E">
        <w:rPr>
          <w:b/>
          <w:sz w:val="26"/>
          <w:szCs w:val="26"/>
        </w:rPr>
        <w:t xml:space="preserve">в </w:t>
      </w:r>
      <w:r>
        <w:rPr>
          <w:b/>
          <w:sz w:val="26"/>
          <w:szCs w:val="26"/>
        </w:rPr>
        <w:t>январе-июне 2019 г.</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984"/>
        <w:gridCol w:w="3302"/>
        <w:gridCol w:w="1538"/>
      </w:tblGrid>
      <w:tr w:rsidR="00A210EC" w:rsidRPr="00A1450E" w:rsidTr="00C60A0A">
        <w:trPr>
          <w:tblHeader/>
        </w:trPr>
        <w:tc>
          <w:tcPr>
            <w:tcW w:w="1468" w:type="pct"/>
            <w:vMerge w:val="restart"/>
            <w:tcBorders>
              <w:top w:val="single" w:sz="12" w:space="0" w:color="auto"/>
              <w:left w:val="nil"/>
              <w:bottom w:val="single" w:sz="4" w:space="0" w:color="auto"/>
              <w:right w:val="nil"/>
            </w:tcBorders>
          </w:tcPr>
          <w:p w:rsidR="00A210EC" w:rsidRPr="00A1450E" w:rsidRDefault="00A210EC" w:rsidP="00C60A0A">
            <w:pPr>
              <w:rPr>
                <w:b/>
              </w:rPr>
            </w:pPr>
          </w:p>
        </w:tc>
        <w:tc>
          <w:tcPr>
            <w:tcW w:w="1027" w:type="pct"/>
            <w:vMerge w:val="restart"/>
            <w:tcBorders>
              <w:top w:val="single" w:sz="12" w:space="0" w:color="auto"/>
              <w:left w:val="nil"/>
              <w:right w:val="nil"/>
            </w:tcBorders>
          </w:tcPr>
          <w:p w:rsidR="00A210EC" w:rsidRDefault="00A210EC" w:rsidP="00C60A0A">
            <w:pPr>
              <w:jc w:val="center"/>
              <w:rPr>
                <w:b/>
              </w:rPr>
            </w:pPr>
          </w:p>
          <w:p w:rsidR="00A210EC" w:rsidRPr="00A1450E" w:rsidRDefault="00A210EC" w:rsidP="00C60A0A">
            <w:pPr>
              <w:jc w:val="center"/>
              <w:rPr>
                <w:b/>
              </w:rPr>
            </w:pPr>
            <w:r>
              <w:rPr>
                <w:b/>
              </w:rPr>
              <w:t>Тыс</w:t>
            </w:r>
            <w:r w:rsidRPr="00A1450E">
              <w:rPr>
                <w:b/>
              </w:rPr>
              <w:t>. сомов</w:t>
            </w:r>
          </w:p>
          <w:p w:rsidR="00A210EC" w:rsidRPr="00A1450E" w:rsidRDefault="00A210EC" w:rsidP="00C60A0A">
            <w:pPr>
              <w:jc w:val="center"/>
              <w:rPr>
                <w:b/>
              </w:rPr>
            </w:pPr>
          </w:p>
        </w:tc>
        <w:tc>
          <w:tcPr>
            <w:tcW w:w="2505" w:type="pct"/>
            <w:gridSpan w:val="2"/>
            <w:tcBorders>
              <w:top w:val="single" w:sz="12" w:space="0" w:color="auto"/>
              <w:left w:val="nil"/>
              <w:bottom w:val="single" w:sz="4" w:space="0" w:color="auto"/>
              <w:right w:val="nil"/>
            </w:tcBorders>
          </w:tcPr>
          <w:p w:rsidR="00A210EC" w:rsidRPr="00A1450E" w:rsidRDefault="00A210EC" w:rsidP="00C60A0A">
            <w:pPr>
              <w:jc w:val="center"/>
              <w:rPr>
                <w:b/>
              </w:rPr>
            </w:pPr>
            <w:r w:rsidRPr="00A1450E">
              <w:rPr>
                <w:b/>
              </w:rPr>
              <w:t xml:space="preserve">В процентах </w:t>
            </w:r>
            <w:proofErr w:type="gramStart"/>
            <w:r w:rsidRPr="00A1450E">
              <w:rPr>
                <w:b/>
              </w:rPr>
              <w:t>к</w:t>
            </w:r>
            <w:proofErr w:type="gramEnd"/>
            <w:r w:rsidRPr="00A1450E">
              <w:rPr>
                <w:b/>
              </w:rPr>
              <w:t xml:space="preserve"> </w:t>
            </w:r>
          </w:p>
        </w:tc>
      </w:tr>
      <w:tr w:rsidR="00A210EC" w:rsidRPr="00A1450E" w:rsidTr="00C60A0A">
        <w:trPr>
          <w:tblHeader/>
        </w:trPr>
        <w:tc>
          <w:tcPr>
            <w:tcW w:w="1468" w:type="pct"/>
            <w:vMerge/>
            <w:tcBorders>
              <w:top w:val="nil"/>
              <w:left w:val="nil"/>
              <w:bottom w:val="single" w:sz="12" w:space="0" w:color="auto"/>
              <w:right w:val="nil"/>
            </w:tcBorders>
          </w:tcPr>
          <w:p w:rsidR="00A210EC" w:rsidRPr="00A1450E" w:rsidRDefault="00A210EC" w:rsidP="00C60A0A">
            <w:pPr>
              <w:rPr>
                <w:b/>
              </w:rPr>
            </w:pPr>
          </w:p>
        </w:tc>
        <w:tc>
          <w:tcPr>
            <w:tcW w:w="1027" w:type="pct"/>
            <w:vMerge/>
            <w:tcBorders>
              <w:left w:val="nil"/>
              <w:bottom w:val="single" w:sz="12" w:space="0" w:color="auto"/>
              <w:right w:val="nil"/>
            </w:tcBorders>
            <w:vAlign w:val="bottom"/>
          </w:tcPr>
          <w:p w:rsidR="00A210EC" w:rsidRPr="00A1450E" w:rsidRDefault="00A210EC" w:rsidP="00C60A0A">
            <w:pPr>
              <w:jc w:val="right"/>
              <w:rPr>
                <w:b/>
              </w:rPr>
            </w:pPr>
          </w:p>
        </w:tc>
        <w:tc>
          <w:tcPr>
            <w:tcW w:w="1709" w:type="pct"/>
            <w:tcBorders>
              <w:top w:val="nil"/>
              <w:left w:val="nil"/>
              <w:bottom w:val="single" w:sz="12" w:space="0" w:color="auto"/>
              <w:right w:val="nil"/>
            </w:tcBorders>
            <w:vAlign w:val="center"/>
          </w:tcPr>
          <w:p w:rsidR="00A210EC" w:rsidRPr="00576E75" w:rsidRDefault="00A210EC" w:rsidP="00C60A0A">
            <w:pPr>
              <w:ind w:left="-108"/>
              <w:jc w:val="center"/>
              <w:rPr>
                <w:b/>
              </w:rPr>
            </w:pPr>
            <w:r>
              <w:rPr>
                <w:b/>
              </w:rPr>
              <w:t>соответствующему</w:t>
            </w:r>
          </w:p>
          <w:p w:rsidR="00A210EC" w:rsidRPr="00A1450E" w:rsidRDefault="00A210EC" w:rsidP="00C60A0A">
            <w:pPr>
              <w:jc w:val="center"/>
              <w:rPr>
                <w:b/>
              </w:rPr>
            </w:pPr>
            <w:r>
              <w:rPr>
                <w:b/>
              </w:rPr>
              <w:t>периоду</w:t>
            </w:r>
            <w:r w:rsidRPr="00576E75">
              <w:rPr>
                <w:b/>
              </w:rPr>
              <w:t xml:space="preserve"> предыдуще</w:t>
            </w:r>
            <w:r>
              <w:rPr>
                <w:b/>
              </w:rPr>
              <w:t>го года</w:t>
            </w:r>
          </w:p>
        </w:tc>
        <w:tc>
          <w:tcPr>
            <w:tcW w:w="797" w:type="pct"/>
            <w:tcBorders>
              <w:top w:val="single" w:sz="4" w:space="0" w:color="auto"/>
              <w:left w:val="nil"/>
              <w:bottom w:val="single" w:sz="12" w:space="0" w:color="auto"/>
              <w:right w:val="nil"/>
            </w:tcBorders>
            <w:vAlign w:val="center"/>
          </w:tcPr>
          <w:p w:rsidR="00A210EC" w:rsidRPr="00A1450E" w:rsidRDefault="00A210EC" w:rsidP="00C60A0A">
            <w:pPr>
              <w:jc w:val="right"/>
              <w:rPr>
                <w:b/>
              </w:rPr>
            </w:pPr>
            <w:r w:rsidRPr="00A1450E">
              <w:rPr>
                <w:b/>
              </w:rPr>
              <w:t>итогу</w:t>
            </w:r>
          </w:p>
        </w:tc>
      </w:tr>
      <w:tr w:rsidR="00A210EC" w:rsidRPr="00A1450E" w:rsidTr="00C60A0A">
        <w:trPr>
          <w:cantSplit/>
        </w:trPr>
        <w:tc>
          <w:tcPr>
            <w:tcW w:w="1468" w:type="pct"/>
            <w:tcBorders>
              <w:top w:val="single" w:sz="12" w:space="0" w:color="auto"/>
              <w:left w:val="nil"/>
              <w:bottom w:val="nil"/>
              <w:right w:val="nil"/>
            </w:tcBorders>
          </w:tcPr>
          <w:p w:rsidR="00A210EC" w:rsidRPr="00A1450E" w:rsidRDefault="00A210EC" w:rsidP="00C60A0A">
            <w:pPr>
              <w:rPr>
                <w:b/>
              </w:rPr>
            </w:pPr>
            <w:r w:rsidRPr="00A1450E">
              <w:rPr>
                <w:b/>
              </w:rPr>
              <w:t xml:space="preserve">  </w:t>
            </w:r>
            <w:r>
              <w:rPr>
                <w:b/>
              </w:rPr>
              <w:t>По</w:t>
            </w:r>
            <w:r w:rsidRPr="00A1450E">
              <w:rPr>
                <w:b/>
              </w:rPr>
              <w:t xml:space="preserve"> област</w:t>
            </w:r>
            <w:r>
              <w:rPr>
                <w:b/>
              </w:rPr>
              <w:t>и</w:t>
            </w:r>
          </w:p>
        </w:tc>
        <w:tc>
          <w:tcPr>
            <w:tcW w:w="1027" w:type="pct"/>
            <w:tcBorders>
              <w:top w:val="single" w:sz="12" w:space="0" w:color="auto"/>
              <w:left w:val="nil"/>
              <w:bottom w:val="nil"/>
              <w:right w:val="nil"/>
            </w:tcBorders>
            <w:vAlign w:val="bottom"/>
          </w:tcPr>
          <w:p w:rsidR="00A210EC" w:rsidRPr="00A1450E" w:rsidRDefault="00A210EC" w:rsidP="00C60A0A">
            <w:pPr>
              <w:spacing w:before="20" w:after="20"/>
              <w:jc w:val="right"/>
              <w:rPr>
                <w:rFonts w:cs="Arial CYR"/>
                <w:b/>
              </w:rPr>
            </w:pPr>
            <w:r>
              <w:rPr>
                <w:rFonts w:cs="Arial CYR"/>
                <w:b/>
              </w:rPr>
              <w:t>15 023 891</w:t>
            </w:r>
          </w:p>
        </w:tc>
        <w:tc>
          <w:tcPr>
            <w:tcW w:w="1709" w:type="pct"/>
            <w:tcBorders>
              <w:top w:val="single" w:sz="12" w:space="0" w:color="auto"/>
              <w:left w:val="nil"/>
              <w:bottom w:val="nil"/>
              <w:right w:val="nil"/>
            </w:tcBorders>
            <w:vAlign w:val="bottom"/>
          </w:tcPr>
          <w:p w:rsidR="00A210EC" w:rsidRPr="00A1450E" w:rsidRDefault="00A210EC" w:rsidP="00C60A0A">
            <w:pPr>
              <w:spacing w:before="20" w:after="20"/>
              <w:ind w:left="113" w:right="926"/>
              <w:jc w:val="right"/>
              <w:rPr>
                <w:rFonts w:cs="Arial CYR"/>
                <w:b/>
              </w:rPr>
            </w:pPr>
            <w:r>
              <w:rPr>
                <w:rFonts w:cs="Arial CYR"/>
                <w:b/>
              </w:rPr>
              <w:t>101,5</w:t>
            </w:r>
          </w:p>
        </w:tc>
        <w:tc>
          <w:tcPr>
            <w:tcW w:w="797" w:type="pct"/>
            <w:tcBorders>
              <w:top w:val="single" w:sz="12" w:space="0" w:color="auto"/>
              <w:left w:val="nil"/>
              <w:bottom w:val="nil"/>
              <w:right w:val="nil"/>
            </w:tcBorders>
            <w:vAlign w:val="bottom"/>
          </w:tcPr>
          <w:p w:rsidR="00A210EC" w:rsidRPr="00A1450E" w:rsidRDefault="00A210EC" w:rsidP="00C60A0A">
            <w:pPr>
              <w:spacing w:before="20" w:after="20"/>
              <w:ind w:left="113"/>
              <w:jc w:val="right"/>
              <w:rPr>
                <w:rFonts w:cs="Arial CYR"/>
                <w:b/>
              </w:rPr>
            </w:pPr>
            <w:r w:rsidRPr="00A1450E">
              <w:rPr>
                <w:rFonts w:cs="Arial CYR"/>
                <w:b/>
              </w:rPr>
              <w:t>100</w:t>
            </w:r>
            <w:r>
              <w:rPr>
                <w:rFonts w:cs="Arial CYR"/>
                <w:b/>
              </w:rPr>
              <w:t>,0</w:t>
            </w:r>
          </w:p>
        </w:tc>
      </w:tr>
      <w:tr w:rsidR="00A210EC" w:rsidRPr="00A1450E" w:rsidTr="00C60A0A">
        <w:trPr>
          <w:cantSplit/>
        </w:trPr>
        <w:tc>
          <w:tcPr>
            <w:tcW w:w="1468" w:type="pct"/>
            <w:tcBorders>
              <w:top w:val="nil"/>
              <w:left w:val="nil"/>
              <w:bottom w:val="nil"/>
              <w:right w:val="nil"/>
            </w:tcBorders>
          </w:tcPr>
          <w:p w:rsidR="00A210EC" w:rsidRPr="005E4761" w:rsidRDefault="00A210EC" w:rsidP="00C60A0A">
            <w:pPr>
              <w:rPr>
                <w:i/>
              </w:rPr>
            </w:pPr>
            <w:r>
              <w:t xml:space="preserve">    </w:t>
            </w:r>
            <w:r w:rsidRPr="005E4761">
              <w:rPr>
                <w:i/>
              </w:rPr>
              <w:t xml:space="preserve">районы: </w:t>
            </w:r>
          </w:p>
          <w:p w:rsidR="00A210EC" w:rsidRPr="00A1450E" w:rsidRDefault="00A210EC" w:rsidP="00C60A0A">
            <w:r>
              <w:t xml:space="preserve">    Алайский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566 967</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104,4</w:t>
            </w:r>
          </w:p>
        </w:tc>
        <w:tc>
          <w:tcPr>
            <w:tcW w:w="797" w:type="pct"/>
            <w:tcBorders>
              <w:top w:val="nil"/>
              <w:left w:val="nil"/>
              <w:bottom w:val="nil"/>
              <w:right w:val="nil"/>
            </w:tcBorders>
            <w:vAlign w:val="bottom"/>
          </w:tcPr>
          <w:p w:rsidR="00A210EC" w:rsidRPr="00A1450E" w:rsidRDefault="00A210EC" w:rsidP="00C60A0A">
            <w:pPr>
              <w:spacing w:before="20" w:after="20"/>
              <w:jc w:val="right"/>
            </w:pPr>
            <w:r>
              <w:t>3,8</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t xml:space="preserve">    </w:t>
            </w:r>
            <w:r w:rsidRPr="00A1450E">
              <w:t xml:space="preserve">Араванский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641 226</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101,8</w:t>
            </w:r>
          </w:p>
        </w:tc>
        <w:tc>
          <w:tcPr>
            <w:tcW w:w="797" w:type="pct"/>
            <w:tcBorders>
              <w:top w:val="nil"/>
              <w:left w:val="nil"/>
              <w:bottom w:val="nil"/>
              <w:right w:val="nil"/>
            </w:tcBorders>
            <w:vAlign w:val="bottom"/>
          </w:tcPr>
          <w:p w:rsidR="00A210EC" w:rsidRPr="00A1450E" w:rsidRDefault="00A210EC" w:rsidP="00C60A0A">
            <w:pPr>
              <w:spacing w:before="20" w:after="20"/>
              <w:jc w:val="right"/>
            </w:pPr>
            <w:r>
              <w:t>4,3</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t xml:space="preserve">    </w:t>
            </w:r>
            <w:r w:rsidRPr="00A1450E">
              <w:t xml:space="preserve">Кара-Кулжинский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469 138</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100,9</w:t>
            </w:r>
          </w:p>
        </w:tc>
        <w:tc>
          <w:tcPr>
            <w:tcW w:w="797" w:type="pct"/>
            <w:tcBorders>
              <w:top w:val="nil"/>
              <w:left w:val="nil"/>
              <w:bottom w:val="nil"/>
              <w:right w:val="nil"/>
            </w:tcBorders>
            <w:vAlign w:val="bottom"/>
          </w:tcPr>
          <w:p w:rsidR="00A210EC" w:rsidRPr="00A1450E" w:rsidRDefault="00A210EC" w:rsidP="00C60A0A">
            <w:pPr>
              <w:spacing w:before="20" w:after="20"/>
              <w:jc w:val="right"/>
            </w:pPr>
            <w:r>
              <w:t>3,1</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t xml:space="preserve">    Кара-Сууский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7 481 624</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100,6</w:t>
            </w:r>
          </w:p>
        </w:tc>
        <w:tc>
          <w:tcPr>
            <w:tcW w:w="797" w:type="pct"/>
            <w:tcBorders>
              <w:top w:val="nil"/>
              <w:left w:val="nil"/>
              <w:bottom w:val="nil"/>
              <w:right w:val="nil"/>
            </w:tcBorders>
            <w:vAlign w:val="bottom"/>
          </w:tcPr>
          <w:p w:rsidR="00A210EC" w:rsidRPr="00A1450E" w:rsidRDefault="00A210EC" w:rsidP="00C60A0A">
            <w:pPr>
              <w:spacing w:before="20" w:after="20"/>
              <w:jc w:val="right"/>
            </w:pPr>
            <w:r>
              <w:t>49,8</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rsidRPr="00A1450E">
              <w:t xml:space="preserve">  </w:t>
            </w:r>
            <w:r>
              <w:t xml:space="preserve">    </w:t>
            </w:r>
            <w:r w:rsidRPr="00A1450E">
              <w:t>в т.ч. г</w:t>
            </w:r>
            <w:proofErr w:type="gramStart"/>
            <w:r w:rsidRPr="00A1450E">
              <w:t>.К</w:t>
            </w:r>
            <w:proofErr w:type="gramEnd"/>
            <w:r w:rsidRPr="00A1450E">
              <w:t xml:space="preserve">ара-Суу </w:t>
            </w:r>
          </w:p>
        </w:tc>
        <w:tc>
          <w:tcPr>
            <w:tcW w:w="1027" w:type="pct"/>
            <w:tcBorders>
              <w:top w:val="nil"/>
              <w:left w:val="nil"/>
              <w:bottom w:val="nil"/>
              <w:right w:val="nil"/>
            </w:tcBorders>
            <w:vAlign w:val="bottom"/>
          </w:tcPr>
          <w:p w:rsidR="00A210EC" w:rsidRPr="00A1450E" w:rsidRDefault="00A210EC" w:rsidP="00C60A0A">
            <w:pPr>
              <w:spacing w:before="20" w:after="20"/>
              <w:jc w:val="right"/>
            </w:pPr>
            <w:r>
              <w:t>4 619 537</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102,3</w:t>
            </w:r>
          </w:p>
        </w:tc>
        <w:tc>
          <w:tcPr>
            <w:tcW w:w="797" w:type="pct"/>
            <w:tcBorders>
              <w:top w:val="nil"/>
              <w:left w:val="nil"/>
              <w:bottom w:val="nil"/>
              <w:right w:val="nil"/>
            </w:tcBorders>
            <w:vAlign w:val="bottom"/>
          </w:tcPr>
          <w:p w:rsidR="00A210EC" w:rsidRPr="00A1450E" w:rsidRDefault="00A210EC" w:rsidP="00C60A0A">
            <w:pPr>
              <w:spacing w:before="20" w:after="20"/>
              <w:jc w:val="right"/>
            </w:pPr>
            <w:r>
              <w:t>30,7</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t xml:space="preserve">    Ноокатский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2 367 290</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103,0</w:t>
            </w:r>
          </w:p>
        </w:tc>
        <w:tc>
          <w:tcPr>
            <w:tcW w:w="797" w:type="pct"/>
            <w:tcBorders>
              <w:top w:val="nil"/>
              <w:left w:val="nil"/>
              <w:bottom w:val="nil"/>
              <w:right w:val="nil"/>
            </w:tcBorders>
            <w:vAlign w:val="bottom"/>
          </w:tcPr>
          <w:p w:rsidR="00A210EC" w:rsidRPr="00A1450E" w:rsidRDefault="00A210EC" w:rsidP="00C60A0A">
            <w:pPr>
              <w:spacing w:before="20" w:after="20"/>
              <w:jc w:val="right"/>
            </w:pPr>
            <w:r>
              <w:t>15,8</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rsidRPr="00A1450E">
              <w:t xml:space="preserve">  </w:t>
            </w:r>
            <w:r>
              <w:t xml:space="preserve">    </w:t>
            </w:r>
            <w:r w:rsidRPr="00A1450E">
              <w:t>в т.ч. г</w:t>
            </w:r>
            <w:proofErr w:type="gramStart"/>
            <w:r w:rsidRPr="00A1450E">
              <w:t>.Н</w:t>
            </w:r>
            <w:proofErr w:type="gramEnd"/>
            <w:r w:rsidRPr="00A1450E">
              <w:t>оокат</w:t>
            </w:r>
          </w:p>
        </w:tc>
        <w:tc>
          <w:tcPr>
            <w:tcW w:w="1027" w:type="pct"/>
            <w:tcBorders>
              <w:top w:val="nil"/>
              <w:left w:val="nil"/>
              <w:bottom w:val="nil"/>
              <w:right w:val="nil"/>
            </w:tcBorders>
            <w:vAlign w:val="bottom"/>
          </w:tcPr>
          <w:p w:rsidR="00A210EC" w:rsidRPr="00A1450E" w:rsidRDefault="00A210EC" w:rsidP="00C60A0A">
            <w:pPr>
              <w:spacing w:before="20" w:after="20"/>
              <w:jc w:val="right"/>
            </w:pPr>
            <w:r>
              <w:t>1 211 884</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103,3</w:t>
            </w:r>
          </w:p>
        </w:tc>
        <w:tc>
          <w:tcPr>
            <w:tcW w:w="797" w:type="pct"/>
            <w:tcBorders>
              <w:top w:val="nil"/>
              <w:left w:val="nil"/>
              <w:bottom w:val="nil"/>
              <w:right w:val="nil"/>
            </w:tcBorders>
            <w:vAlign w:val="bottom"/>
          </w:tcPr>
          <w:p w:rsidR="00A210EC" w:rsidRPr="00A1450E" w:rsidRDefault="00A210EC" w:rsidP="00C60A0A">
            <w:pPr>
              <w:spacing w:before="20" w:after="20"/>
              <w:jc w:val="right"/>
            </w:pPr>
            <w:r>
              <w:t>8,1</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t xml:space="preserve">    Узгенский </w:t>
            </w:r>
          </w:p>
        </w:tc>
        <w:tc>
          <w:tcPr>
            <w:tcW w:w="1027" w:type="pct"/>
            <w:tcBorders>
              <w:top w:val="nil"/>
              <w:left w:val="nil"/>
              <w:bottom w:val="nil"/>
              <w:right w:val="nil"/>
            </w:tcBorders>
            <w:vAlign w:val="bottom"/>
          </w:tcPr>
          <w:p w:rsidR="00A210EC" w:rsidRPr="00A1450E" w:rsidRDefault="00A210EC" w:rsidP="00C60A0A">
            <w:pPr>
              <w:spacing w:before="20" w:after="20"/>
              <w:jc w:val="right"/>
            </w:pPr>
            <w:r>
              <w:t>3 040 540</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102,6</w:t>
            </w:r>
          </w:p>
        </w:tc>
        <w:tc>
          <w:tcPr>
            <w:tcW w:w="797" w:type="pct"/>
            <w:tcBorders>
              <w:top w:val="nil"/>
              <w:left w:val="nil"/>
              <w:bottom w:val="nil"/>
              <w:right w:val="nil"/>
            </w:tcBorders>
            <w:vAlign w:val="bottom"/>
          </w:tcPr>
          <w:p w:rsidR="00A210EC" w:rsidRPr="00A1450E" w:rsidRDefault="00A210EC" w:rsidP="00C60A0A">
            <w:pPr>
              <w:spacing w:before="20" w:after="20"/>
              <w:jc w:val="right"/>
            </w:pPr>
            <w:r>
              <w:t>20,2</w:t>
            </w:r>
          </w:p>
        </w:tc>
      </w:tr>
      <w:tr w:rsidR="00A210EC" w:rsidRPr="00A1450E" w:rsidTr="00C60A0A">
        <w:trPr>
          <w:cantSplit/>
        </w:trPr>
        <w:tc>
          <w:tcPr>
            <w:tcW w:w="1468" w:type="pct"/>
            <w:tcBorders>
              <w:top w:val="nil"/>
              <w:left w:val="nil"/>
              <w:bottom w:val="nil"/>
              <w:right w:val="nil"/>
            </w:tcBorders>
          </w:tcPr>
          <w:p w:rsidR="00A210EC" w:rsidRPr="00A1450E" w:rsidRDefault="00A210EC" w:rsidP="00C60A0A">
            <w:r w:rsidRPr="00A1450E">
              <w:t xml:space="preserve">  </w:t>
            </w:r>
            <w:r>
              <w:t xml:space="preserve">    </w:t>
            </w:r>
            <w:r w:rsidRPr="00A1450E">
              <w:t>в т.ч. г</w:t>
            </w:r>
            <w:proofErr w:type="gramStart"/>
            <w:r w:rsidRPr="00A1450E">
              <w:t>.У</w:t>
            </w:r>
            <w:proofErr w:type="gramEnd"/>
            <w:r w:rsidRPr="00A1450E">
              <w:t>зген</w:t>
            </w:r>
          </w:p>
        </w:tc>
        <w:tc>
          <w:tcPr>
            <w:tcW w:w="1027" w:type="pct"/>
            <w:tcBorders>
              <w:top w:val="nil"/>
              <w:left w:val="nil"/>
              <w:bottom w:val="nil"/>
              <w:right w:val="nil"/>
            </w:tcBorders>
            <w:vAlign w:val="bottom"/>
          </w:tcPr>
          <w:p w:rsidR="00A210EC" w:rsidRPr="00A1450E" w:rsidRDefault="00A210EC" w:rsidP="00C60A0A">
            <w:pPr>
              <w:spacing w:before="20" w:after="20"/>
              <w:jc w:val="right"/>
            </w:pPr>
            <w:r>
              <w:t>1 932 923</w:t>
            </w:r>
          </w:p>
        </w:tc>
        <w:tc>
          <w:tcPr>
            <w:tcW w:w="1709" w:type="pct"/>
            <w:tcBorders>
              <w:top w:val="nil"/>
              <w:left w:val="nil"/>
              <w:bottom w:val="nil"/>
              <w:right w:val="nil"/>
            </w:tcBorders>
            <w:vAlign w:val="bottom"/>
          </w:tcPr>
          <w:p w:rsidR="00A210EC" w:rsidRPr="00A1450E" w:rsidRDefault="00A210EC" w:rsidP="00C60A0A">
            <w:pPr>
              <w:spacing w:before="20" w:after="20"/>
              <w:ind w:right="926"/>
              <w:jc w:val="right"/>
            </w:pPr>
            <w:r>
              <w:t>103,4</w:t>
            </w:r>
          </w:p>
        </w:tc>
        <w:tc>
          <w:tcPr>
            <w:tcW w:w="797" w:type="pct"/>
            <w:tcBorders>
              <w:top w:val="nil"/>
              <w:left w:val="nil"/>
              <w:bottom w:val="nil"/>
              <w:right w:val="nil"/>
            </w:tcBorders>
            <w:vAlign w:val="bottom"/>
          </w:tcPr>
          <w:p w:rsidR="00A210EC" w:rsidRPr="00A1450E" w:rsidRDefault="00A210EC" w:rsidP="00C60A0A">
            <w:pPr>
              <w:spacing w:before="20" w:after="20"/>
              <w:jc w:val="right"/>
            </w:pPr>
            <w:r>
              <w:t>12,9</w:t>
            </w:r>
          </w:p>
        </w:tc>
      </w:tr>
      <w:tr w:rsidR="00A210EC" w:rsidRPr="00A1450E" w:rsidTr="00C60A0A">
        <w:trPr>
          <w:cantSplit/>
        </w:trPr>
        <w:tc>
          <w:tcPr>
            <w:tcW w:w="1468" w:type="pct"/>
            <w:tcBorders>
              <w:top w:val="nil"/>
              <w:left w:val="nil"/>
              <w:bottom w:val="single" w:sz="12" w:space="0" w:color="auto"/>
              <w:right w:val="nil"/>
            </w:tcBorders>
          </w:tcPr>
          <w:p w:rsidR="00A210EC" w:rsidRPr="00A1450E" w:rsidRDefault="00A210EC" w:rsidP="00C60A0A">
            <w:r>
              <w:t xml:space="preserve">    </w:t>
            </w:r>
            <w:r w:rsidRPr="00A1450E">
              <w:t xml:space="preserve">Чон-Алайский </w:t>
            </w:r>
          </w:p>
        </w:tc>
        <w:tc>
          <w:tcPr>
            <w:tcW w:w="1027" w:type="pct"/>
            <w:tcBorders>
              <w:top w:val="nil"/>
              <w:left w:val="nil"/>
              <w:bottom w:val="single" w:sz="12" w:space="0" w:color="auto"/>
              <w:right w:val="nil"/>
            </w:tcBorders>
            <w:vAlign w:val="bottom"/>
          </w:tcPr>
          <w:p w:rsidR="00A210EC" w:rsidRPr="00A1450E" w:rsidRDefault="00A210EC" w:rsidP="00C60A0A">
            <w:pPr>
              <w:spacing w:before="20" w:after="20"/>
              <w:jc w:val="right"/>
            </w:pPr>
            <w:r>
              <w:t>457 106</w:t>
            </w:r>
          </w:p>
        </w:tc>
        <w:tc>
          <w:tcPr>
            <w:tcW w:w="1709" w:type="pct"/>
            <w:tcBorders>
              <w:top w:val="nil"/>
              <w:left w:val="nil"/>
              <w:bottom w:val="single" w:sz="12" w:space="0" w:color="auto"/>
              <w:right w:val="nil"/>
            </w:tcBorders>
            <w:vAlign w:val="bottom"/>
          </w:tcPr>
          <w:p w:rsidR="00A210EC" w:rsidRPr="00A1450E" w:rsidRDefault="00A210EC" w:rsidP="00C60A0A">
            <w:pPr>
              <w:spacing w:before="20" w:after="20"/>
              <w:ind w:right="926"/>
              <w:jc w:val="right"/>
            </w:pPr>
            <w:r>
              <w:t>99,4</w:t>
            </w:r>
          </w:p>
        </w:tc>
        <w:tc>
          <w:tcPr>
            <w:tcW w:w="797" w:type="pct"/>
            <w:tcBorders>
              <w:top w:val="nil"/>
              <w:left w:val="nil"/>
              <w:bottom w:val="single" w:sz="12" w:space="0" w:color="auto"/>
              <w:right w:val="nil"/>
            </w:tcBorders>
            <w:vAlign w:val="bottom"/>
          </w:tcPr>
          <w:p w:rsidR="00A210EC" w:rsidRPr="00A1450E" w:rsidRDefault="00A210EC" w:rsidP="00C60A0A">
            <w:pPr>
              <w:spacing w:before="20" w:after="20"/>
              <w:jc w:val="right"/>
            </w:pPr>
            <w:r>
              <w:t>3,0</w:t>
            </w:r>
          </w:p>
        </w:tc>
      </w:tr>
    </w:tbl>
    <w:p w:rsidR="00A210EC" w:rsidRDefault="00A210EC" w:rsidP="004F6DD0">
      <w:pPr>
        <w:pStyle w:val="Iauiue2"/>
        <w:spacing w:before="120"/>
        <w:ind w:firstLine="709"/>
        <w:jc w:val="both"/>
        <w:rPr>
          <w:rFonts w:ascii="Kyrghyz Times" w:hAnsi="Kyrghyz Times"/>
          <w:sz w:val="28"/>
        </w:rPr>
      </w:pPr>
      <w:r w:rsidRPr="00C3558A">
        <w:rPr>
          <w:rFonts w:ascii="Kyrghyz Times" w:hAnsi="Kyrghyz Times"/>
          <w:sz w:val="28"/>
        </w:rPr>
        <w:t>Объем  услуг,  оказанных гостиницами и ресторанами, соста</w:t>
      </w:r>
      <w:r>
        <w:rPr>
          <w:rFonts w:ascii="Kyrghyz Times" w:hAnsi="Kyrghyz Times"/>
          <w:sz w:val="28"/>
        </w:rPr>
        <w:t>вил  553,1 млн. сомов, ИФО -</w:t>
      </w:r>
      <w:r w:rsidRPr="00C3558A">
        <w:rPr>
          <w:rFonts w:ascii="Kyrghyz Times" w:hAnsi="Kyrghyz Times"/>
          <w:sz w:val="28"/>
        </w:rPr>
        <w:t xml:space="preserve"> 10</w:t>
      </w:r>
      <w:r>
        <w:rPr>
          <w:rFonts w:ascii="Kyrghyz Times" w:hAnsi="Kyrghyz Times"/>
          <w:sz w:val="28"/>
        </w:rPr>
        <w:t>2,6 процента. Р</w:t>
      </w:r>
      <w:r w:rsidRPr="00C3558A">
        <w:rPr>
          <w:rFonts w:ascii="Kyrghyz Times" w:hAnsi="Kyrghyz Times"/>
          <w:sz w:val="28"/>
        </w:rPr>
        <w:t xml:space="preserve">ост этого показателя обеспечен </w:t>
      </w:r>
      <w:r>
        <w:rPr>
          <w:rFonts w:ascii="Kyrghyz Times" w:hAnsi="Kyrghyz Times"/>
          <w:sz w:val="28"/>
        </w:rPr>
        <w:t>во</w:t>
      </w:r>
      <w:r w:rsidRPr="00C3558A">
        <w:rPr>
          <w:rFonts w:ascii="Kyrghyz Times" w:hAnsi="Kyrghyz Times"/>
          <w:sz w:val="28"/>
        </w:rPr>
        <w:t xml:space="preserve"> </w:t>
      </w:r>
      <w:r>
        <w:rPr>
          <w:rFonts w:ascii="Kyrghyz Times" w:hAnsi="Kyrghyz Times"/>
          <w:sz w:val="28"/>
        </w:rPr>
        <w:t xml:space="preserve">всех </w:t>
      </w:r>
      <w:r w:rsidRPr="00C3558A">
        <w:rPr>
          <w:rFonts w:ascii="Kyrghyz Times" w:hAnsi="Kyrghyz Times"/>
          <w:sz w:val="28"/>
        </w:rPr>
        <w:t>районах области</w:t>
      </w:r>
      <w:r>
        <w:rPr>
          <w:rFonts w:ascii="Kyrghyz Times" w:hAnsi="Kyrghyz Times"/>
          <w:sz w:val="28"/>
        </w:rPr>
        <w:t>.</w:t>
      </w:r>
    </w:p>
    <w:p w:rsidR="00A210EC" w:rsidRPr="00A1450E" w:rsidRDefault="00A210EC" w:rsidP="00652C7C">
      <w:pPr>
        <w:spacing w:before="240" w:after="120"/>
        <w:ind w:left="1843" w:hanging="1559"/>
        <w:rPr>
          <w:b/>
          <w:sz w:val="26"/>
          <w:szCs w:val="26"/>
        </w:rPr>
      </w:pPr>
      <w:r w:rsidRPr="00A1450E">
        <w:rPr>
          <w:b/>
          <w:sz w:val="26"/>
          <w:szCs w:val="26"/>
        </w:rPr>
        <w:t xml:space="preserve">Таблица </w:t>
      </w:r>
      <w:r w:rsidR="00F02896">
        <w:rPr>
          <w:b/>
          <w:sz w:val="26"/>
          <w:szCs w:val="26"/>
        </w:rPr>
        <w:t>32</w:t>
      </w:r>
      <w:r>
        <w:rPr>
          <w:b/>
          <w:sz w:val="26"/>
          <w:szCs w:val="26"/>
        </w:rPr>
        <w:t>.</w:t>
      </w:r>
      <w:r w:rsidRPr="00A1450E">
        <w:rPr>
          <w:b/>
          <w:sz w:val="26"/>
          <w:szCs w:val="26"/>
        </w:rPr>
        <w:t xml:space="preserve"> Объем предоставленных услуг гостиницами и ресторанами </w:t>
      </w:r>
      <w:r>
        <w:rPr>
          <w:b/>
          <w:sz w:val="26"/>
          <w:szCs w:val="26"/>
        </w:rPr>
        <w:t>в январе-июне</w:t>
      </w:r>
    </w:p>
    <w:tbl>
      <w:tblPr>
        <w:tblW w:w="53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396"/>
        <w:gridCol w:w="46"/>
        <w:gridCol w:w="1112"/>
        <w:gridCol w:w="238"/>
        <w:gridCol w:w="92"/>
        <w:gridCol w:w="1304"/>
        <w:gridCol w:w="138"/>
        <w:gridCol w:w="1262"/>
        <w:gridCol w:w="182"/>
      </w:tblGrid>
      <w:tr w:rsidR="00A210EC" w:rsidRPr="00A1450E" w:rsidTr="00835FFE">
        <w:trPr>
          <w:gridAfter w:val="1"/>
          <w:wAfter w:w="87" w:type="pct"/>
          <w:cantSplit/>
          <w:tblHeader/>
        </w:trPr>
        <w:tc>
          <w:tcPr>
            <w:tcW w:w="2239" w:type="pct"/>
            <w:vMerge w:val="restart"/>
            <w:tcBorders>
              <w:top w:val="single" w:sz="12" w:space="0" w:color="auto"/>
              <w:left w:val="nil"/>
              <w:bottom w:val="single" w:sz="4" w:space="0" w:color="auto"/>
              <w:right w:val="nil"/>
            </w:tcBorders>
          </w:tcPr>
          <w:p w:rsidR="00A210EC" w:rsidRPr="00A1450E" w:rsidRDefault="00A210EC" w:rsidP="00C60A0A">
            <w:pPr>
              <w:rPr>
                <w:b/>
              </w:rPr>
            </w:pPr>
          </w:p>
        </w:tc>
        <w:tc>
          <w:tcPr>
            <w:tcW w:w="1222" w:type="pct"/>
            <w:gridSpan w:val="3"/>
            <w:tcBorders>
              <w:top w:val="single" w:sz="12" w:space="0" w:color="auto"/>
              <w:left w:val="nil"/>
              <w:bottom w:val="single" w:sz="4" w:space="0" w:color="auto"/>
              <w:right w:val="nil"/>
            </w:tcBorders>
          </w:tcPr>
          <w:p w:rsidR="00A210EC" w:rsidRDefault="00A210EC" w:rsidP="00C60A0A">
            <w:pPr>
              <w:jc w:val="center"/>
              <w:rPr>
                <w:b/>
              </w:rPr>
            </w:pPr>
          </w:p>
          <w:p w:rsidR="00A210EC" w:rsidRPr="00A1450E" w:rsidRDefault="00A210EC" w:rsidP="00C60A0A">
            <w:pPr>
              <w:jc w:val="center"/>
              <w:rPr>
                <w:b/>
              </w:rPr>
            </w:pPr>
            <w:r>
              <w:rPr>
                <w:b/>
              </w:rPr>
              <w:t>Тыс</w:t>
            </w:r>
            <w:r w:rsidRPr="00A1450E">
              <w:rPr>
                <w:b/>
              </w:rPr>
              <w:t>. сомов</w:t>
            </w:r>
          </w:p>
        </w:tc>
        <w:tc>
          <w:tcPr>
            <w:tcW w:w="1452" w:type="pct"/>
            <w:gridSpan w:val="5"/>
            <w:tcBorders>
              <w:top w:val="single" w:sz="12" w:space="0" w:color="auto"/>
              <w:left w:val="nil"/>
              <w:bottom w:val="single" w:sz="4" w:space="0" w:color="auto"/>
              <w:right w:val="nil"/>
            </w:tcBorders>
          </w:tcPr>
          <w:p w:rsidR="00A210EC" w:rsidRPr="00576E75" w:rsidRDefault="00A210EC" w:rsidP="00C60A0A">
            <w:pPr>
              <w:ind w:left="-108" w:right="-108"/>
              <w:jc w:val="center"/>
              <w:rPr>
                <w:b/>
              </w:rPr>
            </w:pPr>
            <w:r w:rsidRPr="00576E75">
              <w:rPr>
                <w:b/>
              </w:rPr>
              <w:t xml:space="preserve">В процентах к </w:t>
            </w:r>
            <w:proofErr w:type="gramStart"/>
            <w:r>
              <w:rPr>
                <w:b/>
              </w:rPr>
              <w:t>соответствующему</w:t>
            </w:r>
            <w:proofErr w:type="gramEnd"/>
          </w:p>
          <w:p w:rsidR="00A210EC" w:rsidRPr="00A1450E" w:rsidRDefault="00A210EC" w:rsidP="00C60A0A">
            <w:pPr>
              <w:jc w:val="center"/>
              <w:rPr>
                <w:b/>
              </w:rPr>
            </w:pPr>
            <w:r>
              <w:rPr>
                <w:b/>
              </w:rPr>
              <w:t>периоду</w:t>
            </w:r>
            <w:r w:rsidRPr="00576E75">
              <w:rPr>
                <w:b/>
              </w:rPr>
              <w:t xml:space="preserve"> предыдуще</w:t>
            </w:r>
            <w:r>
              <w:rPr>
                <w:b/>
              </w:rPr>
              <w:t>го года</w:t>
            </w:r>
          </w:p>
        </w:tc>
      </w:tr>
      <w:tr w:rsidR="00A210EC" w:rsidRPr="00A1450E" w:rsidTr="00835FFE">
        <w:trPr>
          <w:gridAfter w:val="1"/>
          <w:wAfter w:w="87" w:type="pct"/>
          <w:cantSplit/>
          <w:trHeight w:val="175"/>
          <w:tblHeader/>
        </w:trPr>
        <w:tc>
          <w:tcPr>
            <w:tcW w:w="2239" w:type="pct"/>
            <w:vMerge/>
            <w:tcBorders>
              <w:top w:val="nil"/>
              <w:left w:val="nil"/>
              <w:bottom w:val="single" w:sz="12" w:space="0" w:color="auto"/>
              <w:right w:val="nil"/>
            </w:tcBorders>
          </w:tcPr>
          <w:p w:rsidR="00A210EC" w:rsidRPr="00A1450E" w:rsidRDefault="00A210EC" w:rsidP="00C60A0A">
            <w:pPr>
              <w:rPr>
                <w:b/>
              </w:rPr>
            </w:pPr>
          </w:p>
        </w:tc>
        <w:tc>
          <w:tcPr>
            <w:tcW w:w="668"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668" w:type="pct"/>
            <w:gridSpan w:val="3"/>
            <w:tcBorders>
              <w:top w:val="single" w:sz="4" w:space="0" w:color="auto"/>
              <w:left w:val="nil"/>
              <w:bottom w:val="single" w:sz="12" w:space="0" w:color="auto"/>
              <w:right w:val="nil"/>
            </w:tcBorders>
            <w:vAlign w:val="bottom"/>
          </w:tcPr>
          <w:p w:rsidR="00A210EC" w:rsidRPr="00A1450E" w:rsidRDefault="00A210EC" w:rsidP="00C60A0A">
            <w:pPr>
              <w:ind w:right="34"/>
              <w:jc w:val="right"/>
              <w:rPr>
                <w:b/>
              </w:rPr>
            </w:pPr>
            <w:r w:rsidRPr="00A1450E">
              <w:rPr>
                <w:b/>
              </w:rPr>
              <w:t>201</w:t>
            </w:r>
            <w:r>
              <w:rPr>
                <w:b/>
              </w:rPr>
              <w:t>9</w:t>
            </w:r>
          </w:p>
        </w:tc>
        <w:tc>
          <w:tcPr>
            <w:tcW w:w="668" w:type="pct"/>
            <w:gridSpan w:val="2"/>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669" w:type="pct"/>
            <w:gridSpan w:val="2"/>
            <w:tcBorders>
              <w:top w:val="single" w:sz="4" w:space="0" w:color="auto"/>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9</w:t>
            </w:r>
          </w:p>
        </w:tc>
      </w:tr>
      <w:tr w:rsidR="00A210EC" w:rsidRPr="00A1450E" w:rsidTr="00835FFE">
        <w:trPr>
          <w:gridAfter w:val="1"/>
          <w:wAfter w:w="87" w:type="pct"/>
          <w:cantSplit/>
        </w:trPr>
        <w:tc>
          <w:tcPr>
            <w:tcW w:w="2239" w:type="pct"/>
            <w:tcBorders>
              <w:top w:val="single" w:sz="12" w:space="0" w:color="auto"/>
              <w:left w:val="nil"/>
              <w:bottom w:val="nil"/>
              <w:right w:val="nil"/>
            </w:tcBorders>
            <w:vAlign w:val="bottom"/>
          </w:tcPr>
          <w:p w:rsidR="00A210EC" w:rsidRPr="00A1450E" w:rsidRDefault="00A210EC" w:rsidP="00C60A0A">
            <w:pPr>
              <w:spacing w:before="20" w:after="20"/>
              <w:rPr>
                <w:b/>
              </w:rPr>
            </w:pPr>
            <w:r w:rsidRPr="00A1450E">
              <w:rPr>
                <w:b/>
              </w:rPr>
              <w:t>Всего</w:t>
            </w:r>
          </w:p>
        </w:tc>
        <w:tc>
          <w:tcPr>
            <w:tcW w:w="668" w:type="pct"/>
            <w:tcBorders>
              <w:top w:val="single" w:sz="12" w:space="0" w:color="auto"/>
              <w:left w:val="nil"/>
              <w:bottom w:val="nil"/>
              <w:right w:val="nil"/>
            </w:tcBorders>
            <w:vAlign w:val="bottom"/>
          </w:tcPr>
          <w:p w:rsidR="00A210EC" w:rsidRPr="00A1450E" w:rsidRDefault="00A210EC" w:rsidP="00C60A0A">
            <w:pPr>
              <w:spacing w:before="20" w:after="20"/>
              <w:ind w:left="76" w:right="-153" w:hanging="218"/>
              <w:jc w:val="right"/>
              <w:rPr>
                <w:b/>
              </w:rPr>
            </w:pPr>
            <w:r>
              <w:rPr>
                <w:b/>
              </w:rPr>
              <w:t>552 103</w:t>
            </w:r>
          </w:p>
        </w:tc>
        <w:tc>
          <w:tcPr>
            <w:tcW w:w="668" w:type="pct"/>
            <w:gridSpan w:val="3"/>
            <w:tcBorders>
              <w:top w:val="single" w:sz="12" w:space="0" w:color="auto"/>
              <w:left w:val="nil"/>
              <w:bottom w:val="nil"/>
              <w:right w:val="nil"/>
            </w:tcBorders>
            <w:vAlign w:val="bottom"/>
          </w:tcPr>
          <w:p w:rsidR="00A210EC" w:rsidRPr="00A1450E" w:rsidRDefault="00A210EC" w:rsidP="00C60A0A">
            <w:pPr>
              <w:spacing w:before="20" w:after="20"/>
              <w:ind w:right="34"/>
              <w:jc w:val="right"/>
              <w:rPr>
                <w:b/>
              </w:rPr>
            </w:pPr>
            <w:r>
              <w:rPr>
                <w:b/>
              </w:rPr>
              <w:t>553 125</w:t>
            </w:r>
          </w:p>
        </w:tc>
        <w:tc>
          <w:tcPr>
            <w:tcW w:w="668" w:type="pct"/>
            <w:gridSpan w:val="2"/>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102,2</w:t>
            </w:r>
          </w:p>
        </w:tc>
        <w:tc>
          <w:tcPr>
            <w:tcW w:w="669" w:type="pct"/>
            <w:gridSpan w:val="2"/>
            <w:tcBorders>
              <w:top w:val="single" w:sz="12" w:space="0" w:color="auto"/>
              <w:left w:val="nil"/>
              <w:bottom w:val="nil"/>
              <w:right w:val="nil"/>
            </w:tcBorders>
            <w:vAlign w:val="bottom"/>
          </w:tcPr>
          <w:p w:rsidR="00A210EC" w:rsidRPr="00A1450E" w:rsidRDefault="00A210EC" w:rsidP="00C60A0A">
            <w:pPr>
              <w:spacing w:before="20" w:after="20"/>
              <w:jc w:val="right"/>
              <w:rPr>
                <w:b/>
              </w:rPr>
            </w:pPr>
            <w:r>
              <w:rPr>
                <w:b/>
              </w:rPr>
              <w:t>102,6</w:t>
            </w:r>
          </w:p>
        </w:tc>
      </w:tr>
      <w:tr w:rsidR="00A210EC" w:rsidRPr="00A1450E" w:rsidTr="00835FFE">
        <w:trPr>
          <w:gridAfter w:val="1"/>
          <w:wAfter w:w="87" w:type="pct"/>
          <w:cantSplit/>
        </w:trPr>
        <w:tc>
          <w:tcPr>
            <w:tcW w:w="2239" w:type="pct"/>
            <w:tcBorders>
              <w:top w:val="nil"/>
              <w:left w:val="nil"/>
              <w:bottom w:val="nil"/>
              <w:right w:val="nil"/>
            </w:tcBorders>
            <w:vAlign w:val="bottom"/>
          </w:tcPr>
          <w:p w:rsidR="00A210EC" w:rsidRPr="00A1450E" w:rsidRDefault="00A210EC" w:rsidP="00C60A0A">
            <w:pPr>
              <w:spacing w:before="20" w:after="20"/>
              <w:ind w:left="170" w:hanging="113"/>
            </w:pPr>
            <w:r w:rsidRPr="00A1450E">
              <w:t>Предоставление услуг гостиница</w:t>
            </w:r>
            <w:r>
              <w:t xml:space="preserve">ми </w:t>
            </w:r>
            <w:r w:rsidRPr="00A1450E">
              <w:t xml:space="preserve">и услуг для туристического </w:t>
            </w:r>
            <w:proofErr w:type="gramStart"/>
            <w:r w:rsidRPr="00A1450E">
              <w:t>прожива</w:t>
            </w:r>
            <w:r>
              <w:t>-</w:t>
            </w:r>
            <w:r w:rsidRPr="00A1450E">
              <w:t>ния</w:t>
            </w:r>
            <w:proofErr w:type="gramEnd"/>
            <w:r w:rsidRPr="00A1450E">
              <w:t>, а также прочими местами для кратковременного проживания</w:t>
            </w:r>
          </w:p>
        </w:tc>
        <w:tc>
          <w:tcPr>
            <w:tcW w:w="668" w:type="pct"/>
            <w:tcBorders>
              <w:top w:val="nil"/>
              <w:left w:val="nil"/>
              <w:bottom w:val="nil"/>
              <w:right w:val="nil"/>
            </w:tcBorders>
            <w:vAlign w:val="bottom"/>
          </w:tcPr>
          <w:p w:rsidR="00A210EC" w:rsidRPr="00A1450E" w:rsidRDefault="00A210EC" w:rsidP="00C60A0A">
            <w:pPr>
              <w:spacing w:before="20" w:after="20"/>
              <w:ind w:right="74"/>
              <w:jc w:val="right"/>
            </w:pPr>
            <w:r>
              <w:t>5 837</w:t>
            </w:r>
          </w:p>
        </w:tc>
        <w:tc>
          <w:tcPr>
            <w:tcW w:w="668" w:type="pct"/>
            <w:gridSpan w:val="3"/>
            <w:tcBorders>
              <w:top w:val="nil"/>
              <w:left w:val="nil"/>
              <w:bottom w:val="nil"/>
              <w:right w:val="nil"/>
            </w:tcBorders>
            <w:vAlign w:val="bottom"/>
          </w:tcPr>
          <w:p w:rsidR="00A210EC" w:rsidRPr="00A1450E" w:rsidRDefault="00A210EC" w:rsidP="00C60A0A">
            <w:pPr>
              <w:spacing w:before="20" w:after="20"/>
              <w:ind w:right="74"/>
              <w:jc w:val="right"/>
            </w:pPr>
            <w:r>
              <w:t>5 902</w:t>
            </w:r>
          </w:p>
        </w:tc>
        <w:tc>
          <w:tcPr>
            <w:tcW w:w="668" w:type="pct"/>
            <w:gridSpan w:val="2"/>
            <w:tcBorders>
              <w:top w:val="nil"/>
              <w:left w:val="nil"/>
              <w:bottom w:val="nil"/>
              <w:right w:val="nil"/>
            </w:tcBorders>
            <w:vAlign w:val="bottom"/>
          </w:tcPr>
          <w:p w:rsidR="00A210EC" w:rsidRPr="00A1450E" w:rsidRDefault="00A210EC" w:rsidP="00C60A0A">
            <w:pPr>
              <w:spacing w:before="20" w:after="20"/>
              <w:jc w:val="right"/>
            </w:pPr>
            <w:r>
              <w:t>100,1</w:t>
            </w:r>
          </w:p>
        </w:tc>
        <w:tc>
          <w:tcPr>
            <w:tcW w:w="669" w:type="pct"/>
            <w:gridSpan w:val="2"/>
            <w:tcBorders>
              <w:top w:val="nil"/>
              <w:left w:val="nil"/>
              <w:bottom w:val="nil"/>
              <w:right w:val="nil"/>
            </w:tcBorders>
            <w:vAlign w:val="bottom"/>
          </w:tcPr>
          <w:p w:rsidR="00A210EC" w:rsidRPr="00A1450E" w:rsidRDefault="00A210EC" w:rsidP="00C60A0A">
            <w:pPr>
              <w:spacing w:before="20" w:after="20"/>
              <w:jc w:val="right"/>
            </w:pPr>
            <w:r>
              <w:t>101,1</w:t>
            </w:r>
          </w:p>
        </w:tc>
      </w:tr>
      <w:tr w:rsidR="00A210EC" w:rsidRPr="00A1450E" w:rsidTr="00835FFE">
        <w:trPr>
          <w:cantSplit/>
        </w:trPr>
        <w:tc>
          <w:tcPr>
            <w:tcW w:w="2239" w:type="pct"/>
            <w:tcBorders>
              <w:top w:val="nil"/>
              <w:left w:val="nil"/>
              <w:bottom w:val="single" w:sz="12" w:space="0" w:color="auto"/>
              <w:right w:val="nil"/>
            </w:tcBorders>
            <w:vAlign w:val="bottom"/>
          </w:tcPr>
          <w:p w:rsidR="00A210EC" w:rsidRPr="00A1450E" w:rsidRDefault="00A210EC" w:rsidP="00C60A0A">
            <w:pPr>
              <w:spacing w:before="20" w:after="20"/>
              <w:ind w:left="170" w:hanging="113"/>
            </w:pPr>
            <w:r w:rsidRPr="00A1450E">
              <w:t>Пре</w:t>
            </w:r>
            <w:r>
              <w:t xml:space="preserve">доставление услуг ресторанами, </w:t>
            </w:r>
            <w:r w:rsidRPr="00A1450E">
              <w:t>мобильных и прочих услуг по обеспечению пищей, а также барами</w:t>
            </w:r>
          </w:p>
        </w:tc>
        <w:tc>
          <w:tcPr>
            <w:tcW w:w="690" w:type="pct"/>
            <w:gridSpan w:val="2"/>
            <w:tcBorders>
              <w:top w:val="nil"/>
              <w:left w:val="nil"/>
              <w:bottom w:val="single" w:sz="12" w:space="0" w:color="auto"/>
              <w:right w:val="nil"/>
            </w:tcBorders>
            <w:vAlign w:val="bottom"/>
          </w:tcPr>
          <w:p w:rsidR="00A210EC" w:rsidRPr="00A1450E" w:rsidRDefault="00A210EC" w:rsidP="00DE30C0">
            <w:pPr>
              <w:spacing w:before="20" w:after="20"/>
              <w:ind w:right="99"/>
              <w:jc w:val="right"/>
            </w:pPr>
            <w:r>
              <w:t>546 266</w:t>
            </w:r>
          </w:p>
        </w:tc>
        <w:tc>
          <w:tcPr>
            <w:tcW w:w="690" w:type="pct"/>
            <w:gridSpan w:val="3"/>
            <w:tcBorders>
              <w:top w:val="nil"/>
              <w:left w:val="nil"/>
              <w:bottom w:val="single" w:sz="12" w:space="0" w:color="auto"/>
              <w:right w:val="nil"/>
            </w:tcBorders>
            <w:vAlign w:val="bottom"/>
          </w:tcPr>
          <w:p w:rsidR="00A210EC" w:rsidRPr="00A1450E" w:rsidRDefault="00A210EC" w:rsidP="00DE30C0">
            <w:pPr>
              <w:spacing w:before="20" w:after="20"/>
              <w:ind w:left="33" w:right="74"/>
            </w:pPr>
            <w:r>
              <w:t>547 223</w:t>
            </w:r>
          </w:p>
        </w:tc>
        <w:tc>
          <w:tcPr>
            <w:tcW w:w="690" w:type="pct"/>
            <w:gridSpan w:val="2"/>
            <w:tcBorders>
              <w:top w:val="nil"/>
              <w:left w:val="nil"/>
              <w:bottom w:val="single" w:sz="12" w:space="0" w:color="auto"/>
              <w:right w:val="nil"/>
            </w:tcBorders>
            <w:vAlign w:val="bottom"/>
          </w:tcPr>
          <w:p w:rsidR="00A210EC" w:rsidRPr="00A1450E" w:rsidRDefault="00A210EC" w:rsidP="00C60A0A">
            <w:pPr>
              <w:spacing w:before="20" w:after="20"/>
              <w:jc w:val="right"/>
            </w:pPr>
            <w:r>
              <w:t>102,2</w:t>
            </w:r>
          </w:p>
        </w:tc>
        <w:tc>
          <w:tcPr>
            <w:tcW w:w="690" w:type="pct"/>
            <w:gridSpan w:val="2"/>
            <w:tcBorders>
              <w:top w:val="nil"/>
              <w:left w:val="nil"/>
              <w:bottom w:val="single" w:sz="12" w:space="0" w:color="auto"/>
              <w:right w:val="nil"/>
            </w:tcBorders>
            <w:vAlign w:val="bottom"/>
          </w:tcPr>
          <w:p w:rsidR="00A210EC" w:rsidRPr="00A1450E" w:rsidRDefault="00A210EC" w:rsidP="00C60A0A">
            <w:pPr>
              <w:spacing w:before="20" w:after="20"/>
              <w:jc w:val="right"/>
            </w:pPr>
            <w:r>
              <w:t>102,6</w:t>
            </w:r>
          </w:p>
        </w:tc>
      </w:tr>
    </w:tbl>
    <w:p w:rsidR="00A210EC" w:rsidRPr="00A1450E" w:rsidRDefault="00A210EC" w:rsidP="0021077E">
      <w:pPr>
        <w:spacing w:before="240" w:after="120"/>
        <w:ind w:left="1843" w:hanging="1559"/>
        <w:rPr>
          <w:b/>
          <w:sz w:val="26"/>
          <w:szCs w:val="26"/>
        </w:rPr>
      </w:pPr>
      <w:r w:rsidRPr="00A1450E">
        <w:rPr>
          <w:b/>
          <w:sz w:val="26"/>
          <w:szCs w:val="26"/>
        </w:rPr>
        <w:t xml:space="preserve">Таблица </w:t>
      </w:r>
      <w:r>
        <w:rPr>
          <w:b/>
          <w:sz w:val="26"/>
          <w:szCs w:val="26"/>
        </w:rPr>
        <w:t>3</w:t>
      </w:r>
      <w:r w:rsidR="00F02896">
        <w:rPr>
          <w:b/>
          <w:sz w:val="26"/>
          <w:szCs w:val="26"/>
        </w:rPr>
        <w:t>3</w:t>
      </w:r>
      <w:r>
        <w:rPr>
          <w:b/>
          <w:sz w:val="26"/>
          <w:szCs w:val="26"/>
        </w:rPr>
        <w:t>.</w:t>
      </w:r>
      <w:r w:rsidRPr="00A1450E">
        <w:rPr>
          <w:b/>
          <w:sz w:val="26"/>
          <w:szCs w:val="26"/>
        </w:rPr>
        <w:t xml:space="preserve"> Объем услуг</w:t>
      </w:r>
      <w:r>
        <w:rPr>
          <w:b/>
          <w:sz w:val="26"/>
          <w:szCs w:val="26"/>
        </w:rPr>
        <w:t>,</w:t>
      </w:r>
      <w:r w:rsidRPr="00A1450E">
        <w:rPr>
          <w:b/>
          <w:sz w:val="26"/>
          <w:szCs w:val="26"/>
        </w:rPr>
        <w:t xml:space="preserve"> предоставленных гостини</w:t>
      </w:r>
      <w:r>
        <w:rPr>
          <w:b/>
          <w:sz w:val="26"/>
          <w:szCs w:val="26"/>
        </w:rPr>
        <w:t xml:space="preserve">цами и ресторанами </w:t>
      </w:r>
      <w:r>
        <w:rPr>
          <w:b/>
          <w:sz w:val="26"/>
          <w:szCs w:val="26"/>
        </w:rPr>
        <w:br/>
      </w:r>
      <w:r w:rsidRPr="00A1450E">
        <w:rPr>
          <w:b/>
          <w:sz w:val="26"/>
          <w:szCs w:val="26"/>
        </w:rPr>
        <w:t>по территории</w:t>
      </w:r>
      <w:r>
        <w:rPr>
          <w:b/>
          <w:sz w:val="26"/>
          <w:szCs w:val="26"/>
        </w:rPr>
        <w:t xml:space="preserve"> в январе-июне</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458"/>
        <w:gridCol w:w="1661"/>
        <w:gridCol w:w="1700"/>
        <w:gridCol w:w="1700"/>
      </w:tblGrid>
      <w:tr w:rsidR="00A210EC" w:rsidRPr="00A1450E" w:rsidTr="00C60A0A">
        <w:trPr>
          <w:cantSplit/>
          <w:tblHeader/>
        </w:trPr>
        <w:tc>
          <w:tcPr>
            <w:tcW w:w="1656" w:type="pct"/>
            <w:vMerge w:val="restart"/>
            <w:tcBorders>
              <w:top w:val="single" w:sz="12" w:space="0" w:color="auto"/>
              <w:left w:val="nil"/>
              <w:bottom w:val="single" w:sz="4" w:space="0" w:color="auto"/>
              <w:right w:val="nil"/>
            </w:tcBorders>
          </w:tcPr>
          <w:p w:rsidR="00A210EC" w:rsidRPr="00A1450E" w:rsidRDefault="00A210EC" w:rsidP="00C60A0A">
            <w:pPr>
              <w:rPr>
                <w:b/>
              </w:rPr>
            </w:pPr>
          </w:p>
        </w:tc>
        <w:tc>
          <w:tcPr>
            <w:tcW w:w="1600" w:type="pct"/>
            <w:gridSpan w:val="2"/>
            <w:tcBorders>
              <w:top w:val="single" w:sz="12" w:space="0" w:color="auto"/>
              <w:left w:val="nil"/>
              <w:bottom w:val="single" w:sz="4" w:space="0" w:color="auto"/>
              <w:right w:val="nil"/>
            </w:tcBorders>
          </w:tcPr>
          <w:p w:rsidR="00A210EC" w:rsidRPr="00A1450E" w:rsidRDefault="00A210EC" w:rsidP="00C60A0A">
            <w:pPr>
              <w:jc w:val="center"/>
              <w:rPr>
                <w:b/>
              </w:rPr>
            </w:pPr>
          </w:p>
          <w:p w:rsidR="00A210EC" w:rsidRPr="00A1450E" w:rsidRDefault="00A210EC" w:rsidP="00C60A0A">
            <w:pPr>
              <w:jc w:val="center"/>
              <w:rPr>
                <w:b/>
              </w:rPr>
            </w:pPr>
            <w:r>
              <w:rPr>
                <w:b/>
              </w:rPr>
              <w:t>Тыс</w:t>
            </w:r>
            <w:r w:rsidRPr="00A1450E">
              <w:rPr>
                <w:b/>
              </w:rPr>
              <w:t>. сомов</w:t>
            </w:r>
          </w:p>
        </w:tc>
        <w:tc>
          <w:tcPr>
            <w:tcW w:w="1744" w:type="pct"/>
            <w:gridSpan w:val="2"/>
            <w:tcBorders>
              <w:top w:val="single" w:sz="12" w:space="0" w:color="auto"/>
              <w:left w:val="nil"/>
              <w:bottom w:val="single" w:sz="4" w:space="0" w:color="auto"/>
              <w:right w:val="nil"/>
            </w:tcBorders>
          </w:tcPr>
          <w:p w:rsidR="00A210EC" w:rsidRPr="00576E75" w:rsidRDefault="00A210EC" w:rsidP="00C60A0A">
            <w:pPr>
              <w:ind w:left="-108" w:right="-108"/>
              <w:jc w:val="center"/>
              <w:rPr>
                <w:b/>
              </w:rPr>
            </w:pPr>
            <w:r w:rsidRPr="00576E75">
              <w:rPr>
                <w:b/>
              </w:rPr>
              <w:t xml:space="preserve">В процентах к </w:t>
            </w:r>
            <w:proofErr w:type="gramStart"/>
            <w:r>
              <w:rPr>
                <w:b/>
              </w:rPr>
              <w:t>соответствующему</w:t>
            </w:r>
            <w:proofErr w:type="gramEnd"/>
          </w:p>
          <w:p w:rsidR="00A210EC" w:rsidRPr="00A1450E" w:rsidRDefault="00A210EC" w:rsidP="00C60A0A">
            <w:pPr>
              <w:jc w:val="center"/>
              <w:rPr>
                <w:b/>
              </w:rPr>
            </w:pPr>
            <w:r>
              <w:rPr>
                <w:b/>
              </w:rPr>
              <w:t>периоду</w:t>
            </w:r>
            <w:r w:rsidRPr="00576E75">
              <w:rPr>
                <w:b/>
              </w:rPr>
              <w:t xml:space="preserve"> предыдуще</w:t>
            </w:r>
            <w:r>
              <w:rPr>
                <w:b/>
              </w:rPr>
              <w:t>го года</w:t>
            </w:r>
          </w:p>
        </w:tc>
      </w:tr>
      <w:tr w:rsidR="00A210EC" w:rsidRPr="00A1450E" w:rsidTr="00C60A0A">
        <w:trPr>
          <w:cantSplit/>
          <w:tblHeader/>
        </w:trPr>
        <w:tc>
          <w:tcPr>
            <w:tcW w:w="1656" w:type="pct"/>
            <w:vMerge/>
            <w:tcBorders>
              <w:top w:val="nil"/>
              <w:left w:val="nil"/>
              <w:bottom w:val="single" w:sz="12" w:space="0" w:color="auto"/>
              <w:right w:val="nil"/>
            </w:tcBorders>
          </w:tcPr>
          <w:p w:rsidR="00A210EC" w:rsidRPr="00A1450E" w:rsidRDefault="00A210EC" w:rsidP="00C60A0A">
            <w:pPr>
              <w:rPr>
                <w:b/>
              </w:rPr>
            </w:pPr>
          </w:p>
        </w:tc>
        <w:tc>
          <w:tcPr>
            <w:tcW w:w="748" w:type="pct"/>
            <w:tcBorders>
              <w:top w:val="nil"/>
              <w:left w:val="nil"/>
              <w:bottom w:val="single" w:sz="12" w:space="0" w:color="auto"/>
              <w:right w:val="nil"/>
            </w:tcBorders>
            <w:vAlign w:val="bottom"/>
          </w:tcPr>
          <w:p w:rsidR="00A210EC" w:rsidRPr="00A1450E" w:rsidRDefault="00A210EC" w:rsidP="00C60A0A">
            <w:pPr>
              <w:jc w:val="right"/>
              <w:rPr>
                <w:b/>
              </w:rPr>
            </w:pPr>
            <w:r w:rsidRPr="00A1450E">
              <w:rPr>
                <w:b/>
              </w:rPr>
              <w:t>201</w:t>
            </w:r>
            <w:r>
              <w:rPr>
                <w:b/>
              </w:rPr>
              <w:t>8</w:t>
            </w:r>
          </w:p>
        </w:tc>
        <w:tc>
          <w:tcPr>
            <w:tcW w:w="852" w:type="pct"/>
            <w:tcBorders>
              <w:top w:val="single" w:sz="4" w:space="0" w:color="auto"/>
              <w:left w:val="nil"/>
              <w:bottom w:val="single" w:sz="12" w:space="0" w:color="auto"/>
              <w:right w:val="nil"/>
            </w:tcBorders>
            <w:vAlign w:val="bottom"/>
          </w:tcPr>
          <w:p w:rsidR="00A210EC" w:rsidRPr="00A1450E" w:rsidRDefault="00A210EC" w:rsidP="00C60A0A">
            <w:pPr>
              <w:ind w:right="176"/>
              <w:jc w:val="right"/>
              <w:rPr>
                <w:b/>
              </w:rPr>
            </w:pPr>
            <w:r w:rsidRPr="00A1450E">
              <w:rPr>
                <w:b/>
              </w:rPr>
              <w:t>201</w:t>
            </w:r>
            <w:r>
              <w:rPr>
                <w:b/>
              </w:rPr>
              <w:t>9</w:t>
            </w:r>
          </w:p>
        </w:tc>
        <w:tc>
          <w:tcPr>
            <w:tcW w:w="872" w:type="pct"/>
            <w:tcBorders>
              <w:top w:val="nil"/>
              <w:left w:val="nil"/>
              <w:bottom w:val="single" w:sz="12" w:space="0" w:color="auto"/>
              <w:right w:val="nil"/>
            </w:tcBorders>
            <w:vAlign w:val="bottom"/>
          </w:tcPr>
          <w:p w:rsidR="00A210EC" w:rsidRPr="00A1450E" w:rsidRDefault="00A210EC" w:rsidP="00C60A0A">
            <w:pPr>
              <w:ind w:right="318"/>
              <w:jc w:val="right"/>
              <w:rPr>
                <w:b/>
              </w:rPr>
            </w:pPr>
            <w:r w:rsidRPr="00A1450E">
              <w:rPr>
                <w:b/>
              </w:rPr>
              <w:t>201</w:t>
            </w:r>
            <w:r>
              <w:rPr>
                <w:b/>
              </w:rPr>
              <w:t>8</w:t>
            </w:r>
          </w:p>
        </w:tc>
        <w:tc>
          <w:tcPr>
            <w:tcW w:w="872" w:type="pct"/>
            <w:tcBorders>
              <w:top w:val="single" w:sz="4" w:space="0" w:color="auto"/>
              <w:left w:val="nil"/>
              <w:bottom w:val="single" w:sz="12" w:space="0" w:color="auto"/>
              <w:right w:val="nil"/>
            </w:tcBorders>
            <w:vAlign w:val="bottom"/>
          </w:tcPr>
          <w:p w:rsidR="00A210EC" w:rsidRPr="00A1450E" w:rsidRDefault="00A210EC" w:rsidP="00C60A0A">
            <w:pPr>
              <w:ind w:right="317"/>
              <w:jc w:val="right"/>
              <w:rPr>
                <w:b/>
              </w:rPr>
            </w:pPr>
            <w:r w:rsidRPr="00A1450E">
              <w:rPr>
                <w:b/>
              </w:rPr>
              <w:t>201</w:t>
            </w:r>
            <w:r>
              <w:rPr>
                <w:b/>
              </w:rPr>
              <w:t>9</w:t>
            </w:r>
          </w:p>
        </w:tc>
      </w:tr>
      <w:tr w:rsidR="00A210EC" w:rsidRPr="00A1450E" w:rsidTr="002141A8">
        <w:trPr>
          <w:cantSplit/>
        </w:trPr>
        <w:tc>
          <w:tcPr>
            <w:tcW w:w="1656" w:type="pct"/>
            <w:tcBorders>
              <w:top w:val="single" w:sz="12" w:space="0" w:color="auto"/>
              <w:left w:val="nil"/>
              <w:bottom w:val="nil"/>
              <w:right w:val="nil"/>
            </w:tcBorders>
          </w:tcPr>
          <w:p w:rsidR="00A210EC" w:rsidRPr="004C64B8" w:rsidRDefault="00A210EC" w:rsidP="00C60A0A">
            <w:pPr>
              <w:rPr>
                <w:b/>
              </w:rPr>
            </w:pPr>
            <w:r>
              <w:rPr>
                <w:b/>
              </w:rPr>
              <w:t>По</w:t>
            </w:r>
            <w:r w:rsidRPr="004C64B8">
              <w:rPr>
                <w:b/>
              </w:rPr>
              <w:t xml:space="preserve"> област</w:t>
            </w:r>
            <w:r>
              <w:rPr>
                <w:b/>
              </w:rPr>
              <w:t>и</w:t>
            </w:r>
          </w:p>
        </w:tc>
        <w:tc>
          <w:tcPr>
            <w:tcW w:w="748" w:type="pct"/>
            <w:tcBorders>
              <w:top w:val="single" w:sz="12" w:space="0" w:color="auto"/>
              <w:left w:val="nil"/>
              <w:bottom w:val="nil"/>
              <w:right w:val="nil"/>
            </w:tcBorders>
            <w:vAlign w:val="center"/>
          </w:tcPr>
          <w:p w:rsidR="00A210EC" w:rsidRPr="00A1450E" w:rsidRDefault="002141A8" w:rsidP="002141A8">
            <w:pPr>
              <w:spacing w:before="20" w:after="20"/>
              <w:ind w:left="-251" w:right="-153" w:firstLine="109"/>
              <w:jc w:val="center"/>
              <w:rPr>
                <w:b/>
              </w:rPr>
            </w:pPr>
            <w:r>
              <w:rPr>
                <w:b/>
              </w:rPr>
              <w:t xml:space="preserve">   </w:t>
            </w:r>
            <w:r w:rsidR="00A210EC">
              <w:rPr>
                <w:b/>
              </w:rPr>
              <w:t>552 103</w:t>
            </w:r>
          </w:p>
        </w:tc>
        <w:tc>
          <w:tcPr>
            <w:tcW w:w="852" w:type="pct"/>
            <w:tcBorders>
              <w:top w:val="single" w:sz="12" w:space="0" w:color="auto"/>
              <w:left w:val="nil"/>
              <w:bottom w:val="nil"/>
              <w:right w:val="nil"/>
            </w:tcBorders>
            <w:vAlign w:val="center"/>
          </w:tcPr>
          <w:p w:rsidR="00A210EC" w:rsidRPr="00A1450E" w:rsidRDefault="00A210EC" w:rsidP="002141A8">
            <w:pPr>
              <w:spacing w:before="20" w:after="20"/>
              <w:ind w:right="34"/>
              <w:jc w:val="right"/>
              <w:rPr>
                <w:b/>
              </w:rPr>
            </w:pPr>
            <w:r>
              <w:rPr>
                <w:b/>
              </w:rPr>
              <w:t>553 125</w:t>
            </w:r>
          </w:p>
        </w:tc>
        <w:tc>
          <w:tcPr>
            <w:tcW w:w="872" w:type="pct"/>
            <w:tcBorders>
              <w:top w:val="single" w:sz="12" w:space="0" w:color="auto"/>
              <w:left w:val="nil"/>
              <w:bottom w:val="nil"/>
              <w:right w:val="nil"/>
            </w:tcBorders>
            <w:vAlign w:val="center"/>
          </w:tcPr>
          <w:p w:rsidR="00A210EC" w:rsidRPr="00A1450E" w:rsidRDefault="002141A8" w:rsidP="002141A8">
            <w:pPr>
              <w:spacing w:before="20" w:after="20"/>
              <w:jc w:val="center"/>
              <w:rPr>
                <w:b/>
              </w:rPr>
            </w:pPr>
            <w:r>
              <w:rPr>
                <w:b/>
              </w:rPr>
              <w:t xml:space="preserve">    </w:t>
            </w:r>
            <w:r w:rsidR="00A210EC">
              <w:rPr>
                <w:b/>
              </w:rPr>
              <w:t>102,2</w:t>
            </w:r>
          </w:p>
        </w:tc>
        <w:tc>
          <w:tcPr>
            <w:tcW w:w="872" w:type="pct"/>
            <w:tcBorders>
              <w:top w:val="single" w:sz="12" w:space="0" w:color="auto"/>
              <w:left w:val="nil"/>
              <w:bottom w:val="nil"/>
              <w:right w:val="nil"/>
            </w:tcBorders>
            <w:vAlign w:val="center"/>
          </w:tcPr>
          <w:p w:rsidR="00A210EC" w:rsidRPr="00A1450E" w:rsidRDefault="002141A8" w:rsidP="002141A8">
            <w:pPr>
              <w:spacing w:before="20" w:after="20"/>
              <w:rPr>
                <w:b/>
              </w:rPr>
            </w:pPr>
            <w:r>
              <w:rPr>
                <w:b/>
              </w:rPr>
              <w:t xml:space="preserve">       </w:t>
            </w:r>
            <w:r w:rsidR="00A210EC">
              <w:rPr>
                <w:b/>
              </w:rPr>
              <w:t>102,6</w:t>
            </w:r>
          </w:p>
        </w:tc>
      </w:tr>
      <w:tr w:rsidR="00A210EC" w:rsidRPr="00A1450E" w:rsidTr="0021077E">
        <w:trPr>
          <w:cantSplit/>
        </w:trPr>
        <w:tc>
          <w:tcPr>
            <w:tcW w:w="1656" w:type="pct"/>
            <w:tcBorders>
              <w:top w:val="nil"/>
              <w:left w:val="nil"/>
              <w:bottom w:val="nil"/>
              <w:right w:val="nil"/>
            </w:tcBorders>
            <w:vAlign w:val="bottom"/>
          </w:tcPr>
          <w:p w:rsidR="00A210EC" w:rsidRPr="005E4761" w:rsidRDefault="00A210EC" w:rsidP="0021077E">
            <w:pPr>
              <w:ind w:left="142" w:firstLine="142"/>
              <w:rPr>
                <w:i/>
              </w:rPr>
            </w:pPr>
            <w:r>
              <w:t xml:space="preserve">    </w:t>
            </w:r>
            <w:r w:rsidRPr="005E4761">
              <w:rPr>
                <w:i/>
              </w:rPr>
              <w:t xml:space="preserve">районы: </w:t>
            </w:r>
          </w:p>
          <w:p w:rsidR="00A210EC" w:rsidRPr="004C64B8" w:rsidRDefault="00A210EC" w:rsidP="0021077E">
            <w:pPr>
              <w:ind w:left="142" w:firstLine="142"/>
            </w:pPr>
            <w:r>
              <w:t xml:space="preserve">Алайский </w:t>
            </w:r>
          </w:p>
        </w:tc>
        <w:tc>
          <w:tcPr>
            <w:tcW w:w="748" w:type="pct"/>
            <w:tcBorders>
              <w:top w:val="nil"/>
              <w:left w:val="nil"/>
              <w:bottom w:val="nil"/>
              <w:right w:val="nil"/>
            </w:tcBorders>
            <w:vAlign w:val="bottom"/>
          </w:tcPr>
          <w:p w:rsidR="00A210EC" w:rsidRPr="00A1450E" w:rsidRDefault="00A210EC" w:rsidP="0021077E">
            <w:pPr>
              <w:spacing w:before="40" w:after="40"/>
              <w:ind w:right="102"/>
              <w:jc w:val="right"/>
            </w:pPr>
            <w:r>
              <w:t>41 936</w:t>
            </w:r>
          </w:p>
        </w:tc>
        <w:tc>
          <w:tcPr>
            <w:tcW w:w="852" w:type="pct"/>
            <w:tcBorders>
              <w:top w:val="nil"/>
              <w:left w:val="nil"/>
              <w:bottom w:val="nil"/>
              <w:right w:val="nil"/>
            </w:tcBorders>
            <w:vAlign w:val="bottom"/>
          </w:tcPr>
          <w:p w:rsidR="00A210EC" w:rsidRPr="00A1450E" w:rsidRDefault="00A210EC" w:rsidP="0021077E">
            <w:pPr>
              <w:spacing w:before="40" w:after="40"/>
              <w:ind w:right="102"/>
              <w:jc w:val="right"/>
            </w:pPr>
            <w:r>
              <w:t>41 741</w:t>
            </w:r>
          </w:p>
        </w:tc>
        <w:tc>
          <w:tcPr>
            <w:tcW w:w="872" w:type="pct"/>
            <w:tcBorders>
              <w:top w:val="nil"/>
              <w:left w:val="nil"/>
              <w:bottom w:val="nil"/>
              <w:right w:val="nil"/>
            </w:tcBorders>
            <w:vAlign w:val="bottom"/>
          </w:tcPr>
          <w:p w:rsidR="00A210EC" w:rsidRPr="00A1450E" w:rsidRDefault="00A210EC" w:rsidP="0021077E">
            <w:pPr>
              <w:tabs>
                <w:tab w:val="center" w:pos="742"/>
                <w:tab w:val="right" w:pos="1484"/>
              </w:tabs>
              <w:spacing w:before="40" w:after="40"/>
              <w:ind w:right="318"/>
              <w:jc w:val="right"/>
            </w:pPr>
            <w:r>
              <w:t>101,6</w:t>
            </w:r>
          </w:p>
        </w:tc>
        <w:tc>
          <w:tcPr>
            <w:tcW w:w="872" w:type="pct"/>
            <w:tcBorders>
              <w:top w:val="nil"/>
              <w:left w:val="nil"/>
              <w:bottom w:val="nil"/>
              <w:right w:val="nil"/>
            </w:tcBorders>
            <w:vAlign w:val="bottom"/>
          </w:tcPr>
          <w:p w:rsidR="00A210EC" w:rsidRPr="00D7456C" w:rsidRDefault="00A210EC" w:rsidP="0021077E">
            <w:pPr>
              <w:ind w:right="317"/>
              <w:jc w:val="right"/>
            </w:pPr>
            <w:r>
              <w:t>101,9</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lastRenderedPageBreak/>
              <w:t xml:space="preserve">Араванский </w:t>
            </w:r>
          </w:p>
        </w:tc>
        <w:tc>
          <w:tcPr>
            <w:tcW w:w="748" w:type="pct"/>
            <w:tcBorders>
              <w:top w:val="nil"/>
              <w:left w:val="nil"/>
              <w:bottom w:val="nil"/>
              <w:right w:val="nil"/>
            </w:tcBorders>
            <w:vAlign w:val="center"/>
          </w:tcPr>
          <w:p w:rsidR="00A210EC" w:rsidRPr="00637EBD" w:rsidRDefault="00A210EC" w:rsidP="002141A8">
            <w:pPr>
              <w:spacing w:before="40" w:after="40"/>
              <w:ind w:right="102"/>
              <w:jc w:val="right"/>
            </w:pPr>
            <w:r>
              <w:t>27 402</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27 701</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102,5</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103,5</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t xml:space="preserve">Кара-Кулжинский </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12 985</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13 121</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103,1</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103,5</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t xml:space="preserve">Кара-Сууский </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193 944</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194 586</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102,3</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102,7</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t xml:space="preserve">  в т.ч. г</w:t>
            </w:r>
            <w:proofErr w:type="gramStart"/>
            <w:r w:rsidRPr="004C64B8">
              <w:t>.К</w:t>
            </w:r>
            <w:proofErr w:type="gramEnd"/>
            <w:r w:rsidRPr="004C64B8">
              <w:t xml:space="preserve">ара-Суу </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39 168</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39 422</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101,0</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102,9</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t xml:space="preserve">Ноокатский </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112 608</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113 019</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102,6</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102,8</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t xml:space="preserve">  </w:t>
            </w:r>
            <w:r w:rsidRPr="004C64B8">
              <w:t>в т.ч. г</w:t>
            </w:r>
            <w:proofErr w:type="gramStart"/>
            <w:r w:rsidRPr="004C64B8">
              <w:t>.</w:t>
            </w:r>
            <w:r w:rsidRPr="00A1450E">
              <w:t>Н</w:t>
            </w:r>
            <w:proofErr w:type="gramEnd"/>
            <w:r w:rsidRPr="00A1450E">
              <w:t>оокат</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41 103</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41 182</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102,1</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102,6</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t xml:space="preserve">Узгенский </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159 000</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158 729</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pPr>
            <w:r>
              <w:t>101,9</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pPr>
            <w:r>
              <w:t>102,2</w:t>
            </w:r>
          </w:p>
        </w:tc>
      </w:tr>
      <w:tr w:rsidR="00A210EC" w:rsidRPr="00A1450E" w:rsidTr="002141A8">
        <w:trPr>
          <w:cantSplit/>
        </w:trPr>
        <w:tc>
          <w:tcPr>
            <w:tcW w:w="1656" w:type="pct"/>
            <w:tcBorders>
              <w:top w:val="nil"/>
              <w:left w:val="nil"/>
              <w:bottom w:val="nil"/>
              <w:right w:val="nil"/>
            </w:tcBorders>
          </w:tcPr>
          <w:p w:rsidR="00A210EC" w:rsidRPr="004C64B8" w:rsidRDefault="00A210EC" w:rsidP="00C60A0A">
            <w:pPr>
              <w:ind w:left="142" w:firstLine="142"/>
            </w:pPr>
            <w:r w:rsidRPr="004C64B8">
              <w:t xml:space="preserve">  в т.ч. г</w:t>
            </w:r>
            <w:proofErr w:type="gramStart"/>
            <w:r w:rsidRPr="004C64B8">
              <w:t>.У</w:t>
            </w:r>
            <w:proofErr w:type="gramEnd"/>
            <w:r w:rsidRPr="004C64B8">
              <w:t>зген</w:t>
            </w:r>
          </w:p>
        </w:tc>
        <w:tc>
          <w:tcPr>
            <w:tcW w:w="748" w:type="pct"/>
            <w:tcBorders>
              <w:top w:val="nil"/>
              <w:left w:val="nil"/>
              <w:bottom w:val="nil"/>
              <w:right w:val="nil"/>
            </w:tcBorders>
            <w:vAlign w:val="center"/>
          </w:tcPr>
          <w:p w:rsidR="00A210EC" w:rsidRPr="00A1450E" w:rsidRDefault="00A210EC" w:rsidP="002141A8">
            <w:pPr>
              <w:spacing w:before="40" w:after="40"/>
              <w:ind w:right="102"/>
              <w:jc w:val="right"/>
            </w:pPr>
            <w:r>
              <w:t>129 144</w:t>
            </w:r>
          </w:p>
        </w:tc>
        <w:tc>
          <w:tcPr>
            <w:tcW w:w="852" w:type="pct"/>
            <w:tcBorders>
              <w:top w:val="nil"/>
              <w:left w:val="nil"/>
              <w:bottom w:val="nil"/>
              <w:right w:val="nil"/>
            </w:tcBorders>
            <w:vAlign w:val="center"/>
          </w:tcPr>
          <w:p w:rsidR="00A210EC" w:rsidRPr="00A1450E" w:rsidRDefault="00A210EC" w:rsidP="002141A8">
            <w:pPr>
              <w:spacing w:before="40" w:after="40"/>
              <w:ind w:right="102"/>
              <w:jc w:val="right"/>
            </w:pPr>
            <w:r>
              <w:t>129 011</w:t>
            </w:r>
          </w:p>
        </w:tc>
        <w:tc>
          <w:tcPr>
            <w:tcW w:w="872" w:type="pct"/>
            <w:tcBorders>
              <w:top w:val="nil"/>
              <w:left w:val="nil"/>
              <w:bottom w:val="nil"/>
              <w:right w:val="nil"/>
            </w:tcBorders>
            <w:vAlign w:val="center"/>
          </w:tcPr>
          <w:p w:rsidR="00A210EC" w:rsidRPr="00A1450E" w:rsidRDefault="00A210EC" w:rsidP="002141A8">
            <w:pPr>
              <w:spacing w:before="40" w:after="40"/>
              <w:ind w:right="318"/>
              <w:jc w:val="right"/>
              <w:rPr>
                <w:rFonts w:cs="Arial Unicode MS"/>
              </w:rPr>
            </w:pPr>
            <w:r>
              <w:rPr>
                <w:rFonts w:cs="Arial Unicode MS"/>
              </w:rPr>
              <w:t>101,5</w:t>
            </w:r>
          </w:p>
        </w:tc>
        <w:tc>
          <w:tcPr>
            <w:tcW w:w="872" w:type="pct"/>
            <w:tcBorders>
              <w:top w:val="nil"/>
              <w:left w:val="nil"/>
              <w:bottom w:val="nil"/>
              <w:right w:val="nil"/>
            </w:tcBorders>
            <w:vAlign w:val="center"/>
          </w:tcPr>
          <w:p w:rsidR="00A210EC" w:rsidRPr="00A1450E" w:rsidRDefault="00A210EC" w:rsidP="002141A8">
            <w:pPr>
              <w:spacing w:before="40" w:after="40"/>
              <w:ind w:right="317"/>
              <w:jc w:val="right"/>
              <w:rPr>
                <w:rFonts w:cs="Arial Unicode MS"/>
              </w:rPr>
            </w:pPr>
            <w:r>
              <w:rPr>
                <w:rFonts w:cs="Arial Unicode MS"/>
              </w:rPr>
              <w:t>102,3</w:t>
            </w:r>
          </w:p>
        </w:tc>
      </w:tr>
      <w:tr w:rsidR="00A210EC" w:rsidRPr="00A1450E" w:rsidTr="002141A8">
        <w:trPr>
          <w:cantSplit/>
        </w:trPr>
        <w:tc>
          <w:tcPr>
            <w:tcW w:w="1656" w:type="pct"/>
            <w:tcBorders>
              <w:top w:val="nil"/>
              <w:left w:val="nil"/>
              <w:bottom w:val="single" w:sz="12" w:space="0" w:color="auto"/>
              <w:right w:val="nil"/>
            </w:tcBorders>
          </w:tcPr>
          <w:p w:rsidR="00A210EC" w:rsidRPr="004C64B8" w:rsidRDefault="00A210EC" w:rsidP="00C60A0A">
            <w:pPr>
              <w:ind w:left="142" w:firstLine="142"/>
            </w:pPr>
            <w:r w:rsidRPr="004C64B8">
              <w:t xml:space="preserve">Чон-Алайский </w:t>
            </w:r>
          </w:p>
        </w:tc>
        <w:tc>
          <w:tcPr>
            <w:tcW w:w="748" w:type="pct"/>
            <w:tcBorders>
              <w:top w:val="nil"/>
              <w:left w:val="nil"/>
              <w:bottom w:val="single" w:sz="12" w:space="0" w:color="auto"/>
              <w:right w:val="nil"/>
            </w:tcBorders>
            <w:vAlign w:val="center"/>
          </w:tcPr>
          <w:p w:rsidR="00A210EC" w:rsidRPr="004C64B8" w:rsidRDefault="00A210EC" w:rsidP="002141A8">
            <w:pPr>
              <w:spacing w:before="40" w:after="40"/>
              <w:ind w:right="102"/>
              <w:jc w:val="right"/>
            </w:pPr>
            <w:r>
              <w:t>4 228</w:t>
            </w:r>
          </w:p>
        </w:tc>
        <w:tc>
          <w:tcPr>
            <w:tcW w:w="852" w:type="pct"/>
            <w:tcBorders>
              <w:top w:val="nil"/>
              <w:left w:val="nil"/>
              <w:bottom w:val="single" w:sz="12" w:space="0" w:color="auto"/>
              <w:right w:val="nil"/>
            </w:tcBorders>
            <w:vAlign w:val="center"/>
          </w:tcPr>
          <w:p w:rsidR="00A210EC" w:rsidRPr="004C64B8" w:rsidRDefault="00A210EC" w:rsidP="002141A8">
            <w:pPr>
              <w:spacing w:before="40" w:after="40"/>
              <w:ind w:right="102"/>
              <w:jc w:val="right"/>
            </w:pPr>
            <w:r>
              <w:t>4 228</w:t>
            </w:r>
          </w:p>
        </w:tc>
        <w:tc>
          <w:tcPr>
            <w:tcW w:w="872" w:type="pct"/>
            <w:tcBorders>
              <w:top w:val="nil"/>
              <w:left w:val="nil"/>
              <w:bottom w:val="single" w:sz="12" w:space="0" w:color="auto"/>
              <w:right w:val="nil"/>
            </w:tcBorders>
            <w:vAlign w:val="center"/>
          </w:tcPr>
          <w:p w:rsidR="00A210EC" w:rsidRPr="004C64B8" w:rsidRDefault="00A210EC" w:rsidP="002141A8">
            <w:pPr>
              <w:spacing w:before="40" w:after="40"/>
              <w:ind w:right="318"/>
              <w:jc w:val="right"/>
              <w:rPr>
                <w:rFonts w:cs="Arial Unicode MS"/>
              </w:rPr>
            </w:pPr>
            <w:r>
              <w:rPr>
                <w:rFonts w:cs="Arial Unicode MS"/>
              </w:rPr>
              <w:t>101,5</w:t>
            </w:r>
          </w:p>
        </w:tc>
        <w:tc>
          <w:tcPr>
            <w:tcW w:w="872" w:type="pct"/>
            <w:tcBorders>
              <w:top w:val="nil"/>
              <w:left w:val="nil"/>
              <w:bottom w:val="single" w:sz="12" w:space="0" w:color="auto"/>
              <w:right w:val="nil"/>
            </w:tcBorders>
            <w:vAlign w:val="center"/>
          </w:tcPr>
          <w:p w:rsidR="00A210EC" w:rsidRPr="004C64B8" w:rsidRDefault="00A210EC" w:rsidP="002141A8">
            <w:pPr>
              <w:spacing w:before="40" w:after="40"/>
              <w:ind w:right="317"/>
              <w:jc w:val="right"/>
              <w:rPr>
                <w:rFonts w:cs="Arial Unicode MS"/>
              </w:rPr>
            </w:pPr>
            <w:r>
              <w:rPr>
                <w:rFonts w:cs="Arial Unicode MS"/>
              </w:rPr>
              <w:t>102,3</w:t>
            </w:r>
          </w:p>
        </w:tc>
      </w:tr>
    </w:tbl>
    <w:p w:rsidR="008D7AB0" w:rsidRDefault="008D7AB0" w:rsidP="008D7AB0">
      <w:pPr>
        <w:pStyle w:val="24"/>
        <w:widowControl/>
        <w:autoSpaceDE/>
        <w:autoSpaceDN/>
        <w:spacing w:before="240"/>
        <w:ind w:firstLine="709"/>
        <w:rPr>
          <w:rFonts w:ascii="Kyrghyz Times" w:hAnsi="Kyrghyz Times"/>
          <w:bCs/>
        </w:rPr>
      </w:pPr>
      <w:r w:rsidRPr="00690657">
        <w:rPr>
          <w:rFonts w:ascii="Kyrghyz Times" w:hAnsi="Kyrghyz Times"/>
          <w:b/>
          <w:bCs/>
          <w:color w:val="FF0000"/>
        </w:rPr>
        <w:t xml:space="preserve">Рынок труда, </w:t>
      </w:r>
      <w:r w:rsidRPr="00690657">
        <w:rPr>
          <w:rStyle w:val="af8"/>
          <w:rFonts w:ascii="Kyrghyz Times" w:hAnsi="Kyrghyz Times"/>
          <w:b/>
          <w:bCs/>
          <w:color w:val="FF0000"/>
        </w:rPr>
        <w:footnoteReference w:customMarkFollows="1" w:id="13"/>
        <w:t>*</w:t>
      </w:r>
      <w:r w:rsidRPr="00690657">
        <w:rPr>
          <w:rFonts w:ascii="Kyrghyz Times" w:hAnsi="Kyrghyz Times"/>
          <w:b/>
          <w:bCs/>
          <w:color w:val="FF0000"/>
        </w:rPr>
        <w:t>заработная плата</w:t>
      </w:r>
      <w:r w:rsidRPr="00690657">
        <w:rPr>
          <w:b/>
          <w:color w:val="FF0000"/>
        </w:rPr>
        <w:t>.</w:t>
      </w:r>
      <w:r>
        <w:rPr>
          <w:b/>
        </w:rPr>
        <w:t xml:space="preserve"> </w:t>
      </w:r>
      <w:r w:rsidRPr="00031E08">
        <w:rPr>
          <w:rFonts w:ascii="Kyrghyz Times" w:hAnsi="Kyrghyz Times"/>
          <w:bCs/>
        </w:rPr>
        <w:t xml:space="preserve">Номинальная среднемесячная заработная плата одного работника по области (без учета </w:t>
      </w:r>
      <w:r w:rsidRPr="008F63B9">
        <w:rPr>
          <w:rFonts w:ascii="Kyrghyz Times" w:hAnsi="Kyrghyz Times"/>
          <w:bCs/>
        </w:rPr>
        <w:t xml:space="preserve"> </w:t>
      </w:r>
      <w:r w:rsidRPr="00031E08">
        <w:rPr>
          <w:rFonts w:ascii="Kyrghyz Times" w:hAnsi="Kyrghyz Times"/>
          <w:bCs/>
        </w:rPr>
        <w:t xml:space="preserve">предприятий </w:t>
      </w:r>
      <w:r w:rsidRPr="008F63B9">
        <w:rPr>
          <w:rFonts w:ascii="Kyrghyz Times" w:hAnsi="Kyrghyz Times"/>
          <w:bCs/>
        </w:rPr>
        <w:t xml:space="preserve"> </w:t>
      </w:r>
      <w:r w:rsidRPr="00031E08">
        <w:rPr>
          <w:rFonts w:ascii="Kyrghyz Times" w:hAnsi="Kyrghyz Times"/>
          <w:bCs/>
        </w:rPr>
        <w:t>малого бизнеса) в</w:t>
      </w:r>
      <w:r>
        <w:rPr>
          <w:rFonts w:ascii="Kyrghyz Times" w:hAnsi="Kyrghyz Times"/>
          <w:bCs/>
        </w:rPr>
        <w:t xml:space="preserve"> январе-мае  2019 </w:t>
      </w:r>
      <w:r w:rsidRPr="00031E08">
        <w:rPr>
          <w:rFonts w:ascii="Kyrghyz Times" w:hAnsi="Kyrghyz Times"/>
          <w:bCs/>
        </w:rPr>
        <w:t xml:space="preserve">г. составила </w:t>
      </w:r>
      <w:r>
        <w:rPr>
          <w:rFonts w:ascii="Kyrghyz Times" w:hAnsi="Kyrghyz Times"/>
          <w:bCs/>
        </w:rPr>
        <w:t xml:space="preserve">10 617,4 </w:t>
      </w:r>
      <w:r w:rsidRPr="00031E08">
        <w:rPr>
          <w:rFonts w:ascii="Kyrghyz Times" w:hAnsi="Kyrghyz Times"/>
          <w:bCs/>
        </w:rPr>
        <w:t>сом</w:t>
      </w:r>
      <w:r>
        <w:rPr>
          <w:rFonts w:ascii="Kyrghyz Times" w:hAnsi="Kyrghyz Times"/>
          <w:bCs/>
        </w:rPr>
        <w:t>а</w:t>
      </w:r>
      <w:r w:rsidRPr="00031E08">
        <w:rPr>
          <w:rFonts w:ascii="Kyrghyz Times" w:hAnsi="Kyrghyz Times"/>
          <w:bCs/>
        </w:rPr>
        <w:t xml:space="preserve"> и по сравнению с </w:t>
      </w:r>
      <w:r>
        <w:rPr>
          <w:rFonts w:ascii="Kyrghyz Times" w:hAnsi="Kyrghyz Times"/>
          <w:bCs/>
        </w:rPr>
        <w:t xml:space="preserve">соответствующим периодом 2018 </w:t>
      </w:r>
      <w:r w:rsidRPr="00031E08">
        <w:rPr>
          <w:rFonts w:ascii="Kyrghyz Times" w:hAnsi="Kyrghyz Times"/>
          <w:bCs/>
        </w:rPr>
        <w:t>г</w:t>
      </w:r>
      <w:r>
        <w:rPr>
          <w:rFonts w:ascii="Kyrghyz Times" w:hAnsi="Kyrghyz Times"/>
          <w:bCs/>
        </w:rPr>
        <w:t>.</w:t>
      </w:r>
      <w:r w:rsidRPr="00031E08">
        <w:rPr>
          <w:rFonts w:ascii="Kyrghyz Times" w:hAnsi="Kyrghyz Times"/>
          <w:bCs/>
        </w:rPr>
        <w:t xml:space="preserve"> увеличилась на </w:t>
      </w:r>
      <w:r>
        <w:rPr>
          <w:rFonts w:ascii="Kyrghyz Times" w:hAnsi="Kyrghyz Times"/>
          <w:bCs/>
        </w:rPr>
        <w:t xml:space="preserve">4,1 </w:t>
      </w:r>
      <w:r w:rsidRPr="00031E08">
        <w:rPr>
          <w:rFonts w:ascii="Kyrghyz Times" w:hAnsi="Kyrghyz Times"/>
          <w:bCs/>
        </w:rPr>
        <w:t>процент</w:t>
      </w:r>
      <w:r>
        <w:rPr>
          <w:rFonts w:ascii="Kyrghyz Times" w:hAnsi="Kyrghyz Times"/>
          <w:bCs/>
        </w:rPr>
        <w:t>а.</w:t>
      </w:r>
    </w:p>
    <w:p w:rsidR="008D7AB0" w:rsidRPr="00FB31FF" w:rsidRDefault="008D7AB0" w:rsidP="008D7AB0">
      <w:pPr>
        <w:spacing w:before="240" w:after="120"/>
        <w:ind w:left="1843" w:hanging="1559"/>
        <w:rPr>
          <w:b/>
          <w:bCs/>
          <w:sz w:val="26"/>
          <w:szCs w:val="26"/>
        </w:rPr>
      </w:pPr>
      <w:r w:rsidRPr="00FB31FF">
        <w:rPr>
          <w:b/>
          <w:bCs/>
          <w:sz w:val="26"/>
          <w:szCs w:val="26"/>
        </w:rPr>
        <w:t xml:space="preserve">Таблица </w:t>
      </w:r>
      <w:r>
        <w:rPr>
          <w:b/>
          <w:bCs/>
          <w:sz w:val="26"/>
          <w:szCs w:val="26"/>
        </w:rPr>
        <w:t>3</w:t>
      </w:r>
      <w:r w:rsidR="00F02896">
        <w:rPr>
          <w:b/>
          <w:bCs/>
          <w:sz w:val="26"/>
          <w:szCs w:val="26"/>
        </w:rPr>
        <w:t>4</w:t>
      </w:r>
      <w:r>
        <w:rPr>
          <w:b/>
          <w:bCs/>
          <w:sz w:val="26"/>
          <w:szCs w:val="26"/>
        </w:rPr>
        <w:t>.</w:t>
      </w:r>
      <w:r w:rsidRPr="00FB31FF">
        <w:rPr>
          <w:b/>
          <w:bCs/>
          <w:sz w:val="26"/>
          <w:szCs w:val="26"/>
        </w:rPr>
        <w:t xml:space="preserve"> Среднемесячная заработная плата</w:t>
      </w:r>
      <w:r w:rsidRPr="00FB31FF">
        <w:rPr>
          <w:b/>
          <w:bCs/>
          <w:sz w:val="26"/>
          <w:szCs w:val="26"/>
          <w:vertAlign w:val="superscript"/>
        </w:rPr>
        <w:t xml:space="preserve"> </w:t>
      </w:r>
      <w:r>
        <w:rPr>
          <w:b/>
          <w:bCs/>
          <w:sz w:val="26"/>
          <w:szCs w:val="26"/>
        </w:rPr>
        <w:t xml:space="preserve">одного работника </w:t>
      </w:r>
      <w:r w:rsidRPr="00FB31FF">
        <w:rPr>
          <w:b/>
          <w:bCs/>
          <w:sz w:val="26"/>
          <w:szCs w:val="26"/>
        </w:rPr>
        <w:t>по территории</w:t>
      </w:r>
      <w:r>
        <w:rPr>
          <w:b/>
          <w:bCs/>
          <w:sz w:val="26"/>
          <w:szCs w:val="26"/>
        </w:rPr>
        <w:t xml:space="preserve"> </w:t>
      </w:r>
      <w:r w:rsidRPr="00C43278">
        <w:rPr>
          <w:bCs/>
          <w:i/>
          <w:sz w:val="26"/>
          <w:szCs w:val="26"/>
        </w:rPr>
        <w:t>(сомов)</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1437"/>
        <w:gridCol w:w="1989"/>
        <w:gridCol w:w="1409"/>
        <w:gridCol w:w="2178"/>
      </w:tblGrid>
      <w:tr w:rsidR="008D7AB0" w:rsidRPr="00FB31FF" w:rsidTr="008D75E3">
        <w:trPr>
          <w:tblHeader/>
        </w:trPr>
        <w:tc>
          <w:tcPr>
            <w:tcW w:w="1432" w:type="pct"/>
            <w:vMerge w:val="restart"/>
            <w:tcBorders>
              <w:top w:val="single" w:sz="12" w:space="0" w:color="auto"/>
              <w:left w:val="nil"/>
              <w:right w:val="nil"/>
            </w:tcBorders>
          </w:tcPr>
          <w:p w:rsidR="008D7AB0" w:rsidRPr="00FB31FF" w:rsidRDefault="008D7AB0" w:rsidP="008D75E3">
            <w:pPr>
              <w:shd w:val="clear" w:color="auto" w:fill="FFFFFF"/>
              <w:rPr>
                <w:b/>
                <w:bCs/>
              </w:rPr>
            </w:pPr>
          </w:p>
        </w:tc>
        <w:tc>
          <w:tcPr>
            <w:tcW w:w="1743" w:type="pct"/>
            <w:gridSpan w:val="2"/>
            <w:tcBorders>
              <w:top w:val="single" w:sz="12" w:space="0" w:color="auto"/>
              <w:left w:val="nil"/>
              <w:bottom w:val="single" w:sz="4" w:space="0" w:color="auto"/>
              <w:right w:val="nil"/>
            </w:tcBorders>
          </w:tcPr>
          <w:p w:rsidR="008D7AB0" w:rsidRPr="001B7554" w:rsidRDefault="008D7AB0" w:rsidP="008D75E3">
            <w:pPr>
              <w:jc w:val="center"/>
              <w:rPr>
                <w:b/>
              </w:rPr>
            </w:pPr>
            <w:r>
              <w:rPr>
                <w:b/>
              </w:rPr>
              <w:t>2018</w:t>
            </w:r>
          </w:p>
        </w:tc>
        <w:tc>
          <w:tcPr>
            <w:tcW w:w="1825" w:type="pct"/>
            <w:gridSpan w:val="2"/>
            <w:tcBorders>
              <w:top w:val="single" w:sz="12" w:space="0" w:color="auto"/>
              <w:left w:val="nil"/>
              <w:bottom w:val="single" w:sz="4" w:space="0" w:color="auto"/>
              <w:right w:val="nil"/>
            </w:tcBorders>
          </w:tcPr>
          <w:p w:rsidR="008D7AB0" w:rsidRPr="001B7554" w:rsidRDefault="008D7AB0" w:rsidP="008D75E3">
            <w:pPr>
              <w:jc w:val="center"/>
              <w:rPr>
                <w:b/>
                <w:bCs/>
                <w:lang w:val="ky-KG"/>
              </w:rPr>
            </w:pPr>
            <w:r>
              <w:rPr>
                <w:b/>
                <w:bCs/>
                <w:lang w:val="ky-KG"/>
              </w:rPr>
              <w:t>2019</w:t>
            </w:r>
          </w:p>
        </w:tc>
      </w:tr>
      <w:tr w:rsidR="008D7AB0" w:rsidRPr="00FB31FF" w:rsidTr="008D75E3">
        <w:trPr>
          <w:tblHeader/>
        </w:trPr>
        <w:tc>
          <w:tcPr>
            <w:tcW w:w="1432" w:type="pct"/>
            <w:vMerge/>
            <w:tcBorders>
              <w:left w:val="nil"/>
              <w:bottom w:val="single" w:sz="12" w:space="0" w:color="auto"/>
              <w:right w:val="nil"/>
            </w:tcBorders>
          </w:tcPr>
          <w:p w:rsidR="008D7AB0" w:rsidRPr="00FB31FF" w:rsidRDefault="008D7AB0" w:rsidP="008D75E3">
            <w:pPr>
              <w:shd w:val="clear" w:color="auto" w:fill="FFFFFF"/>
              <w:rPr>
                <w:b/>
                <w:bCs/>
              </w:rPr>
            </w:pPr>
          </w:p>
        </w:tc>
        <w:tc>
          <w:tcPr>
            <w:tcW w:w="731" w:type="pct"/>
            <w:tcBorders>
              <w:top w:val="single" w:sz="4" w:space="0" w:color="auto"/>
              <w:left w:val="nil"/>
              <w:bottom w:val="single" w:sz="12" w:space="0" w:color="auto"/>
              <w:right w:val="nil"/>
            </w:tcBorders>
            <w:vAlign w:val="center"/>
          </w:tcPr>
          <w:p w:rsidR="008D7AB0" w:rsidRPr="001B7A03" w:rsidRDefault="008D7AB0" w:rsidP="00F24B05">
            <w:pPr>
              <w:shd w:val="clear" w:color="auto" w:fill="FFFFFF"/>
              <w:tabs>
                <w:tab w:val="left" w:pos="890"/>
              </w:tabs>
              <w:ind w:right="177"/>
              <w:jc w:val="right"/>
              <w:rPr>
                <w:b/>
                <w:bCs/>
                <w:lang w:val="ky-KG"/>
              </w:rPr>
            </w:pPr>
            <w:r>
              <w:rPr>
                <w:b/>
                <w:bCs/>
                <w:lang w:val="ky-KG"/>
              </w:rPr>
              <w:t>май</w:t>
            </w:r>
          </w:p>
        </w:tc>
        <w:tc>
          <w:tcPr>
            <w:tcW w:w="1012" w:type="pct"/>
            <w:tcBorders>
              <w:top w:val="single" w:sz="4" w:space="0" w:color="auto"/>
              <w:left w:val="nil"/>
              <w:bottom w:val="single" w:sz="12" w:space="0" w:color="auto"/>
              <w:right w:val="nil"/>
            </w:tcBorders>
            <w:vAlign w:val="center"/>
          </w:tcPr>
          <w:p w:rsidR="008D7AB0" w:rsidRPr="001B7A03" w:rsidRDefault="008D7AB0" w:rsidP="00F24B05">
            <w:pPr>
              <w:shd w:val="clear" w:color="auto" w:fill="FFFFFF"/>
              <w:jc w:val="right"/>
              <w:rPr>
                <w:b/>
                <w:bCs/>
                <w:lang w:val="ky-KG"/>
              </w:rPr>
            </w:pPr>
            <w:r>
              <w:rPr>
                <w:b/>
                <w:bCs/>
                <w:lang w:val="ky-KG"/>
              </w:rPr>
              <w:t>январь-май</w:t>
            </w:r>
          </w:p>
        </w:tc>
        <w:tc>
          <w:tcPr>
            <w:tcW w:w="717" w:type="pct"/>
            <w:tcBorders>
              <w:top w:val="single" w:sz="4" w:space="0" w:color="auto"/>
              <w:left w:val="nil"/>
              <w:bottom w:val="single" w:sz="12" w:space="0" w:color="auto"/>
              <w:right w:val="nil"/>
            </w:tcBorders>
            <w:vAlign w:val="center"/>
          </w:tcPr>
          <w:p w:rsidR="008D7AB0" w:rsidRPr="001B7A03" w:rsidRDefault="008D7AB0" w:rsidP="00F24B05">
            <w:pPr>
              <w:shd w:val="clear" w:color="auto" w:fill="FFFFFF"/>
              <w:tabs>
                <w:tab w:val="left" w:pos="890"/>
              </w:tabs>
              <w:ind w:right="177"/>
              <w:jc w:val="right"/>
              <w:rPr>
                <w:b/>
                <w:bCs/>
                <w:lang w:val="ky-KG"/>
              </w:rPr>
            </w:pPr>
            <w:r>
              <w:rPr>
                <w:b/>
                <w:bCs/>
                <w:lang w:val="ky-KG"/>
              </w:rPr>
              <w:t>май</w:t>
            </w:r>
          </w:p>
        </w:tc>
        <w:tc>
          <w:tcPr>
            <w:tcW w:w="1108" w:type="pct"/>
            <w:tcBorders>
              <w:top w:val="single" w:sz="4" w:space="0" w:color="auto"/>
              <w:left w:val="nil"/>
              <w:bottom w:val="single" w:sz="12" w:space="0" w:color="auto"/>
              <w:right w:val="nil"/>
            </w:tcBorders>
            <w:vAlign w:val="center"/>
          </w:tcPr>
          <w:p w:rsidR="008D7AB0" w:rsidRPr="001B7A03" w:rsidRDefault="008D7AB0" w:rsidP="00F24B05">
            <w:pPr>
              <w:shd w:val="clear" w:color="auto" w:fill="FFFFFF"/>
              <w:jc w:val="right"/>
              <w:rPr>
                <w:b/>
                <w:bCs/>
                <w:lang w:val="ky-KG"/>
              </w:rPr>
            </w:pPr>
            <w:r>
              <w:rPr>
                <w:b/>
                <w:bCs/>
                <w:lang w:val="ky-KG"/>
              </w:rPr>
              <w:t>январь-май</w:t>
            </w:r>
          </w:p>
        </w:tc>
      </w:tr>
      <w:tr w:rsidR="008D7AB0" w:rsidRPr="00FB31FF" w:rsidTr="008D75E3">
        <w:tc>
          <w:tcPr>
            <w:tcW w:w="1432" w:type="pct"/>
            <w:tcBorders>
              <w:top w:val="single" w:sz="12" w:space="0" w:color="auto"/>
              <w:left w:val="nil"/>
              <w:bottom w:val="nil"/>
              <w:right w:val="nil"/>
            </w:tcBorders>
          </w:tcPr>
          <w:p w:rsidR="008D7AB0" w:rsidRPr="009C693A" w:rsidRDefault="008D7AB0" w:rsidP="008D75E3">
            <w:pPr>
              <w:rPr>
                <w:b/>
              </w:rPr>
            </w:pPr>
            <w:r w:rsidRPr="009C693A">
              <w:rPr>
                <w:b/>
              </w:rPr>
              <w:t>По области</w:t>
            </w:r>
          </w:p>
        </w:tc>
        <w:tc>
          <w:tcPr>
            <w:tcW w:w="731" w:type="pct"/>
            <w:tcBorders>
              <w:top w:val="single" w:sz="12" w:space="0" w:color="auto"/>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b/>
                <w:bCs/>
              </w:rPr>
            </w:pPr>
            <w:r>
              <w:rPr>
                <w:rFonts w:eastAsia="Arial Unicode MS" w:cs="Arial CYR"/>
                <w:b/>
                <w:bCs/>
              </w:rPr>
              <w:t>10120,9</w:t>
            </w:r>
          </w:p>
        </w:tc>
        <w:tc>
          <w:tcPr>
            <w:tcW w:w="1012" w:type="pct"/>
            <w:tcBorders>
              <w:top w:val="single" w:sz="12" w:space="0" w:color="auto"/>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b/>
                <w:bCs/>
              </w:rPr>
            </w:pPr>
            <w:r>
              <w:rPr>
                <w:rFonts w:eastAsia="Arial Unicode MS" w:cs="Arial CYR"/>
                <w:b/>
                <w:bCs/>
              </w:rPr>
              <w:t>10202,8</w:t>
            </w:r>
          </w:p>
        </w:tc>
        <w:tc>
          <w:tcPr>
            <w:tcW w:w="717" w:type="pct"/>
            <w:tcBorders>
              <w:top w:val="single" w:sz="12" w:space="0" w:color="auto"/>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b/>
                <w:bCs/>
              </w:rPr>
            </w:pPr>
            <w:r>
              <w:rPr>
                <w:rFonts w:eastAsia="Arial Unicode MS" w:cs="Arial CYR"/>
                <w:b/>
                <w:bCs/>
              </w:rPr>
              <w:t>10607,4</w:t>
            </w:r>
          </w:p>
        </w:tc>
        <w:tc>
          <w:tcPr>
            <w:tcW w:w="1108" w:type="pct"/>
            <w:tcBorders>
              <w:top w:val="single" w:sz="12" w:space="0" w:color="auto"/>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b/>
                <w:bCs/>
              </w:rPr>
            </w:pPr>
            <w:r>
              <w:rPr>
                <w:rFonts w:eastAsia="Arial Unicode MS" w:cs="Arial CYR"/>
                <w:b/>
                <w:bCs/>
              </w:rPr>
              <w:t>10617,4</w:t>
            </w:r>
          </w:p>
        </w:tc>
      </w:tr>
      <w:tr w:rsidR="008D7AB0" w:rsidRPr="00FB31FF" w:rsidTr="008D75E3">
        <w:tc>
          <w:tcPr>
            <w:tcW w:w="1432" w:type="pct"/>
            <w:tcBorders>
              <w:top w:val="nil"/>
              <w:left w:val="nil"/>
              <w:bottom w:val="nil"/>
              <w:right w:val="nil"/>
            </w:tcBorders>
          </w:tcPr>
          <w:p w:rsidR="008D7AB0" w:rsidRPr="00B64BE6" w:rsidRDefault="008D7AB0" w:rsidP="008D75E3">
            <w:pPr>
              <w:ind w:firstLine="318"/>
            </w:pPr>
            <w:r w:rsidRPr="00B64BE6">
              <w:rPr>
                <w:i/>
              </w:rPr>
              <w:t xml:space="preserve">     районы:</w:t>
            </w:r>
          </w:p>
        </w:tc>
        <w:tc>
          <w:tcPr>
            <w:tcW w:w="731"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p>
        </w:tc>
        <w:tc>
          <w:tcPr>
            <w:tcW w:w="1012"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p>
        </w:tc>
        <w:tc>
          <w:tcPr>
            <w:tcW w:w="717"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p>
        </w:tc>
        <w:tc>
          <w:tcPr>
            <w:tcW w:w="1108"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Алайский </w:t>
            </w:r>
          </w:p>
        </w:tc>
        <w:tc>
          <w:tcPr>
            <w:tcW w:w="731"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11913,2</w:t>
            </w:r>
          </w:p>
        </w:tc>
        <w:tc>
          <w:tcPr>
            <w:tcW w:w="1012"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12156,2</w:t>
            </w:r>
          </w:p>
        </w:tc>
        <w:tc>
          <w:tcPr>
            <w:tcW w:w="717" w:type="pct"/>
            <w:tcBorders>
              <w:top w:val="nil"/>
              <w:left w:val="nil"/>
              <w:bottom w:val="nil"/>
              <w:right w:val="nil"/>
            </w:tcBorders>
            <w:vAlign w:val="center"/>
          </w:tcPr>
          <w:p w:rsidR="008D7AB0" w:rsidRPr="002C366B" w:rsidRDefault="008D7AB0" w:rsidP="00F24B05">
            <w:pPr>
              <w:shd w:val="clear" w:color="auto" w:fill="FFFFFF"/>
              <w:spacing w:before="40" w:after="40"/>
              <w:ind w:right="34"/>
              <w:jc w:val="right"/>
              <w:rPr>
                <w:rFonts w:eastAsia="Arial Unicode MS" w:cs="Arial CYR"/>
              </w:rPr>
            </w:pPr>
            <w:r>
              <w:rPr>
                <w:rFonts w:eastAsia="Arial Unicode MS" w:cs="Arial CYR"/>
              </w:rPr>
              <w:t>13165,9</w:t>
            </w:r>
          </w:p>
        </w:tc>
        <w:tc>
          <w:tcPr>
            <w:tcW w:w="1108"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13096,2</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Араванский </w:t>
            </w:r>
          </w:p>
        </w:tc>
        <w:tc>
          <w:tcPr>
            <w:tcW w:w="731"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8760,2</w:t>
            </w:r>
          </w:p>
        </w:tc>
        <w:tc>
          <w:tcPr>
            <w:tcW w:w="1012"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8686,2</w:t>
            </w:r>
          </w:p>
        </w:tc>
        <w:tc>
          <w:tcPr>
            <w:tcW w:w="717"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9255,2</w:t>
            </w:r>
          </w:p>
        </w:tc>
        <w:tc>
          <w:tcPr>
            <w:tcW w:w="1108"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9237,5</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Кара-Кулжинский </w:t>
            </w:r>
          </w:p>
        </w:tc>
        <w:tc>
          <w:tcPr>
            <w:tcW w:w="731" w:type="pct"/>
            <w:tcBorders>
              <w:top w:val="nil"/>
              <w:left w:val="nil"/>
              <w:bottom w:val="nil"/>
              <w:right w:val="nil"/>
            </w:tcBorders>
            <w:vAlign w:val="bottom"/>
          </w:tcPr>
          <w:p w:rsidR="008D7AB0" w:rsidRPr="001B7554" w:rsidRDefault="008D7AB0" w:rsidP="00F24B05">
            <w:pPr>
              <w:spacing w:before="40" w:after="40"/>
              <w:ind w:right="37"/>
              <w:jc w:val="right"/>
            </w:pPr>
            <w:r>
              <w:t>11077,3</w:t>
            </w:r>
          </w:p>
        </w:tc>
        <w:tc>
          <w:tcPr>
            <w:tcW w:w="1012" w:type="pct"/>
            <w:tcBorders>
              <w:top w:val="nil"/>
              <w:left w:val="nil"/>
              <w:bottom w:val="nil"/>
              <w:right w:val="nil"/>
            </w:tcBorders>
            <w:vAlign w:val="bottom"/>
          </w:tcPr>
          <w:p w:rsidR="008D7AB0" w:rsidRPr="001B7554" w:rsidRDefault="008D7AB0" w:rsidP="00F24B05">
            <w:pPr>
              <w:spacing w:before="40" w:after="40"/>
              <w:ind w:right="37"/>
              <w:jc w:val="right"/>
            </w:pPr>
            <w:r>
              <w:t>11155,1</w:t>
            </w:r>
          </w:p>
        </w:tc>
        <w:tc>
          <w:tcPr>
            <w:tcW w:w="717" w:type="pct"/>
            <w:tcBorders>
              <w:top w:val="nil"/>
              <w:left w:val="nil"/>
              <w:bottom w:val="nil"/>
              <w:right w:val="nil"/>
            </w:tcBorders>
            <w:vAlign w:val="bottom"/>
          </w:tcPr>
          <w:p w:rsidR="008D7AB0" w:rsidRPr="001B7554" w:rsidRDefault="008D7AB0" w:rsidP="00F24B05">
            <w:pPr>
              <w:spacing w:before="40" w:after="40"/>
              <w:ind w:right="34"/>
              <w:jc w:val="right"/>
            </w:pPr>
            <w:r>
              <w:t>11214,6</w:t>
            </w:r>
          </w:p>
        </w:tc>
        <w:tc>
          <w:tcPr>
            <w:tcW w:w="1108" w:type="pct"/>
            <w:tcBorders>
              <w:top w:val="nil"/>
              <w:left w:val="nil"/>
              <w:bottom w:val="nil"/>
              <w:right w:val="nil"/>
            </w:tcBorders>
            <w:vAlign w:val="bottom"/>
          </w:tcPr>
          <w:p w:rsidR="008D7AB0" w:rsidRPr="001B7554" w:rsidRDefault="008D7AB0" w:rsidP="00F24B05">
            <w:pPr>
              <w:spacing w:before="40" w:after="40"/>
              <w:ind w:right="34"/>
              <w:jc w:val="right"/>
            </w:pPr>
            <w:r>
              <w:t>11326,0</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Кара-Сууский </w:t>
            </w:r>
          </w:p>
        </w:tc>
        <w:tc>
          <w:tcPr>
            <w:tcW w:w="731"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9524,5</w:t>
            </w:r>
          </w:p>
        </w:tc>
        <w:tc>
          <w:tcPr>
            <w:tcW w:w="1012"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9542,1</w:t>
            </w:r>
          </w:p>
        </w:tc>
        <w:tc>
          <w:tcPr>
            <w:tcW w:w="717"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10072,7</w:t>
            </w:r>
          </w:p>
        </w:tc>
        <w:tc>
          <w:tcPr>
            <w:tcW w:w="1108" w:type="pct"/>
            <w:tcBorders>
              <w:top w:val="nil"/>
              <w:left w:val="nil"/>
              <w:bottom w:val="nil"/>
              <w:right w:val="nil"/>
            </w:tcBorders>
            <w:vAlign w:val="bottom"/>
          </w:tcPr>
          <w:p w:rsidR="008D7AB0" w:rsidRPr="001B7554" w:rsidRDefault="008D7AB0" w:rsidP="00F24B05">
            <w:pPr>
              <w:spacing w:before="40" w:after="40"/>
              <w:ind w:right="34"/>
              <w:jc w:val="right"/>
            </w:pPr>
            <w:r>
              <w:t>10166,1</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  в т.ч. </w:t>
            </w:r>
            <w:r>
              <w:t xml:space="preserve"> </w:t>
            </w:r>
            <w:r w:rsidRPr="00500B37">
              <w:t>г</w:t>
            </w:r>
            <w:proofErr w:type="gramStart"/>
            <w:r w:rsidRPr="00500B37">
              <w:t>.К</w:t>
            </w:r>
            <w:proofErr w:type="gramEnd"/>
            <w:r w:rsidRPr="00500B37">
              <w:t xml:space="preserve">ара-Суу </w:t>
            </w:r>
          </w:p>
        </w:tc>
        <w:tc>
          <w:tcPr>
            <w:tcW w:w="731"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12412,6</w:t>
            </w:r>
          </w:p>
        </w:tc>
        <w:tc>
          <w:tcPr>
            <w:tcW w:w="1012" w:type="pct"/>
            <w:tcBorders>
              <w:top w:val="nil"/>
              <w:left w:val="nil"/>
              <w:bottom w:val="nil"/>
              <w:right w:val="nil"/>
            </w:tcBorders>
            <w:vAlign w:val="center"/>
          </w:tcPr>
          <w:p w:rsidR="008D7AB0" w:rsidRPr="001B7554" w:rsidRDefault="008D7AB0" w:rsidP="00F24B05">
            <w:pPr>
              <w:shd w:val="clear" w:color="auto" w:fill="FFFFFF"/>
              <w:spacing w:before="40" w:after="40"/>
              <w:ind w:right="37"/>
              <w:jc w:val="right"/>
              <w:rPr>
                <w:rFonts w:eastAsia="Arial Unicode MS" w:cs="Arial CYR"/>
              </w:rPr>
            </w:pPr>
            <w:r>
              <w:rPr>
                <w:rFonts w:eastAsia="Arial Unicode MS" w:cs="Arial CYR"/>
              </w:rPr>
              <w:t>11980,3</w:t>
            </w:r>
          </w:p>
        </w:tc>
        <w:tc>
          <w:tcPr>
            <w:tcW w:w="717"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13851,4</w:t>
            </w:r>
          </w:p>
        </w:tc>
        <w:tc>
          <w:tcPr>
            <w:tcW w:w="1108"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12791,8</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Ноокатский </w:t>
            </w:r>
          </w:p>
        </w:tc>
        <w:tc>
          <w:tcPr>
            <w:tcW w:w="731" w:type="pct"/>
            <w:tcBorders>
              <w:top w:val="nil"/>
              <w:left w:val="nil"/>
              <w:bottom w:val="nil"/>
              <w:right w:val="nil"/>
            </w:tcBorders>
            <w:vAlign w:val="center"/>
          </w:tcPr>
          <w:p w:rsidR="008D7AB0" w:rsidRPr="001B7554" w:rsidRDefault="008D7AB0" w:rsidP="00F24B05">
            <w:pPr>
              <w:spacing w:before="40" w:after="40"/>
              <w:ind w:right="37"/>
              <w:jc w:val="right"/>
            </w:pPr>
            <w:r>
              <w:t>9867,3</w:t>
            </w:r>
          </w:p>
        </w:tc>
        <w:tc>
          <w:tcPr>
            <w:tcW w:w="1012" w:type="pct"/>
            <w:tcBorders>
              <w:top w:val="nil"/>
              <w:left w:val="nil"/>
              <w:bottom w:val="nil"/>
              <w:right w:val="nil"/>
            </w:tcBorders>
            <w:vAlign w:val="center"/>
          </w:tcPr>
          <w:p w:rsidR="008D7AB0" w:rsidRPr="001B7554" w:rsidRDefault="008D7AB0" w:rsidP="00F24B05">
            <w:pPr>
              <w:spacing w:before="40" w:after="40"/>
              <w:ind w:right="37"/>
              <w:jc w:val="right"/>
            </w:pPr>
            <w:r>
              <w:t>10100,4</w:t>
            </w:r>
          </w:p>
        </w:tc>
        <w:tc>
          <w:tcPr>
            <w:tcW w:w="717" w:type="pct"/>
            <w:tcBorders>
              <w:top w:val="nil"/>
              <w:left w:val="nil"/>
              <w:bottom w:val="nil"/>
              <w:right w:val="nil"/>
            </w:tcBorders>
            <w:vAlign w:val="center"/>
          </w:tcPr>
          <w:p w:rsidR="008D7AB0" w:rsidRPr="001B7554" w:rsidRDefault="008D7AB0" w:rsidP="00F24B05">
            <w:pPr>
              <w:spacing w:before="40" w:after="40"/>
              <w:ind w:right="34"/>
              <w:jc w:val="right"/>
            </w:pPr>
            <w:r>
              <w:t>10592,0</w:t>
            </w:r>
          </w:p>
        </w:tc>
        <w:tc>
          <w:tcPr>
            <w:tcW w:w="1108" w:type="pct"/>
            <w:tcBorders>
              <w:top w:val="nil"/>
              <w:left w:val="nil"/>
              <w:bottom w:val="nil"/>
              <w:right w:val="nil"/>
            </w:tcBorders>
            <w:vAlign w:val="center"/>
          </w:tcPr>
          <w:p w:rsidR="008D7AB0" w:rsidRPr="001B7554" w:rsidRDefault="008D7AB0" w:rsidP="00F24B05">
            <w:pPr>
              <w:shd w:val="clear" w:color="auto" w:fill="FFFFFF"/>
              <w:spacing w:before="40" w:after="40"/>
              <w:ind w:right="34"/>
              <w:jc w:val="right"/>
              <w:rPr>
                <w:rFonts w:eastAsia="Arial Unicode MS" w:cs="Arial CYR"/>
              </w:rPr>
            </w:pPr>
            <w:r>
              <w:rPr>
                <w:rFonts w:eastAsia="Arial Unicode MS" w:cs="Arial CYR"/>
              </w:rPr>
              <w:t>10476,4</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  в т.ч. </w:t>
            </w:r>
            <w:r>
              <w:t xml:space="preserve"> </w:t>
            </w:r>
            <w:r w:rsidRPr="00500B37">
              <w:t>г</w:t>
            </w:r>
            <w:proofErr w:type="gramStart"/>
            <w:r w:rsidRPr="00500B37">
              <w:t>.Н</w:t>
            </w:r>
            <w:proofErr w:type="gramEnd"/>
            <w:r w:rsidRPr="00500B37">
              <w:t>оокат</w:t>
            </w:r>
          </w:p>
        </w:tc>
        <w:tc>
          <w:tcPr>
            <w:tcW w:w="731" w:type="pct"/>
            <w:tcBorders>
              <w:top w:val="nil"/>
              <w:left w:val="nil"/>
              <w:bottom w:val="nil"/>
              <w:right w:val="nil"/>
            </w:tcBorders>
            <w:vAlign w:val="center"/>
          </w:tcPr>
          <w:p w:rsidR="008D7AB0" w:rsidRPr="001B7554" w:rsidRDefault="008D7AB0" w:rsidP="00F24B05">
            <w:pPr>
              <w:spacing w:before="40" w:after="40"/>
              <w:ind w:right="37"/>
              <w:jc w:val="right"/>
            </w:pPr>
            <w:r>
              <w:t>10080,0</w:t>
            </w:r>
          </w:p>
        </w:tc>
        <w:tc>
          <w:tcPr>
            <w:tcW w:w="1012" w:type="pct"/>
            <w:tcBorders>
              <w:top w:val="nil"/>
              <w:left w:val="nil"/>
              <w:bottom w:val="nil"/>
              <w:right w:val="nil"/>
            </w:tcBorders>
            <w:vAlign w:val="center"/>
          </w:tcPr>
          <w:p w:rsidR="008D7AB0" w:rsidRPr="001B7554" w:rsidRDefault="008D7AB0" w:rsidP="00F24B05">
            <w:pPr>
              <w:spacing w:before="40" w:after="40"/>
              <w:ind w:right="37"/>
              <w:jc w:val="right"/>
            </w:pPr>
            <w:r>
              <w:t>9931,0</w:t>
            </w:r>
          </w:p>
        </w:tc>
        <w:tc>
          <w:tcPr>
            <w:tcW w:w="717" w:type="pct"/>
            <w:tcBorders>
              <w:top w:val="nil"/>
              <w:left w:val="nil"/>
              <w:bottom w:val="nil"/>
              <w:right w:val="nil"/>
            </w:tcBorders>
            <w:vAlign w:val="center"/>
          </w:tcPr>
          <w:p w:rsidR="008D7AB0" w:rsidRPr="001B7554" w:rsidRDefault="008D7AB0" w:rsidP="00F24B05">
            <w:pPr>
              <w:spacing w:before="40" w:after="40"/>
              <w:ind w:right="34"/>
              <w:jc w:val="right"/>
            </w:pPr>
            <w:r>
              <w:t>10471,6</w:t>
            </w:r>
          </w:p>
        </w:tc>
        <w:tc>
          <w:tcPr>
            <w:tcW w:w="1108" w:type="pct"/>
            <w:tcBorders>
              <w:top w:val="nil"/>
              <w:left w:val="nil"/>
              <w:bottom w:val="nil"/>
              <w:right w:val="nil"/>
            </w:tcBorders>
            <w:vAlign w:val="center"/>
          </w:tcPr>
          <w:p w:rsidR="008D7AB0" w:rsidRPr="001B7554" w:rsidRDefault="008D7AB0" w:rsidP="00F24B05">
            <w:pPr>
              <w:spacing w:before="40" w:after="40"/>
              <w:ind w:right="34"/>
              <w:jc w:val="right"/>
            </w:pPr>
            <w:r>
              <w:t>10150,9</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Узгенский </w:t>
            </w:r>
          </w:p>
        </w:tc>
        <w:tc>
          <w:tcPr>
            <w:tcW w:w="731" w:type="pct"/>
            <w:tcBorders>
              <w:top w:val="nil"/>
              <w:left w:val="nil"/>
              <w:bottom w:val="nil"/>
              <w:right w:val="nil"/>
            </w:tcBorders>
            <w:vAlign w:val="center"/>
          </w:tcPr>
          <w:p w:rsidR="008D7AB0" w:rsidRPr="001B7554" w:rsidRDefault="008D7AB0" w:rsidP="00F24B05">
            <w:pPr>
              <w:spacing w:before="40" w:after="40"/>
              <w:ind w:right="37"/>
              <w:jc w:val="right"/>
            </w:pPr>
            <w:r>
              <w:t>9848,8</w:t>
            </w:r>
          </w:p>
        </w:tc>
        <w:tc>
          <w:tcPr>
            <w:tcW w:w="1012" w:type="pct"/>
            <w:tcBorders>
              <w:top w:val="nil"/>
              <w:left w:val="nil"/>
              <w:bottom w:val="nil"/>
              <w:right w:val="nil"/>
            </w:tcBorders>
            <w:vAlign w:val="center"/>
          </w:tcPr>
          <w:p w:rsidR="008D7AB0" w:rsidRPr="001B7554" w:rsidRDefault="008D7AB0" w:rsidP="00F24B05">
            <w:pPr>
              <w:spacing w:before="40" w:after="40"/>
              <w:ind w:right="37"/>
              <w:jc w:val="right"/>
            </w:pPr>
            <w:r>
              <w:t>9874,0</w:t>
            </w:r>
          </w:p>
        </w:tc>
        <w:tc>
          <w:tcPr>
            <w:tcW w:w="717" w:type="pct"/>
            <w:tcBorders>
              <w:top w:val="nil"/>
              <w:left w:val="nil"/>
              <w:bottom w:val="nil"/>
              <w:right w:val="nil"/>
            </w:tcBorders>
            <w:vAlign w:val="center"/>
          </w:tcPr>
          <w:p w:rsidR="008D7AB0" w:rsidRPr="001B7554" w:rsidRDefault="008D7AB0" w:rsidP="00F24B05">
            <w:pPr>
              <w:spacing w:before="40" w:after="40"/>
              <w:ind w:right="37"/>
              <w:jc w:val="right"/>
            </w:pPr>
            <w:r>
              <w:t>9876,5</w:t>
            </w:r>
          </w:p>
        </w:tc>
        <w:tc>
          <w:tcPr>
            <w:tcW w:w="1108" w:type="pct"/>
            <w:tcBorders>
              <w:top w:val="nil"/>
              <w:left w:val="nil"/>
              <w:bottom w:val="nil"/>
              <w:right w:val="nil"/>
            </w:tcBorders>
            <w:vAlign w:val="center"/>
          </w:tcPr>
          <w:p w:rsidR="008D7AB0" w:rsidRPr="001B7554" w:rsidRDefault="008D7AB0" w:rsidP="00F24B05">
            <w:pPr>
              <w:spacing w:before="40" w:after="40"/>
              <w:ind w:right="34"/>
              <w:jc w:val="right"/>
            </w:pPr>
            <w:r>
              <w:t>9943,2</w:t>
            </w:r>
          </w:p>
        </w:tc>
      </w:tr>
      <w:tr w:rsidR="008D7AB0" w:rsidRPr="00FB31FF" w:rsidTr="008D75E3">
        <w:tc>
          <w:tcPr>
            <w:tcW w:w="1432" w:type="pct"/>
            <w:tcBorders>
              <w:top w:val="nil"/>
              <w:left w:val="nil"/>
              <w:bottom w:val="nil"/>
              <w:right w:val="nil"/>
            </w:tcBorders>
          </w:tcPr>
          <w:p w:rsidR="008D7AB0" w:rsidRPr="00500B37" w:rsidRDefault="008D7AB0" w:rsidP="008D75E3">
            <w:pPr>
              <w:ind w:firstLine="318"/>
            </w:pPr>
            <w:r w:rsidRPr="00500B37">
              <w:t xml:space="preserve">  в т.ч. </w:t>
            </w:r>
            <w:r>
              <w:t xml:space="preserve"> </w:t>
            </w:r>
            <w:r w:rsidRPr="00500B37">
              <w:t>г</w:t>
            </w:r>
            <w:proofErr w:type="gramStart"/>
            <w:r w:rsidRPr="00500B37">
              <w:t>.У</w:t>
            </w:r>
            <w:proofErr w:type="gramEnd"/>
            <w:r w:rsidRPr="00500B37">
              <w:t>зген</w:t>
            </w:r>
          </w:p>
        </w:tc>
        <w:tc>
          <w:tcPr>
            <w:tcW w:w="731" w:type="pct"/>
            <w:tcBorders>
              <w:top w:val="nil"/>
              <w:left w:val="nil"/>
              <w:bottom w:val="nil"/>
              <w:right w:val="nil"/>
            </w:tcBorders>
            <w:vAlign w:val="center"/>
          </w:tcPr>
          <w:p w:rsidR="008D7AB0" w:rsidRPr="001B7554" w:rsidRDefault="008D7AB0" w:rsidP="00F24B05">
            <w:pPr>
              <w:spacing w:before="40" w:after="40"/>
              <w:ind w:right="37"/>
              <w:jc w:val="right"/>
            </w:pPr>
            <w:r>
              <w:t>11470,8</w:t>
            </w:r>
          </w:p>
        </w:tc>
        <w:tc>
          <w:tcPr>
            <w:tcW w:w="1012" w:type="pct"/>
            <w:tcBorders>
              <w:top w:val="nil"/>
              <w:left w:val="nil"/>
              <w:bottom w:val="nil"/>
              <w:right w:val="nil"/>
            </w:tcBorders>
            <w:vAlign w:val="center"/>
          </w:tcPr>
          <w:p w:rsidR="008D7AB0" w:rsidRPr="001B7554" w:rsidRDefault="008D7AB0" w:rsidP="00F24B05">
            <w:pPr>
              <w:spacing w:before="40" w:after="40"/>
              <w:ind w:right="37"/>
              <w:jc w:val="right"/>
            </w:pPr>
            <w:r>
              <w:t>11336,3</w:t>
            </w:r>
          </w:p>
        </w:tc>
        <w:tc>
          <w:tcPr>
            <w:tcW w:w="717" w:type="pct"/>
            <w:tcBorders>
              <w:top w:val="nil"/>
              <w:left w:val="nil"/>
              <w:bottom w:val="nil"/>
              <w:right w:val="nil"/>
            </w:tcBorders>
            <w:vAlign w:val="center"/>
          </w:tcPr>
          <w:p w:rsidR="008D7AB0" w:rsidRPr="001B7554" w:rsidRDefault="008D7AB0" w:rsidP="00F24B05">
            <w:pPr>
              <w:spacing w:before="40" w:after="40"/>
              <w:ind w:right="37"/>
              <w:jc w:val="right"/>
            </w:pPr>
            <w:r>
              <w:t>11956,3</w:t>
            </w:r>
          </w:p>
        </w:tc>
        <w:tc>
          <w:tcPr>
            <w:tcW w:w="1108" w:type="pct"/>
            <w:tcBorders>
              <w:top w:val="nil"/>
              <w:left w:val="nil"/>
              <w:bottom w:val="nil"/>
              <w:right w:val="nil"/>
            </w:tcBorders>
            <w:vAlign w:val="center"/>
          </w:tcPr>
          <w:p w:rsidR="008D7AB0" w:rsidRPr="001B7554" w:rsidRDefault="008D7AB0" w:rsidP="00F24B05">
            <w:pPr>
              <w:spacing w:before="40" w:after="40"/>
              <w:ind w:right="34"/>
              <w:jc w:val="right"/>
            </w:pPr>
            <w:r>
              <w:t>11806,2</w:t>
            </w:r>
          </w:p>
        </w:tc>
      </w:tr>
      <w:tr w:rsidR="008D7AB0" w:rsidRPr="00FB31FF" w:rsidTr="008D75E3">
        <w:tc>
          <w:tcPr>
            <w:tcW w:w="1432" w:type="pct"/>
            <w:tcBorders>
              <w:top w:val="nil"/>
              <w:left w:val="nil"/>
              <w:bottom w:val="single" w:sz="12" w:space="0" w:color="auto"/>
              <w:right w:val="nil"/>
            </w:tcBorders>
          </w:tcPr>
          <w:p w:rsidR="008D7AB0" w:rsidRDefault="008D7AB0" w:rsidP="008D75E3">
            <w:pPr>
              <w:ind w:firstLine="318"/>
            </w:pPr>
            <w:r w:rsidRPr="00500B37">
              <w:t xml:space="preserve">Чон-Алайский </w:t>
            </w:r>
          </w:p>
        </w:tc>
        <w:tc>
          <w:tcPr>
            <w:tcW w:w="731" w:type="pct"/>
            <w:tcBorders>
              <w:top w:val="nil"/>
              <w:left w:val="nil"/>
              <w:bottom w:val="single" w:sz="12" w:space="0" w:color="auto"/>
              <w:right w:val="nil"/>
            </w:tcBorders>
            <w:vAlign w:val="center"/>
          </w:tcPr>
          <w:p w:rsidR="008D7AB0" w:rsidRPr="001B7554" w:rsidRDefault="008D7AB0" w:rsidP="00F24B05">
            <w:pPr>
              <w:spacing w:before="40" w:after="40"/>
              <w:ind w:right="37"/>
              <w:jc w:val="right"/>
            </w:pPr>
            <w:r>
              <w:t>14233,4</w:t>
            </w:r>
          </w:p>
        </w:tc>
        <w:tc>
          <w:tcPr>
            <w:tcW w:w="1012" w:type="pct"/>
            <w:tcBorders>
              <w:top w:val="nil"/>
              <w:left w:val="nil"/>
              <w:bottom w:val="single" w:sz="12" w:space="0" w:color="auto"/>
              <w:right w:val="nil"/>
            </w:tcBorders>
            <w:vAlign w:val="center"/>
          </w:tcPr>
          <w:p w:rsidR="008D7AB0" w:rsidRPr="001B7554" w:rsidRDefault="008D7AB0" w:rsidP="00F24B05">
            <w:pPr>
              <w:spacing w:before="40" w:after="40"/>
              <w:ind w:right="37"/>
              <w:jc w:val="right"/>
            </w:pPr>
            <w:r>
              <w:t>14152,4</w:t>
            </w:r>
          </w:p>
        </w:tc>
        <w:tc>
          <w:tcPr>
            <w:tcW w:w="717" w:type="pct"/>
            <w:tcBorders>
              <w:top w:val="nil"/>
              <w:left w:val="nil"/>
              <w:bottom w:val="single" w:sz="12" w:space="0" w:color="auto"/>
              <w:right w:val="nil"/>
            </w:tcBorders>
            <w:vAlign w:val="center"/>
          </w:tcPr>
          <w:p w:rsidR="008D7AB0" w:rsidRPr="001B7554" w:rsidRDefault="008D7AB0" w:rsidP="00F24B05">
            <w:pPr>
              <w:spacing w:before="40" w:after="40"/>
              <w:ind w:right="37"/>
              <w:jc w:val="right"/>
            </w:pPr>
            <w:r>
              <w:t>14522,5</w:t>
            </w:r>
          </w:p>
        </w:tc>
        <w:tc>
          <w:tcPr>
            <w:tcW w:w="1108" w:type="pct"/>
            <w:tcBorders>
              <w:top w:val="nil"/>
              <w:left w:val="nil"/>
              <w:bottom w:val="single" w:sz="12" w:space="0" w:color="auto"/>
              <w:right w:val="nil"/>
            </w:tcBorders>
            <w:vAlign w:val="center"/>
          </w:tcPr>
          <w:p w:rsidR="008D7AB0" w:rsidRPr="001B7554" w:rsidRDefault="008D7AB0" w:rsidP="00F24B05">
            <w:pPr>
              <w:spacing w:before="40" w:after="40"/>
              <w:ind w:right="34"/>
              <w:jc w:val="right"/>
            </w:pPr>
            <w:r>
              <w:t>14442,7</w:t>
            </w:r>
          </w:p>
        </w:tc>
      </w:tr>
    </w:tbl>
    <w:p w:rsidR="008D7AB0" w:rsidRPr="00031E08" w:rsidRDefault="008D7AB0" w:rsidP="00F02896">
      <w:pPr>
        <w:pStyle w:val="24"/>
        <w:widowControl/>
        <w:autoSpaceDE/>
        <w:autoSpaceDN/>
        <w:spacing w:before="240"/>
        <w:ind w:firstLine="709"/>
        <w:rPr>
          <w:rFonts w:ascii="Kyrghyz Times" w:hAnsi="Kyrghyz Times"/>
          <w:bCs/>
        </w:rPr>
      </w:pPr>
      <w:r>
        <w:rPr>
          <w:rFonts w:ascii="Kyrghyz Times" w:hAnsi="Kyrghyz Times"/>
          <w:bCs/>
        </w:rPr>
        <w:t>З</w:t>
      </w:r>
      <w:r w:rsidRPr="00031E08">
        <w:rPr>
          <w:rFonts w:ascii="Kyrghyz Times" w:hAnsi="Kyrghyz Times"/>
          <w:bCs/>
        </w:rPr>
        <w:t xml:space="preserve">начительно </w:t>
      </w:r>
      <w:r>
        <w:rPr>
          <w:rFonts w:ascii="Kyrghyz Times" w:hAnsi="Kyrghyz Times"/>
          <w:bCs/>
        </w:rPr>
        <w:t>выше</w:t>
      </w:r>
      <w:r w:rsidRPr="00031E08">
        <w:rPr>
          <w:rFonts w:ascii="Kyrghyz Times" w:hAnsi="Kyrghyz Times"/>
          <w:bCs/>
        </w:rPr>
        <w:t xml:space="preserve"> среднеобластно</w:t>
      </w:r>
      <w:r>
        <w:rPr>
          <w:rFonts w:ascii="Kyrghyz Times" w:hAnsi="Kyrghyz Times"/>
          <w:bCs/>
        </w:rPr>
        <w:t>го</w:t>
      </w:r>
      <w:r w:rsidRPr="00031E08">
        <w:rPr>
          <w:rFonts w:ascii="Kyrghyz Times" w:hAnsi="Kyrghyz Times"/>
          <w:bCs/>
        </w:rPr>
        <w:t xml:space="preserve"> уровн</w:t>
      </w:r>
      <w:r>
        <w:rPr>
          <w:rFonts w:ascii="Kyrghyz Times" w:hAnsi="Kyrghyz Times"/>
          <w:bCs/>
        </w:rPr>
        <w:t>я составляет</w:t>
      </w:r>
      <w:r w:rsidRPr="00031E08">
        <w:rPr>
          <w:rFonts w:ascii="Kyrghyz Times" w:hAnsi="Kyrghyz Times"/>
          <w:bCs/>
        </w:rPr>
        <w:t xml:space="preserve"> среднемесячн</w:t>
      </w:r>
      <w:r>
        <w:rPr>
          <w:rFonts w:ascii="Kyrghyz Times" w:hAnsi="Kyrghyz Times"/>
          <w:bCs/>
        </w:rPr>
        <w:t>ая</w:t>
      </w:r>
      <w:r w:rsidRPr="00031E08">
        <w:rPr>
          <w:rFonts w:ascii="Kyrghyz Times" w:hAnsi="Kyrghyz Times"/>
          <w:bCs/>
        </w:rPr>
        <w:t xml:space="preserve"> заработн</w:t>
      </w:r>
      <w:r>
        <w:rPr>
          <w:rFonts w:ascii="Kyrghyz Times" w:hAnsi="Kyrghyz Times"/>
          <w:bCs/>
        </w:rPr>
        <w:t>ая</w:t>
      </w:r>
      <w:r w:rsidRPr="00031E08">
        <w:rPr>
          <w:rFonts w:ascii="Kyrghyz Times" w:hAnsi="Kyrghyz Times"/>
          <w:bCs/>
        </w:rPr>
        <w:t xml:space="preserve"> плат</w:t>
      </w:r>
      <w:r>
        <w:rPr>
          <w:rFonts w:ascii="Kyrghyz Times" w:hAnsi="Kyrghyz Times"/>
          <w:bCs/>
        </w:rPr>
        <w:t>а</w:t>
      </w:r>
      <w:r w:rsidRPr="00031E08">
        <w:rPr>
          <w:rFonts w:ascii="Kyrghyz Times" w:hAnsi="Kyrghyz Times"/>
          <w:bCs/>
        </w:rPr>
        <w:t xml:space="preserve"> </w:t>
      </w:r>
      <w:r>
        <w:rPr>
          <w:rFonts w:ascii="Kyrghyz Times" w:hAnsi="Kyrghyz Times"/>
          <w:bCs/>
        </w:rPr>
        <w:t xml:space="preserve">у </w:t>
      </w:r>
      <w:r w:rsidRPr="00031E08">
        <w:rPr>
          <w:rFonts w:ascii="Kyrghyz Times" w:hAnsi="Kyrghyz Times"/>
          <w:bCs/>
        </w:rPr>
        <w:t>работников финансово</w:t>
      </w:r>
      <w:r>
        <w:rPr>
          <w:rFonts w:ascii="Kyrghyz Times" w:hAnsi="Kyrghyz Times"/>
          <w:bCs/>
        </w:rPr>
        <w:t>го посредничества и страхования</w:t>
      </w:r>
      <w:r w:rsidRPr="00031E08">
        <w:rPr>
          <w:rFonts w:ascii="Kyrghyz Times" w:hAnsi="Kyrghyz Times"/>
          <w:bCs/>
        </w:rPr>
        <w:t xml:space="preserve"> (</w:t>
      </w:r>
      <w:r>
        <w:rPr>
          <w:rFonts w:ascii="Kyrghyz Times" w:hAnsi="Kyrghyz Times"/>
          <w:bCs/>
        </w:rPr>
        <w:t xml:space="preserve">25009,5 </w:t>
      </w:r>
      <w:r w:rsidRPr="00031E08">
        <w:rPr>
          <w:rFonts w:ascii="Kyrghyz Times" w:hAnsi="Kyrghyz Times"/>
          <w:bCs/>
        </w:rPr>
        <w:t>сом</w:t>
      </w:r>
      <w:r>
        <w:rPr>
          <w:rFonts w:ascii="Kyrghyz Times" w:hAnsi="Kyrghyz Times"/>
          <w:bCs/>
        </w:rPr>
        <w:t>а</w:t>
      </w:r>
      <w:r w:rsidRPr="00031E08">
        <w:rPr>
          <w:rFonts w:ascii="Kyrghyz Times" w:hAnsi="Kyrghyz Times"/>
          <w:bCs/>
        </w:rPr>
        <w:t>)</w:t>
      </w:r>
      <w:r>
        <w:rPr>
          <w:rFonts w:ascii="Kyrghyz Times" w:hAnsi="Kyrghyz Times"/>
          <w:bCs/>
        </w:rPr>
        <w:t xml:space="preserve">,  по обеспечению </w:t>
      </w:r>
      <w:r>
        <w:rPr>
          <w:rFonts w:ascii="Kyrghyz Times" w:hAnsi="Kyrghyz Times"/>
          <w:bCs/>
        </w:rPr>
        <w:lastRenderedPageBreak/>
        <w:t xml:space="preserve">(снабжению) электроэнергией, паром и кондиционированным воздухом (21264,4 сома). </w:t>
      </w:r>
      <w:r w:rsidRPr="00031E08">
        <w:rPr>
          <w:rFonts w:ascii="Kyrghyz Times" w:hAnsi="Kyrghyz Times"/>
          <w:bCs/>
        </w:rPr>
        <w:t>Ниже среднеобластного уровня среднемесячная заработная плата сложилась у работников</w:t>
      </w:r>
      <w:r>
        <w:rPr>
          <w:rFonts w:ascii="Kyrghyz Times" w:hAnsi="Kyrghyz Times"/>
          <w:bCs/>
        </w:rPr>
        <w:t xml:space="preserve"> прочей обслуживающей деятельности </w:t>
      </w:r>
      <w:r w:rsidRPr="00031E08">
        <w:rPr>
          <w:rFonts w:ascii="Kyrghyz Times" w:hAnsi="Kyrghyz Times"/>
          <w:bCs/>
        </w:rPr>
        <w:t>(</w:t>
      </w:r>
      <w:r>
        <w:rPr>
          <w:rFonts w:ascii="Kyrghyz Times" w:hAnsi="Kyrghyz Times"/>
          <w:bCs/>
        </w:rPr>
        <w:t>7095,9 с</w:t>
      </w:r>
      <w:r w:rsidRPr="00031E08">
        <w:rPr>
          <w:rFonts w:ascii="Kyrghyz Times" w:hAnsi="Kyrghyz Times"/>
          <w:bCs/>
        </w:rPr>
        <w:t xml:space="preserve">ома). </w:t>
      </w:r>
    </w:p>
    <w:p w:rsidR="008D7AB0" w:rsidRDefault="008D7AB0" w:rsidP="008D7AB0">
      <w:pPr>
        <w:pStyle w:val="24"/>
        <w:widowControl/>
        <w:autoSpaceDE/>
        <w:autoSpaceDN/>
        <w:ind w:firstLine="709"/>
        <w:rPr>
          <w:rFonts w:ascii="Kyrghyz Times" w:hAnsi="Kyrghyz Times"/>
          <w:bCs/>
        </w:rPr>
      </w:pPr>
      <w:r>
        <w:rPr>
          <w:rFonts w:ascii="Kyrghyz Times" w:hAnsi="Kyrghyz Times"/>
          <w:bCs/>
        </w:rPr>
        <w:t xml:space="preserve">Задолженности по выплате заработной платы по области на начало июня 2019 г. не имеется. </w:t>
      </w:r>
    </w:p>
    <w:p w:rsidR="008D7AB0" w:rsidRPr="00031E08" w:rsidRDefault="008D7AB0" w:rsidP="008D7AB0">
      <w:pPr>
        <w:pStyle w:val="24"/>
        <w:widowControl/>
        <w:autoSpaceDE/>
        <w:autoSpaceDN/>
        <w:ind w:firstLine="709"/>
        <w:rPr>
          <w:rFonts w:ascii="Kyrghyz Times" w:hAnsi="Kyrghyz Times"/>
          <w:bCs/>
        </w:rPr>
      </w:pPr>
      <w:r w:rsidRPr="00031E08">
        <w:rPr>
          <w:rFonts w:ascii="Kyrghyz Times" w:hAnsi="Kyrghyz Times"/>
          <w:bCs/>
        </w:rPr>
        <w:t>По данным</w:t>
      </w:r>
      <w:r>
        <w:rPr>
          <w:rFonts w:ascii="Kyrghyz Times" w:hAnsi="Kyrghyz Times"/>
          <w:bCs/>
        </w:rPr>
        <w:t xml:space="preserve"> Ошского городского</w:t>
      </w:r>
      <w:r w:rsidRPr="00031E08">
        <w:rPr>
          <w:rFonts w:ascii="Kyrghyz Times" w:hAnsi="Kyrghyz Times"/>
          <w:bCs/>
        </w:rPr>
        <w:t xml:space="preserve"> </w:t>
      </w:r>
      <w:r>
        <w:rPr>
          <w:rFonts w:ascii="Kyrghyz Times" w:hAnsi="Kyrghyz Times"/>
          <w:bCs/>
        </w:rPr>
        <w:t xml:space="preserve">управления по содействию занятости МТСР </w:t>
      </w:r>
      <w:proofErr w:type="gramStart"/>
      <w:r>
        <w:rPr>
          <w:rFonts w:ascii="Kyrghyz Times" w:hAnsi="Kyrghyz Times"/>
          <w:bCs/>
        </w:rPr>
        <w:t>КР</w:t>
      </w:r>
      <w:proofErr w:type="gramEnd"/>
      <w:r>
        <w:rPr>
          <w:rFonts w:ascii="Kyrghyz Times" w:hAnsi="Kyrghyz Times"/>
          <w:bCs/>
        </w:rPr>
        <w:t xml:space="preserve">, </w:t>
      </w:r>
      <w:r w:rsidRPr="00031E08">
        <w:rPr>
          <w:rFonts w:ascii="Kyrghyz Times" w:hAnsi="Kyrghyz Times"/>
          <w:bCs/>
        </w:rPr>
        <w:t>состоящего на учете в поисках работы, на 1</w:t>
      </w:r>
      <w:r>
        <w:rPr>
          <w:rFonts w:ascii="Kyrghyz Times" w:hAnsi="Kyrghyz Times"/>
          <w:bCs/>
        </w:rPr>
        <w:t xml:space="preserve"> июля 2019 г. по области</w:t>
      </w:r>
      <w:r w:rsidRPr="00031E08">
        <w:rPr>
          <w:rFonts w:ascii="Kyrghyz Times" w:hAnsi="Kyrghyz Times"/>
          <w:bCs/>
        </w:rPr>
        <w:t xml:space="preserve"> составил</w:t>
      </w:r>
      <w:r>
        <w:rPr>
          <w:rFonts w:ascii="Kyrghyz Times" w:hAnsi="Kyrghyz Times"/>
          <w:bCs/>
        </w:rPr>
        <w:t xml:space="preserve">а  23728  </w:t>
      </w:r>
      <w:r w:rsidRPr="00031E08">
        <w:rPr>
          <w:rFonts w:ascii="Kyrghyz Times" w:hAnsi="Kyrghyz Times"/>
          <w:bCs/>
        </w:rPr>
        <w:t>человек.</w:t>
      </w:r>
      <w:r>
        <w:rPr>
          <w:rFonts w:ascii="Kyrghyz Times" w:hAnsi="Kyrghyz Times"/>
          <w:bCs/>
        </w:rPr>
        <w:t xml:space="preserve"> </w:t>
      </w:r>
      <w:r w:rsidRPr="00031E08">
        <w:rPr>
          <w:rFonts w:ascii="Kyrghyz Times" w:hAnsi="Kyrghyz Times"/>
          <w:bCs/>
        </w:rPr>
        <w:t>Численность официально</w:t>
      </w:r>
      <w:r>
        <w:rPr>
          <w:rFonts w:ascii="Kyrghyz Times" w:hAnsi="Kyrghyz Times"/>
          <w:bCs/>
        </w:rPr>
        <w:t xml:space="preserve"> з</w:t>
      </w:r>
      <w:r w:rsidRPr="00031E08">
        <w:rPr>
          <w:rFonts w:ascii="Kyrghyz Times" w:hAnsi="Kyrghyz Times"/>
          <w:bCs/>
        </w:rPr>
        <w:t>арегис</w:t>
      </w:r>
      <w:r>
        <w:rPr>
          <w:rFonts w:ascii="Kyrghyz Times" w:hAnsi="Kyrghyz Times"/>
          <w:bCs/>
        </w:rPr>
        <w:t>трированных безработных, составив</w:t>
      </w:r>
      <w:r w:rsidRPr="00031E08">
        <w:rPr>
          <w:rFonts w:ascii="Kyrghyz Times" w:hAnsi="Kyrghyz Times"/>
          <w:bCs/>
        </w:rPr>
        <w:t xml:space="preserve"> </w:t>
      </w:r>
      <w:r>
        <w:rPr>
          <w:rFonts w:ascii="Kyrghyz Times" w:hAnsi="Kyrghyz Times"/>
          <w:bCs/>
        </w:rPr>
        <w:t xml:space="preserve">19558 </w:t>
      </w:r>
      <w:r w:rsidRPr="00031E08">
        <w:rPr>
          <w:rFonts w:ascii="Kyrghyz Times" w:hAnsi="Kyrghyz Times"/>
          <w:bCs/>
        </w:rPr>
        <w:t>человек</w:t>
      </w:r>
      <w:r>
        <w:rPr>
          <w:rFonts w:ascii="Kyrghyz Times" w:hAnsi="Kyrghyz Times"/>
          <w:bCs/>
        </w:rPr>
        <w:t>,</w:t>
      </w:r>
      <w:r w:rsidRPr="00031E08">
        <w:rPr>
          <w:rFonts w:ascii="Kyrghyz Times" w:hAnsi="Kyrghyz Times"/>
          <w:bCs/>
        </w:rPr>
        <w:t xml:space="preserve"> по сравнению с </w:t>
      </w:r>
      <w:r>
        <w:rPr>
          <w:rFonts w:ascii="Kyrghyz Times" w:hAnsi="Kyrghyz Times"/>
          <w:bCs/>
        </w:rPr>
        <w:t>июнем 2018</w:t>
      </w:r>
      <w:r w:rsidRPr="00031E08">
        <w:rPr>
          <w:rFonts w:ascii="Kyrghyz Times" w:hAnsi="Kyrghyz Times"/>
          <w:bCs/>
        </w:rPr>
        <w:t xml:space="preserve"> г</w:t>
      </w:r>
      <w:r>
        <w:rPr>
          <w:rFonts w:ascii="Kyrghyz Times" w:hAnsi="Kyrghyz Times"/>
          <w:bCs/>
        </w:rPr>
        <w:t xml:space="preserve">. увеличилась на </w:t>
      </w:r>
      <w:r w:rsidRPr="008D6D55">
        <w:rPr>
          <w:rFonts w:ascii="Kyrghyz Times" w:hAnsi="Kyrghyz Times"/>
          <w:bCs/>
        </w:rPr>
        <w:t>34,</w:t>
      </w:r>
      <w:r>
        <w:rPr>
          <w:rFonts w:ascii="Kyrghyz Times" w:hAnsi="Kyrghyz Times"/>
          <w:bCs/>
        </w:rPr>
        <w:t>5 процента.</w:t>
      </w:r>
    </w:p>
    <w:p w:rsidR="008D7AB0" w:rsidRPr="00031E08" w:rsidRDefault="008D7AB0" w:rsidP="008D7AB0">
      <w:pPr>
        <w:pStyle w:val="24"/>
        <w:widowControl/>
        <w:autoSpaceDE/>
        <w:autoSpaceDN/>
        <w:ind w:firstLine="709"/>
        <w:rPr>
          <w:rFonts w:ascii="Kyrghyz Times" w:hAnsi="Kyrghyz Times"/>
          <w:bCs/>
        </w:rPr>
      </w:pPr>
      <w:r w:rsidRPr="00031E08">
        <w:rPr>
          <w:rFonts w:ascii="Kyrghyz Times" w:hAnsi="Kyrghyz Times"/>
          <w:bCs/>
        </w:rPr>
        <w:t xml:space="preserve">Число свободных рабочих мест (вакансий) </w:t>
      </w:r>
      <w:r>
        <w:rPr>
          <w:rFonts w:ascii="Kyrghyz Times" w:hAnsi="Kyrghyz Times"/>
          <w:bCs/>
        </w:rPr>
        <w:t>в</w:t>
      </w:r>
      <w:r w:rsidRPr="00031E08">
        <w:rPr>
          <w:rFonts w:ascii="Kyrghyz Times" w:hAnsi="Kyrghyz Times"/>
          <w:bCs/>
        </w:rPr>
        <w:t xml:space="preserve"> </w:t>
      </w:r>
      <w:r>
        <w:rPr>
          <w:rFonts w:ascii="Kyrghyz Times" w:hAnsi="Kyrghyz Times"/>
          <w:bCs/>
        </w:rPr>
        <w:t xml:space="preserve">июне 2019 </w:t>
      </w:r>
      <w:r w:rsidRPr="00031E08">
        <w:rPr>
          <w:rFonts w:ascii="Kyrghyz Times" w:hAnsi="Kyrghyz Times"/>
          <w:bCs/>
        </w:rPr>
        <w:t xml:space="preserve">г. </w:t>
      </w:r>
      <w:r>
        <w:rPr>
          <w:rFonts w:ascii="Kyrghyz Times" w:hAnsi="Kyrghyz Times"/>
          <w:bCs/>
        </w:rPr>
        <w:t>с</w:t>
      </w:r>
      <w:r w:rsidRPr="00031E08">
        <w:rPr>
          <w:rFonts w:ascii="Kyrghyz Times" w:hAnsi="Kyrghyz Times"/>
          <w:bCs/>
        </w:rPr>
        <w:t>оставил</w:t>
      </w:r>
      <w:r>
        <w:rPr>
          <w:rFonts w:ascii="Kyrghyz Times" w:hAnsi="Kyrghyz Times"/>
          <w:bCs/>
        </w:rPr>
        <w:t xml:space="preserve">о 335, </w:t>
      </w:r>
      <w:r w:rsidRPr="00031E08">
        <w:rPr>
          <w:rFonts w:ascii="Kyrghyz Times" w:hAnsi="Kyrghyz Times"/>
          <w:bCs/>
        </w:rPr>
        <w:t>при этом на одно вакантное место претендовал</w:t>
      </w:r>
      <w:r>
        <w:rPr>
          <w:rFonts w:ascii="Kyrghyz Times" w:hAnsi="Kyrghyz Times"/>
          <w:bCs/>
        </w:rPr>
        <w:t xml:space="preserve">о </w:t>
      </w:r>
      <w:r w:rsidR="00F33DEE">
        <w:rPr>
          <w:rFonts w:ascii="Kyrghyz Times" w:hAnsi="Kyrghyz Times"/>
          <w:bCs/>
        </w:rPr>
        <w:t xml:space="preserve">         </w:t>
      </w:r>
      <w:r>
        <w:rPr>
          <w:rFonts w:ascii="Kyrghyz Times" w:hAnsi="Kyrghyz Times"/>
          <w:bCs/>
        </w:rPr>
        <w:t xml:space="preserve">71 </w:t>
      </w:r>
      <w:r w:rsidRPr="00031E08">
        <w:rPr>
          <w:rFonts w:ascii="Kyrghyz Times" w:hAnsi="Kyrghyz Times"/>
          <w:bCs/>
        </w:rPr>
        <w:t>безработ</w:t>
      </w:r>
      <w:r>
        <w:rPr>
          <w:rFonts w:ascii="Kyrghyz Times" w:hAnsi="Kyrghyz Times"/>
          <w:bCs/>
        </w:rPr>
        <w:t>ный</w:t>
      </w:r>
      <w:r w:rsidRPr="00031E08">
        <w:rPr>
          <w:rFonts w:ascii="Kyrghyz Times" w:hAnsi="Kyrghyz Times"/>
          <w:bCs/>
        </w:rPr>
        <w:t>.</w:t>
      </w:r>
    </w:p>
    <w:p w:rsidR="008D7AB0" w:rsidRDefault="008D7AB0" w:rsidP="008D7AB0">
      <w:pPr>
        <w:pStyle w:val="22"/>
        <w:ind w:firstLine="709"/>
        <w:jc w:val="both"/>
      </w:pPr>
      <w:r w:rsidRPr="00031E08">
        <w:rPr>
          <w:bCs/>
        </w:rPr>
        <w:t xml:space="preserve">За </w:t>
      </w:r>
      <w:r>
        <w:rPr>
          <w:bCs/>
        </w:rPr>
        <w:t xml:space="preserve">июнь 2019 </w:t>
      </w:r>
      <w:r w:rsidRPr="00031E08">
        <w:rPr>
          <w:bCs/>
        </w:rPr>
        <w:t>г. трудоустроен</w:t>
      </w:r>
      <w:r>
        <w:rPr>
          <w:bCs/>
        </w:rPr>
        <w:t xml:space="preserve">о 236 </w:t>
      </w:r>
      <w:r w:rsidRPr="00031E08">
        <w:rPr>
          <w:bCs/>
        </w:rPr>
        <w:t>безработн</w:t>
      </w:r>
      <w:r>
        <w:rPr>
          <w:bCs/>
        </w:rPr>
        <w:t>ых.</w:t>
      </w:r>
      <w:r w:rsidRPr="00031E08">
        <w:rPr>
          <w:bCs/>
        </w:rPr>
        <w:t xml:space="preserve"> Уровень официально признанных безработных (к экономически активному населению) </w:t>
      </w:r>
      <w:r w:rsidRPr="00862809">
        <w:rPr>
          <w:bCs/>
        </w:rPr>
        <w:t xml:space="preserve">составил </w:t>
      </w:r>
      <w:r w:rsidRPr="001B0C9B">
        <w:rPr>
          <w:bCs/>
        </w:rPr>
        <w:t>3,</w:t>
      </w:r>
      <w:r>
        <w:rPr>
          <w:bCs/>
        </w:rPr>
        <w:t xml:space="preserve">3 </w:t>
      </w:r>
      <w:r w:rsidRPr="00031E08">
        <w:rPr>
          <w:bCs/>
        </w:rPr>
        <w:t>проц</w:t>
      </w:r>
      <w:r w:rsidRPr="000B7C4E">
        <w:rPr>
          <w:bCs/>
        </w:rPr>
        <w:t>ента</w:t>
      </w:r>
      <w:r>
        <w:t>.</w:t>
      </w:r>
    </w:p>
    <w:p w:rsidR="008D7AB0" w:rsidRDefault="008D7AB0" w:rsidP="008D7AB0">
      <w:pPr>
        <w:spacing w:before="240" w:after="120"/>
        <w:ind w:left="1843" w:hanging="1559"/>
        <w:contextualSpacing/>
        <w:rPr>
          <w:b/>
          <w:bCs/>
          <w:sz w:val="26"/>
          <w:szCs w:val="26"/>
        </w:rPr>
      </w:pPr>
      <w:r w:rsidRPr="00112157">
        <w:rPr>
          <w:b/>
          <w:bCs/>
          <w:sz w:val="26"/>
          <w:szCs w:val="26"/>
        </w:rPr>
        <w:t xml:space="preserve">Таблица </w:t>
      </w:r>
      <w:r>
        <w:rPr>
          <w:b/>
          <w:bCs/>
          <w:sz w:val="26"/>
          <w:szCs w:val="26"/>
        </w:rPr>
        <w:t>3</w:t>
      </w:r>
      <w:r w:rsidR="00F02896">
        <w:rPr>
          <w:b/>
          <w:bCs/>
          <w:sz w:val="26"/>
          <w:szCs w:val="26"/>
        </w:rPr>
        <w:t>5</w:t>
      </w:r>
      <w:r>
        <w:rPr>
          <w:b/>
          <w:bCs/>
          <w:sz w:val="26"/>
          <w:szCs w:val="26"/>
        </w:rPr>
        <w:t>.</w:t>
      </w:r>
      <w:r w:rsidRPr="00112157">
        <w:rPr>
          <w:b/>
          <w:bCs/>
          <w:sz w:val="26"/>
          <w:szCs w:val="26"/>
        </w:rPr>
        <w:t xml:space="preserve"> </w:t>
      </w:r>
      <w:r>
        <w:rPr>
          <w:b/>
          <w:bCs/>
          <w:sz w:val="26"/>
          <w:szCs w:val="26"/>
        </w:rPr>
        <w:t xml:space="preserve">Зарегистрированные безработные по территории </w:t>
      </w:r>
    </w:p>
    <w:p w:rsidR="00F33DEE" w:rsidRDefault="008D7AB0" w:rsidP="00F33DEE">
      <w:pPr>
        <w:spacing w:before="120" w:after="960"/>
        <w:ind w:left="1474" w:hanging="1474"/>
        <w:contextualSpacing/>
        <w:rPr>
          <w:bCs/>
          <w:i/>
          <w:sz w:val="26"/>
          <w:szCs w:val="26"/>
        </w:rPr>
      </w:pPr>
      <w:r>
        <w:rPr>
          <w:bCs/>
          <w:i/>
          <w:sz w:val="26"/>
          <w:szCs w:val="26"/>
        </w:rPr>
        <w:t xml:space="preserve">                     </w:t>
      </w:r>
      <w:r w:rsidRPr="00C3066A">
        <w:rPr>
          <w:bCs/>
          <w:i/>
          <w:sz w:val="26"/>
          <w:szCs w:val="26"/>
        </w:rPr>
        <w:t>(человек, на конец периода)</w:t>
      </w:r>
    </w:p>
    <w:p w:rsidR="00F33DEE" w:rsidRPr="00F33DEE" w:rsidRDefault="00F33DEE" w:rsidP="00F33DEE">
      <w:pPr>
        <w:spacing w:before="120" w:after="100" w:afterAutospacing="1"/>
        <w:ind w:left="1474" w:hanging="1474"/>
        <w:contextualSpacing/>
        <w:rPr>
          <w:bCs/>
          <w:i/>
          <w:sz w:val="16"/>
          <w:szCs w:val="16"/>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754"/>
        <w:gridCol w:w="2717"/>
      </w:tblGrid>
      <w:tr w:rsidR="008D7AB0" w:rsidRPr="00112157" w:rsidTr="008D75E3">
        <w:trPr>
          <w:cantSplit/>
          <w:tblHeader/>
        </w:trPr>
        <w:tc>
          <w:tcPr>
            <w:tcW w:w="2177" w:type="pct"/>
            <w:vMerge w:val="restart"/>
            <w:tcBorders>
              <w:top w:val="single" w:sz="12" w:space="0" w:color="auto"/>
              <w:left w:val="nil"/>
              <w:right w:val="nil"/>
            </w:tcBorders>
          </w:tcPr>
          <w:p w:rsidR="008D7AB0" w:rsidRPr="00112157" w:rsidRDefault="008D7AB0" w:rsidP="008D75E3">
            <w:pPr>
              <w:rPr>
                <w:b/>
                <w:bCs/>
              </w:rPr>
            </w:pPr>
          </w:p>
        </w:tc>
        <w:tc>
          <w:tcPr>
            <w:tcW w:w="2823" w:type="pct"/>
            <w:gridSpan w:val="2"/>
            <w:tcBorders>
              <w:top w:val="single" w:sz="12" w:space="0" w:color="auto"/>
              <w:left w:val="nil"/>
              <w:bottom w:val="single" w:sz="4" w:space="0" w:color="auto"/>
              <w:right w:val="nil"/>
            </w:tcBorders>
          </w:tcPr>
          <w:p w:rsidR="008D7AB0" w:rsidRPr="00112157" w:rsidRDefault="008D7AB0" w:rsidP="008D75E3">
            <w:pPr>
              <w:ind w:right="1818"/>
              <w:jc w:val="right"/>
              <w:rPr>
                <w:b/>
                <w:bCs/>
              </w:rPr>
            </w:pPr>
            <w:r>
              <w:rPr>
                <w:b/>
                <w:bCs/>
              </w:rPr>
              <w:t>Июнь</w:t>
            </w:r>
          </w:p>
        </w:tc>
      </w:tr>
      <w:tr w:rsidR="008D7AB0" w:rsidRPr="00112157" w:rsidTr="008D75E3">
        <w:trPr>
          <w:cantSplit/>
          <w:tblHeader/>
        </w:trPr>
        <w:tc>
          <w:tcPr>
            <w:tcW w:w="2177" w:type="pct"/>
            <w:vMerge/>
            <w:tcBorders>
              <w:left w:val="nil"/>
              <w:bottom w:val="single" w:sz="12" w:space="0" w:color="auto"/>
              <w:right w:val="nil"/>
            </w:tcBorders>
          </w:tcPr>
          <w:p w:rsidR="008D7AB0" w:rsidRPr="00112157" w:rsidRDefault="008D7AB0" w:rsidP="008D75E3">
            <w:pPr>
              <w:rPr>
                <w:b/>
                <w:bCs/>
              </w:rPr>
            </w:pPr>
          </w:p>
        </w:tc>
        <w:tc>
          <w:tcPr>
            <w:tcW w:w="1421" w:type="pct"/>
            <w:tcBorders>
              <w:top w:val="single" w:sz="4" w:space="0" w:color="auto"/>
              <w:left w:val="nil"/>
              <w:bottom w:val="single" w:sz="12" w:space="0" w:color="auto"/>
              <w:right w:val="nil"/>
            </w:tcBorders>
          </w:tcPr>
          <w:p w:rsidR="008D7AB0" w:rsidRPr="00112157" w:rsidRDefault="008D7AB0" w:rsidP="008D75E3">
            <w:pPr>
              <w:ind w:right="235"/>
              <w:jc w:val="right"/>
              <w:rPr>
                <w:b/>
                <w:bCs/>
              </w:rPr>
            </w:pPr>
            <w:r>
              <w:rPr>
                <w:b/>
                <w:bCs/>
              </w:rPr>
              <w:t>2018</w:t>
            </w:r>
          </w:p>
        </w:tc>
        <w:tc>
          <w:tcPr>
            <w:tcW w:w="1402" w:type="pct"/>
            <w:tcBorders>
              <w:top w:val="single" w:sz="4" w:space="0" w:color="auto"/>
              <w:left w:val="nil"/>
              <w:bottom w:val="single" w:sz="12" w:space="0" w:color="auto"/>
              <w:right w:val="nil"/>
            </w:tcBorders>
          </w:tcPr>
          <w:p w:rsidR="008D7AB0" w:rsidRPr="00112157" w:rsidRDefault="008D7AB0" w:rsidP="008D75E3">
            <w:pPr>
              <w:ind w:right="259"/>
              <w:jc w:val="right"/>
              <w:rPr>
                <w:b/>
                <w:bCs/>
              </w:rPr>
            </w:pPr>
            <w:r>
              <w:rPr>
                <w:b/>
              </w:rPr>
              <w:t>2019</w:t>
            </w:r>
          </w:p>
        </w:tc>
      </w:tr>
      <w:tr w:rsidR="008D7AB0" w:rsidRPr="00112157" w:rsidTr="008D75E3">
        <w:tc>
          <w:tcPr>
            <w:tcW w:w="2177" w:type="pct"/>
            <w:tcBorders>
              <w:top w:val="single" w:sz="12" w:space="0" w:color="auto"/>
              <w:left w:val="nil"/>
              <w:bottom w:val="nil"/>
              <w:right w:val="nil"/>
            </w:tcBorders>
          </w:tcPr>
          <w:p w:rsidR="008D7AB0" w:rsidRPr="009C693A" w:rsidRDefault="008D7AB0" w:rsidP="008D75E3">
            <w:pPr>
              <w:rPr>
                <w:b/>
              </w:rPr>
            </w:pPr>
            <w:r w:rsidRPr="00112157">
              <w:t xml:space="preserve">  </w:t>
            </w:r>
            <w:r w:rsidRPr="009C693A">
              <w:rPr>
                <w:b/>
              </w:rPr>
              <w:t>По области</w:t>
            </w:r>
          </w:p>
        </w:tc>
        <w:tc>
          <w:tcPr>
            <w:tcW w:w="1421" w:type="pct"/>
            <w:tcBorders>
              <w:top w:val="single" w:sz="12" w:space="0" w:color="auto"/>
              <w:left w:val="nil"/>
              <w:bottom w:val="nil"/>
              <w:right w:val="nil"/>
            </w:tcBorders>
            <w:vAlign w:val="bottom"/>
          </w:tcPr>
          <w:p w:rsidR="008D7AB0" w:rsidRPr="00112157" w:rsidRDefault="008D7AB0" w:rsidP="008D75E3">
            <w:pPr>
              <w:spacing w:before="40" w:after="40"/>
              <w:ind w:right="235"/>
              <w:jc w:val="right"/>
              <w:rPr>
                <w:b/>
                <w:bCs/>
              </w:rPr>
            </w:pPr>
            <w:r>
              <w:rPr>
                <w:b/>
                <w:bCs/>
              </w:rPr>
              <w:t>14540</w:t>
            </w:r>
          </w:p>
        </w:tc>
        <w:tc>
          <w:tcPr>
            <w:tcW w:w="1402" w:type="pct"/>
            <w:tcBorders>
              <w:top w:val="single" w:sz="12" w:space="0" w:color="auto"/>
              <w:left w:val="nil"/>
              <w:bottom w:val="nil"/>
              <w:right w:val="nil"/>
            </w:tcBorders>
            <w:vAlign w:val="bottom"/>
          </w:tcPr>
          <w:p w:rsidR="008D7AB0" w:rsidRPr="00112157" w:rsidRDefault="008D7AB0" w:rsidP="008D75E3">
            <w:pPr>
              <w:spacing w:before="40" w:after="40"/>
              <w:ind w:right="259"/>
              <w:jc w:val="right"/>
              <w:rPr>
                <w:b/>
                <w:bCs/>
              </w:rPr>
            </w:pPr>
            <w:r>
              <w:rPr>
                <w:b/>
                <w:bCs/>
              </w:rPr>
              <w:t>19558</w:t>
            </w:r>
          </w:p>
        </w:tc>
      </w:tr>
      <w:tr w:rsidR="008D7AB0" w:rsidRPr="00112157" w:rsidTr="008D75E3">
        <w:tc>
          <w:tcPr>
            <w:tcW w:w="2177" w:type="pct"/>
            <w:tcBorders>
              <w:top w:val="nil"/>
              <w:left w:val="nil"/>
              <w:bottom w:val="nil"/>
              <w:right w:val="nil"/>
            </w:tcBorders>
          </w:tcPr>
          <w:p w:rsidR="008D7AB0" w:rsidRPr="003F3B32" w:rsidRDefault="008D7AB0" w:rsidP="008D75E3">
            <w:pPr>
              <w:rPr>
                <w:i/>
              </w:rPr>
            </w:pPr>
            <w:r w:rsidRPr="003F3B32">
              <w:rPr>
                <w:i/>
              </w:rPr>
              <w:t xml:space="preserve">    районы:</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Алайский </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1511</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1418</w:t>
            </w:r>
          </w:p>
        </w:tc>
      </w:tr>
      <w:tr w:rsidR="008D7AB0" w:rsidRPr="00112157" w:rsidTr="008D75E3">
        <w:trPr>
          <w:trHeight w:val="286"/>
        </w:trPr>
        <w:tc>
          <w:tcPr>
            <w:tcW w:w="2177" w:type="pct"/>
            <w:tcBorders>
              <w:top w:val="nil"/>
              <w:left w:val="nil"/>
              <w:bottom w:val="nil"/>
              <w:right w:val="nil"/>
            </w:tcBorders>
          </w:tcPr>
          <w:p w:rsidR="008D7AB0" w:rsidRPr="00500B37" w:rsidRDefault="008D7AB0" w:rsidP="008D75E3">
            <w:r w:rsidRPr="00500B37">
              <w:t xml:space="preserve">Араванский </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1406</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2724</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Кара-Кулжинский </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1852</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1911</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Кара-Сууский </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2871</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2918</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  в т.ч. г</w:t>
            </w:r>
            <w:proofErr w:type="gramStart"/>
            <w:r w:rsidRPr="00500B37">
              <w:t>.К</w:t>
            </w:r>
            <w:proofErr w:type="gramEnd"/>
            <w:r w:rsidRPr="00500B37">
              <w:t xml:space="preserve">ара-Суу </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142</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227</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Ноокатский</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4096</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6871</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  в т.ч. г</w:t>
            </w:r>
            <w:proofErr w:type="gramStart"/>
            <w:r w:rsidRPr="00500B37">
              <w:t>.Н</w:t>
            </w:r>
            <w:proofErr w:type="gramEnd"/>
            <w:r w:rsidRPr="00500B37">
              <w:t>оокат</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225</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431</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Узгенский</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1723</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2797</w:t>
            </w:r>
          </w:p>
        </w:tc>
      </w:tr>
      <w:tr w:rsidR="008D7AB0" w:rsidRPr="00112157" w:rsidTr="008D75E3">
        <w:tc>
          <w:tcPr>
            <w:tcW w:w="2177" w:type="pct"/>
            <w:tcBorders>
              <w:top w:val="nil"/>
              <w:left w:val="nil"/>
              <w:bottom w:val="nil"/>
              <w:right w:val="nil"/>
            </w:tcBorders>
          </w:tcPr>
          <w:p w:rsidR="008D7AB0" w:rsidRPr="00500B37" w:rsidRDefault="008D7AB0" w:rsidP="008D75E3">
            <w:r w:rsidRPr="00500B37">
              <w:t xml:space="preserve">  в т.ч. г</w:t>
            </w:r>
            <w:proofErr w:type="gramStart"/>
            <w:r w:rsidRPr="00500B37">
              <w:t>.У</w:t>
            </w:r>
            <w:proofErr w:type="gramEnd"/>
            <w:r w:rsidRPr="00500B37">
              <w:t>зген</w:t>
            </w:r>
          </w:p>
        </w:tc>
        <w:tc>
          <w:tcPr>
            <w:tcW w:w="1421" w:type="pct"/>
            <w:tcBorders>
              <w:top w:val="nil"/>
              <w:left w:val="nil"/>
              <w:bottom w:val="nil"/>
              <w:right w:val="nil"/>
            </w:tcBorders>
            <w:vAlign w:val="bottom"/>
          </w:tcPr>
          <w:p w:rsidR="008D7AB0" w:rsidRPr="00112157" w:rsidRDefault="008D7AB0" w:rsidP="008D75E3">
            <w:pPr>
              <w:spacing w:before="40" w:after="40"/>
              <w:ind w:right="235"/>
              <w:jc w:val="right"/>
            </w:pPr>
            <w:r>
              <w:t>348</w:t>
            </w:r>
          </w:p>
        </w:tc>
        <w:tc>
          <w:tcPr>
            <w:tcW w:w="1402" w:type="pct"/>
            <w:tcBorders>
              <w:top w:val="nil"/>
              <w:left w:val="nil"/>
              <w:bottom w:val="nil"/>
              <w:right w:val="nil"/>
            </w:tcBorders>
            <w:vAlign w:val="bottom"/>
          </w:tcPr>
          <w:p w:rsidR="008D7AB0" w:rsidRPr="00112157" w:rsidRDefault="008D7AB0" w:rsidP="008D75E3">
            <w:pPr>
              <w:spacing w:before="40" w:after="40"/>
              <w:ind w:right="259"/>
              <w:jc w:val="right"/>
            </w:pPr>
            <w:r>
              <w:t>554</w:t>
            </w:r>
          </w:p>
        </w:tc>
      </w:tr>
      <w:tr w:rsidR="008D7AB0" w:rsidRPr="00112157" w:rsidTr="008D75E3">
        <w:tc>
          <w:tcPr>
            <w:tcW w:w="2177" w:type="pct"/>
            <w:tcBorders>
              <w:top w:val="nil"/>
              <w:left w:val="nil"/>
              <w:bottom w:val="single" w:sz="12" w:space="0" w:color="auto"/>
              <w:right w:val="nil"/>
            </w:tcBorders>
          </w:tcPr>
          <w:p w:rsidR="008D7AB0" w:rsidRDefault="008D7AB0" w:rsidP="008D75E3">
            <w:r w:rsidRPr="00500B37">
              <w:t xml:space="preserve">Чон-Алайский </w:t>
            </w:r>
          </w:p>
        </w:tc>
        <w:tc>
          <w:tcPr>
            <w:tcW w:w="1421" w:type="pct"/>
            <w:tcBorders>
              <w:top w:val="nil"/>
              <w:left w:val="nil"/>
              <w:bottom w:val="single" w:sz="12" w:space="0" w:color="auto"/>
              <w:right w:val="nil"/>
            </w:tcBorders>
            <w:vAlign w:val="bottom"/>
          </w:tcPr>
          <w:p w:rsidR="008D7AB0" w:rsidRPr="00112157" w:rsidRDefault="008D7AB0" w:rsidP="008D75E3">
            <w:pPr>
              <w:spacing w:before="40" w:after="40"/>
              <w:ind w:right="235"/>
              <w:jc w:val="right"/>
            </w:pPr>
            <w:r>
              <w:t>1081</w:t>
            </w:r>
          </w:p>
        </w:tc>
        <w:tc>
          <w:tcPr>
            <w:tcW w:w="1402" w:type="pct"/>
            <w:tcBorders>
              <w:top w:val="nil"/>
              <w:left w:val="nil"/>
              <w:bottom w:val="single" w:sz="12" w:space="0" w:color="auto"/>
              <w:right w:val="nil"/>
            </w:tcBorders>
            <w:vAlign w:val="bottom"/>
          </w:tcPr>
          <w:p w:rsidR="008D7AB0" w:rsidRPr="00112157" w:rsidRDefault="008D7AB0" w:rsidP="008D75E3">
            <w:pPr>
              <w:spacing w:before="40" w:after="40"/>
              <w:ind w:right="259"/>
              <w:jc w:val="right"/>
            </w:pPr>
            <w:r>
              <w:t>919</w:t>
            </w:r>
          </w:p>
        </w:tc>
      </w:tr>
    </w:tbl>
    <w:p w:rsidR="00DA78D0" w:rsidRPr="0014749F" w:rsidRDefault="00DA78D0" w:rsidP="00B22177">
      <w:pPr>
        <w:pStyle w:val="Iauiue2"/>
        <w:spacing w:before="240"/>
        <w:ind w:firstLine="709"/>
        <w:jc w:val="both"/>
        <w:rPr>
          <w:rFonts w:ascii="Kyrghyz Times" w:hAnsi="Kyrghyz Times"/>
          <w:sz w:val="28"/>
          <w:szCs w:val="28"/>
        </w:rPr>
      </w:pPr>
      <w:r>
        <w:rPr>
          <w:rStyle w:val="af8"/>
          <w:rFonts w:ascii="Kyrghyz Times" w:hAnsi="Kyrghyz Times"/>
          <w:b/>
          <w:bCs/>
          <w:color w:val="FF0000"/>
          <w:sz w:val="28"/>
          <w:szCs w:val="28"/>
        </w:rPr>
        <w:footnoteReference w:customMarkFollows="1" w:id="14"/>
        <w:t>*</w:t>
      </w:r>
      <w:r w:rsidRPr="0014749F">
        <w:rPr>
          <w:rFonts w:ascii="Kyrghyz Times" w:hAnsi="Kyrghyz Times"/>
          <w:b/>
          <w:bCs/>
          <w:color w:val="FF0000"/>
          <w:sz w:val="28"/>
          <w:szCs w:val="28"/>
        </w:rPr>
        <w:t>Индекс цен и тарифов</w:t>
      </w:r>
      <w:r w:rsidRPr="0014749F">
        <w:rPr>
          <w:rFonts w:ascii="Kyrghyz Times" w:hAnsi="Kyrghyz Times"/>
          <w:b/>
          <w:color w:val="FF0000"/>
          <w:sz w:val="28"/>
          <w:szCs w:val="28"/>
        </w:rPr>
        <w:t>.</w:t>
      </w:r>
      <w:r w:rsidRPr="0014749F">
        <w:rPr>
          <w:rFonts w:ascii="Kyrghyz Times" w:hAnsi="Kyrghyz Times"/>
          <w:sz w:val="28"/>
          <w:szCs w:val="28"/>
        </w:rPr>
        <w:t xml:space="preserve"> Индекс потребительских цен (ИПЦ), характеризующий  уровень  инфляции, в </w:t>
      </w:r>
      <w:r>
        <w:rPr>
          <w:rFonts w:ascii="Kyrghyz Times" w:hAnsi="Kyrghyz Times"/>
          <w:sz w:val="28"/>
          <w:szCs w:val="28"/>
        </w:rPr>
        <w:t>июне 2019</w:t>
      </w:r>
      <w:r w:rsidRPr="0014749F">
        <w:rPr>
          <w:rFonts w:ascii="Kyrghyz Times" w:hAnsi="Kyrghyz Times"/>
          <w:sz w:val="28"/>
          <w:szCs w:val="28"/>
        </w:rPr>
        <w:t xml:space="preserve"> г. по сравнению с </w:t>
      </w:r>
      <w:r>
        <w:rPr>
          <w:rFonts w:ascii="Kyrghyz Times" w:hAnsi="Kyrghyz Times"/>
          <w:sz w:val="28"/>
          <w:szCs w:val="28"/>
        </w:rPr>
        <w:t>маем</w:t>
      </w:r>
      <w:r w:rsidRPr="0014749F">
        <w:rPr>
          <w:rFonts w:ascii="Kyrghyz Times" w:hAnsi="Kyrghyz Times"/>
          <w:sz w:val="28"/>
          <w:szCs w:val="28"/>
        </w:rPr>
        <w:t xml:space="preserve"> </w:t>
      </w:r>
      <w:r>
        <w:rPr>
          <w:rFonts w:ascii="Kyrghyz Times" w:hAnsi="Kyrghyz Times"/>
          <w:sz w:val="28"/>
          <w:szCs w:val="28"/>
        </w:rPr>
        <w:t>этого</w:t>
      </w:r>
      <w:r w:rsidRPr="0014749F">
        <w:rPr>
          <w:rFonts w:ascii="Kyrghyz Times" w:hAnsi="Kyrghyz Times"/>
          <w:sz w:val="28"/>
          <w:szCs w:val="28"/>
        </w:rPr>
        <w:t xml:space="preserve"> года  составил  </w:t>
      </w:r>
      <w:r>
        <w:rPr>
          <w:rFonts w:ascii="Kyrghyz Times" w:hAnsi="Kyrghyz Times"/>
          <w:sz w:val="28"/>
          <w:szCs w:val="28"/>
        </w:rPr>
        <w:t>100,4</w:t>
      </w:r>
      <w:r w:rsidRPr="0014749F">
        <w:rPr>
          <w:rFonts w:ascii="Kyrghyz Times" w:hAnsi="Kyrghyz Times"/>
          <w:sz w:val="28"/>
          <w:szCs w:val="28"/>
        </w:rPr>
        <w:t xml:space="preserve">  процента</w:t>
      </w:r>
      <w:r>
        <w:rPr>
          <w:rFonts w:ascii="Kyrghyz Times" w:hAnsi="Kyrghyz Times"/>
          <w:sz w:val="28"/>
          <w:szCs w:val="28"/>
        </w:rPr>
        <w:t>, а за январь-июнь 100,2 процента</w:t>
      </w:r>
      <w:r w:rsidRPr="0014749F">
        <w:rPr>
          <w:rFonts w:ascii="Kyrghyz Times" w:hAnsi="Kyrghyz Times"/>
          <w:sz w:val="28"/>
          <w:szCs w:val="28"/>
        </w:rPr>
        <w:t xml:space="preserve"> (за аналогичный период 201</w:t>
      </w:r>
      <w:r>
        <w:rPr>
          <w:rFonts w:ascii="Kyrghyz Times" w:hAnsi="Kyrghyz Times"/>
          <w:sz w:val="28"/>
          <w:szCs w:val="28"/>
        </w:rPr>
        <w:t>8</w:t>
      </w:r>
      <w:r w:rsidRPr="0014749F">
        <w:rPr>
          <w:rFonts w:ascii="Kyrghyz Times" w:hAnsi="Kyrghyz Times"/>
          <w:sz w:val="28"/>
          <w:szCs w:val="28"/>
        </w:rPr>
        <w:t xml:space="preserve"> г. </w:t>
      </w:r>
      <w:r>
        <w:rPr>
          <w:rFonts w:ascii="Kyrghyz Times" w:hAnsi="Kyrghyz Times"/>
          <w:sz w:val="28"/>
          <w:szCs w:val="28"/>
        </w:rPr>
        <w:t>-</w:t>
      </w:r>
      <w:r w:rsidRPr="0014749F">
        <w:rPr>
          <w:rFonts w:ascii="Kyrghyz Times" w:hAnsi="Kyrghyz Times"/>
          <w:sz w:val="28"/>
          <w:szCs w:val="28"/>
        </w:rPr>
        <w:t xml:space="preserve"> </w:t>
      </w:r>
      <w:r>
        <w:rPr>
          <w:rFonts w:ascii="Kyrghyz Times" w:hAnsi="Kyrghyz Times"/>
          <w:sz w:val="28"/>
          <w:szCs w:val="28"/>
        </w:rPr>
        <w:t xml:space="preserve">109,5 </w:t>
      </w:r>
      <w:r w:rsidRPr="0014749F">
        <w:rPr>
          <w:rFonts w:ascii="Kyrghyz Times" w:hAnsi="Kyrghyz Times"/>
          <w:sz w:val="28"/>
          <w:szCs w:val="28"/>
        </w:rPr>
        <w:t xml:space="preserve">процента). </w:t>
      </w:r>
    </w:p>
    <w:p w:rsidR="00DA78D0" w:rsidRPr="00237E64" w:rsidRDefault="00DA78D0" w:rsidP="00DA78D0">
      <w:pPr>
        <w:pStyle w:val="Iauiue2"/>
        <w:ind w:firstLine="708"/>
        <w:jc w:val="both"/>
        <w:rPr>
          <w:rFonts w:ascii="Kyrghyz Times" w:hAnsi="Kyrghyz Times"/>
          <w:sz w:val="28"/>
          <w:szCs w:val="28"/>
        </w:rPr>
      </w:pPr>
      <w:r w:rsidRPr="0014749F">
        <w:rPr>
          <w:rFonts w:ascii="Kyrghyz Times" w:hAnsi="Kyrghyz Times"/>
          <w:sz w:val="28"/>
          <w:szCs w:val="28"/>
        </w:rPr>
        <w:t xml:space="preserve">ИПЦ на пищевые продукты и безалкогольные напитки в </w:t>
      </w:r>
      <w:r>
        <w:rPr>
          <w:rFonts w:ascii="Kyrghyz Times" w:hAnsi="Kyrghyz Times"/>
          <w:sz w:val="28"/>
          <w:szCs w:val="28"/>
        </w:rPr>
        <w:t>июне</w:t>
      </w:r>
      <w:r w:rsidRPr="0014749F">
        <w:rPr>
          <w:rFonts w:ascii="Kyrghyz Times" w:hAnsi="Kyrghyz Times"/>
          <w:sz w:val="28"/>
          <w:szCs w:val="28"/>
        </w:rPr>
        <w:t xml:space="preserve"> т.г. по сравнению с предыдущим месяцем составил </w:t>
      </w:r>
      <w:r>
        <w:rPr>
          <w:rFonts w:ascii="Kyrghyz Times" w:hAnsi="Kyrghyz Times"/>
          <w:sz w:val="28"/>
          <w:szCs w:val="28"/>
        </w:rPr>
        <w:t>100,9</w:t>
      </w:r>
      <w:r w:rsidRPr="0014749F">
        <w:rPr>
          <w:rFonts w:ascii="Kyrghyz Times" w:hAnsi="Kyrghyz Times"/>
          <w:sz w:val="28"/>
          <w:szCs w:val="28"/>
        </w:rPr>
        <w:t xml:space="preserve"> процента. </w:t>
      </w:r>
      <w:proofErr w:type="gramStart"/>
      <w:r w:rsidRPr="0014749F">
        <w:rPr>
          <w:rFonts w:ascii="Kyrghyz Times" w:hAnsi="Kyrghyz Times"/>
          <w:sz w:val="28"/>
          <w:szCs w:val="28"/>
        </w:rPr>
        <w:t xml:space="preserve">В этой группе </w:t>
      </w:r>
      <w:r w:rsidRPr="00D341BD">
        <w:rPr>
          <w:rFonts w:ascii="Kyrghyz Times" w:hAnsi="Kyrghyz Times"/>
          <w:sz w:val="28"/>
          <w:szCs w:val="28"/>
        </w:rPr>
        <w:t xml:space="preserve">повысились </w:t>
      </w:r>
      <w:r w:rsidRPr="0014749F">
        <w:rPr>
          <w:rFonts w:ascii="Kyrghyz Times" w:hAnsi="Kyrghyz Times"/>
          <w:sz w:val="28"/>
          <w:szCs w:val="28"/>
        </w:rPr>
        <w:t xml:space="preserve">цены </w:t>
      </w:r>
      <w:r w:rsidRPr="008C1D66">
        <w:rPr>
          <w:rFonts w:ascii="Kyrghyz Times" w:hAnsi="Kyrghyz Times"/>
          <w:sz w:val="28"/>
          <w:szCs w:val="28"/>
        </w:rPr>
        <w:t xml:space="preserve">на </w:t>
      </w:r>
      <w:r>
        <w:rPr>
          <w:rFonts w:ascii="Kyrghyz Times" w:hAnsi="Kyrghyz Times"/>
          <w:sz w:val="28"/>
          <w:szCs w:val="28"/>
        </w:rPr>
        <w:t xml:space="preserve">молоко разливное пастеризованное </w:t>
      </w:r>
      <w:r>
        <w:rPr>
          <w:rFonts w:ascii="Kyrghyz Times" w:hAnsi="Kyrghyz Times"/>
          <w:sz w:val="28"/>
          <w:szCs w:val="28"/>
        </w:rPr>
        <w:lastRenderedPageBreak/>
        <w:t xml:space="preserve">на 2,4 процента, на </w:t>
      </w:r>
      <w:r w:rsidRPr="008C1D66">
        <w:rPr>
          <w:rFonts w:ascii="Kyrghyz Times" w:hAnsi="Kyrghyz Times"/>
          <w:sz w:val="28"/>
          <w:szCs w:val="28"/>
        </w:rPr>
        <w:t xml:space="preserve">яблоко </w:t>
      </w:r>
      <w:r>
        <w:rPr>
          <w:rFonts w:ascii="Kyrghyz Times" w:hAnsi="Kyrghyz Times"/>
          <w:sz w:val="28"/>
          <w:szCs w:val="28"/>
        </w:rPr>
        <w:t>- на 30</w:t>
      </w:r>
      <w:r w:rsidRPr="008C1D66">
        <w:rPr>
          <w:rFonts w:ascii="Kyrghyz Times" w:hAnsi="Kyrghyz Times"/>
          <w:sz w:val="28"/>
          <w:szCs w:val="28"/>
        </w:rPr>
        <w:t>,</w:t>
      </w:r>
      <w:r>
        <w:rPr>
          <w:rFonts w:ascii="Kyrghyz Times" w:hAnsi="Kyrghyz Times"/>
          <w:sz w:val="28"/>
          <w:szCs w:val="28"/>
        </w:rPr>
        <w:t>7</w:t>
      </w:r>
      <w:r w:rsidRPr="008C1D66">
        <w:rPr>
          <w:rFonts w:ascii="Kyrghyz Times" w:hAnsi="Kyrghyz Times"/>
          <w:sz w:val="28"/>
          <w:szCs w:val="28"/>
        </w:rPr>
        <w:t xml:space="preserve">, </w:t>
      </w:r>
      <w:r>
        <w:rPr>
          <w:rFonts w:ascii="Kyrghyz Times" w:hAnsi="Kyrghyz Times"/>
          <w:sz w:val="28"/>
          <w:szCs w:val="28"/>
        </w:rPr>
        <w:t xml:space="preserve">на абрикос - на 51,2, на клубнику и малину - на 17,8, на вишню - на 25,9, на лук - на 33,1, на свеклу - на 31,4, на морковь - 11,2, </w:t>
      </w:r>
      <w:r w:rsidRPr="00D341BD">
        <w:rPr>
          <w:rFonts w:ascii="Kyrghyz Times" w:hAnsi="Kyrghyz Times"/>
          <w:sz w:val="28"/>
          <w:szCs w:val="28"/>
        </w:rPr>
        <w:t xml:space="preserve">на чеснок - на </w:t>
      </w:r>
      <w:r>
        <w:rPr>
          <w:rFonts w:ascii="Kyrghyz Times" w:hAnsi="Kyrghyz Times"/>
          <w:sz w:val="28"/>
          <w:szCs w:val="28"/>
        </w:rPr>
        <w:t>40</w:t>
      </w:r>
      <w:r w:rsidRPr="00D341BD">
        <w:rPr>
          <w:rFonts w:ascii="Kyrghyz Times" w:hAnsi="Kyrghyz Times"/>
          <w:sz w:val="28"/>
          <w:szCs w:val="28"/>
        </w:rPr>
        <w:t>,</w:t>
      </w:r>
      <w:r>
        <w:rPr>
          <w:rFonts w:ascii="Kyrghyz Times" w:hAnsi="Kyrghyz Times"/>
          <w:sz w:val="28"/>
          <w:szCs w:val="28"/>
        </w:rPr>
        <w:t>6 и</w:t>
      </w:r>
      <w:r w:rsidRPr="00D341BD">
        <w:rPr>
          <w:rFonts w:ascii="Kyrghyz Times" w:hAnsi="Kyrghyz Times"/>
          <w:sz w:val="28"/>
          <w:szCs w:val="28"/>
        </w:rPr>
        <w:t xml:space="preserve"> </w:t>
      </w:r>
      <w:r w:rsidRPr="00827259">
        <w:rPr>
          <w:rFonts w:ascii="Kyrghyz Times" w:hAnsi="Kyrghyz Times"/>
          <w:sz w:val="28"/>
          <w:szCs w:val="28"/>
        </w:rPr>
        <w:t xml:space="preserve">на картофель - на </w:t>
      </w:r>
      <w:r>
        <w:rPr>
          <w:rFonts w:ascii="Kyrghyz Times" w:hAnsi="Kyrghyz Times"/>
          <w:sz w:val="28"/>
          <w:szCs w:val="28"/>
        </w:rPr>
        <w:t>12</w:t>
      </w:r>
      <w:r w:rsidRPr="00827259">
        <w:rPr>
          <w:rFonts w:ascii="Kyrghyz Times" w:hAnsi="Kyrghyz Times"/>
          <w:sz w:val="28"/>
          <w:szCs w:val="28"/>
        </w:rPr>
        <w:t>,0</w:t>
      </w:r>
      <w:r w:rsidRPr="0073561F">
        <w:rPr>
          <w:rFonts w:ascii="Kyrghyz Times" w:hAnsi="Kyrghyz Times"/>
          <w:sz w:val="28"/>
          <w:szCs w:val="28"/>
        </w:rPr>
        <w:t xml:space="preserve"> </w:t>
      </w:r>
      <w:r>
        <w:rPr>
          <w:rFonts w:ascii="Kyrghyz Times" w:hAnsi="Kyrghyz Times"/>
          <w:sz w:val="28"/>
          <w:szCs w:val="28"/>
        </w:rPr>
        <w:t>процента.</w:t>
      </w:r>
      <w:r w:rsidRPr="008C1D66">
        <w:rPr>
          <w:rFonts w:ascii="Kyrghyz Times" w:hAnsi="Kyrghyz Times"/>
          <w:sz w:val="28"/>
          <w:szCs w:val="28"/>
        </w:rPr>
        <w:t xml:space="preserve"> </w:t>
      </w:r>
      <w:r w:rsidRPr="00237E64">
        <w:rPr>
          <w:rFonts w:ascii="Kyrghyz Times" w:hAnsi="Kyrghyz Times"/>
          <w:sz w:val="28"/>
          <w:szCs w:val="28"/>
        </w:rPr>
        <w:t xml:space="preserve"> </w:t>
      </w:r>
      <w:proofErr w:type="gramEnd"/>
    </w:p>
    <w:p w:rsidR="00DA78D0" w:rsidRDefault="00DA78D0" w:rsidP="00DA78D0">
      <w:pPr>
        <w:pStyle w:val="Iauiue2"/>
        <w:ind w:firstLine="708"/>
        <w:jc w:val="both"/>
        <w:rPr>
          <w:rFonts w:ascii="Kyrghyz Times" w:hAnsi="Kyrghyz Times"/>
          <w:sz w:val="28"/>
          <w:szCs w:val="28"/>
        </w:rPr>
      </w:pPr>
      <w:r w:rsidRPr="0014749F">
        <w:rPr>
          <w:rFonts w:ascii="Kyrghyz Times" w:hAnsi="Kyrghyz Times"/>
          <w:sz w:val="28"/>
          <w:szCs w:val="28"/>
        </w:rPr>
        <w:t xml:space="preserve">В то же время </w:t>
      </w:r>
      <w:proofErr w:type="gramStart"/>
      <w:r w:rsidRPr="00D341BD">
        <w:rPr>
          <w:rFonts w:ascii="Kyrghyz Times" w:hAnsi="Kyrghyz Times"/>
          <w:sz w:val="28"/>
          <w:szCs w:val="28"/>
        </w:rPr>
        <w:t xml:space="preserve">понизились </w:t>
      </w:r>
      <w:r w:rsidRPr="0014749F">
        <w:rPr>
          <w:rFonts w:ascii="Kyrghyz Times" w:hAnsi="Kyrghyz Times"/>
          <w:sz w:val="28"/>
          <w:szCs w:val="28"/>
        </w:rPr>
        <w:t xml:space="preserve">цены </w:t>
      </w:r>
      <w:r w:rsidRPr="00827259">
        <w:rPr>
          <w:rFonts w:ascii="Kyrghyz Times" w:hAnsi="Kyrghyz Times"/>
          <w:sz w:val="28"/>
          <w:szCs w:val="28"/>
        </w:rPr>
        <w:t>на капусту свежую</w:t>
      </w:r>
      <w:proofErr w:type="gramEnd"/>
      <w:r w:rsidRPr="00827259">
        <w:rPr>
          <w:rFonts w:ascii="Kyrghyz Times" w:hAnsi="Kyrghyz Times"/>
          <w:sz w:val="28"/>
          <w:szCs w:val="28"/>
        </w:rPr>
        <w:t xml:space="preserve"> </w:t>
      </w:r>
      <w:r>
        <w:rPr>
          <w:rFonts w:ascii="Kyrghyz Times" w:hAnsi="Kyrghyz Times"/>
          <w:sz w:val="28"/>
          <w:szCs w:val="28"/>
        </w:rPr>
        <w:t>на 37</w:t>
      </w:r>
      <w:r w:rsidRPr="00827259">
        <w:rPr>
          <w:rFonts w:ascii="Kyrghyz Times" w:hAnsi="Kyrghyz Times"/>
          <w:sz w:val="28"/>
          <w:szCs w:val="28"/>
        </w:rPr>
        <w:t>,</w:t>
      </w:r>
      <w:r>
        <w:rPr>
          <w:rFonts w:ascii="Kyrghyz Times" w:hAnsi="Kyrghyz Times"/>
          <w:sz w:val="28"/>
          <w:szCs w:val="28"/>
        </w:rPr>
        <w:t>9</w:t>
      </w:r>
      <w:r w:rsidRPr="00827259">
        <w:rPr>
          <w:rFonts w:ascii="Kyrghyz Times" w:hAnsi="Kyrghyz Times"/>
          <w:sz w:val="28"/>
          <w:szCs w:val="28"/>
        </w:rPr>
        <w:t xml:space="preserve"> процента</w:t>
      </w:r>
      <w:r>
        <w:rPr>
          <w:rFonts w:ascii="Kyrghyz Times" w:hAnsi="Kyrghyz Times"/>
          <w:sz w:val="28"/>
          <w:szCs w:val="28"/>
        </w:rPr>
        <w:t>,</w:t>
      </w:r>
      <w:r w:rsidRPr="00827259">
        <w:rPr>
          <w:rFonts w:ascii="Kyrghyz Times" w:hAnsi="Kyrghyz Times"/>
          <w:sz w:val="28"/>
          <w:szCs w:val="28"/>
        </w:rPr>
        <w:t xml:space="preserve"> на огурцы свежие - на </w:t>
      </w:r>
      <w:r>
        <w:rPr>
          <w:rFonts w:ascii="Kyrghyz Times" w:hAnsi="Kyrghyz Times"/>
          <w:sz w:val="28"/>
          <w:szCs w:val="28"/>
        </w:rPr>
        <w:t>3</w:t>
      </w:r>
      <w:r w:rsidRPr="00827259">
        <w:rPr>
          <w:rFonts w:ascii="Kyrghyz Times" w:hAnsi="Kyrghyz Times"/>
          <w:sz w:val="28"/>
          <w:szCs w:val="28"/>
        </w:rPr>
        <w:t>6,</w:t>
      </w:r>
      <w:r>
        <w:rPr>
          <w:rFonts w:ascii="Kyrghyz Times" w:hAnsi="Kyrghyz Times"/>
          <w:sz w:val="28"/>
          <w:szCs w:val="28"/>
        </w:rPr>
        <w:t>8</w:t>
      </w:r>
      <w:r w:rsidRPr="00827259">
        <w:rPr>
          <w:rFonts w:ascii="Kyrghyz Times" w:hAnsi="Kyrghyz Times"/>
          <w:sz w:val="28"/>
          <w:szCs w:val="28"/>
        </w:rPr>
        <w:t xml:space="preserve">, </w:t>
      </w:r>
      <w:r>
        <w:rPr>
          <w:rFonts w:ascii="Kyrghyz Times" w:hAnsi="Kyrghyz Times"/>
          <w:sz w:val="28"/>
          <w:szCs w:val="28"/>
        </w:rPr>
        <w:t xml:space="preserve">на </w:t>
      </w:r>
      <w:r w:rsidRPr="00827259">
        <w:rPr>
          <w:rFonts w:ascii="Kyrghyz Times" w:hAnsi="Kyrghyz Times"/>
          <w:sz w:val="28"/>
          <w:szCs w:val="28"/>
        </w:rPr>
        <w:t xml:space="preserve">помидоры свежие - на </w:t>
      </w:r>
      <w:r>
        <w:rPr>
          <w:rFonts w:ascii="Kyrghyz Times" w:hAnsi="Kyrghyz Times"/>
          <w:sz w:val="28"/>
          <w:szCs w:val="28"/>
        </w:rPr>
        <w:t>49</w:t>
      </w:r>
      <w:r w:rsidRPr="00827259">
        <w:rPr>
          <w:rFonts w:ascii="Kyrghyz Times" w:hAnsi="Kyrghyz Times"/>
          <w:sz w:val="28"/>
          <w:szCs w:val="28"/>
        </w:rPr>
        <w:t>,</w:t>
      </w:r>
      <w:r>
        <w:rPr>
          <w:rFonts w:ascii="Kyrghyz Times" w:hAnsi="Kyrghyz Times"/>
          <w:sz w:val="28"/>
          <w:szCs w:val="28"/>
        </w:rPr>
        <w:t>2 и</w:t>
      </w:r>
      <w:r w:rsidRPr="00827259">
        <w:rPr>
          <w:rFonts w:ascii="Kyrghyz Times" w:hAnsi="Kyrghyz Times"/>
          <w:sz w:val="28"/>
          <w:szCs w:val="28"/>
        </w:rPr>
        <w:t xml:space="preserve"> </w:t>
      </w:r>
      <w:r w:rsidRPr="008C1D66">
        <w:rPr>
          <w:rFonts w:ascii="Kyrghyz Times" w:hAnsi="Kyrghyz Times"/>
          <w:sz w:val="28"/>
          <w:szCs w:val="28"/>
        </w:rPr>
        <w:t xml:space="preserve"> </w:t>
      </w:r>
      <w:r>
        <w:rPr>
          <w:rFonts w:ascii="Kyrghyz Times" w:hAnsi="Kyrghyz Times"/>
          <w:sz w:val="28"/>
          <w:szCs w:val="28"/>
        </w:rPr>
        <w:t>на редьку - на 3,3 процента.</w:t>
      </w:r>
    </w:p>
    <w:p w:rsidR="00DA78D0" w:rsidRPr="0014749F" w:rsidRDefault="00DA78D0" w:rsidP="00B22177">
      <w:pPr>
        <w:spacing w:before="240"/>
        <w:ind w:firstLine="284"/>
        <w:jc w:val="both"/>
        <w:outlineLvl w:val="0"/>
        <w:rPr>
          <w:b/>
          <w:sz w:val="26"/>
          <w:szCs w:val="26"/>
        </w:rPr>
      </w:pPr>
      <w:r w:rsidRPr="0014749F">
        <w:rPr>
          <w:b/>
          <w:sz w:val="26"/>
          <w:szCs w:val="26"/>
        </w:rPr>
        <w:t>Таблица 3</w:t>
      </w:r>
      <w:r w:rsidR="00F02896">
        <w:rPr>
          <w:b/>
          <w:sz w:val="26"/>
          <w:szCs w:val="26"/>
        </w:rPr>
        <w:t>6</w:t>
      </w:r>
      <w:r w:rsidRPr="0014749F">
        <w:rPr>
          <w:b/>
          <w:sz w:val="26"/>
          <w:szCs w:val="26"/>
        </w:rPr>
        <w:t>. Индексы цен на отдельные группы продовольственных товаров</w:t>
      </w:r>
    </w:p>
    <w:p w:rsidR="00DA78D0" w:rsidRPr="0014749F" w:rsidRDefault="00DA78D0" w:rsidP="00B22177">
      <w:pPr>
        <w:spacing w:after="120"/>
        <w:ind w:left="1361"/>
        <w:rPr>
          <w:i/>
          <w:sz w:val="26"/>
          <w:szCs w:val="26"/>
        </w:rPr>
      </w:pPr>
      <w:r w:rsidRPr="0014749F">
        <w:rPr>
          <w:i/>
          <w:sz w:val="26"/>
          <w:szCs w:val="26"/>
        </w:rPr>
        <w:t xml:space="preserve">     </w:t>
      </w:r>
      <w:r>
        <w:rPr>
          <w:i/>
          <w:sz w:val="26"/>
          <w:szCs w:val="26"/>
        </w:rPr>
        <w:t xml:space="preserve">(в </w:t>
      </w:r>
      <w:r w:rsidRPr="0014749F">
        <w:rPr>
          <w:i/>
          <w:sz w:val="26"/>
          <w:szCs w:val="26"/>
        </w:rPr>
        <w:t>процентах)</w:t>
      </w:r>
    </w:p>
    <w:tbl>
      <w:tblPr>
        <w:tblW w:w="4890" w:type="pct"/>
        <w:tblInd w:w="108" w:type="dxa"/>
        <w:tblLook w:val="0000" w:firstRow="0" w:lastRow="0" w:firstColumn="0" w:lastColumn="0" w:noHBand="0" w:noVBand="0"/>
      </w:tblPr>
      <w:tblGrid>
        <w:gridCol w:w="4178"/>
        <w:gridCol w:w="1492"/>
        <w:gridCol w:w="1558"/>
        <w:gridCol w:w="2410"/>
      </w:tblGrid>
      <w:tr w:rsidR="00DA78D0" w:rsidRPr="008642B5" w:rsidTr="00C60A0A">
        <w:trPr>
          <w:cantSplit/>
          <w:tblHeader/>
        </w:trPr>
        <w:tc>
          <w:tcPr>
            <w:tcW w:w="2167" w:type="pct"/>
            <w:vMerge w:val="restart"/>
            <w:tcBorders>
              <w:top w:val="single" w:sz="12" w:space="0" w:color="auto"/>
              <w:bottom w:val="single" w:sz="4" w:space="0" w:color="auto"/>
            </w:tcBorders>
          </w:tcPr>
          <w:p w:rsidR="00DA78D0" w:rsidRPr="008642B5" w:rsidRDefault="00DA78D0" w:rsidP="00C60A0A"/>
          <w:p w:rsidR="00DA78D0" w:rsidRPr="008642B5" w:rsidRDefault="00DA78D0" w:rsidP="00C60A0A"/>
          <w:p w:rsidR="00DA78D0" w:rsidRPr="008642B5" w:rsidRDefault="00DA78D0" w:rsidP="00C60A0A">
            <w:pPr>
              <w:jc w:val="right"/>
              <w:rPr>
                <w:b/>
              </w:rPr>
            </w:pPr>
          </w:p>
        </w:tc>
        <w:tc>
          <w:tcPr>
            <w:tcW w:w="1582" w:type="pct"/>
            <w:gridSpan w:val="2"/>
            <w:tcBorders>
              <w:top w:val="single" w:sz="12" w:space="0" w:color="auto"/>
              <w:bottom w:val="single" w:sz="4" w:space="0" w:color="auto"/>
            </w:tcBorders>
            <w:vAlign w:val="center"/>
          </w:tcPr>
          <w:p w:rsidR="00DA78D0" w:rsidRPr="008642B5" w:rsidRDefault="00DA78D0" w:rsidP="00C60A0A">
            <w:pPr>
              <w:jc w:val="center"/>
              <w:rPr>
                <w:b/>
                <w:bCs/>
              </w:rPr>
            </w:pPr>
            <w:r>
              <w:rPr>
                <w:rFonts w:eastAsia="Arial Unicode MS"/>
                <w:b/>
              </w:rPr>
              <w:t>июнь</w:t>
            </w:r>
            <w:r w:rsidRPr="008642B5">
              <w:rPr>
                <w:rFonts w:eastAsia="Arial Unicode MS"/>
                <w:b/>
              </w:rPr>
              <w:t xml:space="preserve"> 201</w:t>
            </w:r>
            <w:r>
              <w:rPr>
                <w:rFonts w:eastAsia="Arial Unicode MS"/>
                <w:b/>
              </w:rPr>
              <w:t>9</w:t>
            </w:r>
            <w:r w:rsidRPr="008642B5">
              <w:rPr>
                <w:rFonts w:eastAsia="Arial Unicode MS"/>
                <w:b/>
              </w:rPr>
              <w:t xml:space="preserve"> г.</w:t>
            </w:r>
          </w:p>
        </w:tc>
        <w:tc>
          <w:tcPr>
            <w:tcW w:w="1250" w:type="pct"/>
            <w:vMerge w:val="restart"/>
            <w:tcBorders>
              <w:top w:val="single" w:sz="12" w:space="0" w:color="auto"/>
            </w:tcBorders>
            <w:vAlign w:val="center"/>
          </w:tcPr>
          <w:p w:rsidR="00DA78D0" w:rsidRPr="008642B5" w:rsidRDefault="00DA78D0" w:rsidP="00C60A0A">
            <w:pPr>
              <w:jc w:val="right"/>
              <w:rPr>
                <w:b/>
                <w:bCs/>
              </w:rPr>
            </w:pPr>
            <w:r w:rsidRPr="008642B5">
              <w:rPr>
                <w:b/>
                <w:bCs/>
              </w:rPr>
              <w:t xml:space="preserve"> Январь-</w:t>
            </w:r>
            <w:r>
              <w:rPr>
                <w:b/>
                <w:bCs/>
              </w:rPr>
              <w:t>июнь</w:t>
            </w:r>
            <w:r w:rsidRPr="008642B5">
              <w:rPr>
                <w:b/>
                <w:bCs/>
              </w:rPr>
              <w:t xml:space="preserve"> 201</w:t>
            </w:r>
            <w:r>
              <w:rPr>
                <w:b/>
                <w:bCs/>
              </w:rPr>
              <w:t>9</w:t>
            </w:r>
            <w:r w:rsidRPr="008642B5">
              <w:rPr>
                <w:b/>
                <w:bCs/>
              </w:rPr>
              <w:t xml:space="preserve"> г. к </w:t>
            </w:r>
            <w:proofErr w:type="gramStart"/>
            <w:r w:rsidRPr="008642B5">
              <w:rPr>
                <w:b/>
                <w:bCs/>
              </w:rPr>
              <w:t>январь-</w:t>
            </w:r>
            <w:r>
              <w:rPr>
                <w:b/>
                <w:bCs/>
              </w:rPr>
              <w:t>июню</w:t>
            </w:r>
            <w:proofErr w:type="gramEnd"/>
            <w:r w:rsidRPr="008642B5">
              <w:rPr>
                <w:b/>
                <w:bCs/>
              </w:rPr>
              <w:t xml:space="preserve"> 201</w:t>
            </w:r>
            <w:r>
              <w:rPr>
                <w:b/>
                <w:bCs/>
              </w:rPr>
              <w:t>8</w:t>
            </w:r>
            <w:r w:rsidRPr="008642B5">
              <w:rPr>
                <w:b/>
                <w:bCs/>
              </w:rPr>
              <w:t xml:space="preserve"> г.</w:t>
            </w:r>
          </w:p>
        </w:tc>
      </w:tr>
      <w:tr w:rsidR="00DA78D0" w:rsidRPr="008642B5" w:rsidTr="00C60A0A">
        <w:trPr>
          <w:cantSplit/>
          <w:tblHeader/>
        </w:trPr>
        <w:tc>
          <w:tcPr>
            <w:tcW w:w="2167" w:type="pct"/>
            <w:vMerge/>
            <w:tcBorders>
              <w:top w:val="single" w:sz="4" w:space="0" w:color="auto"/>
              <w:bottom w:val="single" w:sz="12" w:space="0" w:color="auto"/>
            </w:tcBorders>
            <w:vAlign w:val="center"/>
          </w:tcPr>
          <w:p w:rsidR="00DA78D0" w:rsidRPr="008642B5" w:rsidRDefault="00DA78D0" w:rsidP="00C60A0A"/>
        </w:tc>
        <w:tc>
          <w:tcPr>
            <w:tcW w:w="774" w:type="pct"/>
            <w:tcBorders>
              <w:top w:val="single" w:sz="4" w:space="0" w:color="auto"/>
              <w:bottom w:val="single" w:sz="12" w:space="0" w:color="auto"/>
            </w:tcBorders>
          </w:tcPr>
          <w:p w:rsidR="00DA78D0" w:rsidRPr="008642B5" w:rsidRDefault="00DA78D0" w:rsidP="00C60A0A">
            <w:pPr>
              <w:jc w:val="right"/>
              <w:rPr>
                <w:b/>
                <w:bCs/>
              </w:rPr>
            </w:pPr>
            <w:r w:rsidRPr="008642B5">
              <w:rPr>
                <w:b/>
              </w:rPr>
              <w:t xml:space="preserve">к </w:t>
            </w:r>
            <w:r>
              <w:rPr>
                <w:b/>
              </w:rPr>
              <w:t>маю</w:t>
            </w:r>
            <w:r w:rsidRPr="008642B5">
              <w:rPr>
                <w:b/>
                <w:bCs/>
              </w:rPr>
              <w:t xml:space="preserve"> </w:t>
            </w:r>
          </w:p>
          <w:p w:rsidR="00DA78D0" w:rsidRPr="008642B5" w:rsidRDefault="00DA78D0" w:rsidP="00C60A0A">
            <w:pPr>
              <w:jc w:val="right"/>
              <w:rPr>
                <w:b/>
              </w:rPr>
            </w:pPr>
            <w:r w:rsidRPr="008642B5">
              <w:rPr>
                <w:b/>
              </w:rPr>
              <w:t>201</w:t>
            </w:r>
            <w:r>
              <w:rPr>
                <w:b/>
              </w:rPr>
              <w:t>9</w:t>
            </w:r>
            <w:r w:rsidRPr="008642B5">
              <w:rPr>
                <w:b/>
              </w:rPr>
              <w:t xml:space="preserve"> г.</w:t>
            </w:r>
          </w:p>
        </w:tc>
        <w:tc>
          <w:tcPr>
            <w:tcW w:w="808" w:type="pct"/>
            <w:tcBorders>
              <w:top w:val="single" w:sz="4" w:space="0" w:color="auto"/>
              <w:bottom w:val="single" w:sz="12" w:space="0" w:color="auto"/>
            </w:tcBorders>
          </w:tcPr>
          <w:p w:rsidR="00DA78D0" w:rsidRPr="008642B5" w:rsidRDefault="00DA78D0" w:rsidP="00C60A0A">
            <w:pPr>
              <w:jc w:val="right"/>
              <w:rPr>
                <w:b/>
                <w:bCs/>
              </w:rPr>
            </w:pPr>
            <w:r>
              <w:rPr>
                <w:b/>
                <w:bCs/>
              </w:rPr>
              <w:t>июню</w:t>
            </w:r>
          </w:p>
          <w:p w:rsidR="00DA78D0" w:rsidRPr="008642B5" w:rsidRDefault="00DA78D0" w:rsidP="00C60A0A">
            <w:pPr>
              <w:jc w:val="right"/>
              <w:rPr>
                <w:b/>
                <w:bCs/>
              </w:rPr>
            </w:pPr>
            <w:r w:rsidRPr="008642B5">
              <w:rPr>
                <w:b/>
                <w:bCs/>
              </w:rPr>
              <w:t>201</w:t>
            </w:r>
            <w:r>
              <w:rPr>
                <w:b/>
                <w:bCs/>
              </w:rPr>
              <w:t>8</w:t>
            </w:r>
            <w:r w:rsidRPr="008642B5">
              <w:rPr>
                <w:b/>
                <w:bCs/>
              </w:rPr>
              <w:t xml:space="preserve"> г.</w:t>
            </w:r>
          </w:p>
        </w:tc>
        <w:tc>
          <w:tcPr>
            <w:tcW w:w="1250" w:type="pct"/>
            <w:vMerge/>
            <w:tcBorders>
              <w:bottom w:val="single" w:sz="12" w:space="0" w:color="auto"/>
            </w:tcBorders>
          </w:tcPr>
          <w:p w:rsidR="00DA78D0" w:rsidRPr="008642B5" w:rsidRDefault="00DA78D0" w:rsidP="00C60A0A">
            <w:pPr>
              <w:jc w:val="right"/>
              <w:rPr>
                <w:b/>
                <w:bCs/>
              </w:rPr>
            </w:pPr>
          </w:p>
        </w:tc>
      </w:tr>
      <w:tr w:rsidR="00DA78D0" w:rsidRPr="008642B5" w:rsidTr="00C60A0A">
        <w:trPr>
          <w:cantSplit/>
        </w:trPr>
        <w:tc>
          <w:tcPr>
            <w:tcW w:w="2167" w:type="pct"/>
            <w:tcBorders>
              <w:top w:val="single" w:sz="12" w:space="0" w:color="auto"/>
            </w:tcBorders>
          </w:tcPr>
          <w:p w:rsidR="00DA78D0" w:rsidRPr="008642B5" w:rsidRDefault="00DA78D0" w:rsidP="00C60A0A">
            <w:pPr>
              <w:spacing w:before="20" w:after="20"/>
              <w:ind w:left="113" w:hanging="113"/>
            </w:pPr>
            <w:r w:rsidRPr="008642B5">
              <w:t>Хлебобулочные изделия и крупы</w:t>
            </w:r>
          </w:p>
        </w:tc>
        <w:tc>
          <w:tcPr>
            <w:tcW w:w="774" w:type="pct"/>
            <w:tcBorders>
              <w:top w:val="single" w:sz="12" w:space="0" w:color="auto"/>
            </w:tcBorders>
            <w:vAlign w:val="bottom"/>
          </w:tcPr>
          <w:p w:rsidR="00DA78D0" w:rsidRPr="008642B5" w:rsidRDefault="00DA78D0" w:rsidP="00C60A0A">
            <w:pPr>
              <w:spacing w:before="20" w:after="20"/>
              <w:ind w:right="57"/>
              <w:jc w:val="right"/>
            </w:pPr>
            <w:r>
              <w:t>100,0</w:t>
            </w:r>
          </w:p>
        </w:tc>
        <w:tc>
          <w:tcPr>
            <w:tcW w:w="808" w:type="pct"/>
            <w:tcBorders>
              <w:top w:val="single" w:sz="12" w:space="0" w:color="auto"/>
            </w:tcBorders>
            <w:vAlign w:val="bottom"/>
          </w:tcPr>
          <w:p w:rsidR="00DA78D0" w:rsidRPr="008642B5" w:rsidRDefault="00DA78D0" w:rsidP="00C60A0A">
            <w:pPr>
              <w:spacing w:before="20" w:after="20"/>
              <w:ind w:right="57"/>
              <w:jc w:val="right"/>
            </w:pPr>
            <w:r>
              <w:t>98,4</w:t>
            </w:r>
          </w:p>
        </w:tc>
        <w:tc>
          <w:tcPr>
            <w:tcW w:w="1250" w:type="pct"/>
            <w:tcBorders>
              <w:top w:val="single" w:sz="12" w:space="0" w:color="auto"/>
            </w:tcBorders>
            <w:vAlign w:val="bottom"/>
          </w:tcPr>
          <w:p w:rsidR="00DA78D0" w:rsidRPr="008642B5" w:rsidRDefault="00DA78D0" w:rsidP="00C60A0A">
            <w:pPr>
              <w:spacing w:before="20" w:after="20"/>
              <w:ind w:right="57"/>
              <w:jc w:val="right"/>
            </w:pPr>
            <w:r>
              <w:t>97,3</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Мясо</w:t>
            </w:r>
          </w:p>
        </w:tc>
        <w:tc>
          <w:tcPr>
            <w:tcW w:w="774" w:type="pct"/>
            <w:vAlign w:val="bottom"/>
          </w:tcPr>
          <w:p w:rsidR="00DA78D0" w:rsidRPr="008642B5" w:rsidRDefault="00DA78D0" w:rsidP="00C60A0A">
            <w:pPr>
              <w:spacing w:before="20" w:after="20"/>
              <w:ind w:right="57"/>
              <w:jc w:val="right"/>
            </w:pPr>
            <w:r>
              <w:t>100,5</w:t>
            </w:r>
          </w:p>
        </w:tc>
        <w:tc>
          <w:tcPr>
            <w:tcW w:w="808" w:type="pct"/>
            <w:vAlign w:val="bottom"/>
          </w:tcPr>
          <w:p w:rsidR="00DA78D0" w:rsidRPr="008642B5" w:rsidRDefault="00DA78D0" w:rsidP="00C60A0A">
            <w:pPr>
              <w:spacing w:before="20" w:after="20"/>
              <w:ind w:right="57"/>
              <w:jc w:val="right"/>
            </w:pPr>
            <w:r>
              <w:t>104,4</w:t>
            </w:r>
          </w:p>
        </w:tc>
        <w:tc>
          <w:tcPr>
            <w:tcW w:w="1250" w:type="pct"/>
            <w:vAlign w:val="bottom"/>
          </w:tcPr>
          <w:p w:rsidR="00DA78D0" w:rsidRPr="008642B5" w:rsidRDefault="00DA78D0" w:rsidP="00C60A0A">
            <w:pPr>
              <w:spacing w:before="20" w:after="20"/>
              <w:ind w:right="57"/>
              <w:jc w:val="right"/>
            </w:pPr>
            <w:r>
              <w:t>104,0</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Рыба</w:t>
            </w:r>
          </w:p>
        </w:tc>
        <w:tc>
          <w:tcPr>
            <w:tcW w:w="774" w:type="pct"/>
            <w:vAlign w:val="bottom"/>
          </w:tcPr>
          <w:p w:rsidR="00DA78D0" w:rsidRPr="008642B5" w:rsidRDefault="00DA78D0" w:rsidP="00C60A0A">
            <w:pPr>
              <w:spacing w:before="20" w:after="20"/>
              <w:ind w:right="57"/>
              <w:jc w:val="right"/>
            </w:pPr>
            <w:r>
              <w:t>100,0</w:t>
            </w:r>
          </w:p>
        </w:tc>
        <w:tc>
          <w:tcPr>
            <w:tcW w:w="808" w:type="pct"/>
            <w:vAlign w:val="bottom"/>
          </w:tcPr>
          <w:p w:rsidR="00DA78D0" w:rsidRPr="008642B5" w:rsidRDefault="00DA78D0" w:rsidP="00C60A0A">
            <w:pPr>
              <w:spacing w:before="20" w:after="20"/>
              <w:ind w:right="57"/>
              <w:jc w:val="right"/>
            </w:pPr>
            <w:r>
              <w:t>112,3</w:t>
            </w:r>
          </w:p>
        </w:tc>
        <w:tc>
          <w:tcPr>
            <w:tcW w:w="1250" w:type="pct"/>
            <w:vAlign w:val="bottom"/>
          </w:tcPr>
          <w:p w:rsidR="00DA78D0" w:rsidRPr="008642B5" w:rsidRDefault="00DA78D0" w:rsidP="00C60A0A">
            <w:pPr>
              <w:spacing w:before="20" w:after="20"/>
              <w:ind w:right="57"/>
              <w:jc w:val="right"/>
            </w:pPr>
            <w:r>
              <w:t>110,3</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Молочные изделия, сыр и яйца</w:t>
            </w:r>
          </w:p>
        </w:tc>
        <w:tc>
          <w:tcPr>
            <w:tcW w:w="774" w:type="pct"/>
            <w:vAlign w:val="bottom"/>
          </w:tcPr>
          <w:p w:rsidR="00DA78D0" w:rsidRPr="008642B5" w:rsidRDefault="00DA78D0" w:rsidP="00C60A0A">
            <w:pPr>
              <w:spacing w:before="20" w:after="20"/>
              <w:ind w:right="57"/>
              <w:jc w:val="right"/>
            </w:pPr>
            <w:r>
              <w:t>100,5</w:t>
            </w:r>
          </w:p>
        </w:tc>
        <w:tc>
          <w:tcPr>
            <w:tcW w:w="808" w:type="pct"/>
            <w:vAlign w:val="bottom"/>
          </w:tcPr>
          <w:p w:rsidR="00DA78D0" w:rsidRPr="008642B5" w:rsidRDefault="00DA78D0" w:rsidP="00C60A0A">
            <w:pPr>
              <w:spacing w:before="20" w:after="20"/>
              <w:ind w:right="57"/>
              <w:jc w:val="right"/>
            </w:pPr>
            <w:r>
              <w:t>100,9</w:t>
            </w:r>
          </w:p>
        </w:tc>
        <w:tc>
          <w:tcPr>
            <w:tcW w:w="1250" w:type="pct"/>
            <w:vAlign w:val="bottom"/>
          </w:tcPr>
          <w:p w:rsidR="00DA78D0" w:rsidRPr="008642B5" w:rsidRDefault="00DA78D0" w:rsidP="00C60A0A">
            <w:pPr>
              <w:spacing w:before="20" w:after="20"/>
              <w:ind w:right="57"/>
              <w:jc w:val="right"/>
            </w:pPr>
            <w:r>
              <w:t>95,7</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Масла и жиры</w:t>
            </w:r>
          </w:p>
        </w:tc>
        <w:tc>
          <w:tcPr>
            <w:tcW w:w="774" w:type="pct"/>
            <w:vAlign w:val="bottom"/>
          </w:tcPr>
          <w:p w:rsidR="00DA78D0" w:rsidRPr="008642B5" w:rsidRDefault="00DA78D0" w:rsidP="00C60A0A">
            <w:pPr>
              <w:spacing w:before="20" w:after="20"/>
              <w:ind w:right="57"/>
              <w:jc w:val="right"/>
            </w:pPr>
            <w:r>
              <w:t>99,8</w:t>
            </w:r>
          </w:p>
        </w:tc>
        <w:tc>
          <w:tcPr>
            <w:tcW w:w="808" w:type="pct"/>
            <w:vAlign w:val="bottom"/>
          </w:tcPr>
          <w:p w:rsidR="00DA78D0" w:rsidRPr="008642B5" w:rsidRDefault="00DA78D0" w:rsidP="00C60A0A">
            <w:pPr>
              <w:spacing w:before="20" w:after="20"/>
              <w:ind w:right="57"/>
              <w:jc w:val="right"/>
            </w:pPr>
            <w:r>
              <w:t>100,5</w:t>
            </w:r>
          </w:p>
        </w:tc>
        <w:tc>
          <w:tcPr>
            <w:tcW w:w="1250" w:type="pct"/>
            <w:vAlign w:val="bottom"/>
          </w:tcPr>
          <w:p w:rsidR="00DA78D0" w:rsidRPr="008642B5" w:rsidRDefault="00DA78D0" w:rsidP="00C60A0A">
            <w:pPr>
              <w:spacing w:before="20" w:after="20"/>
              <w:ind w:right="57"/>
              <w:jc w:val="right"/>
            </w:pPr>
            <w:r>
              <w:t>101,1</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Фрукты и овощи</w:t>
            </w:r>
          </w:p>
        </w:tc>
        <w:tc>
          <w:tcPr>
            <w:tcW w:w="774" w:type="pct"/>
            <w:vAlign w:val="bottom"/>
          </w:tcPr>
          <w:p w:rsidR="00DA78D0" w:rsidRPr="008642B5" w:rsidRDefault="00DA78D0" w:rsidP="00C60A0A">
            <w:pPr>
              <w:spacing w:before="20" w:after="20"/>
              <w:ind w:right="57"/>
              <w:jc w:val="right"/>
            </w:pPr>
            <w:r>
              <w:t>105,4</w:t>
            </w:r>
          </w:p>
        </w:tc>
        <w:tc>
          <w:tcPr>
            <w:tcW w:w="808" w:type="pct"/>
            <w:vAlign w:val="bottom"/>
          </w:tcPr>
          <w:p w:rsidR="00DA78D0" w:rsidRPr="008642B5" w:rsidRDefault="00DA78D0" w:rsidP="00C60A0A">
            <w:pPr>
              <w:spacing w:before="20" w:after="20"/>
              <w:ind w:right="57"/>
              <w:jc w:val="right"/>
            </w:pPr>
            <w:r>
              <w:t>100,2</w:t>
            </w:r>
          </w:p>
        </w:tc>
        <w:tc>
          <w:tcPr>
            <w:tcW w:w="1250" w:type="pct"/>
            <w:vAlign w:val="bottom"/>
          </w:tcPr>
          <w:p w:rsidR="00DA78D0" w:rsidRPr="008642B5" w:rsidRDefault="00DA78D0" w:rsidP="00C60A0A">
            <w:pPr>
              <w:spacing w:before="20" w:after="20"/>
              <w:ind w:right="57"/>
              <w:jc w:val="right"/>
            </w:pPr>
            <w:r>
              <w:t>82,6</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Сахар, джем, мед, шоколад и конфеты</w:t>
            </w:r>
          </w:p>
        </w:tc>
        <w:tc>
          <w:tcPr>
            <w:tcW w:w="774" w:type="pct"/>
            <w:vAlign w:val="bottom"/>
          </w:tcPr>
          <w:p w:rsidR="00DA78D0" w:rsidRPr="008642B5" w:rsidRDefault="00DA78D0" w:rsidP="00C60A0A">
            <w:pPr>
              <w:spacing w:before="20" w:after="20"/>
              <w:ind w:right="57"/>
              <w:jc w:val="right"/>
            </w:pPr>
            <w:r>
              <w:t>100,0</w:t>
            </w:r>
          </w:p>
        </w:tc>
        <w:tc>
          <w:tcPr>
            <w:tcW w:w="808" w:type="pct"/>
            <w:vAlign w:val="bottom"/>
          </w:tcPr>
          <w:p w:rsidR="00DA78D0" w:rsidRPr="008642B5" w:rsidRDefault="00DA78D0" w:rsidP="00C60A0A">
            <w:pPr>
              <w:spacing w:before="20" w:after="20"/>
              <w:ind w:right="57"/>
              <w:jc w:val="right"/>
            </w:pPr>
            <w:r>
              <w:t>97,4</w:t>
            </w:r>
          </w:p>
        </w:tc>
        <w:tc>
          <w:tcPr>
            <w:tcW w:w="1250" w:type="pct"/>
            <w:vAlign w:val="bottom"/>
          </w:tcPr>
          <w:p w:rsidR="00DA78D0" w:rsidRPr="008642B5" w:rsidRDefault="00DA78D0" w:rsidP="00C60A0A">
            <w:pPr>
              <w:spacing w:before="20" w:after="20"/>
              <w:ind w:right="57"/>
              <w:jc w:val="right"/>
            </w:pPr>
            <w:r>
              <w:t>97,3</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Безалкогольные напитки</w:t>
            </w:r>
          </w:p>
        </w:tc>
        <w:tc>
          <w:tcPr>
            <w:tcW w:w="774" w:type="pct"/>
            <w:vAlign w:val="bottom"/>
          </w:tcPr>
          <w:p w:rsidR="00DA78D0" w:rsidRPr="008642B5" w:rsidRDefault="00DA78D0" w:rsidP="00C60A0A">
            <w:pPr>
              <w:spacing w:before="20" w:after="20"/>
              <w:ind w:right="57"/>
              <w:jc w:val="right"/>
            </w:pPr>
            <w:r>
              <w:t>99,9</w:t>
            </w:r>
          </w:p>
        </w:tc>
        <w:tc>
          <w:tcPr>
            <w:tcW w:w="808" w:type="pct"/>
            <w:vAlign w:val="bottom"/>
          </w:tcPr>
          <w:p w:rsidR="00DA78D0" w:rsidRPr="008642B5" w:rsidRDefault="00DA78D0" w:rsidP="00C60A0A">
            <w:pPr>
              <w:spacing w:before="20" w:after="20"/>
              <w:ind w:right="57"/>
              <w:jc w:val="right"/>
            </w:pPr>
            <w:r>
              <w:t>101,1</w:t>
            </w:r>
          </w:p>
        </w:tc>
        <w:tc>
          <w:tcPr>
            <w:tcW w:w="1250" w:type="pct"/>
            <w:vAlign w:val="bottom"/>
          </w:tcPr>
          <w:p w:rsidR="00DA78D0" w:rsidRPr="008642B5" w:rsidRDefault="00DA78D0" w:rsidP="00C60A0A">
            <w:pPr>
              <w:spacing w:before="20" w:after="20"/>
              <w:ind w:right="57"/>
              <w:jc w:val="right"/>
            </w:pPr>
            <w:r>
              <w:t>103,4</w:t>
            </w:r>
          </w:p>
        </w:tc>
      </w:tr>
      <w:tr w:rsidR="00DA78D0" w:rsidRPr="008642B5" w:rsidTr="00C60A0A">
        <w:trPr>
          <w:cantSplit/>
        </w:trPr>
        <w:tc>
          <w:tcPr>
            <w:tcW w:w="2167" w:type="pct"/>
          </w:tcPr>
          <w:p w:rsidR="00DA78D0" w:rsidRPr="008642B5" w:rsidRDefault="00DA78D0" w:rsidP="00C60A0A">
            <w:pPr>
              <w:spacing w:before="20" w:after="20"/>
              <w:ind w:left="113" w:hanging="113"/>
            </w:pPr>
            <w:r w:rsidRPr="008642B5">
              <w:t>Алкогольные напитки</w:t>
            </w:r>
          </w:p>
        </w:tc>
        <w:tc>
          <w:tcPr>
            <w:tcW w:w="774" w:type="pct"/>
            <w:vAlign w:val="bottom"/>
          </w:tcPr>
          <w:p w:rsidR="00DA78D0" w:rsidRPr="008642B5" w:rsidRDefault="00DA78D0" w:rsidP="00C60A0A">
            <w:pPr>
              <w:spacing w:before="20" w:after="20"/>
              <w:ind w:right="57"/>
              <w:jc w:val="right"/>
            </w:pPr>
            <w:r>
              <w:t>100,0</w:t>
            </w:r>
          </w:p>
        </w:tc>
        <w:tc>
          <w:tcPr>
            <w:tcW w:w="808" w:type="pct"/>
            <w:vAlign w:val="bottom"/>
          </w:tcPr>
          <w:p w:rsidR="00DA78D0" w:rsidRPr="008642B5" w:rsidRDefault="00DA78D0" w:rsidP="00C60A0A">
            <w:pPr>
              <w:spacing w:before="20" w:after="20"/>
              <w:ind w:right="57"/>
              <w:jc w:val="right"/>
            </w:pPr>
            <w:r>
              <w:t>101,6</w:t>
            </w:r>
          </w:p>
        </w:tc>
        <w:tc>
          <w:tcPr>
            <w:tcW w:w="1250" w:type="pct"/>
            <w:vAlign w:val="bottom"/>
          </w:tcPr>
          <w:p w:rsidR="00DA78D0" w:rsidRPr="008642B5" w:rsidRDefault="00DA78D0" w:rsidP="00C60A0A">
            <w:pPr>
              <w:spacing w:before="20" w:after="20"/>
              <w:ind w:right="57"/>
              <w:jc w:val="right"/>
            </w:pPr>
            <w:r>
              <w:t>103,2</w:t>
            </w:r>
          </w:p>
        </w:tc>
      </w:tr>
      <w:tr w:rsidR="00DA78D0" w:rsidRPr="008642B5" w:rsidTr="00C60A0A">
        <w:trPr>
          <w:cantSplit/>
        </w:trPr>
        <w:tc>
          <w:tcPr>
            <w:tcW w:w="2167" w:type="pct"/>
            <w:tcBorders>
              <w:bottom w:val="single" w:sz="12" w:space="0" w:color="auto"/>
            </w:tcBorders>
          </w:tcPr>
          <w:p w:rsidR="00DA78D0" w:rsidRPr="008642B5" w:rsidRDefault="00DA78D0" w:rsidP="00C60A0A">
            <w:pPr>
              <w:spacing w:before="20" w:after="20"/>
              <w:ind w:left="113" w:hanging="113"/>
            </w:pPr>
            <w:r w:rsidRPr="008642B5">
              <w:t>Табачные изделия</w:t>
            </w:r>
          </w:p>
        </w:tc>
        <w:tc>
          <w:tcPr>
            <w:tcW w:w="774" w:type="pct"/>
            <w:tcBorders>
              <w:bottom w:val="single" w:sz="12" w:space="0" w:color="auto"/>
            </w:tcBorders>
            <w:vAlign w:val="bottom"/>
          </w:tcPr>
          <w:p w:rsidR="00DA78D0" w:rsidRPr="008642B5" w:rsidRDefault="00DA78D0" w:rsidP="00C60A0A">
            <w:pPr>
              <w:spacing w:before="20" w:after="20"/>
              <w:ind w:right="57"/>
              <w:jc w:val="right"/>
            </w:pPr>
            <w:r>
              <w:t>100,1</w:t>
            </w:r>
          </w:p>
        </w:tc>
        <w:tc>
          <w:tcPr>
            <w:tcW w:w="808" w:type="pct"/>
            <w:tcBorders>
              <w:bottom w:val="single" w:sz="12" w:space="0" w:color="auto"/>
            </w:tcBorders>
            <w:vAlign w:val="bottom"/>
          </w:tcPr>
          <w:p w:rsidR="00DA78D0" w:rsidRPr="008642B5" w:rsidRDefault="00DA78D0" w:rsidP="00C60A0A">
            <w:pPr>
              <w:spacing w:before="20" w:after="20"/>
              <w:ind w:right="57"/>
              <w:jc w:val="right"/>
            </w:pPr>
            <w:r>
              <w:t>112,2</w:t>
            </w:r>
          </w:p>
        </w:tc>
        <w:tc>
          <w:tcPr>
            <w:tcW w:w="1250" w:type="pct"/>
            <w:tcBorders>
              <w:bottom w:val="single" w:sz="12" w:space="0" w:color="auto"/>
            </w:tcBorders>
            <w:vAlign w:val="bottom"/>
          </w:tcPr>
          <w:p w:rsidR="00DA78D0" w:rsidRPr="008642B5" w:rsidRDefault="00DA78D0" w:rsidP="00C60A0A">
            <w:pPr>
              <w:spacing w:before="20" w:after="20"/>
              <w:ind w:right="57"/>
              <w:jc w:val="right"/>
            </w:pPr>
            <w:r>
              <w:t>112,3</w:t>
            </w:r>
          </w:p>
        </w:tc>
      </w:tr>
    </w:tbl>
    <w:p w:rsidR="00DA78D0" w:rsidRDefault="00DA78D0" w:rsidP="00B22177">
      <w:pPr>
        <w:pStyle w:val="Iauiue2"/>
        <w:spacing w:before="240"/>
        <w:ind w:firstLine="709"/>
        <w:jc w:val="both"/>
        <w:rPr>
          <w:rFonts w:ascii="Kyrghyz Times" w:hAnsi="Kyrghyz Times"/>
          <w:sz w:val="28"/>
          <w:szCs w:val="28"/>
        </w:rPr>
      </w:pPr>
      <w:r w:rsidRPr="0014749F">
        <w:rPr>
          <w:rFonts w:ascii="Kyrghyz Times" w:hAnsi="Kyrghyz Times"/>
          <w:sz w:val="28"/>
          <w:szCs w:val="28"/>
        </w:rPr>
        <w:t xml:space="preserve">ИПЦ на непродовольственные товары в </w:t>
      </w:r>
      <w:r>
        <w:rPr>
          <w:rFonts w:ascii="Kyrghyz Times" w:hAnsi="Kyrghyz Times"/>
          <w:sz w:val="28"/>
          <w:szCs w:val="28"/>
        </w:rPr>
        <w:t>июне</w:t>
      </w:r>
      <w:r w:rsidRPr="0014749F">
        <w:rPr>
          <w:rFonts w:ascii="Kyrghyz Times" w:hAnsi="Kyrghyz Times"/>
          <w:sz w:val="28"/>
          <w:szCs w:val="28"/>
        </w:rPr>
        <w:t xml:space="preserve"> </w:t>
      </w:r>
      <w:r>
        <w:rPr>
          <w:rFonts w:ascii="Kyrghyz Times" w:hAnsi="Kyrghyz Times"/>
          <w:sz w:val="28"/>
          <w:szCs w:val="28"/>
        </w:rPr>
        <w:t>2019</w:t>
      </w:r>
      <w:r w:rsidRPr="0014749F">
        <w:rPr>
          <w:rFonts w:ascii="Kyrghyz Times" w:hAnsi="Kyrghyz Times"/>
          <w:sz w:val="28"/>
          <w:szCs w:val="28"/>
        </w:rPr>
        <w:t xml:space="preserve">г. составил </w:t>
      </w:r>
      <w:r>
        <w:rPr>
          <w:rFonts w:ascii="Kyrghyz Times" w:hAnsi="Kyrghyz Times"/>
          <w:sz w:val="28"/>
          <w:szCs w:val="28"/>
        </w:rPr>
        <w:t xml:space="preserve">100,1 </w:t>
      </w:r>
      <w:r w:rsidRPr="0014749F">
        <w:rPr>
          <w:rFonts w:ascii="Kyrghyz Times" w:hAnsi="Kyrghyz Times"/>
          <w:sz w:val="28"/>
          <w:szCs w:val="28"/>
        </w:rPr>
        <w:t xml:space="preserve">процента. </w:t>
      </w:r>
    </w:p>
    <w:p w:rsidR="00DA78D0" w:rsidRPr="00447EF5" w:rsidRDefault="00DA78D0" w:rsidP="00B22177">
      <w:pPr>
        <w:spacing w:before="240" w:after="120"/>
        <w:ind w:left="1843" w:hanging="1559"/>
        <w:rPr>
          <w:b/>
          <w:sz w:val="26"/>
          <w:szCs w:val="26"/>
        </w:rPr>
      </w:pPr>
      <w:r w:rsidRPr="0014749F">
        <w:rPr>
          <w:b/>
          <w:sz w:val="26"/>
          <w:szCs w:val="26"/>
        </w:rPr>
        <w:t>Таблица 3</w:t>
      </w:r>
      <w:r w:rsidR="00F02896">
        <w:rPr>
          <w:b/>
          <w:sz w:val="26"/>
          <w:szCs w:val="26"/>
        </w:rPr>
        <w:t>7</w:t>
      </w:r>
      <w:r w:rsidRPr="0014749F">
        <w:rPr>
          <w:b/>
          <w:sz w:val="26"/>
          <w:szCs w:val="26"/>
        </w:rPr>
        <w:t xml:space="preserve">. Индексы цен на отдельные группы и виды непродовольственных товаров </w:t>
      </w:r>
      <w:r w:rsidRPr="0014749F">
        <w:rPr>
          <w:i/>
          <w:sz w:val="26"/>
          <w:szCs w:val="26"/>
        </w:rPr>
        <w:t>(в процентах)</w:t>
      </w:r>
    </w:p>
    <w:tbl>
      <w:tblPr>
        <w:tblW w:w="4890" w:type="pct"/>
        <w:tblInd w:w="108" w:type="dxa"/>
        <w:tblLook w:val="04A0" w:firstRow="1" w:lastRow="0" w:firstColumn="1" w:lastColumn="0" w:noHBand="0" w:noVBand="1"/>
      </w:tblPr>
      <w:tblGrid>
        <w:gridCol w:w="3933"/>
        <w:gridCol w:w="2022"/>
        <w:gridCol w:w="1559"/>
        <w:gridCol w:w="2124"/>
      </w:tblGrid>
      <w:tr w:rsidR="00DA78D0" w:rsidRPr="008642B5" w:rsidTr="00C60A0A">
        <w:trPr>
          <w:cantSplit/>
          <w:tblHeader/>
        </w:trPr>
        <w:tc>
          <w:tcPr>
            <w:tcW w:w="2040" w:type="pct"/>
            <w:vMerge w:val="restart"/>
            <w:tcBorders>
              <w:top w:val="single" w:sz="12" w:space="0" w:color="auto"/>
              <w:bottom w:val="single" w:sz="4" w:space="0" w:color="auto"/>
            </w:tcBorders>
          </w:tcPr>
          <w:p w:rsidR="00DA78D0" w:rsidRPr="008642B5" w:rsidRDefault="00DA78D0" w:rsidP="00C60A0A">
            <w:pPr>
              <w:rPr>
                <w:b/>
              </w:rPr>
            </w:pPr>
            <w:r w:rsidRPr="008642B5">
              <w:rPr>
                <w:b/>
                <w:i/>
              </w:rPr>
              <w:t xml:space="preserve"> </w:t>
            </w:r>
          </w:p>
        </w:tc>
        <w:tc>
          <w:tcPr>
            <w:tcW w:w="1858" w:type="pct"/>
            <w:gridSpan w:val="2"/>
            <w:tcBorders>
              <w:top w:val="single" w:sz="12" w:space="0" w:color="auto"/>
              <w:bottom w:val="single" w:sz="4" w:space="0" w:color="auto"/>
            </w:tcBorders>
            <w:vAlign w:val="center"/>
          </w:tcPr>
          <w:p w:rsidR="00DA78D0" w:rsidRPr="008642B5" w:rsidRDefault="00DA78D0" w:rsidP="00C60A0A">
            <w:pPr>
              <w:jc w:val="center"/>
              <w:rPr>
                <w:b/>
              </w:rPr>
            </w:pPr>
            <w:r>
              <w:rPr>
                <w:b/>
              </w:rPr>
              <w:t>июнь</w:t>
            </w:r>
            <w:r w:rsidRPr="008642B5">
              <w:rPr>
                <w:b/>
              </w:rPr>
              <w:t xml:space="preserve"> 201</w:t>
            </w:r>
            <w:r>
              <w:rPr>
                <w:b/>
              </w:rPr>
              <w:t>9</w:t>
            </w:r>
            <w:r w:rsidRPr="008642B5">
              <w:rPr>
                <w:b/>
              </w:rPr>
              <w:t xml:space="preserve"> г.</w:t>
            </w:r>
          </w:p>
        </w:tc>
        <w:tc>
          <w:tcPr>
            <w:tcW w:w="1102" w:type="pct"/>
            <w:vMerge w:val="restart"/>
            <w:tcBorders>
              <w:top w:val="single" w:sz="12" w:space="0" w:color="auto"/>
              <w:bottom w:val="single" w:sz="4" w:space="0" w:color="auto"/>
            </w:tcBorders>
            <w:vAlign w:val="center"/>
          </w:tcPr>
          <w:p w:rsidR="00DA78D0" w:rsidRPr="008642B5" w:rsidRDefault="00DA78D0" w:rsidP="00CA1150">
            <w:pPr>
              <w:jc w:val="right"/>
              <w:rPr>
                <w:b/>
              </w:rPr>
            </w:pPr>
            <w:r w:rsidRPr="008642B5">
              <w:rPr>
                <w:b/>
                <w:bCs/>
              </w:rPr>
              <w:t>Январь-</w:t>
            </w:r>
            <w:r>
              <w:rPr>
                <w:b/>
                <w:bCs/>
              </w:rPr>
              <w:t xml:space="preserve">июнь    </w:t>
            </w:r>
            <w:r w:rsidRPr="008642B5">
              <w:rPr>
                <w:b/>
                <w:bCs/>
              </w:rPr>
              <w:t>201</w:t>
            </w:r>
            <w:r>
              <w:rPr>
                <w:b/>
                <w:bCs/>
              </w:rPr>
              <w:t>9</w:t>
            </w:r>
            <w:r w:rsidRPr="008642B5">
              <w:rPr>
                <w:b/>
                <w:bCs/>
              </w:rPr>
              <w:t xml:space="preserve">г. к </w:t>
            </w:r>
            <w:proofErr w:type="gramStart"/>
            <w:r w:rsidRPr="008642B5">
              <w:rPr>
                <w:b/>
                <w:bCs/>
              </w:rPr>
              <w:t>январь-</w:t>
            </w:r>
            <w:r>
              <w:rPr>
                <w:b/>
                <w:bCs/>
              </w:rPr>
              <w:t>июню</w:t>
            </w:r>
            <w:proofErr w:type="gramEnd"/>
            <w:r w:rsidRPr="008642B5">
              <w:rPr>
                <w:b/>
                <w:bCs/>
              </w:rPr>
              <w:t xml:space="preserve"> 201</w:t>
            </w:r>
            <w:r>
              <w:rPr>
                <w:b/>
                <w:bCs/>
              </w:rPr>
              <w:t>8</w:t>
            </w:r>
            <w:r w:rsidRPr="008642B5">
              <w:rPr>
                <w:b/>
                <w:bCs/>
              </w:rPr>
              <w:t xml:space="preserve"> г.</w:t>
            </w:r>
          </w:p>
        </w:tc>
      </w:tr>
      <w:tr w:rsidR="00DA78D0" w:rsidRPr="008642B5" w:rsidTr="00C60A0A">
        <w:tblPrEx>
          <w:tblLook w:val="0000" w:firstRow="0" w:lastRow="0" w:firstColumn="0" w:lastColumn="0" w:noHBand="0" w:noVBand="0"/>
        </w:tblPrEx>
        <w:trPr>
          <w:cantSplit/>
          <w:trHeight w:val="291"/>
          <w:tblHeader/>
        </w:trPr>
        <w:tc>
          <w:tcPr>
            <w:tcW w:w="2040" w:type="pct"/>
            <w:vMerge/>
            <w:tcBorders>
              <w:top w:val="single" w:sz="4" w:space="0" w:color="auto"/>
              <w:bottom w:val="single" w:sz="12" w:space="0" w:color="auto"/>
            </w:tcBorders>
            <w:vAlign w:val="center"/>
          </w:tcPr>
          <w:p w:rsidR="00DA78D0" w:rsidRPr="008642B5" w:rsidRDefault="00DA78D0" w:rsidP="00C60A0A"/>
        </w:tc>
        <w:tc>
          <w:tcPr>
            <w:tcW w:w="1049" w:type="pct"/>
            <w:tcBorders>
              <w:top w:val="single" w:sz="4" w:space="0" w:color="auto"/>
              <w:bottom w:val="single" w:sz="12" w:space="0" w:color="auto"/>
            </w:tcBorders>
            <w:vAlign w:val="center"/>
          </w:tcPr>
          <w:p w:rsidR="00DA78D0" w:rsidRPr="008642B5" w:rsidRDefault="00DA78D0" w:rsidP="00C60A0A">
            <w:pPr>
              <w:jc w:val="right"/>
              <w:rPr>
                <w:b/>
              </w:rPr>
            </w:pPr>
            <w:r w:rsidRPr="008642B5">
              <w:rPr>
                <w:b/>
              </w:rPr>
              <w:t xml:space="preserve">к </w:t>
            </w:r>
            <w:r>
              <w:rPr>
                <w:b/>
              </w:rPr>
              <w:t>м</w:t>
            </w:r>
            <w:r w:rsidRPr="001176D5">
              <w:rPr>
                <w:b/>
              </w:rPr>
              <w:t>аю</w:t>
            </w:r>
          </w:p>
          <w:p w:rsidR="00DA78D0" w:rsidRPr="008642B5" w:rsidRDefault="00DA78D0" w:rsidP="00C60A0A">
            <w:pPr>
              <w:jc w:val="right"/>
              <w:rPr>
                <w:b/>
              </w:rPr>
            </w:pPr>
            <w:r w:rsidRPr="008642B5">
              <w:rPr>
                <w:b/>
              </w:rPr>
              <w:t>201</w:t>
            </w:r>
            <w:r>
              <w:rPr>
                <w:b/>
              </w:rPr>
              <w:t>9</w:t>
            </w:r>
            <w:r w:rsidRPr="008642B5">
              <w:rPr>
                <w:b/>
              </w:rPr>
              <w:t xml:space="preserve"> г.</w:t>
            </w:r>
          </w:p>
        </w:tc>
        <w:tc>
          <w:tcPr>
            <w:tcW w:w="809" w:type="pct"/>
            <w:tcBorders>
              <w:top w:val="single" w:sz="4" w:space="0" w:color="auto"/>
              <w:bottom w:val="single" w:sz="12" w:space="0" w:color="auto"/>
            </w:tcBorders>
            <w:vAlign w:val="center"/>
          </w:tcPr>
          <w:p w:rsidR="00DA78D0" w:rsidRPr="008642B5" w:rsidRDefault="00DA78D0" w:rsidP="00C60A0A">
            <w:pPr>
              <w:jc w:val="right"/>
              <w:rPr>
                <w:b/>
              </w:rPr>
            </w:pPr>
            <w:r>
              <w:rPr>
                <w:b/>
              </w:rPr>
              <w:t>к июню</w:t>
            </w:r>
            <w:r w:rsidRPr="008642B5">
              <w:rPr>
                <w:b/>
              </w:rPr>
              <w:t xml:space="preserve"> </w:t>
            </w:r>
          </w:p>
          <w:p w:rsidR="00DA78D0" w:rsidRPr="008642B5" w:rsidRDefault="00DA78D0" w:rsidP="00C60A0A">
            <w:pPr>
              <w:jc w:val="right"/>
              <w:rPr>
                <w:b/>
              </w:rPr>
            </w:pPr>
            <w:r w:rsidRPr="008642B5">
              <w:rPr>
                <w:b/>
              </w:rPr>
              <w:t>201</w:t>
            </w:r>
            <w:r>
              <w:rPr>
                <w:b/>
              </w:rPr>
              <w:t>8</w:t>
            </w:r>
            <w:r w:rsidRPr="008642B5">
              <w:rPr>
                <w:b/>
              </w:rPr>
              <w:t xml:space="preserve"> г.</w:t>
            </w:r>
          </w:p>
        </w:tc>
        <w:tc>
          <w:tcPr>
            <w:tcW w:w="1102" w:type="pct"/>
            <w:vMerge/>
            <w:tcBorders>
              <w:bottom w:val="single" w:sz="4" w:space="0" w:color="auto"/>
            </w:tcBorders>
          </w:tcPr>
          <w:p w:rsidR="00DA78D0" w:rsidRPr="008642B5" w:rsidRDefault="00DA78D0" w:rsidP="00C60A0A">
            <w:pPr>
              <w:jc w:val="center"/>
              <w:rPr>
                <w:b/>
                <w:bCs/>
              </w:rPr>
            </w:pPr>
          </w:p>
        </w:tc>
      </w:tr>
      <w:tr w:rsidR="00DA78D0" w:rsidRPr="008642B5" w:rsidTr="00C60A0A">
        <w:tblPrEx>
          <w:tblLook w:val="0000" w:firstRow="0" w:lastRow="0" w:firstColumn="0" w:lastColumn="0" w:noHBand="0" w:noVBand="0"/>
        </w:tblPrEx>
        <w:trPr>
          <w:cantSplit/>
        </w:trPr>
        <w:tc>
          <w:tcPr>
            <w:tcW w:w="2040" w:type="pct"/>
            <w:tcBorders>
              <w:top w:val="single" w:sz="12" w:space="0" w:color="auto"/>
            </w:tcBorders>
          </w:tcPr>
          <w:p w:rsidR="00DA78D0" w:rsidRPr="008642B5" w:rsidRDefault="00DA78D0" w:rsidP="00C60A0A">
            <w:pPr>
              <w:spacing w:before="20" w:after="20"/>
              <w:ind w:left="113" w:hanging="113"/>
            </w:pPr>
            <w:r w:rsidRPr="008642B5">
              <w:t>Одежда</w:t>
            </w:r>
          </w:p>
        </w:tc>
        <w:tc>
          <w:tcPr>
            <w:tcW w:w="1049" w:type="pct"/>
            <w:tcBorders>
              <w:top w:val="single" w:sz="12" w:space="0" w:color="auto"/>
            </w:tcBorders>
            <w:vAlign w:val="bottom"/>
          </w:tcPr>
          <w:p w:rsidR="00DA78D0" w:rsidRPr="008642B5" w:rsidRDefault="00DA78D0" w:rsidP="00C60A0A">
            <w:pPr>
              <w:spacing w:before="20" w:after="20"/>
              <w:ind w:right="57"/>
              <w:jc w:val="right"/>
            </w:pPr>
            <w:r>
              <w:t>100,0</w:t>
            </w:r>
          </w:p>
        </w:tc>
        <w:tc>
          <w:tcPr>
            <w:tcW w:w="809" w:type="pct"/>
            <w:tcBorders>
              <w:top w:val="single" w:sz="12" w:space="0" w:color="auto"/>
            </w:tcBorders>
            <w:vAlign w:val="bottom"/>
          </w:tcPr>
          <w:p w:rsidR="00DA78D0" w:rsidRPr="008642B5" w:rsidRDefault="00DA78D0" w:rsidP="00C60A0A">
            <w:pPr>
              <w:spacing w:before="20" w:after="20"/>
              <w:ind w:right="57"/>
              <w:jc w:val="right"/>
            </w:pPr>
            <w:r>
              <w:t>96,6</w:t>
            </w:r>
          </w:p>
        </w:tc>
        <w:tc>
          <w:tcPr>
            <w:tcW w:w="1102" w:type="pct"/>
            <w:tcBorders>
              <w:top w:val="single" w:sz="4" w:space="0" w:color="auto"/>
            </w:tcBorders>
            <w:vAlign w:val="bottom"/>
          </w:tcPr>
          <w:p w:rsidR="00DA78D0" w:rsidRPr="008642B5" w:rsidRDefault="00DA78D0" w:rsidP="00C60A0A">
            <w:pPr>
              <w:spacing w:before="20" w:after="20"/>
              <w:ind w:right="57"/>
              <w:jc w:val="right"/>
            </w:pPr>
            <w:r>
              <w:t>101,1</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firstLine="227"/>
            </w:pPr>
            <w:r w:rsidRPr="008642B5">
              <w:t>из нее:</w:t>
            </w:r>
          </w:p>
        </w:tc>
        <w:tc>
          <w:tcPr>
            <w:tcW w:w="1049" w:type="pct"/>
            <w:vAlign w:val="bottom"/>
          </w:tcPr>
          <w:p w:rsidR="00DA78D0" w:rsidRPr="008642B5" w:rsidRDefault="00DA78D0" w:rsidP="00C60A0A">
            <w:pPr>
              <w:spacing w:before="20" w:after="20"/>
              <w:ind w:right="57"/>
              <w:jc w:val="right"/>
            </w:pPr>
            <w:r w:rsidRPr="008642B5">
              <w:t> </w:t>
            </w:r>
          </w:p>
        </w:tc>
        <w:tc>
          <w:tcPr>
            <w:tcW w:w="809" w:type="pct"/>
            <w:vAlign w:val="bottom"/>
          </w:tcPr>
          <w:p w:rsidR="00DA78D0" w:rsidRPr="008642B5" w:rsidRDefault="00DA78D0" w:rsidP="00C60A0A">
            <w:pPr>
              <w:spacing w:before="20" w:after="20"/>
              <w:ind w:right="57"/>
              <w:jc w:val="right"/>
            </w:pPr>
          </w:p>
        </w:tc>
        <w:tc>
          <w:tcPr>
            <w:tcW w:w="1102" w:type="pct"/>
            <w:vAlign w:val="bottom"/>
          </w:tcPr>
          <w:p w:rsidR="00DA78D0" w:rsidRPr="008642B5" w:rsidRDefault="00DA78D0" w:rsidP="00C60A0A">
            <w:pPr>
              <w:spacing w:before="20" w:after="20"/>
              <w:ind w:right="57"/>
              <w:jc w:val="right"/>
            </w:pP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firstLine="113"/>
            </w:pPr>
            <w:r w:rsidRPr="008642B5">
              <w:t>материалы для изготовления одежды</w:t>
            </w:r>
          </w:p>
        </w:tc>
        <w:tc>
          <w:tcPr>
            <w:tcW w:w="1049" w:type="pct"/>
            <w:vAlign w:val="bottom"/>
          </w:tcPr>
          <w:p w:rsidR="00DA78D0" w:rsidRPr="008642B5" w:rsidRDefault="00DA78D0" w:rsidP="00C60A0A">
            <w:pPr>
              <w:spacing w:before="20" w:after="20"/>
              <w:ind w:right="57"/>
              <w:jc w:val="right"/>
            </w:pPr>
            <w:r>
              <w:t>100,2</w:t>
            </w:r>
          </w:p>
        </w:tc>
        <w:tc>
          <w:tcPr>
            <w:tcW w:w="809" w:type="pct"/>
            <w:vAlign w:val="bottom"/>
          </w:tcPr>
          <w:p w:rsidR="00DA78D0" w:rsidRPr="008642B5" w:rsidRDefault="00DA78D0" w:rsidP="00C60A0A">
            <w:pPr>
              <w:spacing w:before="20" w:after="20"/>
              <w:ind w:right="57"/>
              <w:jc w:val="right"/>
            </w:pPr>
            <w:r>
              <w:t>102,6</w:t>
            </w:r>
          </w:p>
        </w:tc>
        <w:tc>
          <w:tcPr>
            <w:tcW w:w="1102" w:type="pct"/>
            <w:vAlign w:val="bottom"/>
          </w:tcPr>
          <w:p w:rsidR="00DA78D0" w:rsidRPr="008642B5" w:rsidRDefault="00DA78D0" w:rsidP="00C60A0A">
            <w:pPr>
              <w:spacing w:before="20" w:after="20"/>
              <w:ind w:right="57"/>
              <w:jc w:val="right"/>
            </w:pPr>
            <w:r>
              <w:t>103,0</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Обувь</w:t>
            </w:r>
          </w:p>
        </w:tc>
        <w:tc>
          <w:tcPr>
            <w:tcW w:w="1049"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104,5</w:t>
            </w:r>
          </w:p>
        </w:tc>
        <w:tc>
          <w:tcPr>
            <w:tcW w:w="1102" w:type="pct"/>
            <w:vAlign w:val="bottom"/>
          </w:tcPr>
          <w:p w:rsidR="00DA78D0" w:rsidRPr="008642B5" w:rsidRDefault="00DA78D0" w:rsidP="00C60A0A">
            <w:pPr>
              <w:spacing w:before="20" w:after="20"/>
              <w:ind w:right="57"/>
              <w:jc w:val="right"/>
            </w:pPr>
            <w:r>
              <w:t>110,5</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Материалы для содержания и ремонта жилых помещений</w:t>
            </w:r>
          </w:p>
        </w:tc>
        <w:tc>
          <w:tcPr>
            <w:tcW w:w="1049" w:type="pct"/>
            <w:vAlign w:val="bottom"/>
          </w:tcPr>
          <w:p w:rsidR="00DA78D0" w:rsidRPr="008642B5" w:rsidRDefault="00DA78D0" w:rsidP="00C60A0A">
            <w:pPr>
              <w:spacing w:before="20" w:after="20"/>
              <w:ind w:right="57"/>
              <w:jc w:val="right"/>
            </w:pPr>
            <w:r>
              <w:t>100,1</w:t>
            </w:r>
          </w:p>
        </w:tc>
        <w:tc>
          <w:tcPr>
            <w:tcW w:w="809" w:type="pct"/>
            <w:vAlign w:val="bottom"/>
          </w:tcPr>
          <w:p w:rsidR="00DA78D0" w:rsidRPr="008642B5" w:rsidRDefault="00DA78D0" w:rsidP="00C60A0A">
            <w:pPr>
              <w:spacing w:before="20" w:after="20"/>
              <w:ind w:right="57"/>
              <w:jc w:val="right"/>
            </w:pPr>
            <w:r>
              <w:t>102,6</w:t>
            </w:r>
          </w:p>
        </w:tc>
        <w:tc>
          <w:tcPr>
            <w:tcW w:w="1102" w:type="pct"/>
            <w:vAlign w:val="bottom"/>
          </w:tcPr>
          <w:p w:rsidR="00DA78D0" w:rsidRPr="008642B5" w:rsidRDefault="00DA78D0" w:rsidP="00C60A0A">
            <w:pPr>
              <w:spacing w:before="20" w:after="20"/>
              <w:ind w:right="57"/>
              <w:jc w:val="right"/>
            </w:pPr>
            <w:r>
              <w:t>101,3</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right="-27" w:hanging="113"/>
            </w:pPr>
            <w:r w:rsidRPr="008642B5">
              <w:t>Водоснабжение (холодная вода)</w:t>
            </w:r>
          </w:p>
        </w:tc>
        <w:tc>
          <w:tcPr>
            <w:tcW w:w="1049" w:type="pct"/>
            <w:vAlign w:val="bottom"/>
          </w:tcPr>
          <w:p w:rsidR="00DA78D0" w:rsidRPr="008642B5" w:rsidRDefault="00DA78D0" w:rsidP="00C60A0A">
            <w:pPr>
              <w:spacing w:before="20" w:after="20"/>
              <w:ind w:right="57"/>
              <w:jc w:val="right"/>
            </w:pPr>
            <w:r w:rsidRPr="008642B5">
              <w:t>100,0</w:t>
            </w:r>
          </w:p>
        </w:tc>
        <w:tc>
          <w:tcPr>
            <w:tcW w:w="809" w:type="pct"/>
            <w:vAlign w:val="bottom"/>
          </w:tcPr>
          <w:p w:rsidR="00DA78D0" w:rsidRPr="008642B5" w:rsidRDefault="00DA78D0" w:rsidP="00C60A0A">
            <w:pPr>
              <w:spacing w:before="20" w:after="20"/>
              <w:ind w:right="57"/>
              <w:jc w:val="right"/>
            </w:pPr>
            <w:r>
              <w:t>100,0</w:t>
            </w:r>
          </w:p>
        </w:tc>
        <w:tc>
          <w:tcPr>
            <w:tcW w:w="1102" w:type="pct"/>
            <w:vAlign w:val="bottom"/>
          </w:tcPr>
          <w:p w:rsidR="00DA78D0" w:rsidRPr="008642B5" w:rsidRDefault="00DA78D0" w:rsidP="00C60A0A">
            <w:pPr>
              <w:spacing w:before="20" w:after="20"/>
              <w:ind w:right="57"/>
              <w:jc w:val="right"/>
            </w:pPr>
            <w:r>
              <w:t>100,0</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Электроэнергия</w:t>
            </w:r>
          </w:p>
        </w:tc>
        <w:tc>
          <w:tcPr>
            <w:tcW w:w="1049"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100,0</w:t>
            </w:r>
          </w:p>
        </w:tc>
        <w:tc>
          <w:tcPr>
            <w:tcW w:w="1102" w:type="pct"/>
            <w:vAlign w:val="bottom"/>
          </w:tcPr>
          <w:p w:rsidR="00DA78D0" w:rsidRPr="008642B5" w:rsidRDefault="00DA78D0" w:rsidP="00C60A0A">
            <w:pPr>
              <w:spacing w:before="20" w:after="20"/>
              <w:ind w:right="57"/>
              <w:jc w:val="right"/>
            </w:pPr>
            <w:r>
              <w:t>100,0</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Газ</w:t>
            </w:r>
          </w:p>
        </w:tc>
        <w:tc>
          <w:tcPr>
            <w:tcW w:w="1049"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112,9</w:t>
            </w:r>
          </w:p>
        </w:tc>
        <w:tc>
          <w:tcPr>
            <w:tcW w:w="1102" w:type="pct"/>
            <w:vAlign w:val="bottom"/>
          </w:tcPr>
          <w:p w:rsidR="00DA78D0" w:rsidRPr="008642B5" w:rsidRDefault="00DA78D0" w:rsidP="00C60A0A">
            <w:pPr>
              <w:spacing w:before="20" w:after="20"/>
              <w:ind w:right="57"/>
              <w:jc w:val="right"/>
            </w:pPr>
            <w:r>
              <w:t>112,9</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Тепловая энергия</w:t>
            </w:r>
          </w:p>
        </w:tc>
        <w:tc>
          <w:tcPr>
            <w:tcW w:w="1049"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100,0</w:t>
            </w:r>
          </w:p>
        </w:tc>
        <w:tc>
          <w:tcPr>
            <w:tcW w:w="1102" w:type="pct"/>
            <w:vAlign w:val="bottom"/>
          </w:tcPr>
          <w:p w:rsidR="00DA78D0" w:rsidRPr="008642B5" w:rsidRDefault="00DA78D0" w:rsidP="00C60A0A">
            <w:pPr>
              <w:spacing w:before="20" w:after="20"/>
              <w:ind w:right="57"/>
              <w:jc w:val="right"/>
            </w:pPr>
            <w:r>
              <w:t>100,0</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Твердое топливо (уголь и дрова)</w:t>
            </w:r>
          </w:p>
        </w:tc>
        <w:tc>
          <w:tcPr>
            <w:tcW w:w="1049" w:type="pct"/>
            <w:vAlign w:val="bottom"/>
          </w:tcPr>
          <w:p w:rsidR="00DA78D0" w:rsidRPr="008642B5" w:rsidRDefault="00DA78D0" w:rsidP="00C60A0A">
            <w:pPr>
              <w:spacing w:before="20" w:after="20"/>
              <w:ind w:right="57"/>
              <w:jc w:val="right"/>
            </w:pPr>
            <w:r>
              <w:t>99,9</w:t>
            </w:r>
          </w:p>
        </w:tc>
        <w:tc>
          <w:tcPr>
            <w:tcW w:w="809" w:type="pct"/>
            <w:vAlign w:val="bottom"/>
          </w:tcPr>
          <w:p w:rsidR="00DA78D0" w:rsidRPr="008642B5" w:rsidRDefault="00DA78D0" w:rsidP="00C60A0A">
            <w:pPr>
              <w:spacing w:before="20" w:after="20"/>
              <w:ind w:right="57"/>
              <w:jc w:val="right"/>
            </w:pPr>
            <w:r>
              <w:t>97,3</w:t>
            </w:r>
          </w:p>
        </w:tc>
        <w:tc>
          <w:tcPr>
            <w:tcW w:w="1102" w:type="pct"/>
            <w:vAlign w:val="bottom"/>
          </w:tcPr>
          <w:p w:rsidR="00DA78D0" w:rsidRPr="008642B5" w:rsidRDefault="00DA78D0" w:rsidP="00C60A0A">
            <w:pPr>
              <w:spacing w:before="20" w:after="20"/>
              <w:ind w:right="57"/>
              <w:jc w:val="right"/>
            </w:pPr>
            <w:r>
              <w:t>95,3</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rPr>
                <w:lang w:val="en-US"/>
              </w:rPr>
            </w:pPr>
            <w:r w:rsidRPr="008642B5">
              <w:t>Бензин</w:t>
            </w:r>
          </w:p>
        </w:tc>
        <w:tc>
          <w:tcPr>
            <w:tcW w:w="1049" w:type="pct"/>
            <w:vAlign w:val="bottom"/>
          </w:tcPr>
          <w:p w:rsidR="00DA78D0" w:rsidRPr="008642B5" w:rsidRDefault="00DA78D0" w:rsidP="00C60A0A">
            <w:pPr>
              <w:spacing w:before="20" w:after="20"/>
              <w:ind w:right="57"/>
              <w:jc w:val="right"/>
            </w:pPr>
            <w:r>
              <w:t>101,4</w:t>
            </w:r>
          </w:p>
        </w:tc>
        <w:tc>
          <w:tcPr>
            <w:tcW w:w="809" w:type="pct"/>
            <w:vAlign w:val="bottom"/>
          </w:tcPr>
          <w:p w:rsidR="00DA78D0" w:rsidRPr="008642B5" w:rsidRDefault="00DA78D0" w:rsidP="00C60A0A">
            <w:pPr>
              <w:spacing w:before="20" w:after="20"/>
              <w:ind w:right="57"/>
              <w:jc w:val="right"/>
            </w:pPr>
            <w:r>
              <w:t>93,5</w:t>
            </w:r>
          </w:p>
        </w:tc>
        <w:tc>
          <w:tcPr>
            <w:tcW w:w="1102" w:type="pct"/>
            <w:vAlign w:val="bottom"/>
          </w:tcPr>
          <w:p w:rsidR="00DA78D0" w:rsidRPr="008642B5" w:rsidRDefault="00DA78D0" w:rsidP="00C60A0A">
            <w:pPr>
              <w:spacing w:before="20" w:after="20"/>
              <w:ind w:left="250" w:right="57" w:hanging="250"/>
              <w:jc w:val="right"/>
            </w:pPr>
            <w:r>
              <w:t>96,7</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lastRenderedPageBreak/>
              <w:t>Дизельное топливо</w:t>
            </w:r>
          </w:p>
        </w:tc>
        <w:tc>
          <w:tcPr>
            <w:tcW w:w="1049" w:type="pct"/>
            <w:vAlign w:val="bottom"/>
          </w:tcPr>
          <w:p w:rsidR="00DA78D0" w:rsidRPr="008642B5" w:rsidRDefault="00DA78D0" w:rsidP="00C60A0A">
            <w:pPr>
              <w:spacing w:before="20" w:after="20"/>
              <w:ind w:right="57"/>
              <w:jc w:val="right"/>
            </w:pPr>
            <w:r>
              <w:t>102,6</w:t>
            </w:r>
          </w:p>
        </w:tc>
        <w:tc>
          <w:tcPr>
            <w:tcW w:w="809" w:type="pct"/>
            <w:vAlign w:val="bottom"/>
          </w:tcPr>
          <w:p w:rsidR="00DA78D0" w:rsidRPr="008642B5" w:rsidRDefault="00DA78D0" w:rsidP="00C60A0A">
            <w:pPr>
              <w:spacing w:before="20" w:after="20"/>
              <w:ind w:right="57"/>
              <w:jc w:val="right"/>
            </w:pPr>
            <w:r>
              <w:t>102,4</w:t>
            </w:r>
          </w:p>
        </w:tc>
        <w:tc>
          <w:tcPr>
            <w:tcW w:w="1102" w:type="pct"/>
            <w:vAlign w:val="bottom"/>
          </w:tcPr>
          <w:p w:rsidR="00DA78D0" w:rsidRPr="008642B5" w:rsidRDefault="00DA78D0" w:rsidP="00C60A0A">
            <w:pPr>
              <w:spacing w:before="20" w:after="20"/>
              <w:ind w:right="57"/>
              <w:jc w:val="right"/>
            </w:pPr>
            <w:r>
              <w:t>104,4</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Предметы домашнего обихода, бытовая техника</w:t>
            </w:r>
          </w:p>
        </w:tc>
        <w:tc>
          <w:tcPr>
            <w:tcW w:w="1049" w:type="pct"/>
            <w:vAlign w:val="bottom"/>
          </w:tcPr>
          <w:p w:rsidR="00DA78D0" w:rsidRPr="008642B5" w:rsidRDefault="00DA78D0" w:rsidP="00C60A0A">
            <w:pPr>
              <w:spacing w:before="20" w:after="20"/>
              <w:ind w:right="57"/>
              <w:jc w:val="right"/>
            </w:pPr>
            <w:r>
              <w:t>100,1</w:t>
            </w:r>
          </w:p>
        </w:tc>
        <w:tc>
          <w:tcPr>
            <w:tcW w:w="809" w:type="pct"/>
            <w:vAlign w:val="bottom"/>
          </w:tcPr>
          <w:p w:rsidR="00DA78D0" w:rsidRPr="008642B5" w:rsidRDefault="00DA78D0" w:rsidP="00C60A0A">
            <w:pPr>
              <w:spacing w:before="20" w:after="20"/>
              <w:ind w:right="57"/>
              <w:jc w:val="right"/>
            </w:pPr>
            <w:r>
              <w:t>101,0</w:t>
            </w:r>
          </w:p>
        </w:tc>
        <w:tc>
          <w:tcPr>
            <w:tcW w:w="1102" w:type="pct"/>
            <w:vAlign w:val="bottom"/>
          </w:tcPr>
          <w:p w:rsidR="00DA78D0" w:rsidRPr="008642B5" w:rsidRDefault="00DA78D0" w:rsidP="00C60A0A">
            <w:pPr>
              <w:spacing w:before="20" w:after="20"/>
              <w:ind w:right="57"/>
              <w:jc w:val="right"/>
            </w:pPr>
            <w:r>
              <w:t>102,0</w:t>
            </w:r>
          </w:p>
        </w:tc>
      </w:tr>
      <w:tr w:rsidR="00DA78D0" w:rsidRPr="008642B5" w:rsidTr="00C60A0A">
        <w:tblPrEx>
          <w:tblLook w:val="0000" w:firstRow="0" w:lastRow="0" w:firstColumn="0" w:lastColumn="0" w:noHBand="0" w:noVBand="0"/>
        </w:tblPrEx>
        <w:trPr>
          <w:cantSplit/>
        </w:trPr>
        <w:tc>
          <w:tcPr>
            <w:tcW w:w="2040" w:type="pct"/>
          </w:tcPr>
          <w:p w:rsidR="00DA78D0" w:rsidRPr="008642B5" w:rsidRDefault="00DA78D0" w:rsidP="00C60A0A">
            <w:pPr>
              <w:spacing w:before="20" w:after="20"/>
              <w:ind w:left="113" w:hanging="113"/>
            </w:pPr>
            <w:r w:rsidRPr="008642B5">
              <w:t>Фармацевтическая продукция</w:t>
            </w:r>
          </w:p>
        </w:tc>
        <w:tc>
          <w:tcPr>
            <w:tcW w:w="1049"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99,0</w:t>
            </w:r>
          </w:p>
        </w:tc>
        <w:tc>
          <w:tcPr>
            <w:tcW w:w="1102" w:type="pct"/>
            <w:vAlign w:val="bottom"/>
          </w:tcPr>
          <w:p w:rsidR="00DA78D0" w:rsidRPr="008642B5" w:rsidRDefault="00DA78D0" w:rsidP="00C60A0A">
            <w:pPr>
              <w:spacing w:before="20" w:after="20"/>
              <w:ind w:right="57"/>
              <w:jc w:val="right"/>
            </w:pPr>
            <w:r>
              <w:t>97,4</w:t>
            </w:r>
          </w:p>
        </w:tc>
      </w:tr>
      <w:tr w:rsidR="00DA78D0" w:rsidRPr="008642B5" w:rsidTr="00C60A0A">
        <w:tblPrEx>
          <w:tblLook w:val="0000" w:firstRow="0" w:lastRow="0" w:firstColumn="0" w:lastColumn="0" w:noHBand="0" w:noVBand="0"/>
        </w:tblPrEx>
        <w:trPr>
          <w:cantSplit/>
        </w:trPr>
        <w:tc>
          <w:tcPr>
            <w:tcW w:w="2040" w:type="pct"/>
            <w:tcBorders>
              <w:bottom w:val="single" w:sz="12" w:space="0" w:color="auto"/>
            </w:tcBorders>
          </w:tcPr>
          <w:p w:rsidR="00DA78D0" w:rsidRPr="008642B5" w:rsidRDefault="00DA78D0" w:rsidP="00C60A0A">
            <w:pPr>
              <w:spacing w:before="20" w:after="20"/>
              <w:ind w:left="113" w:hanging="113"/>
            </w:pPr>
            <w:r w:rsidRPr="008642B5">
              <w:t xml:space="preserve">Газеты и периодические издания </w:t>
            </w:r>
          </w:p>
        </w:tc>
        <w:tc>
          <w:tcPr>
            <w:tcW w:w="1049" w:type="pct"/>
            <w:tcBorders>
              <w:bottom w:val="single" w:sz="12" w:space="0" w:color="auto"/>
            </w:tcBorders>
            <w:vAlign w:val="bottom"/>
          </w:tcPr>
          <w:p w:rsidR="00DA78D0" w:rsidRPr="008642B5" w:rsidRDefault="00DA78D0" w:rsidP="00C60A0A">
            <w:pPr>
              <w:spacing w:before="20" w:after="20"/>
              <w:ind w:right="57"/>
              <w:jc w:val="right"/>
            </w:pPr>
            <w:r>
              <w:t>100,0</w:t>
            </w:r>
          </w:p>
        </w:tc>
        <w:tc>
          <w:tcPr>
            <w:tcW w:w="809" w:type="pct"/>
            <w:tcBorders>
              <w:bottom w:val="single" w:sz="12" w:space="0" w:color="auto"/>
            </w:tcBorders>
            <w:vAlign w:val="bottom"/>
          </w:tcPr>
          <w:p w:rsidR="00DA78D0" w:rsidRPr="008642B5" w:rsidRDefault="00DA78D0" w:rsidP="00C60A0A">
            <w:pPr>
              <w:spacing w:before="20" w:after="20"/>
              <w:ind w:right="57"/>
              <w:jc w:val="right"/>
            </w:pPr>
            <w:r>
              <w:t>96,0</w:t>
            </w:r>
          </w:p>
        </w:tc>
        <w:tc>
          <w:tcPr>
            <w:tcW w:w="1102" w:type="pct"/>
            <w:tcBorders>
              <w:bottom w:val="single" w:sz="12" w:space="0" w:color="auto"/>
            </w:tcBorders>
            <w:vAlign w:val="bottom"/>
          </w:tcPr>
          <w:p w:rsidR="00DA78D0" w:rsidRPr="008642B5" w:rsidRDefault="00DA78D0" w:rsidP="00C60A0A">
            <w:pPr>
              <w:spacing w:before="20" w:after="20"/>
              <w:ind w:right="57"/>
              <w:jc w:val="right"/>
            </w:pPr>
            <w:r>
              <w:t>96,1</w:t>
            </w:r>
          </w:p>
        </w:tc>
      </w:tr>
    </w:tbl>
    <w:p w:rsidR="00DA78D0" w:rsidRPr="0014749F" w:rsidRDefault="00DA78D0" w:rsidP="00B22177">
      <w:pPr>
        <w:pStyle w:val="Iauiue2"/>
        <w:spacing w:before="240"/>
        <w:ind w:firstLine="709"/>
        <w:jc w:val="both"/>
        <w:rPr>
          <w:rFonts w:ascii="Kyrghyz Times" w:hAnsi="Kyrghyz Times"/>
          <w:sz w:val="28"/>
          <w:szCs w:val="28"/>
        </w:rPr>
      </w:pPr>
      <w:r w:rsidRPr="0014749F">
        <w:rPr>
          <w:rFonts w:ascii="Kyrghyz Times" w:hAnsi="Kyrghyz Times"/>
          <w:sz w:val="28"/>
          <w:szCs w:val="28"/>
        </w:rPr>
        <w:t xml:space="preserve">ИПЦ на услуги, оказываемые населению, в </w:t>
      </w:r>
      <w:r>
        <w:rPr>
          <w:rFonts w:ascii="Kyrghyz Times" w:hAnsi="Kyrghyz Times"/>
          <w:sz w:val="28"/>
          <w:szCs w:val="28"/>
        </w:rPr>
        <w:t>июне</w:t>
      </w:r>
      <w:r w:rsidRPr="0014749F">
        <w:rPr>
          <w:rFonts w:ascii="Kyrghyz Times" w:hAnsi="Kyrghyz Times"/>
          <w:sz w:val="28"/>
          <w:szCs w:val="28"/>
        </w:rPr>
        <w:t xml:space="preserve"> </w:t>
      </w:r>
      <w:r>
        <w:rPr>
          <w:rFonts w:ascii="Kyrghyz Times" w:hAnsi="Kyrghyz Times"/>
          <w:sz w:val="28"/>
          <w:szCs w:val="28"/>
        </w:rPr>
        <w:t>2019</w:t>
      </w:r>
      <w:r w:rsidRPr="0014749F">
        <w:rPr>
          <w:rFonts w:ascii="Kyrghyz Times" w:hAnsi="Kyrghyz Times"/>
          <w:sz w:val="28"/>
          <w:szCs w:val="28"/>
        </w:rPr>
        <w:t xml:space="preserve"> г. составил </w:t>
      </w:r>
      <w:r>
        <w:rPr>
          <w:rFonts w:ascii="Kyrghyz Times" w:hAnsi="Kyrghyz Times"/>
          <w:sz w:val="28"/>
          <w:szCs w:val="28"/>
        </w:rPr>
        <w:t xml:space="preserve">100,0 </w:t>
      </w:r>
      <w:r w:rsidRPr="0014749F">
        <w:rPr>
          <w:rFonts w:ascii="Kyrghyz Times" w:hAnsi="Kyrghyz Times"/>
          <w:sz w:val="28"/>
          <w:szCs w:val="28"/>
        </w:rPr>
        <w:t>процента.</w:t>
      </w:r>
    </w:p>
    <w:p w:rsidR="00DA78D0" w:rsidRPr="0014749F" w:rsidRDefault="00DA78D0" w:rsidP="00CA1150">
      <w:pPr>
        <w:spacing w:before="240"/>
        <w:ind w:left="1361" w:hanging="1077"/>
        <w:outlineLvl w:val="0"/>
        <w:rPr>
          <w:b/>
          <w:sz w:val="26"/>
          <w:szCs w:val="26"/>
        </w:rPr>
      </w:pPr>
      <w:r w:rsidRPr="0014749F">
        <w:rPr>
          <w:b/>
          <w:sz w:val="26"/>
          <w:szCs w:val="26"/>
        </w:rPr>
        <w:t>Таблица 3</w:t>
      </w:r>
      <w:r w:rsidR="00F02896">
        <w:rPr>
          <w:b/>
          <w:sz w:val="26"/>
          <w:szCs w:val="26"/>
        </w:rPr>
        <w:t>8</w:t>
      </w:r>
      <w:r w:rsidRPr="0014749F">
        <w:rPr>
          <w:b/>
          <w:sz w:val="26"/>
          <w:szCs w:val="26"/>
        </w:rPr>
        <w:t xml:space="preserve">. Индексы тарифов на отдельные группы и виды услуг </w:t>
      </w:r>
    </w:p>
    <w:p w:rsidR="00DA78D0" w:rsidRPr="0014749F" w:rsidRDefault="00DA78D0" w:rsidP="00DA78D0">
      <w:pPr>
        <w:spacing w:before="120"/>
        <w:ind w:left="1361" w:hanging="1361"/>
        <w:jc w:val="right"/>
        <w:outlineLvl w:val="0"/>
        <w:rPr>
          <w:b/>
          <w:sz w:val="26"/>
          <w:szCs w:val="26"/>
        </w:rPr>
      </w:pPr>
      <w:r w:rsidRPr="0014749F">
        <w:rPr>
          <w:i/>
          <w:sz w:val="26"/>
          <w:szCs w:val="26"/>
        </w:rPr>
        <w:t>(в процентах)</w:t>
      </w:r>
    </w:p>
    <w:tbl>
      <w:tblPr>
        <w:tblW w:w="4890" w:type="pct"/>
        <w:tblInd w:w="108" w:type="dxa"/>
        <w:tblLayout w:type="fixed"/>
        <w:tblLook w:val="04A0" w:firstRow="1" w:lastRow="0" w:firstColumn="1" w:lastColumn="0" w:noHBand="0" w:noVBand="1"/>
      </w:tblPr>
      <w:tblGrid>
        <w:gridCol w:w="4396"/>
        <w:gridCol w:w="1559"/>
        <w:gridCol w:w="1559"/>
        <w:gridCol w:w="2124"/>
      </w:tblGrid>
      <w:tr w:rsidR="00DA78D0" w:rsidRPr="008642B5" w:rsidTr="00C60A0A">
        <w:trPr>
          <w:cantSplit/>
          <w:tblHeader/>
        </w:trPr>
        <w:tc>
          <w:tcPr>
            <w:tcW w:w="2280" w:type="pct"/>
            <w:vMerge w:val="restart"/>
            <w:tcBorders>
              <w:top w:val="single" w:sz="12" w:space="0" w:color="auto"/>
              <w:bottom w:val="single" w:sz="4" w:space="0" w:color="auto"/>
            </w:tcBorders>
          </w:tcPr>
          <w:p w:rsidR="00DA78D0" w:rsidRPr="008642B5" w:rsidRDefault="00DA78D0" w:rsidP="00C60A0A"/>
        </w:tc>
        <w:tc>
          <w:tcPr>
            <w:tcW w:w="1617" w:type="pct"/>
            <w:gridSpan w:val="2"/>
            <w:tcBorders>
              <w:top w:val="single" w:sz="12" w:space="0" w:color="auto"/>
              <w:bottom w:val="single" w:sz="4" w:space="0" w:color="auto"/>
            </w:tcBorders>
            <w:vAlign w:val="center"/>
          </w:tcPr>
          <w:p w:rsidR="00DA78D0" w:rsidRPr="008642B5" w:rsidRDefault="00DA78D0" w:rsidP="00C60A0A">
            <w:pPr>
              <w:jc w:val="center"/>
              <w:rPr>
                <w:b/>
                <w:bCs/>
              </w:rPr>
            </w:pPr>
            <w:r>
              <w:rPr>
                <w:rFonts w:eastAsia="Arial Unicode MS"/>
                <w:b/>
              </w:rPr>
              <w:t>июнь</w:t>
            </w:r>
            <w:r w:rsidRPr="008642B5">
              <w:rPr>
                <w:rFonts w:eastAsia="Arial Unicode MS"/>
                <w:b/>
              </w:rPr>
              <w:t xml:space="preserve"> 201</w:t>
            </w:r>
            <w:r>
              <w:rPr>
                <w:rFonts w:eastAsia="Arial Unicode MS"/>
                <w:b/>
              </w:rPr>
              <w:t>9</w:t>
            </w:r>
            <w:r w:rsidRPr="008642B5">
              <w:rPr>
                <w:rFonts w:eastAsia="Arial Unicode MS"/>
                <w:b/>
              </w:rPr>
              <w:t xml:space="preserve"> г.</w:t>
            </w:r>
          </w:p>
        </w:tc>
        <w:tc>
          <w:tcPr>
            <w:tcW w:w="1102" w:type="pct"/>
            <w:vMerge w:val="restart"/>
            <w:tcBorders>
              <w:top w:val="single" w:sz="12" w:space="0" w:color="auto"/>
            </w:tcBorders>
            <w:vAlign w:val="center"/>
          </w:tcPr>
          <w:p w:rsidR="00DA78D0" w:rsidRPr="008642B5" w:rsidRDefault="00DA78D0" w:rsidP="00C60A0A">
            <w:pPr>
              <w:jc w:val="right"/>
              <w:rPr>
                <w:b/>
                <w:bCs/>
              </w:rPr>
            </w:pPr>
            <w:r w:rsidRPr="008642B5">
              <w:rPr>
                <w:b/>
                <w:bCs/>
              </w:rPr>
              <w:t>Январь-</w:t>
            </w:r>
            <w:r>
              <w:rPr>
                <w:b/>
                <w:bCs/>
              </w:rPr>
              <w:t xml:space="preserve">июнь </w:t>
            </w:r>
            <w:r w:rsidRPr="008642B5">
              <w:rPr>
                <w:b/>
                <w:bCs/>
              </w:rPr>
              <w:t>201</w:t>
            </w:r>
            <w:r>
              <w:rPr>
                <w:b/>
                <w:bCs/>
              </w:rPr>
              <w:t>9</w:t>
            </w:r>
            <w:r w:rsidRPr="008642B5">
              <w:rPr>
                <w:b/>
                <w:bCs/>
              </w:rPr>
              <w:t xml:space="preserve"> г. к </w:t>
            </w:r>
            <w:proofErr w:type="gramStart"/>
            <w:r w:rsidRPr="008642B5">
              <w:rPr>
                <w:b/>
                <w:bCs/>
              </w:rPr>
              <w:t>январь-</w:t>
            </w:r>
            <w:r>
              <w:rPr>
                <w:b/>
                <w:bCs/>
              </w:rPr>
              <w:t>июню</w:t>
            </w:r>
            <w:proofErr w:type="gramEnd"/>
            <w:r>
              <w:rPr>
                <w:b/>
                <w:bCs/>
              </w:rPr>
              <w:t xml:space="preserve"> </w:t>
            </w:r>
            <w:r w:rsidRPr="008642B5">
              <w:rPr>
                <w:b/>
                <w:bCs/>
              </w:rPr>
              <w:t>201</w:t>
            </w:r>
            <w:r>
              <w:rPr>
                <w:b/>
                <w:bCs/>
              </w:rPr>
              <w:t>8</w:t>
            </w:r>
            <w:r w:rsidRPr="008642B5">
              <w:rPr>
                <w:b/>
                <w:bCs/>
              </w:rPr>
              <w:t xml:space="preserve"> г.</w:t>
            </w:r>
          </w:p>
        </w:tc>
      </w:tr>
      <w:tr w:rsidR="00DA78D0" w:rsidRPr="008642B5" w:rsidTr="00C60A0A">
        <w:tblPrEx>
          <w:tblLook w:val="0000" w:firstRow="0" w:lastRow="0" w:firstColumn="0" w:lastColumn="0" w:noHBand="0" w:noVBand="0"/>
        </w:tblPrEx>
        <w:trPr>
          <w:cantSplit/>
          <w:tblHeader/>
        </w:trPr>
        <w:tc>
          <w:tcPr>
            <w:tcW w:w="2280" w:type="pct"/>
            <w:vMerge/>
            <w:tcBorders>
              <w:top w:val="single" w:sz="4" w:space="0" w:color="auto"/>
              <w:bottom w:val="single" w:sz="12" w:space="0" w:color="auto"/>
            </w:tcBorders>
            <w:vAlign w:val="center"/>
          </w:tcPr>
          <w:p w:rsidR="00DA78D0" w:rsidRPr="008642B5" w:rsidRDefault="00DA78D0" w:rsidP="00C60A0A"/>
        </w:tc>
        <w:tc>
          <w:tcPr>
            <w:tcW w:w="808" w:type="pct"/>
            <w:tcBorders>
              <w:top w:val="single" w:sz="4" w:space="0" w:color="auto"/>
              <w:bottom w:val="single" w:sz="12" w:space="0" w:color="auto"/>
            </w:tcBorders>
          </w:tcPr>
          <w:p w:rsidR="00DA78D0" w:rsidRPr="008642B5" w:rsidRDefault="00DA78D0" w:rsidP="00C60A0A">
            <w:pPr>
              <w:jc w:val="right"/>
              <w:rPr>
                <w:b/>
              </w:rPr>
            </w:pPr>
            <w:r w:rsidRPr="008642B5">
              <w:rPr>
                <w:b/>
              </w:rPr>
              <w:t xml:space="preserve">к </w:t>
            </w:r>
            <w:r>
              <w:rPr>
                <w:b/>
              </w:rPr>
              <w:t>маю</w:t>
            </w:r>
          </w:p>
          <w:p w:rsidR="00DA78D0" w:rsidRPr="008642B5" w:rsidRDefault="00DA78D0" w:rsidP="00C60A0A">
            <w:pPr>
              <w:jc w:val="right"/>
              <w:rPr>
                <w:b/>
                <w:bCs/>
              </w:rPr>
            </w:pPr>
            <w:r w:rsidRPr="008642B5">
              <w:rPr>
                <w:b/>
              </w:rPr>
              <w:t>201</w:t>
            </w:r>
            <w:r>
              <w:rPr>
                <w:b/>
              </w:rPr>
              <w:t>9</w:t>
            </w:r>
            <w:r w:rsidRPr="008642B5">
              <w:rPr>
                <w:b/>
              </w:rPr>
              <w:t xml:space="preserve"> г.</w:t>
            </w:r>
          </w:p>
        </w:tc>
        <w:tc>
          <w:tcPr>
            <w:tcW w:w="809" w:type="pct"/>
            <w:tcBorders>
              <w:top w:val="single" w:sz="4" w:space="0" w:color="auto"/>
              <w:bottom w:val="single" w:sz="12" w:space="0" w:color="auto"/>
            </w:tcBorders>
          </w:tcPr>
          <w:p w:rsidR="00DA78D0" w:rsidRPr="008642B5" w:rsidRDefault="00DA78D0" w:rsidP="00C60A0A">
            <w:pPr>
              <w:jc w:val="right"/>
              <w:rPr>
                <w:b/>
                <w:bCs/>
              </w:rPr>
            </w:pPr>
            <w:r w:rsidRPr="008642B5">
              <w:rPr>
                <w:b/>
                <w:bCs/>
              </w:rPr>
              <w:t xml:space="preserve">к </w:t>
            </w:r>
            <w:r>
              <w:rPr>
                <w:b/>
                <w:bCs/>
              </w:rPr>
              <w:t>июню</w:t>
            </w:r>
          </w:p>
          <w:p w:rsidR="00DA78D0" w:rsidRPr="008642B5" w:rsidRDefault="00DA78D0" w:rsidP="00C60A0A">
            <w:pPr>
              <w:jc w:val="right"/>
              <w:rPr>
                <w:b/>
                <w:bCs/>
              </w:rPr>
            </w:pPr>
            <w:r w:rsidRPr="008642B5">
              <w:rPr>
                <w:b/>
                <w:bCs/>
              </w:rPr>
              <w:t>201</w:t>
            </w:r>
            <w:r>
              <w:rPr>
                <w:b/>
                <w:bCs/>
              </w:rPr>
              <w:t>8</w:t>
            </w:r>
            <w:r w:rsidRPr="008642B5">
              <w:rPr>
                <w:b/>
                <w:bCs/>
              </w:rPr>
              <w:t xml:space="preserve"> г.</w:t>
            </w:r>
          </w:p>
        </w:tc>
        <w:tc>
          <w:tcPr>
            <w:tcW w:w="1102" w:type="pct"/>
            <w:vMerge/>
            <w:tcBorders>
              <w:bottom w:val="single" w:sz="12" w:space="0" w:color="auto"/>
            </w:tcBorders>
          </w:tcPr>
          <w:p w:rsidR="00DA78D0" w:rsidRPr="008642B5" w:rsidRDefault="00DA78D0" w:rsidP="00C60A0A">
            <w:pPr>
              <w:jc w:val="right"/>
              <w:rPr>
                <w:b/>
                <w:bCs/>
              </w:rPr>
            </w:pPr>
          </w:p>
        </w:tc>
      </w:tr>
      <w:tr w:rsidR="00DA78D0" w:rsidRPr="008642B5" w:rsidTr="00C60A0A">
        <w:tblPrEx>
          <w:tblLook w:val="0000" w:firstRow="0" w:lastRow="0" w:firstColumn="0" w:lastColumn="0" w:noHBand="0" w:noVBand="0"/>
        </w:tblPrEx>
        <w:trPr>
          <w:cantSplit/>
          <w:trHeight w:val="234"/>
        </w:trPr>
        <w:tc>
          <w:tcPr>
            <w:tcW w:w="2280" w:type="pct"/>
            <w:tcBorders>
              <w:top w:val="single" w:sz="12" w:space="0" w:color="auto"/>
            </w:tcBorders>
          </w:tcPr>
          <w:p w:rsidR="00DA78D0" w:rsidRPr="008642B5" w:rsidRDefault="00DA78D0" w:rsidP="00C60A0A">
            <w:pPr>
              <w:spacing w:before="20" w:after="20"/>
              <w:ind w:left="113" w:hanging="113"/>
            </w:pPr>
            <w:r w:rsidRPr="008642B5">
              <w:t>Услуги пассажирского транспорта</w:t>
            </w:r>
          </w:p>
        </w:tc>
        <w:tc>
          <w:tcPr>
            <w:tcW w:w="808" w:type="pct"/>
            <w:tcBorders>
              <w:top w:val="single" w:sz="12" w:space="0" w:color="auto"/>
            </w:tcBorders>
            <w:vAlign w:val="bottom"/>
          </w:tcPr>
          <w:p w:rsidR="00DA78D0" w:rsidRPr="008642B5" w:rsidRDefault="00DA78D0" w:rsidP="00C60A0A">
            <w:pPr>
              <w:spacing w:before="20" w:after="20"/>
              <w:ind w:right="57"/>
              <w:jc w:val="right"/>
            </w:pPr>
            <w:r>
              <w:t>99,9</w:t>
            </w:r>
          </w:p>
        </w:tc>
        <w:tc>
          <w:tcPr>
            <w:tcW w:w="809" w:type="pct"/>
            <w:tcBorders>
              <w:top w:val="single" w:sz="12" w:space="0" w:color="auto"/>
            </w:tcBorders>
            <w:vAlign w:val="bottom"/>
          </w:tcPr>
          <w:p w:rsidR="00DA78D0" w:rsidRPr="008642B5" w:rsidRDefault="00DA78D0" w:rsidP="00C60A0A">
            <w:pPr>
              <w:spacing w:before="20" w:after="20"/>
              <w:ind w:right="57"/>
              <w:jc w:val="right"/>
            </w:pPr>
            <w:r>
              <w:t>99,1</w:t>
            </w:r>
          </w:p>
        </w:tc>
        <w:tc>
          <w:tcPr>
            <w:tcW w:w="1102" w:type="pct"/>
            <w:tcBorders>
              <w:top w:val="single" w:sz="12" w:space="0" w:color="auto"/>
            </w:tcBorders>
            <w:vAlign w:val="bottom"/>
          </w:tcPr>
          <w:p w:rsidR="00DA78D0" w:rsidRPr="008642B5" w:rsidRDefault="00DA78D0" w:rsidP="00C60A0A">
            <w:pPr>
              <w:spacing w:before="20" w:after="20"/>
              <w:ind w:right="57"/>
              <w:jc w:val="right"/>
            </w:pPr>
            <w:r>
              <w:t>99,1</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Услуги связи</w:t>
            </w:r>
          </w:p>
        </w:tc>
        <w:tc>
          <w:tcPr>
            <w:tcW w:w="808"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98,9</w:t>
            </w:r>
          </w:p>
        </w:tc>
        <w:tc>
          <w:tcPr>
            <w:tcW w:w="1102" w:type="pct"/>
            <w:vAlign w:val="bottom"/>
          </w:tcPr>
          <w:p w:rsidR="00DA78D0" w:rsidRPr="008642B5" w:rsidRDefault="00DA78D0" w:rsidP="00C60A0A">
            <w:pPr>
              <w:spacing w:before="20" w:after="20"/>
              <w:ind w:right="57"/>
              <w:jc w:val="right"/>
            </w:pPr>
            <w:r>
              <w:t>102,3</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Услуги по организации культурных мероприятий</w:t>
            </w:r>
          </w:p>
        </w:tc>
        <w:tc>
          <w:tcPr>
            <w:tcW w:w="808"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100,2</w:t>
            </w:r>
          </w:p>
        </w:tc>
        <w:tc>
          <w:tcPr>
            <w:tcW w:w="1102" w:type="pct"/>
            <w:vAlign w:val="bottom"/>
          </w:tcPr>
          <w:p w:rsidR="00DA78D0" w:rsidRPr="008642B5" w:rsidRDefault="00DA78D0" w:rsidP="00C60A0A">
            <w:pPr>
              <w:spacing w:before="20" w:after="20"/>
              <w:ind w:right="57"/>
              <w:jc w:val="right"/>
            </w:pPr>
            <w:r>
              <w:t>98,9</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Услуги образования</w:t>
            </w:r>
          </w:p>
        </w:tc>
        <w:tc>
          <w:tcPr>
            <w:tcW w:w="808"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107,5</w:t>
            </w:r>
          </w:p>
        </w:tc>
        <w:tc>
          <w:tcPr>
            <w:tcW w:w="1102" w:type="pct"/>
            <w:vAlign w:val="bottom"/>
          </w:tcPr>
          <w:p w:rsidR="00DA78D0" w:rsidRPr="008642B5" w:rsidRDefault="00DA78D0" w:rsidP="00C60A0A">
            <w:pPr>
              <w:spacing w:before="20" w:after="20"/>
              <w:ind w:right="57"/>
              <w:jc w:val="right"/>
            </w:pPr>
            <w:r>
              <w:t>107,5</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Амбулаторные услуги</w:t>
            </w:r>
          </w:p>
        </w:tc>
        <w:tc>
          <w:tcPr>
            <w:tcW w:w="808" w:type="pct"/>
            <w:vAlign w:val="bottom"/>
          </w:tcPr>
          <w:p w:rsidR="00DA78D0" w:rsidRPr="008642B5" w:rsidRDefault="00DA78D0" w:rsidP="00C60A0A">
            <w:pPr>
              <w:spacing w:before="20" w:after="20"/>
              <w:ind w:right="57"/>
              <w:jc w:val="right"/>
            </w:pPr>
            <w:r>
              <w:t>100,0</w:t>
            </w:r>
          </w:p>
        </w:tc>
        <w:tc>
          <w:tcPr>
            <w:tcW w:w="809" w:type="pct"/>
            <w:vAlign w:val="bottom"/>
          </w:tcPr>
          <w:p w:rsidR="00DA78D0" w:rsidRPr="008642B5" w:rsidRDefault="00DA78D0" w:rsidP="00C60A0A">
            <w:pPr>
              <w:spacing w:before="20" w:after="20"/>
              <w:ind w:right="57"/>
              <w:jc w:val="right"/>
            </w:pPr>
            <w:r>
              <w:t>101,6</w:t>
            </w:r>
          </w:p>
        </w:tc>
        <w:tc>
          <w:tcPr>
            <w:tcW w:w="1102" w:type="pct"/>
            <w:vAlign w:val="bottom"/>
          </w:tcPr>
          <w:p w:rsidR="00DA78D0" w:rsidRPr="008642B5" w:rsidRDefault="00DA78D0" w:rsidP="00C60A0A">
            <w:pPr>
              <w:spacing w:before="20" w:after="20"/>
              <w:ind w:right="57"/>
              <w:jc w:val="right"/>
            </w:pPr>
            <w:r>
              <w:t>102,6</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Услуги гостиниц и ресторанов</w:t>
            </w:r>
          </w:p>
        </w:tc>
        <w:tc>
          <w:tcPr>
            <w:tcW w:w="808" w:type="pct"/>
            <w:vAlign w:val="bottom"/>
          </w:tcPr>
          <w:p w:rsidR="00DA78D0" w:rsidRPr="008642B5" w:rsidRDefault="00DA78D0" w:rsidP="00C60A0A">
            <w:pPr>
              <w:spacing w:before="20" w:after="20"/>
              <w:ind w:right="57"/>
              <w:jc w:val="right"/>
            </w:pPr>
            <w:r>
              <w:t>100,1</w:t>
            </w:r>
          </w:p>
        </w:tc>
        <w:tc>
          <w:tcPr>
            <w:tcW w:w="809" w:type="pct"/>
            <w:vAlign w:val="bottom"/>
          </w:tcPr>
          <w:p w:rsidR="00DA78D0" w:rsidRPr="008642B5" w:rsidRDefault="00DA78D0" w:rsidP="00C60A0A">
            <w:pPr>
              <w:spacing w:before="20" w:after="20"/>
              <w:ind w:right="57"/>
              <w:jc w:val="right"/>
            </w:pPr>
            <w:r>
              <w:t>97,0</w:t>
            </w:r>
          </w:p>
        </w:tc>
        <w:tc>
          <w:tcPr>
            <w:tcW w:w="1102" w:type="pct"/>
            <w:vAlign w:val="bottom"/>
          </w:tcPr>
          <w:p w:rsidR="00DA78D0" w:rsidRPr="008642B5" w:rsidRDefault="00DA78D0" w:rsidP="00C60A0A">
            <w:pPr>
              <w:spacing w:before="20" w:after="20"/>
              <w:ind w:right="57"/>
              <w:jc w:val="right"/>
            </w:pPr>
            <w:r>
              <w:t>97,7</w:t>
            </w:r>
          </w:p>
        </w:tc>
      </w:tr>
      <w:tr w:rsidR="00DA78D0" w:rsidRPr="008642B5" w:rsidTr="00C60A0A">
        <w:tblPrEx>
          <w:tblLook w:val="0000" w:firstRow="0" w:lastRow="0" w:firstColumn="0" w:lastColumn="0" w:noHBand="0" w:noVBand="0"/>
        </w:tblPrEx>
        <w:trPr>
          <w:cantSplit/>
        </w:trPr>
        <w:tc>
          <w:tcPr>
            <w:tcW w:w="2280" w:type="pct"/>
          </w:tcPr>
          <w:p w:rsidR="00DA78D0" w:rsidRPr="008642B5" w:rsidRDefault="00DA78D0" w:rsidP="00C60A0A">
            <w:pPr>
              <w:spacing w:before="20" w:after="20"/>
              <w:ind w:left="113" w:hanging="113"/>
            </w:pPr>
            <w:r w:rsidRPr="008642B5">
              <w:t>Парикмахерские услуги</w:t>
            </w:r>
          </w:p>
        </w:tc>
        <w:tc>
          <w:tcPr>
            <w:tcW w:w="808" w:type="pct"/>
            <w:vAlign w:val="bottom"/>
          </w:tcPr>
          <w:p w:rsidR="00DA78D0" w:rsidRPr="008642B5" w:rsidRDefault="00DA78D0" w:rsidP="00C60A0A">
            <w:pPr>
              <w:spacing w:before="20" w:after="20"/>
              <w:ind w:right="57"/>
              <w:jc w:val="right"/>
            </w:pPr>
            <w:r>
              <w:t>100,3</w:t>
            </w:r>
          </w:p>
        </w:tc>
        <w:tc>
          <w:tcPr>
            <w:tcW w:w="809" w:type="pct"/>
            <w:vAlign w:val="bottom"/>
          </w:tcPr>
          <w:p w:rsidR="00DA78D0" w:rsidRPr="008642B5" w:rsidRDefault="00DA78D0" w:rsidP="00C60A0A">
            <w:pPr>
              <w:spacing w:before="20" w:after="20"/>
              <w:ind w:right="57"/>
              <w:jc w:val="right"/>
            </w:pPr>
            <w:r>
              <w:t>107,7</w:t>
            </w:r>
          </w:p>
        </w:tc>
        <w:tc>
          <w:tcPr>
            <w:tcW w:w="1102" w:type="pct"/>
            <w:vAlign w:val="bottom"/>
          </w:tcPr>
          <w:p w:rsidR="00DA78D0" w:rsidRPr="008642B5" w:rsidRDefault="00DA78D0" w:rsidP="00C60A0A">
            <w:pPr>
              <w:spacing w:before="20" w:after="20"/>
              <w:ind w:right="57"/>
              <w:jc w:val="right"/>
            </w:pPr>
            <w:r>
              <w:t>107,3</w:t>
            </w:r>
          </w:p>
        </w:tc>
      </w:tr>
      <w:tr w:rsidR="00DA78D0" w:rsidRPr="008642B5" w:rsidTr="00C60A0A">
        <w:tblPrEx>
          <w:tblLook w:val="0000" w:firstRow="0" w:lastRow="0" w:firstColumn="0" w:lastColumn="0" w:noHBand="0" w:noVBand="0"/>
        </w:tblPrEx>
        <w:trPr>
          <w:cantSplit/>
        </w:trPr>
        <w:tc>
          <w:tcPr>
            <w:tcW w:w="2280" w:type="pct"/>
            <w:tcBorders>
              <w:bottom w:val="single" w:sz="12" w:space="0" w:color="auto"/>
            </w:tcBorders>
          </w:tcPr>
          <w:p w:rsidR="00DA78D0" w:rsidRPr="008642B5" w:rsidRDefault="00DA78D0" w:rsidP="00C60A0A">
            <w:pPr>
              <w:spacing w:before="20" w:after="20"/>
              <w:ind w:left="113" w:hanging="113"/>
            </w:pPr>
            <w:r w:rsidRPr="008642B5">
              <w:t>Услуги по текущему содержанию и ремонту жилых помещений</w:t>
            </w:r>
          </w:p>
        </w:tc>
        <w:tc>
          <w:tcPr>
            <w:tcW w:w="808" w:type="pct"/>
            <w:tcBorders>
              <w:bottom w:val="single" w:sz="12" w:space="0" w:color="auto"/>
            </w:tcBorders>
            <w:vAlign w:val="bottom"/>
          </w:tcPr>
          <w:p w:rsidR="00DA78D0" w:rsidRPr="008642B5" w:rsidRDefault="00DA78D0" w:rsidP="00C60A0A">
            <w:pPr>
              <w:spacing w:before="20" w:after="20"/>
              <w:ind w:right="57"/>
              <w:jc w:val="right"/>
            </w:pPr>
            <w:r>
              <w:t>100,6</w:t>
            </w:r>
          </w:p>
        </w:tc>
        <w:tc>
          <w:tcPr>
            <w:tcW w:w="809" w:type="pct"/>
            <w:tcBorders>
              <w:bottom w:val="single" w:sz="12" w:space="0" w:color="auto"/>
            </w:tcBorders>
            <w:vAlign w:val="bottom"/>
          </w:tcPr>
          <w:p w:rsidR="00DA78D0" w:rsidRPr="008642B5" w:rsidRDefault="00DA78D0" w:rsidP="00C60A0A">
            <w:pPr>
              <w:spacing w:before="20" w:after="20"/>
              <w:ind w:right="57"/>
              <w:jc w:val="right"/>
            </w:pPr>
            <w:r>
              <w:t>95,3</w:t>
            </w:r>
          </w:p>
        </w:tc>
        <w:tc>
          <w:tcPr>
            <w:tcW w:w="1102" w:type="pct"/>
            <w:tcBorders>
              <w:bottom w:val="single" w:sz="12" w:space="0" w:color="auto"/>
            </w:tcBorders>
            <w:vAlign w:val="bottom"/>
          </w:tcPr>
          <w:p w:rsidR="00DA78D0" w:rsidRPr="008642B5" w:rsidRDefault="00DA78D0" w:rsidP="00C60A0A">
            <w:pPr>
              <w:spacing w:before="20" w:after="20"/>
              <w:ind w:right="57"/>
              <w:jc w:val="right"/>
            </w:pPr>
            <w:r>
              <w:t>92,7</w:t>
            </w:r>
          </w:p>
        </w:tc>
      </w:tr>
    </w:tbl>
    <w:p w:rsidR="00DA78D0" w:rsidRPr="00F1057D" w:rsidRDefault="00DA78D0" w:rsidP="000921EF">
      <w:pPr>
        <w:spacing w:before="240" w:after="120"/>
        <w:ind w:firstLine="709"/>
        <w:jc w:val="both"/>
        <w:rPr>
          <w:sz w:val="26"/>
          <w:szCs w:val="26"/>
        </w:rPr>
      </w:pPr>
      <w:r w:rsidRPr="00F1057D">
        <w:rPr>
          <w:sz w:val="26"/>
          <w:szCs w:val="26"/>
        </w:rPr>
        <w:t xml:space="preserve">С начала года 2019 г. цены и тарифы на </w:t>
      </w:r>
      <w:proofErr w:type="gramStart"/>
      <w:r w:rsidRPr="00F1057D">
        <w:rPr>
          <w:sz w:val="26"/>
          <w:szCs w:val="26"/>
        </w:rPr>
        <w:t xml:space="preserve">платные услуги, оказываемые населению </w:t>
      </w:r>
      <w:r w:rsidRPr="005D4203">
        <w:rPr>
          <w:sz w:val="26"/>
          <w:szCs w:val="26"/>
        </w:rPr>
        <w:t>повысились</w:t>
      </w:r>
      <w:proofErr w:type="gramEnd"/>
      <w:r>
        <w:rPr>
          <w:sz w:val="26"/>
          <w:szCs w:val="26"/>
        </w:rPr>
        <w:t xml:space="preserve"> на 1,6 процента и </w:t>
      </w:r>
      <w:r w:rsidRPr="005D4203">
        <w:rPr>
          <w:sz w:val="26"/>
          <w:szCs w:val="26"/>
        </w:rPr>
        <w:t xml:space="preserve">на непродовольственные товары </w:t>
      </w:r>
      <w:r>
        <w:rPr>
          <w:sz w:val="26"/>
          <w:szCs w:val="26"/>
        </w:rPr>
        <w:t>- на 2,3,</w:t>
      </w:r>
      <w:r w:rsidRPr="00F1057D">
        <w:rPr>
          <w:sz w:val="26"/>
          <w:szCs w:val="26"/>
        </w:rPr>
        <w:t xml:space="preserve"> а на продовольственные товары цены понизились </w:t>
      </w:r>
      <w:r>
        <w:rPr>
          <w:sz w:val="26"/>
          <w:szCs w:val="26"/>
        </w:rPr>
        <w:t>-</w:t>
      </w:r>
      <w:r w:rsidRPr="00F1057D">
        <w:rPr>
          <w:sz w:val="26"/>
          <w:szCs w:val="26"/>
        </w:rPr>
        <w:t xml:space="preserve"> на </w:t>
      </w:r>
      <w:r>
        <w:rPr>
          <w:sz w:val="26"/>
          <w:szCs w:val="26"/>
        </w:rPr>
        <w:t>0,1</w:t>
      </w:r>
      <w:r w:rsidRPr="00F1057D">
        <w:rPr>
          <w:sz w:val="26"/>
          <w:szCs w:val="26"/>
        </w:rPr>
        <w:t xml:space="preserve"> процента.</w:t>
      </w:r>
    </w:p>
    <w:p w:rsidR="00DA78D0" w:rsidRDefault="00DA78D0" w:rsidP="00F02896">
      <w:pPr>
        <w:spacing w:before="240" w:after="120"/>
        <w:ind w:firstLine="284"/>
        <w:rPr>
          <w:b/>
          <w:sz w:val="26"/>
          <w:szCs w:val="26"/>
        </w:rPr>
      </w:pPr>
      <w:r w:rsidRPr="0014749F">
        <w:rPr>
          <w:b/>
          <w:sz w:val="26"/>
          <w:szCs w:val="26"/>
        </w:rPr>
        <w:t>Таблица 3</w:t>
      </w:r>
      <w:r w:rsidR="00F02896">
        <w:rPr>
          <w:b/>
          <w:sz w:val="26"/>
          <w:szCs w:val="26"/>
        </w:rPr>
        <w:t xml:space="preserve">9. </w:t>
      </w:r>
      <w:r w:rsidRPr="0014749F">
        <w:rPr>
          <w:b/>
          <w:sz w:val="26"/>
          <w:szCs w:val="26"/>
        </w:rPr>
        <w:t>Средние цены на отдельные товары-представители в 201</w:t>
      </w:r>
      <w:r>
        <w:rPr>
          <w:b/>
          <w:sz w:val="26"/>
          <w:szCs w:val="26"/>
        </w:rPr>
        <w:t>9</w:t>
      </w:r>
      <w:r w:rsidRPr="0014749F">
        <w:rPr>
          <w:b/>
          <w:sz w:val="26"/>
          <w:szCs w:val="26"/>
        </w:rPr>
        <w:t xml:space="preserve"> г.</w:t>
      </w:r>
    </w:p>
    <w:p w:rsidR="00DA78D0" w:rsidRPr="0014749F" w:rsidRDefault="00DA78D0" w:rsidP="00DA78D0">
      <w:pPr>
        <w:ind w:left="1361"/>
        <w:jc w:val="right"/>
        <w:rPr>
          <w:i/>
          <w:sz w:val="26"/>
          <w:szCs w:val="26"/>
        </w:rPr>
      </w:pPr>
      <w:r w:rsidRPr="0014749F">
        <w:rPr>
          <w:i/>
          <w:sz w:val="26"/>
          <w:szCs w:val="26"/>
        </w:rPr>
        <w:t xml:space="preserve">                </w:t>
      </w:r>
      <w:r>
        <w:rPr>
          <w:i/>
          <w:sz w:val="26"/>
          <w:szCs w:val="26"/>
        </w:rPr>
        <w:t xml:space="preserve">                            </w:t>
      </w:r>
      <w:r w:rsidRPr="0014749F">
        <w:rPr>
          <w:i/>
          <w:sz w:val="26"/>
          <w:szCs w:val="26"/>
        </w:rPr>
        <w:t xml:space="preserve">  (в сомах за килограмм, литр)</w:t>
      </w:r>
    </w:p>
    <w:tbl>
      <w:tblPr>
        <w:tblW w:w="5407" w:type="pct"/>
        <w:tblInd w:w="-28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99"/>
        <w:gridCol w:w="1078"/>
        <w:gridCol w:w="1026"/>
        <w:gridCol w:w="992"/>
        <w:gridCol w:w="1134"/>
        <w:gridCol w:w="1134"/>
        <w:gridCol w:w="1101"/>
        <w:gridCol w:w="861"/>
        <w:gridCol w:w="905"/>
        <w:gridCol w:w="894"/>
      </w:tblGrid>
      <w:tr w:rsidR="00DA78D0" w:rsidRPr="008642B5" w:rsidTr="000921EF">
        <w:trPr>
          <w:cantSplit/>
          <w:trHeight w:val="280"/>
          <w:tblHeader/>
        </w:trPr>
        <w:tc>
          <w:tcPr>
            <w:tcW w:w="623" w:type="pct"/>
            <w:vMerge w:val="restart"/>
            <w:tcBorders>
              <w:top w:val="single" w:sz="12" w:space="0" w:color="auto"/>
              <w:bottom w:val="single" w:sz="12" w:space="0" w:color="auto"/>
            </w:tcBorders>
            <w:vAlign w:val="bottom"/>
          </w:tcPr>
          <w:p w:rsidR="00DA78D0" w:rsidRPr="008642B5" w:rsidRDefault="00DA78D0" w:rsidP="00C60A0A">
            <w:pPr>
              <w:rPr>
                <w:rFonts w:eastAsia="Arial Unicode MS"/>
                <w:b/>
              </w:rPr>
            </w:pPr>
          </w:p>
        </w:tc>
        <w:tc>
          <w:tcPr>
            <w:tcW w:w="1009" w:type="pct"/>
            <w:gridSpan w:val="2"/>
            <w:tcBorders>
              <w:top w:val="single" w:sz="12" w:space="0" w:color="auto"/>
              <w:bottom w:val="single" w:sz="12" w:space="0" w:color="auto"/>
            </w:tcBorders>
          </w:tcPr>
          <w:p w:rsidR="00DA78D0" w:rsidRPr="008642B5" w:rsidRDefault="00DA78D0" w:rsidP="00C60A0A">
            <w:pPr>
              <w:jc w:val="center"/>
              <w:rPr>
                <w:rFonts w:eastAsia="Arial Unicode MS"/>
                <w:b/>
                <w:bCs/>
              </w:rPr>
            </w:pPr>
            <w:r w:rsidRPr="008642B5">
              <w:rPr>
                <w:rFonts w:eastAsia="Arial Unicode MS"/>
                <w:b/>
                <w:bCs/>
              </w:rPr>
              <w:t>Мука пшеничная</w:t>
            </w:r>
          </w:p>
        </w:tc>
        <w:tc>
          <w:tcPr>
            <w:tcW w:w="476" w:type="pct"/>
            <w:vMerge w:val="restart"/>
            <w:tcBorders>
              <w:top w:val="single" w:sz="12" w:space="0" w:color="auto"/>
              <w:bottom w:val="single" w:sz="12" w:space="0" w:color="auto"/>
            </w:tcBorders>
          </w:tcPr>
          <w:p w:rsidR="00DA78D0" w:rsidRDefault="00DA78D0" w:rsidP="00C60A0A">
            <w:pPr>
              <w:jc w:val="center"/>
              <w:rPr>
                <w:b/>
              </w:rPr>
            </w:pPr>
            <w:r w:rsidRPr="008642B5">
              <w:rPr>
                <w:b/>
              </w:rPr>
              <w:t xml:space="preserve">Хлеб из муки </w:t>
            </w:r>
          </w:p>
          <w:p w:rsidR="00DA78D0" w:rsidRPr="008642B5" w:rsidRDefault="00DA78D0" w:rsidP="00C60A0A">
            <w:pPr>
              <w:jc w:val="center"/>
              <w:rPr>
                <w:rFonts w:eastAsia="Arial Unicode MS"/>
                <w:b/>
              </w:rPr>
            </w:pPr>
            <w:r w:rsidRPr="008642B5">
              <w:rPr>
                <w:b/>
              </w:rPr>
              <w:t>1 сорта</w:t>
            </w:r>
          </w:p>
        </w:tc>
        <w:tc>
          <w:tcPr>
            <w:tcW w:w="544" w:type="pct"/>
            <w:vMerge w:val="restart"/>
            <w:tcBorders>
              <w:top w:val="single" w:sz="12" w:space="0" w:color="auto"/>
              <w:bottom w:val="single" w:sz="12" w:space="0" w:color="auto"/>
            </w:tcBorders>
          </w:tcPr>
          <w:p w:rsidR="00DA78D0" w:rsidRPr="008642B5" w:rsidRDefault="00DA78D0" w:rsidP="00C60A0A">
            <w:pPr>
              <w:jc w:val="right"/>
              <w:rPr>
                <w:rFonts w:eastAsia="Arial Unicode MS"/>
                <w:b/>
              </w:rPr>
            </w:pPr>
            <w:r w:rsidRPr="008642B5">
              <w:rPr>
                <w:rFonts w:eastAsia="Arial Unicode MS"/>
                <w:b/>
              </w:rPr>
              <w:t>Лепешка</w:t>
            </w:r>
          </w:p>
        </w:tc>
        <w:tc>
          <w:tcPr>
            <w:tcW w:w="544" w:type="pct"/>
            <w:vMerge w:val="restart"/>
            <w:tcBorders>
              <w:top w:val="single" w:sz="12" w:space="0" w:color="auto"/>
              <w:bottom w:val="single" w:sz="12" w:space="0" w:color="auto"/>
            </w:tcBorders>
          </w:tcPr>
          <w:p w:rsidR="00DA78D0" w:rsidRPr="008642B5" w:rsidRDefault="00DA78D0" w:rsidP="00C60A0A">
            <w:pPr>
              <w:jc w:val="right"/>
              <w:rPr>
                <w:rFonts w:eastAsia="Arial Unicode MS"/>
                <w:b/>
              </w:rPr>
            </w:pPr>
            <w:r w:rsidRPr="008642B5">
              <w:rPr>
                <w:rFonts w:eastAsia="Arial Unicode MS"/>
                <w:b/>
              </w:rPr>
              <w:t>Баранина</w:t>
            </w:r>
          </w:p>
        </w:tc>
        <w:tc>
          <w:tcPr>
            <w:tcW w:w="528" w:type="pct"/>
            <w:vMerge w:val="restart"/>
            <w:tcBorders>
              <w:top w:val="single" w:sz="12" w:space="0" w:color="auto"/>
              <w:bottom w:val="single" w:sz="12" w:space="0" w:color="auto"/>
            </w:tcBorders>
          </w:tcPr>
          <w:p w:rsidR="00DA78D0" w:rsidRPr="008642B5" w:rsidRDefault="00DA78D0" w:rsidP="00C60A0A">
            <w:pPr>
              <w:jc w:val="right"/>
              <w:rPr>
                <w:rFonts w:eastAsia="Arial Unicode MS"/>
                <w:b/>
              </w:rPr>
            </w:pPr>
            <w:r w:rsidRPr="008642B5">
              <w:rPr>
                <w:b/>
              </w:rPr>
              <w:t>Говядина</w:t>
            </w:r>
          </w:p>
        </w:tc>
        <w:tc>
          <w:tcPr>
            <w:tcW w:w="413" w:type="pct"/>
            <w:vMerge w:val="restart"/>
            <w:tcBorders>
              <w:top w:val="single" w:sz="12" w:space="0" w:color="auto"/>
              <w:bottom w:val="single" w:sz="12" w:space="0" w:color="auto"/>
            </w:tcBorders>
          </w:tcPr>
          <w:p w:rsidR="00DA78D0" w:rsidRPr="008642B5" w:rsidRDefault="00DA78D0" w:rsidP="00C60A0A">
            <w:pPr>
              <w:jc w:val="right"/>
              <w:rPr>
                <w:rFonts w:eastAsia="Arial Unicode MS"/>
                <w:b/>
              </w:rPr>
            </w:pPr>
            <w:proofErr w:type="gramStart"/>
            <w:r w:rsidRPr="008642B5">
              <w:rPr>
                <w:b/>
              </w:rPr>
              <w:t>Карто-фель</w:t>
            </w:r>
            <w:proofErr w:type="gramEnd"/>
          </w:p>
        </w:tc>
        <w:tc>
          <w:tcPr>
            <w:tcW w:w="434" w:type="pct"/>
            <w:vMerge w:val="restart"/>
            <w:tcBorders>
              <w:top w:val="single" w:sz="12" w:space="0" w:color="auto"/>
              <w:bottom w:val="single" w:sz="12" w:space="0" w:color="auto"/>
            </w:tcBorders>
          </w:tcPr>
          <w:p w:rsidR="00DA78D0" w:rsidRPr="008642B5" w:rsidRDefault="00DA78D0" w:rsidP="00C60A0A">
            <w:pPr>
              <w:jc w:val="right"/>
              <w:rPr>
                <w:b/>
              </w:rPr>
            </w:pPr>
            <w:r w:rsidRPr="008642B5">
              <w:rPr>
                <w:b/>
              </w:rPr>
              <w:t xml:space="preserve">Бензин </w:t>
            </w:r>
            <w:r w:rsidRPr="008642B5">
              <w:rPr>
                <w:b/>
              </w:rPr>
              <w:br/>
              <w:t>А-92</w:t>
            </w:r>
          </w:p>
        </w:tc>
        <w:tc>
          <w:tcPr>
            <w:tcW w:w="429" w:type="pct"/>
            <w:vMerge w:val="restart"/>
            <w:tcBorders>
              <w:top w:val="single" w:sz="12" w:space="0" w:color="auto"/>
              <w:bottom w:val="single" w:sz="12" w:space="0" w:color="auto"/>
            </w:tcBorders>
          </w:tcPr>
          <w:p w:rsidR="00DA78D0" w:rsidRPr="008642B5" w:rsidRDefault="00DA78D0" w:rsidP="00C60A0A">
            <w:pPr>
              <w:jc w:val="right"/>
              <w:rPr>
                <w:b/>
              </w:rPr>
            </w:pPr>
            <w:r w:rsidRPr="008642B5">
              <w:rPr>
                <w:b/>
              </w:rPr>
              <w:t>Дизель</w:t>
            </w:r>
          </w:p>
          <w:p w:rsidR="00DA78D0" w:rsidRPr="008642B5" w:rsidRDefault="00DA78D0" w:rsidP="00C60A0A">
            <w:pPr>
              <w:jc w:val="right"/>
              <w:rPr>
                <w:b/>
              </w:rPr>
            </w:pPr>
            <w:r w:rsidRPr="008642B5">
              <w:rPr>
                <w:b/>
              </w:rPr>
              <w:t>ное топливо</w:t>
            </w:r>
          </w:p>
        </w:tc>
      </w:tr>
      <w:tr w:rsidR="00DA78D0" w:rsidRPr="008642B5" w:rsidTr="000921EF">
        <w:trPr>
          <w:cantSplit/>
          <w:trHeight w:val="168"/>
          <w:tblHeader/>
        </w:trPr>
        <w:tc>
          <w:tcPr>
            <w:tcW w:w="623"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517" w:type="pct"/>
            <w:tcBorders>
              <w:top w:val="single" w:sz="12" w:space="0" w:color="auto"/>
              <w:bottom w:val="single" w:sz="12" w:space="0" w:color="auto"/>
            </w:tcBorders>
          </w:tcPr>
          <w:p w:rsidR="00DA78D0" w:rsidRPr="008642B5" w:rsidRDefault="00DA78D0" w:rsidP="00C60A0A">
            <w:pPr>
              <w:spacing w:before="20" w:after="20"/>
              <w:jc w:val="center"/>
              <w:rPr>
                <w:b/>
              </w:rPr>
            </w:pPr>
            <w:r w:rsidRPr="008642B5">
              <w:rPr>
                <w:b/>
              </w:rPr>
              <w:t>высшего сорта</w:t>
            </w:r>
          </w:p>
        </w:tc>
        <w:tc>
          <w:tcPr>
            <w:tcW w:w="492" w:type="pct"/>
            <w:tcBorders>
              <w:top w:val="single" w:sz="12" w:space="0" w:color="auto"/>
              <w:bottom w:val="single" w:sz="12" w:space="0" w:color="auto"/>
            </w:tcBorders>
          </w:tcPr>
          <w:p w:rsidR="00DA78D0" w:rsidRPr="008642B5" w:rsidRDefault="00DA78D0" w:rsidP="00C60A0A">
            <w:pPr>
              <w:spacing w:before="20" w:after="20"/>
              <w:jc w:val="center"/>
              <w:rPr>
                <w:b/>
              </w:rPr>
            </w:pPr>
            <w:r w:rsidRPr="008642B5">
              <w:rPr>
                <w:b/>
              </w:rPr>
              <w:t xml:space="preserve">первого </w:t>
            </w:r>
            <w:r w:rsidRPr="008642B5">
              <w:rPr>
                <w:b/>
              </w:rPr>
              <w:br/>
              <w:t>сорта</w:t>
            </w:r>
          </w:p>
        </w:tc>
        <w:tc>
          <w:tcPr>
            <w:tcW w:w="476"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544"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544"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528"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413" w:type="pct"/>
            <w:vMerge/>
            <w:tcBorders>
              <w:top w:val="single" w:sz="12" w:space="0" w:color="auto"/>
              <w:bottom w:val="single" w:sz="12" w:space="0" w:color="auto"/>
            </w:tcBorders>
            <w:vAlign w:val="center"/>
          </w:tcPr>
          <w:p w:rsidR="00DA78D0" w:rsidRPr="008642B5" w:rsidRDefault="00DA78D0" w:rsidP="00C60A0A">
            <w:pPr>
              <w:spacing w:before="20" w:after="20"/>
              <w:rPr>
                <w:rFonts w:eastAsia="Arial Unicode MS"/>
                <w:b/>
              </w:rPr>
            </w:pPr>
          </w:p>
        </w:tc>
        <w:tc>
          <w:tcPr>
            <w:tcW w:w="434" w:type="pct"/>
            <w:vMerge/>
            <w:tcBorders>
              <w:top w:val="single" w:sz="12" w:space="0" w:color="auto"/>
              <w:bottom w:val="single" w:sz="12" w:space="0" w:color="auto"/>
            </w:tcBorders>
            <w:vAlign w:val="center"/>
          </w:tcPr>
          <w:p w:rsidR="00DA78D0" w:rsidRPr="008642B5" w:rsidRDefault="00DA78D0" w:rsidP="00C60A0A">
            <w:pPr>
              <w:spacing w:before="20" w:after="20"/>
              <w:rPr>
                <w:b/>
              </w:rPr>
            </w:pPr>
          </w:p>
        </w:tc>
        <w:tc>
          <w:tcPr>
            <w:tcW w:w="429" w:type="pct"/>
            <w:vMerge/>
            <w:tcBorders>
              <w:top w:val="single" w:sz="12" w:space="0" w:color="auto"/>
              <w:bottom w:val="single" w:sz="12" w:space="0" w:color="auto"/>
            </w:tcBorders>
            <w:vAlign w:val="center"/>
          </w:tcPr>
          <w:p w:rsidR="00DA78D0" w:rsidRPr="008642B5" w:rsidRDefault="00DA78D0" w:rsidP="00C60A0A">
            <w:pPr>
              <w:spacing w:before="20" w:after="20"/>
              <w:rPr>
                <w:b/>
              </w:rPr>
            </w:pPr>
          </w:p>
        </w:tc>
      </w:tr>
      <w:tr w:rsidR="00DA78D0" w:rsidRPr="008642B5" w:rsidTr="000921EF">
        <w:trPr>
          <w:trHeight w:val="229"/>
        </w:trPr>
        <w:tc>
          <w:tcPr>
            <w:tcW w:w="623" w:type="pct"/>
            <w:tcBorders>
              <w:top w:val="single" w:sz="12" w:space="0" w:color="auto"/>
            </w:tcBorders>
            <w:vAlign w:val="bottom"/>
          </w:tcPr>
          <w:p w:rsidR="00DA78D0" w:rsidRPr="008642B5" w:rsidRDefault="00DA78D0" w:rsidP="00C60A0A">
            <w:pPr>
              <w:spacing w:before="20" w:after="20"/>
              <w:ind w:left="113"/>
            </w:pPr>
          </w:p>
        </w:tc>
        <w:tc>
          <w:tcPr>
            <w:tcW w:w="517" w:type="pct"/>
            <w:tcBorders>
              <w:top w:val="single" w:sz="12" w:space="0" w:color="auto"/>
            </w:tcBorders>
            <w:vAlign w:val="bottom"/>
          </w:tcPr>
          <w:p w:rsidR="00DA78D0" w:rsidRPr="008642B5" w:rsidRDefault="00DA78D0" w:rsidP="00C60A0A">
            <w:pPr>
              <w:spacing w:before="20" w:after="20"/>
              <w:ind w:right="57"/>
              <w:jc w:val="center"/>
            </w:pPr>
          </w:p>
        </w:tc>
        <w:tc>
          <w:tcPr>
            <w:tcW w:w="492" w:type="pct"/>
            <w:tcBorders>
              <w:top w:val="single" w:sz="12" w:space="0" w:color="auto"/>
            </w:tcBorders>
            <w:vAlign w:val="bottom"/>
          </w:tcPr>
          <w:p w:rsidR="00DA78D0" w:rsidRPr="008642B5" w:rsidRDefault="00DA78D0" w:rsidP="00C60A0A">
            <w:pPr>
              <w:spacing w:before="20" w:after="20"/>
              <w:ind w:right="57"/>
              <w:jc w:val="center"/>
            </w:pPr>
          </w:p>
        </w:tc>
        <w:tc>
          <w:tcPr>
            <w:tcW w:w="476" w:type="pct"/>
            <w:tcBorders>
              <w:top w:val="single" w:sz="12" w:space="0" w:color="auto"/>
            </w:tcBorders>
            <w:vAlign w:val="bottom"/>
          </w:tcPr>
          <w:p w:rsidR="00DA78D0" w:rsidRPr="008642B5" w:rsidRDefault="00DA78D0" w:rsidP="00C60A0A">
            <w:pPr>
              <w:spacing w:before="20" w:after="20"/>
              <w:ind w:right="57"/>
              <w:jc w:val="center"/>
            </w:pPr>
          </w:p>
        </w:tc>
        <w:tc>
          <w:tcPr>
            <w:tcW w:w="544" w:type="pct"/>
            <w:tcBorders>
              <w:top w:val="single" w:sz="12" w:space="0" w:color="auto"/>
            </w:tcBorders>
            <w:vAlign w:val="bottom"/>
          </w:tcPr>
          <w:p w:rsidR="00DA78D0" w:rsidRPr="008642B5" w:rsidRDefault="00DA78D0" w:rsidP="00C60A0A">
            <w:pPr>
              <w:spacing w:before="20" w:after="20"/>
              <w:ind w:right="57"/>
              <w:jc w:val="center"/>
            </w:pPr>
          </w:p>
        </w:tc>
        <w:tc>
          <w:tcPr>
            <w:tcW w:w="544" w:type="pct"/>
            <w:tcBorders>
              <w:top w:val="single" w:sz="12" w:space="0" w:color="auto"/>
            </w:tcBorders>
            <w:vAlign w:val="bottom"/>
          </w:tcPr>
          <w:p w:rsidR="00DA78D0" w:rsidRPr="008642B5" w:rsidRDefault="00DA78D0" w:rsidP="00C60A0A">
            <w:pPr>
              <w:spacing w:before="20" w:after="20"/>
              <w:ind w:right="57"/>
              <w:jc w:val="center"/>
            </w:pPr>
          </w:p>
        </w:tc>
        <w:tc>
          <w:tcPr>
            <w:tcW w:w="528" w:type="pct"/>
            <w:tcBorders>
              <w:top w:val="single" w:sz="12" w:space="0" w:color="auto"/>
            </w:tcBorders>
            <w:vAlign w:val="bottom"/>
          </w:tcPr>
          <w:p w:rsidR="00DA78D0" w:rsidRPr="008642B5" w:rsidRDefault="00DA78D0" w:rsidP="00C60A0A">
            <w:pPr>
              <w:spacing w:before="20" w:after="20"/>
              <w:ind w:right="57"/>
              <w:jc w:val="center"/>
            </w:pPr>
          </w:p>
        </w:tc>
        <w:tc>
          <w:tcPr>
            <w:tcW w:w="413" w:type="pct"/>
            <w:tcBorders>
              <w:top w:val="single" w:sz="12" w:space="0" w:color="auto"/>
            </w:tcBorders>
            <w:vAlign w:val="bottom"/>
          </w:tcPr>
          <w:p w:rsidR="00DA78D0" w:rsidRPr="008642B5" w:rsidRDefault="00DA78D0" w:rsidP="00C60A0A">
            <w:pPr>
              <w:spacing w:before="20" w:after="20"/>
              <w:ind w:right="57"/>
              <w:jc w:val="center"/>
            </w:pPr>
          </w:p>
        </w:tc>
        <w:tc>
          <w:tcPr>
            <w:tcW w:w="434" w:type="pct"/>
            <w:tcBorders>
              <w:top w:val="single" w:sz="12" w:space="0" w:color="auto"/>
            </w:tcBorders>
            <w:vAlign w:val="bottom"/>
          </w:tcPr>
          <w:p w:rsidR="00DA78D0" w:rsidRPr="008642B5" w:rsidRDefault="00DA78D0" w:rsidP="00C60A0A">
            <w:pPr>
              <w:spacing w:before="20" w:after="20"/>
              <w:ind w:right="57"/>
              <w:jc w:val="center"/>
            </w:pPr>
          </w:p>
        </w:tc>
        <w:tc>
          <w:tcPr>
            <w:tcW w:w="429" w:type="pct"/>
            <w:tcBorders>
              <w:top w:val="single" w:sz="12" w:space="0" w:color="auto"/>
            </w:tcBorders>
            <w:vAlign w:val="bottom"/>
          </w:tcPr>
          <w:p w:rsidR="00DA78D0" w:rsidRPr="008642B5" w:rsidRDefault="00DA78D0" w:rsidP="00C60A0A">
            <w:pPr>
              <w:spacing w:before="20" w:after="20"/>
              <w:ind w:right="57"/>
              <w:jc w:val="center"/>
            </w:pPr>
          </w:p>
        </w:tc>
      </w:tr>
      <w:tr w:rsidR="00DA78D0" w:rsidRPr="008642B5" w:rsidTr="00C60A0A">
        <w:trPr>
          <w:trHeight w:val="353"/>
        </w:trPr>
        <w:tc>
          <w:tcPr>
            <w:tcW w:w="623" w:type="pct"/>
            <w:vAlign w:val="center"/>
          </w:tcPr>
          <w:p w:rsidR="00DA78D0" w:rsidRPr="00F1316F" w:rsidRDefault="00DA78D0" w:rsidP="00C60A0A">
            <w:pPr>
              <w:spacing w:before="40" w:after="40"/>
              <w:ind w:left="113" w:hanging="113"/>
            </w:pPr>
            <w:r w:rsidRPr="00F1316F">
              <w:t>Январь</w:t>
            </w:r>
          </w:p>
        </w:tc>
        <w:tc>
          <w:tcPr>
            <w:tcW w:w="517" w:type="pct"/>
            <w:vAlign w:val="center"/>
          </w:tcPr>
          <w:p w:rsidR="00DA78D0" w:rsidRPr="00F1316F" w:rsidRDefault="00DA78D0" w:rsidP="00C60A0A">
            <w:pPr>
              <w:spacing w:before="40" w:after="40"/>
              <w:ind w:right="57" w:hanging="113"/>
              <w:jc w:val="center"/>
            </w:pPr>
            <w:r>
              <w:t>40,89</w:t>
            </w:r>
          </w:p>
        </w:tc>
        <w:tc>
          <w:tcPr>
            <w:tcW w:w="492" w:type="pct"/>
            <w:vAlign w:val="center"/>
          </w:tcPr>
          <w:p w:rsidR="00DA78D0" w:rsidRPr="00F1316F" w:rsidRDefault="00DA78D0" w:rsidP="00C60A0A">
            <w:pPr>
              <w:spacing w:before="40" w:after="40"/>
              <w:ind w:right="57" w:hanging="113"/>
              <w:jc w:val="center"/>
            </w:pPr>
            <w:r>
              <w:t>30,02</w:t>
            </w:r>
          </w:p>
        </w:tc>
        <w:tc>
          <w:tcPr>
            <w:tcW w:w="476" w:type="pct"/>
            <w:vAlign w:val="center"/>
          </w:tcPr>
          <w:p w:rsidR="00DA78D0" w:rsidRPr="00F1316F" w:rsidRDefault="00DA78D0" w:rsidP="00C60A0A">
            <w:pPr>
              <w:spacing w:before="40" w:after="40"/>
              <w:ind w:right="57" w:hanging="113"/>
              <w:jc w:val="center"/>
            </w:pPr>
            <w:r>
              <w:t>61,46</w:t>
            </w:r>
          </w:p>
        </w:tc>
        <w:tc>
          <w:tcPr>
            <w:tcW w:w="544" w:type="pct"/>
            <w:vAlign w:val="center"/>
          </w:tcPr>
          <w:p w:rsidR="00DA78D0" w:rsidRPr="00F1316F" w:rsidRDefault="00DA78D0" w:rsidP="00C60A0A">
            <w:pPr>
              <w:spacing w:before="40" w:after="40"/>
              <w:ind w:right="57" w:hanging="113"/>
              <w:jc w:val="center"/>
            </w:pPr>
            <w:r>
              <w:t>61,35</w:t>
            </w:r>
          </w:p>
        </w:tc>
        <w:tc>
          <w:tcPr>
            <w:tcW w:w="544" w:type="pct"/>
            <w:vAlign w:val="center"/>
          </w:tcPr>
          <w:p w:rsidR="00DA78D0" w:rsidRPr="00F1316F" w:rsidRDefault="00DA78D0" w:rsidP="00C60A0A">
            <w:pPr>
              <w:spacing w:before="40" w:after="40"/>
              <w:ind w:right="57" w:hanging="113"/>
              <w:jc w:val="center"/>
            </w:pPr>
            <w:r>
              <w:t>318,33</w:t>
            </w:r>
          </w:p>
        </w:tc>
        <w:tc>
          <w:tcPr>
            <w:tcW w:w="528" w:type="pct"/>
            <w:vAlign w:val="center"/>
          </w:tcPr>
          <w:p w:rsidR="00DA78D0" w:rsidRPr="00F1316F" w:rsidRDefault="00DA78D0" w:rsidP="00C60A0A">
            <w:pPr>
              <w:spacing w:before="40" w:after="40"/>
              <w:ind w:right="57" w:hanging="113"/>
              <w:jc w:val="center"/>
            </w:pPr>
            <w:r>
              <w:t>318,33</w:t>
            </w:r>
          </w:p>
        </w:tc>
        <w:tc>
          <w:tcPr>
            <w:tcW w:w="413" w:type="pct"/>
            <w:vAlign w:val="center"/>
          </w:tcPr>
          <w:p w:rsidR="00DA78D0" w:rsidRPr="00F1316F" w:rsidRDefault="00DA78D0" w:rsidP="00C60A0A">
            <w:pPr>
              <w:spacing w:before="40" w:after="40"/>
              <w:ind w:right="57" w:hanging="113"/>
              <w:jc w:val="center"/>
            </w:pPr>
            <w:r>
              <w:t>18,85</w:t>
            </w:r>
          </w:p>
        </w:tc>
        <w:tc>
          <w:tcPr>
            <w:tcW w:w="434" w:type="pct"/>
            <w:vAlign w:val="center"/>
          </w:tcPr>
          <w:p w:rsidR="00DA78D0" w:rsidRPr="00F1316F" w:rsidRDefault="00DA78D0" w:rsidP="00C60A0A">
            <w:pPr>
              <w:spacing w:before="40" w:after="40"/>
              <w:ind w:right="57" w:hanging="113"/>
              <w:jc w:val="center"/>
            </w:pPr>
            <w:r>
              <w:t>43,35</w:t>
            </w:r>
          </w:p>
        </w:tc>
        <w:tc>
          <w:tcPr>
            <w:tcW w:w="429" w:type="pct"/>
            <w:vAlign w:val="center"/>
          </w:tcPr>
          <w:p w:rsidR="00DA78D0" w:rsidRPr="00F1316F" w:rsidRDefault="00DA78D0" w:rsidP="00C60A0A">
            <w:pPr>
              <w:spacing w:before="40" w:after="40"/>
              <w:ind w:right="57" w:hanging="113"/>
              <w:jc w:val="center"/>
            </w:pPr>
            <w:r>
              <w:t xml:space="preserve"> 46,09</w:t>
            </w:r>
          </w:p>
        </w:tc>
      </w:tr>
      <w:tr w:rsidR="00DA78D0" w:rsidRPr="008642B5" w:rsidTr="00C60A0A">
        <w:trPr>
          <w:trHeight w:val="353"/>
        </w:trPr>
        <w:tc>
          <w:tcPr>
            <w:tcW w:w="623" w:type="pct"/>
            <w:vAlign w:val="center"/>
          </w:tcPr>
          <w:p w:rsidR="00DA78D0" w:rsidRPr="00F1316F" w:rsidRDefault="00DA78D0" w:rsidP="00C60A0A">
            <w:pPr>
              <w:spacing w:before="40" w:after="40"/>
              <w:ind w:left="113" w:hanging="113"/>
            </w:pPr>
            <w:r>
              <w:t>Февраль</w:t>
            </w:r>
          </w:p>
        </w:tc>
        <w:tc>
          <w:tcPr>
            <w:tcW w:w="517" w:type="pct"/>
            <w:vAlign w:val="center"/>
          </w:tcPr>
          <w:p w:rsidR="00DA78D0" w:rsidRDefault="00DA78D0" w:rsidP="00C60A0A">
            <w:pPr>
              <w:spacing w:before="40" w:after="40"/>
              <w:ind w:right="57" w:hanging="113"/>
              <w:jc w:val="center"/>
            </w:pPr>
            <w:r>
              <w:t>38,29</w:t>
            </w:r>
          </w:p>
        </w:tc>
        <w:tc>
          <w:tcPr>
            <w:tcW w:w="492" w:type="pct"/>
            <w:vAlign w:val="center"/>
          </w:tcPr>
          <w:p w:rsidR="00DA78D0" w:rsidRDefault="00DA78D0" w:rsidP="00C60A0A">
            <w:pPr>
              <w:spacing w:before="40" w:after="40"/>
              <w:ind w:right="57" w:hanging="113"/>
              <w:jc w:val="center"/>
            </w:pPr>
            <w:r>
              <w:t>31,81</w:t>
            </w:r>
          </w:p>
        </w:tc>
        <w:tc>
          <w:tcPr>
            <w:tcW w:w="476" w:type="pct"/>
            <w:vAlign w:val="center"/>
          </w:tcPr>
          <w:p w:rsidR="00DA78D0" w:rsidRDefault="00DA78D0" w:rsidP="00C60A0A">
            <w:pPr>
              <w:spacing w:before="40" w:after="40"/>
              <w:ind w:right="57" w:hanging="113"/>
              <w:jc w:val="center"/>
            </w:pPr>
            <w:r>
              <w:t>62,23</w:t>
            </w:r>
          </w:p>
        </w:tc>
        <w:tc>
          <w:tcPr>
            <w:tcW w:w="544" w:type="pct"/>
            <w:vAlign w:val="center"/>
          </w:tcPr>
          <w:p w:rsidR="00DA78D0" w:rsidRDefault="00DA78D0" w:rsidP="00C60A0A">
            <w:pPr>
              <w:spacing w:before="40" w:after="40"/>
              <w:ind w:right="57" w:hanging="113"/>
              <w:jc w:val="center"/>
            </w:pPr>
            <w:r>
              <w:t>63,13</w:t>
            </w:r>
            <w:r>
              <w:tab/>
            </w:r>
          </w:p>
        </w:tc>
        <w:tc>
          <w:tcPr>
            <w:tcW w:w="544" w:type="pct"/>
            <w:vAlign w:val="center"/>
          </w:tcPr>
          <w:p w:rsidR="00DA78D0" w:rsidRDefault="00DA78D0" w:rsidP="00C60A0A">
            <w:pPr>
              <w:spacing w:before="40" w:after="40"/>
              <w:ind w:right="57" w:hanging="113"/>
              <w:jc w:val="center"/>
            </w:pPr>
            <w:r>
              <w:t>317,96</w:t>
            </w:r>
          </w:p>
        </w:tc>
        <w:tc>
          <w:tcPr>
            <w:tcW w:w="528" w:type="pct"/>
            <w:vAlign w:val="center"/>
          </w:tcPr>
          <w:p w:rsidR="00DA78D0" w:rsidRDefault="00DA78D0" w:rsidP="00C60A0A">
            <w:pPr>
              <w:spacing w:before="40" w:after="40"/>
              <w:ind w:right="57" w:hanging="113"/>
              <w:jc w:val="center"/>
            </w:pPr>
            <w:r>
              <w:t>316,55</w:t>
            </w:r>
          </w:p>
        </w:tc>
        <w:tc>
          <w:tcPr>
            <w:tcW w:w="413" w:type="pct"/>
            <w:vAlign w:val="center"/>
          </w:tcPr>
          <w:p w:rsidR="00DA78D0" w:rsidRDefault="00DA78D0" w:rsidP="00C60A0A">
            <w:pPr>
              <w:spacing w:before="40" w:after="40"/>
              <w:ind w:right="57" w:hanging="113"/>
              <w:jc w:val="center"/>
            </w:pPr>
            <w:r>
              <w:t>16,32</w:t>
            </w:r>
          </w:p>
        </w:tc>
        <w:tc>
          <w:tcPr>
            <w:tcW w:w="434" w:type="pct"/>
            <w:vAlign w:val="center"/>
          </w:tcPr>
          <w:p w:rsidR="00DA78D0" w:rsidRDefault="00DA78D0" w:rsidP="00C60A0A">
            <w:pPr>
              <w:spacing w:before="40" w:after="40"/>
              <w:ind w:right="57" w:hanging="113"/>
              <w:jc w:val="center"/>
            </w:pPr>
            <w:r>
              <w:t>41,09</w:t>
            </w:r>
          </w:p>
        </w:tc>
        <w:tc>
          <w:tcPr>
            <w:tcW w:w="429" w:type="pct"/>
            <w:vAlign w:val="center"/>
          </w:tcPr>
          <w:p w:rsidR="00DA78D0" w:rsidRDefault="00DA78D0" w:rsidP="00C60A0A">
            <w:pPr>
              <w:spacing w:before="40" w:after="40"/>
              <w:ind w:right="57" w:hanging="113"/>
              <w:jc w:val="center"/>
            </w:pPr>
            <w:r w:rsidRPr="005D4203">
              <w:t>37,38</w:t>
            </w:r>
          </w:p>
        </w:tc>
      </w:tr>
      <w:tr w:rsidR="00DA78D0" w:rsidRPr="008642B5" w:rsidTr="000921EF">
        <w:trPr>
          <w:trHeight w:val="353"/>
        </w:trPr>
        <w:tc>
          <w:tcPr>
            <w:tcW w:w="623" w:type="pct"/>
            <w:tcBorders>
              <w:bottom w:val="nil"/>
            </w:tcBorders>
            <w:vAlign w:val="center"/>
          </w:tcPr>
          <w:p w:rsidR="00DA78D0" w:rsidRPr="00F1316F" w:rsidRDefault="00DA78D0" w:rsidP="00C60A0A">
            <w:pPr>
              <w:spacing w:before="40" w:after="40"/>
              <w:ind w:left="113" w:hanging="113"/>
            </w:pPr>
            <w:r>
              <w:t>Март</w:t>
            </w:r>
          </w:p>
        </w:tc>
        <w:tc>
          <w:tcPr>
            <w:tcW w:w="517" w:type="pct"/>
            <w:tcBorders>
              <w:bottom w:val="nil"/>
            </w:tcBorders>
            <w:vAlign w:val="center"/>
          </w:tcPr>
          <w:p w:rsidR="00DA78D0" w:rsidRDefault="00DA78D0" w:rsidP="00C60A0A">
            <w:pPr>
              <w:spacing w:before="40" w:after="40"/>
              <w:ind w:right="57" w:hanging="113"/>
              <w:jc w:val="center"/>
            </w:pPr>
            <w:r>
              <w:t>38,38</w:t>
            </w:r>
          </w:p>
        </w:tc>
        <w:tc>
          <w:tcPr>
            <w:tcW w:w="492" w:type="pct"/>
            <w:tcBorders>
              <w:bottom w:val="nil"/>
            </w:tcBorders>
            <w:vAlign w:val="center"/>
          </w:tcPr>
          <w:p w:rsidR="00DA78D0" w:rsidRDefault="00DA78D0" w:rsidP="00C60A0A">
            <w:pPr>
              <w:spacing w:before="40" w:after="40"/>
              <w:ind w:right="57" w:hanging="113"/>
              <w:jc w:val="center"/>
            </w:pPr>
            <w:r>
              <w:t>31,93</w:t>
            </w:r>
          </w:p>
        </w:tc>
        <w:tc>
          <w:tcPr>
            <w:tcW w:w="476" w:type="pct"/>
            <w:tcBorders>
              <w:bottom w:val="nil"/>
            </w:tcBorders>
            <w:vAlign w:val="center"/>
          </w:tcPr>
          <w:p w:rsidR="00DA78D0" w:rsidRDefault="00DA78D0" w:rsidP="00C60A0A">
            <w:pPr>
              <w:spacing w:before="40" w:after="40"/>
              <w:ind w:right="57" w:hanging="113"/>
              <w:jc w:val="center"/>
            </w:pPr>
            <w:r>
              <w:t>62,11</w:t>
            </w:r>
          </w:p>
        </w:tc>
        <w:tc>
          <w:tcPr>
            <w:tcW w:w="544" w:type="pct"/>
            <w:tcBorders>
              <w:bottom w:val="nil"/>
            </w:tcBorders>
            <w:vAlign w:val="center"/>
          </w:tcPr>
          <w:p w:rsidR="00DA78D0" w:rsidRDefault="00DA78D0" w:rsidP="00C60A0A">
            <w:pPr>
              <w:spacing w:before="40" w:after="40"/>
              <w:ind w:right="57" w:hanging="113"/>
              <w:jc w:val="center"/>
            </w:pPr>
            <w:r>
              <w:t>66,70</w:t>
            </w:r>
            <w:r>
              <w:tab/>
              <w:t xml:space="preserve">      </w:t>
            </w:r>
          </w:p>
        </w:tc>
        <w:tc>
          <w:tcPr>
            <w:tcW w:w="544" w:type="pct"/>
            <w:tcBorders>
              <w:bottom w:val="nil"/>
            </w:tcBorders>
            <w:vAlign w:val="center"/>
          </w:tcPr>
          <w:p w:rsidR="00DA78D0" w:rsidRDefault="00DA78D0" w:rsidP="00C60A0A">
            <w:pPr>
              <w:spacing w:before="40" w:after="40"/>
              <w:ind w:right="57" w:hanging="113"/>
              <w:jc w:val="center"/>
            </w:pPr>
            <w:r>
              <w:t>316,95</w:t>
            </w:r>
          </w:p>
        </w:tc>
        <w:tc>
          <w:tcPr>
            <w:tcW w:w="528" w:type="pct"/>
            <w:tcBorders>
              <w:bottom w:val="nil"/>
            </w:tcBorders>
            <w:vAlign w:val="center"/>
          </w:tcPr>
          <w:p w:rsidR="00DA78D0" w:rsidRDefault="00DA78D0" w:rsidP="00C60A0A">
            <w:pPr>
              <w:spacing w:before="40" w:after="40"/>
              <w:ind w:right="57" w:hanging="113"/>
              <w:jc w:val="center"/>
            </w:pPr>
            <w:r>
              <w:t xml:space="preserve">316,55     </w:t>
            </w:r>
          </w:p>
        </w:tc>
        <w:tc>
          <w:tcPr>
            <w:tcW w:w="413" w:type="pct"/>
            <w:tcBorders>
              <w:bottom w:val="nil"/>
            </w:tcBorders>
            <w:vAlign w:val="center"/>
          </w:tcPr>
          <w:p w:rsidR="00DA78D0" w:rsidRDefault="00DA78D0" w:rsidP="00C60A0A">
            <w:pPr>
              <w:spacing w:before="40" w:after="40"/>
              <w:ind w:right="57" w:hanging="113"/>
              <w:jc w:val="center"/>
            </w:pPr>
            <w:r>
              <w:t xml:space="preserve">15,78   </w:t>
            </w:r>
          </w:p>
        </w:tc>
        <w:tc>
          <w:tcPr>
            <w:tcW w:w="434" w:type="pct"/>
            <w:tcBorders>
              <w:bottom w:val="nil"/>
            </w:tcBorders>
            <w:vAlign w:val="center"/>
          </w:tcPr>
          <w:p w:rsidR="00DA78D0" w:rsidRDefault="00DA78D0" w:rsidP="00C60A0A">
            <w:pPr>
              <w:spacing w:before="40" w:after="40"/>
              <w:ind w:right="57" w:hanging="113"/>
              <w:jc w:val="center"/>
            </w:pPr>
            <w:r>
              <w:t xml:space="preserve">40,05   </w:t>
            </w:r>
          </w:p>
        </w:tc>
        <w:tc>
          <w:tcPr>
            <w:tcW w:w="429" w:type="pct"/>
            <w:tcBorders>
              <w:bottom w:val="nil"/>
            </w:tcBorders>
            <w:vAlign w:val="center"/>
          </w:tcPr>
          <w:p w:rsidR="00DA78D0" w:rsidRDefault="00DA78D0" w:rsidP="00C60A0A">
            <w:pPr>
              <w:spacing w:before="40" w:after="40"/>
              <w:ind w:right="57" w:hanging="113"/>
              <w:jc w:val="center"/>
            </w:pPr>
            <w:r>
              <w:t>43,47</w:t>
            </w:r>
          </w:p>
        </w:tc>
      </w:tr>
      <w:tr w:rsidR="00DA78D0" w:rsidRPr="008642B5" w:rsidTr="000921EF">
        <w:trPr>
          <w:trHeight w:val="353"/>
        </w:trPr>
        <w:tc>
          <w:tcPr>
            <w:tcW w:w="623" w:type="pct"/>
            <w:tcBorders>
              <w:top w:val="nil"/>
              <w:bottom w:val="nil"/>
            </w:tcBorders>
            <w:vAlign w:val="center"/>
          </w:tcPr>
          <w:p w:rsidR="00DA78D0" w:rsidRDefault="00DA78D0" w:rsidP="00C60A0A">
            <w:pPr>
              <w:spacing w:before="40" w:after="40"/>
              <w:ind w:left="113" w:hanging="113"/>
            </w:pPr>
            <w:r>
              <w:t>Апрель</w:t>
            </w:r>
          </w:p>
        </w:tc>
        <w:tc>
          <w:tcPr>
            <w:tcW w:w="517" w:type="pct"/>
            <w:tcBorders>
              <w:top w:val="nil"/>
              <w:bottom w:val="nil"/>
            </w:tcBorders>
            <w:vAlign w:val="center"/>
          </w:tcPr>
          <w:p w:rsidR="00DA78D0" w:rsidRDefault="00DA78D0" w:rsidP="00C60A0A">
            <w:pPr>
              <w:spacing w:before="40" w:after="40"/>
              <w:ind w:right="57" w:hanging="113"/>
              <w:jc w:val="center"/>
            </w:pPr>
            <w:r>
              <w:t>38,35</w:t>
            </w:r>
          </w:p>
        </w:tc>
        <w:tc>
          <w:tcPr>
            <w:tcW w:w="492" w:type="pct"/>
            <w:tcBorders>
              <w:top w:val="nil"/>
              <w:bottom w:val="nil"/>
            </w:tcBorders>
            <w:vAlign w:val="center"/>
          </w:tcPr>
          <w:p w:rsidR="00DA78D0" w:rsidRDefault="00DA78D0" w:rsidP="00C60A0A">
            <w:pPr>
              <w:spacing w:before="40" w:after="40"/>
              <w:ind w:right="57" w:hanging="113"/>
              <w:jc w:val="center"/>
            </w:pPr>
            <w:r>
              <w:t>32,12</w:t>
            </w:r>
          </w:p>
        </w:tc>
        <w:tc>
          <w:tcPr>
            <w:tcW w:w="476" w:type="pct"/>
            <w:tcBorders>
              <w:top w:val="nil"/>
              <w:bottom w:val="nil"/>
            </w:tcBorders>
            <w:vAlign w:val="center"/>
          </w:tcPr>
          <w:p w:rsidR="00DA78D0" w:rsidRDefault="00DA78D0" w:rsidP="00C60A0A">
            <w:pPr>
              <w:spacing w:before="40" w:after="40"/>
              <w:ind w:right="57" w:hanging="113"/>
              <w:jc w:val="center"/>
            </w:pPr>
            <w:r>
              <w:t>62,11</w:t>
            </w:r>
          </w:p>
        </w:tc>
        <w:tc>
          <w:tcPr>
            <w:tcW w:w="544" w:type="pct"/>
            <w:tcBorders>
              <w:top w:val="nil"/>
              <w:bottom w:val="nil"/>
            </w:tcBorders>
            <w:vAlign w:val="center"/>
          </w:tcPr>
          <w:p w:rsidR="00DA78D0" w:rsidRDefault="00DA78D0" w:rsidP="00C60A0A">
            <w:pPr>
              <w:spacing w:before="40" w:after="40"/>
              <w:ind w:right="57" w:hanging="113"/>
              <w:jc w:val="center"/>
            </w:pPr>
            <w:r>
              <w:t>66,79</w:t>
            </w:r>
            <w:r>
              <w:tab/>
              <w:t xml:space="preserve">     </w:t>
            </w:r>
          </w:p>
        </w:tc>
        <w:tc>
          <w:tcPr>
            <w:tcW w:w="544" w:type="pct"/>
            <w:tcBorders>
              <w:top w:val="nil"/>
              <w:bottom w:val="nil"/>
            </w:tcBorders>
            <w:vAlign w:val="center"/>
          </w:tcPr>
          <w:p w:rsidR="00DA78D0" w:rsidRDefault="00DA78D0" w:rsidP="00C60A0A">
            <w:pPr>
              <w:spacing w:before="40" w:after="40"/>
              <w:ind w:right="57" w:hanging="113"/>
              <w:jc w:val="center"/>
            </w:pPr>
            <w:r>
              <w:t>316,55</w:t>
            </w:r>
          </w:p>
        </w:tc>
        <w:tc>
          <w:tcPr>
            <w:tcW w:w="528" w:type="pct"/>
            <w:tcBorders>
              <w:top w:val="nil"/>
              <w:bottom w:val="nil"/>
            </w:tcBorders>
            <w:vAlign w:val="center"/>
          </w:tcPr>
          <w:p w:rsidR="00DA78D0" w:rsidRDefault="00DA78D0" w:rsidP="00C60A0A">
            <w:pPr>
              <w:spacing w:before="40" w:after="40"/>
              <w:ind w:right="57" w:hanging="113"/>
              <w:jc w:val="center"/>
            </w:pPr>
            <w:r>
              <w:t xml:space="preserve">  316,55</w:t>
            </w:r>
          </w:p>
        </w:tc>
        <w:tc>
          <w:tcPr>
            <w:tcW w:w="413" w:type="pct"/>
            <w:tcBorders>
              <w:top w:val="nil"/>
              <w:bottom w:val="nil"/>
            </w:tcBorders>
            <w:vAlign w:val="center"/>
          </w:tcPr>
          <w:p w:rsidR="00DA78D0" w:rsidRDefault="00DA78D0" w:rsidP="00C60A0A">
            <w:pPr>
              <w:spacing w:before="40" w:after="40"/>
              <w:ind w:right="57" w:hanging="113"/>
              <w:jc w:val="center"/>
            </w:pPr>
            <w:r>
              <w:tab/>
              <w:t>16,36</w:t>
            </w:r>
          </w:p>
        </w:tc>
        <w:tc>
          <w:tcPr>
            <w:tcW w:w="434" w:type="pct"/>
            <w:tcBorders>
              <w:top w:val="nil"/>
              <w:bottom w:val="nil"/>
            </w:tcBorders>
            <w:vAlign w:val="center"/>
          </w:tcPr>
          <w:p w:rsidR="00DA78D0" w:rsidRDefault="00DA78D0" w:rsidP="00C60A0A">
            <w:pPr>
              <w:spacing w:before="40" w:after="40"/>
              <w:ind w:right="57" w:hanging="113"/>
              <w:jc w:val="center"/>
            </w:pPr>
            <w:r>
              <w:t>39,94</w:t>
            </w:r>
          </w:p>
        </w:tc>
        <w:tc>
          <w:tcPr>
            <w:tcW w:w="429" w:type="pct"/>
            <w:tcBorders>
              <w:top w:val="nil"/>
              <w:bottom w:val="nil"/>
            </w:tcBorders>
            <w:vAlign w:val="center"/>
          </w:tcPr>
          <w:p w:rsidR="00DA78D0" w:rsidRDefault="00DA78D0" w:rsidP="00C60A0A">
            <w:pPr>
              <w:spacing w:before="40" w:after="40"/>
              <w:ind w:right="57" w:hanging="113"/>
              <w:jc w:val="center"/>
            </w:pPr>
            <w:r>
              <w:tab/>
              <w:t>43,45</w:t>
            </w:r>
          </w:p>
        </w:tc>
      </w:tr>
      <w:tr w:rsidR="00DA78D0" w:rsidRPr="008642B5" w:rsidTr="000921EF">
        <w:trPr>
          <w:trHeight w:val="353"/>
        </w:trPr>
        <w:tc>
          <w:tcPr>
            <w:tcW w:w="623" w:type="pct"/>
            <w:tcBorders>
              <w:top w:val="nil"/>
              <w:left w:val="nil"/>
              <w:bottom w:val="nil"/>
              <w:right w:val="nil"/>
            </w:tcBorders>
            <w:vAlign w:val="center"/>
          </w:tcPr>
          <w:p w:rsidR="00DA78D0" w:rsidRDefault="00DA78D0" w:rsidP="00C60A0A">
            <w:pPr>
              <w:spacing w:before="40" w:after="40"/>
              <w:ind w:left="113" w:hanging="113"/>
            </w:pPr>
            <w:r>
              <w:t>Май</w:t>
            </w:r>
          </w:p>
        </w:tc>
        <w:tc>
          <w:tcPr>
            <w:tcW w:w="517" w:type="pct"/>
            <w:tcBorders>
              <w:top w:val="nil"/>
              <w:left w:val="nil"/>
              <w:bottom w:val="nil"/>
              <w:right w:val="nil"/>
            </w:tcBorders>
            <w:vAlign w:val="center"/>
          </w:tcPr>
          <w:p w:rsidR="00DA78D0" w:rsidRDefault="00DA78D0" w:rsidP="00C60A0A">
            <w:pPr>
              <w:spacing w:before="40" w:after="40"/>
              <w:ind w:right="57" w:hanging="113"/>
              <w:jc w:val="center"/>
            </w:pPr>
            <w:r>
              <w:t>38,30</w:t>
            </w:r>
          </w:p>
        </w:tc>
        <w:tc>
          <w:tcPr>
            <w:tcW w:w="492" w:type="pct"/>
            <w:tcBorders>
              <w:top w:val="nil"/>
              <w:left w:val="nil"/>
              <w:bottom w:val="nil"/>
              <w:right w:val="nil"/>
            </w:tcBorders>
            <w:vAlign w:val="center"/>
          </w:tcPr>
          <w:p w:rsidR="00DA78D0" w:rsidRDefault="00DA78D0" w:rsidP="00C60A0A">
            <w:pPr>
              <w:spacing w:before="40" w:after="40"/>
              <w:ind w:right="57" w:hanging="113"/>
              <w:jc w:val="center"/>
            </w:pPr>
            <w:r>
              <w:t>31,95</w:t>
            </w:r>
          </w:p>
        </w:tc>
        <w:tc>
          <w:tcPr>
            <w:tcW w:w="476" w:type="pct"/>
            <w:tcBorders>
              <w:top w:val="nil"/>
              <w:left w:val="nil"/>
              <w:bottom w:val="nil"/>
              <w:right w:val="nil"/>
            </w:tcBorders>
            <w:vAlign w:val="center"/>
          </w:tcPr>
          <w:p w:rsidR="00DA78D0" w:rsidRDefault="00DA78D0" w:rsidP="00C60A0A">
            <w:pPr>
              <w:spacing w:before="40" w:after="40"/>
              <w:ind w:right="57" w:hanging="113"/>
              <w:jc w:val="center"/>
            </w:pPr>
            <w:r>
              <w:t>61,98</w:t>
            </w:r>
          </w:p>
        </w:tc>
        <w:tc>
          <w:tcPr>
            <w:tcW w:w="544" w:type="pct"/>
            <w:tcBorders>
              <w:top w:val="nil"/>
              <w:left w:val="nil"/>
              <w:bottom w:val="nil"/>
              <w:right w:val="nil"/>
            </w:tcBorders>
            <w:vAlign w:val="center"/>
          </w:tcPr>
          <w:p w:rsidR="00DA78D0" w:rsidRDefault="00DA78D0" w:rsidP="00C60A0A">
            <w:pPr>
              <w:spacing w:before="40" w:after="40"/>
              <w:ind w:right="57" w:hanging="113"/>
              <w:jc w:val="center"/>
            </w:pPr>
            <w:r>
              <w:t>66,79</w:t>
            </w:r>
            <w:r>
              <w:tab/>
              <w:t xml:space="preserve">      </w:t>
            </w:r>
          </w:p>
        </w:tc>
        <w:tc>
          <w:tcPr>
            <w:tcW w:w="544" w:type="pct"/>
            <w:tcBorders>
              <w:top w:val="nil"/>
              <w:left w:val="nil"/>
              <w:bottom w:val="nil"/>
              <w:right w:val="nil"/>
            </w:tcBorders>
            <w:vAlign w:val="center"/>
          </w:tcPr>
          <w:p w:rsidR="00DA78D0" w:rsidRDefault="00DA78D0" w:rsidP="00C60A0A">
            <w:pPr>
              <w:spacing w:before="40" w:after="40"/>
              <w:ind w:right="57" w:hanging="113"/>
              <w:jc w:val="center"/>
            </w:pPr>
            <w:r>
              <w:t>316,55</w:t>
            </w:r>
          </w:p>
        </w:tc>
        <w:tc>
          <w:tcPr>
            <w:tcW w:w="528" w:type="pct"/>
            <w:tcBorders>
              <w:top w:val="nil"/>
              <w:left w:val="nil"/>
              <w:bottom w:val="nil"/>
              <w:right w:val="nil"/>
            </w:tcBorders>
            <w:vAlign w:val="center"/>
          </w:tcPr>
          <w:p w:rsidR="00DA78D0" w:rsidRDefault="00DA78D0" w:rsidP="00C60A0A">
            <w:pPr>
              <w:spacing w:before="40" w:after="40"/>
              <w:ind w:right="57" w:hanging="113"/>
              <w:jc w:val="center"/>
            </w:pPr>
            <w:r>
              <w:t xml:space="preserve">   316,55</w:t>
            </w:r>
          </w:p>
        </w:tc>
        <w:tc>
          <w:tcPr>
            <w:tcW w:w="413" w:type="pct"/>
            <w:tcBorders>
              <w:top w:val="nil"/>
              <w:left w:val="nil"/>
              <w:bottom w:val="nil"/>
              <w:right w:val="nil"/>
            </w:tcBorders>
            <w:vAlign w:val="center"/>
          </w:tcPr>
          <w:p w:rsidR="00DA78D0" w:rsidRDefault="00DA78D0" w:rsidP="00C60A0A">
            <w:pPr>
              <w:spacing w:before="40" w:after="40"/>
              <w:ind w:right="57" w:hanging="113"/>
              <w:jc w:val="center"/>
            </w:pPr>
            <w:r>
              <w:t>21,35</w:t>
            </w:r>
          </w:p>
        </w:tc>
        <w:tc>
          <w:tcPr>
            <w:tcW w:w="434" w:type="pct"/>
            <w:tcBorders>
              <w:top w:val="nil"/>
              <w:left w:val="nil"/>
              <w:bottom w:val="nil"/>
              <w:right w:val="nil"/>
            </w:tcBorders>
            <w:vAlign w:val="center"/>
          </w:tcPr>
          <w:p w:rsidR="00DA78D0" w:rsidRDefault="00DA78D0" w:rsidP="00C60A0A">
            <w:pPr>
              <w:spacing w:before="40" w:after="40"/>
              <w:ind w:right="57" w:hanging="113"/>
              <w:jc w:val="center"/>
            </w:pPr>
            <w:r>
              <w:t>35,05</w:t>
            </w:r>
          </w:p>
        </w:tc>
        <w:tc>
          <w:tcPr>
            <w:tcW w:w="429" w:type="pct"/>
            <w:tcBorders>
              <w:top w:val="nil"/>
              <w:left w:val="nil"/>
              <w:bottom w:val="nil"/>
              <w:right w:val="nil"/>
            </w:tcBorders>
            <w:vAlign w:val="center"/>
          </w:tcPr>
          <w:p w:rsidR="00DA78D0" w:rsidRDefault="00DA78D0" w:rsidP="00C60A0A">
            <w:pPr>
              <w:spacing w:before="40" w:after="40"/>
              <w:ind w:right="57"/>
              <w:jc w:val="center"/>
            </w:pPr>
            <w:r>
              <w:t>43,45</w:t>
            </w:r>
          </w:p>
        </w:tc>
      </w:tr>
      <w:tr w:rsidR="000921EF" w:rsidRPr="008642B5" w:rsidTr="000921EF">
        <w:trPr>
          <w:trHeight w:val="353"/>
        </w:trPr>
        <w:tc>
          <w:tcPr>
            <w:tcW w:w="623" w:type="pct"/>
            <w:tcBorders>
              <w:top w:val="nil"/>
              <w:left w:val="nil"/>
              <w:bottom w:val="nil"/>
              <w:right w:val="nil"/>
            </w:tcBorders>
            <w:vAlign w:val="center"/>
          </w:tcPr>
          <w:p w:rsidR="000921EF" w:rsidRDefault="000921EF" w:rsidP="00C60A0A">
            <w:pPr>
              <w:spacing w:before="40" w:after="40"/>
              <w:ind w:left="113" w:hanging="113"/>
            </w:pPr>
            <w:r>
              <w:t>Июнь</w:t>
            </w:r>
          </w:p>
        </w:tc>
        <w:tc>
          <w:tcPr>
            <w:tcW w:w="517" w:type="pct"/>
            <w:tcBorders>
              <w:top w:val="nil"/>
              <w:left w:val="nil"/>
              <w:bottom w:val="nil"/>
              <w:right w:val="nil"/>
            </w:tcBorders>
            <w:vAlign w:val="center"/>
          </w:tcPr>
          <w:p w:rsidR="000921EF" w:rsidRDefault="000921EF" w:rsidP="00C60A0A">
            <w:pPr>
              <w:spacing w:before="40" w:after="40"/>
              <w:ind w:right="57" w:hanging="113"/>
              <w:jc w:val="center"/>
            </w:pPr>
            <w:r>
              <w:t>38,31</w:t>
            </w:r>
          </w:p>
        </w:tc>
        <w:tc>
          <w:tcPr>
            <w:tcW w:w="492" w:type="pct"/>
            <w:tcBorders>
              <w:top w:val="nil"/>
              <w:left w:val="nil"/>
              <w:bottom w:val="nil"/>
              <w:right w:val="nil"/>
            </w:tcBorders>
            <w:vAlign w:val="center"/>
          </w:tcPr>
          <w:p w:rsidR="000921EF" w:rsidRDefault="000921EF" w:rsidP="00C60A0A">
            <w:pPr>
              <w:spacing w:before="40" w:after="40"/>
              <w:ind w:right="57" w:hanging="113"/>
              <w:jc w:val="center"/>
            </w:pPr>
            <w:r>
              <w:t>31,77</w:t>
            </w:r>
          </w:p>
        </w:tc>
        <w:tc>
          <w:tcPr>
            <w:tcW w:w="476" w:type="pct"/>
            <w:tcBorders>
              <w:top w:val="nil"/>
              <w:left w:val="nil"/>
              <w:bottom w:val="nil"/>
              <w:right w:val="nil"/>
            </w:tcBorders>
            <w:vAlign w:val="center"/>
          </w:tcPr>
          <w:p w:rsidR="000921EF" w:rsidRDefault="000921EF" w:rsidP="00C60A0A">
            <w:pPr>
              <w:spacing w:before="40" w:after="40"/>
              <w:ind w:right="57" w:hanging="113"/>
              <w:jc w:val="center"/>
            </w:pPr>
            <w:r>
              <w:t>61,98</w:t>
            </w:r>
          </w:p>
        </w:tc>
        <w:tc>
          <w:tcPr>
            <w:tcW w:w="544" w:type="pct"/>
            <w:tcBorders>
              <w:top w:val="nil"/>
              <w:left w:val="nil"/>
              <w:bottom w:val="nil"/>
              <w:right w:val="nil"/>
            </w:tcBorders>
            <w:vAlign w:val="center"/>
          </w:tcPr>
          <w:p w:rsidR="000921EF" w:rsidRDefault="000921EF" w:rsidP="00C60A0A">
            <w:pPr>
              <w:spacing w:before="40" w:after="40"/>
              <w:ind w:right="57" w:hanging="113"/>
              <w:jc w:val="center"/>
            </w:pPr>
            <w:r>
              <w:t>66,79</w:t>
            </w:r>
          </w:p>
        </w:tc>
        <w:tc>
          <w:tcPr>
            <w:tcW w:w="544" w:type="pct"/>
            <w:tcBorders>
              <w:top w:val="nil"/>
              <w:left w:val="nil"/>
              <w:bottom w:val="nil"/>
              <w:right w:val="nil"/>
            </w:tcBorders>
            <w:vAlign w:val="center"/>
          </w:tcPr>
          <w:p w:rsidR="000921EF" w:rsidRDefault="000921EF" w:rsidP="00C60A0A">
            <w:pPr>
              <w:spacing w:before="40" w:after="40"/>
              <w:ind w:right="57" w:hanging="113"/>
              <w:jc w:val="center"/>
            </w:pPr>
            <w:r>
              <w:t>318,21</w:t>
            </w:r>
            <w:r>
              <w:tab/>
            </w:r>
          </w:p>
        </w:tc>
        <w:tc>
          <w:tcPr>
            <w:tcW w:w="528" w:type="pct"/>
            <w:tcBorders>
              <w:top w:val="nil"/>
              <w:left w:val="nil"/>
              <w:bottom w:val="nil"/>
              <w:right w:val="nil"/>
            </w:tcBorders>
            <w:vAlign w:val="center"/>
          </w:tcPr>
          <w:p w:rsidR="000921EF" w:rsidRDefault="000921EF" w:rsidP="00C60A0A">
            <w:pPr>
              <w:spacing w:before="40" w:after="40"/>
              <w:ind w:right="57" w:hanging="113"/>
              <w:jc w:val="center"/>
            </w:pPr>
            <w:r>
              <w:t>318,21</w:t>
            </w:r>
          </w:p>
        </w:tc>
        <w:tc>
          <w:tcPr>
            <w:tcW w:w="413" w:type="pct"/>
            <w:tcBorders>
              <w:top w:val="nil"/>
              <w:left w:val="nil"/>
              <w:bottom w:val="nil"/>
              <w:right w:val="nil"/>
            </w:tcBorders>
            <w:vAlign w:val="center"/>
          </w:tcPr>
          <w:p w:rsidR="000921EF" w:rsidRDefault="000921EF" w:rsidP="00C60A0A">
            <w:pPr>
              <w:spacing w:before="40" w:after="40"/>
              <w:ind w:right="57" w:hanging="113"/>
              <w:jc w:val="center"/>
            </w:pPr>
            <w:r>
              <w:t>23,58</w:t>
            </w:r>
          </w:p>
        </w:tc>
        <w:tc>
          <w:tcPr>
            <w:tcW w:w="434" w:type="pct"/>
            <w:tcBorders>
              <w:top w:val="nil"/>
              <w:left w:val="nil"/>
              <w:bottom w:val="nil"/>
              <w:right w:val="nil"/>
            </w:tcBorders>
            <w:vAlign w:val="center"/>
          </w:tcPr>
          <w:p w:rsidR="000921EF" w:rsidRDefault="000921EF" w:rsidP="00C60A0A">
            <w:pPr>
              <w:spacing w:before="40" w:after="40"/>
              <w:ind w:right="57" w:hanging="113"/>
              <w:jc w:val="center"/>
            </w:pPr>
            <w:r>
              <w:t>40,67</w:t>
            </w:r>
          </w:p>
        </w:tc>
        <w:tc>
          <w:tcPr>
            <w:tcW w:w="429" w:type="pct"/>
            <w:tcBorders>
              <w:top w:val="nil"/>
              <w:left w:val="nil"/>
              <w:bottom w:val="nil"/>
              <w:right w:val="nil"/>
            </w:tcBorders>
            <w:vAlign w:val="center"/>
          </w:tcPr>
          <w:p w:rsidR="000921EF" w:rsidRDefault="000921EF" w:rsidP="000921EF">
            <w:pPr>
              <w:spacing w:before="40" w:after="40"/>
              <w:ind w:right="57"/>
            </w:pPr>
            <w:r>
              <w:t>44,97</w:t>
            </w:r>
            <w:r>
              <w:tab/>
            </w:r>
          </w:p>
        </w:tc>
      </w:tr>
    </w:tbl>
    <w:p w:rsidR="00F96ADB" w:rsidRDefault="00F96ADB" w:rsidP="00F96ADB">
      <w:pPr>
        <w:spacing w:before="240"/>
        <w:ind w:firstLine="708"/>
        <w:jc w:val="both"/>
        <w:rPr>
          <w:sz w:val="28"/>
          <w:szCs w:val="28"/>
        </w:rPr>
      </w:pPr>
      <w:r>
        <w:rPr>
          <w:b/>
          <w:bCs/>
          <w:i/>
          <w:iCs/>
          <w:color w:val="FF0000"/>
          <w:sz w:val="28"/>
        </w:rPr>
        <w:lastRenderedPageBreak/>
        <w:t>Индекс цен (ИЦ) производителей</w:t>
      </w:r>
      <w:r>
        <w:rPr>
          <w:color w:val="FF0000"/>
          <w:sz w:val="28"/>
        </w:rPr>
        <w:t xml:space="preserve"> </w:t>
      </w:r>
      <w:r>
        <w:rPr>
          <w:b/>
          <w:i/>
          <w:color w:val="FF0000"/>
          <w:sz w:val="28"/>
          <w:szCs w:val="28"/>
        </w:rPr>
        <w:t>сельскохозяйственной продукции.</w:t>
      </w:r>
      <w:r>
        <w:rPr>
          <w:color w:val="FF0000"/>
          <w:sz w:val="28"/>
          <w:szCs w:val="28"/>
        </w:rPr>
        <w:t xml:space="preserve"> </w:t>
      </w:r>
      <w:r>
        <w:rPr>
          <w:sz w:val="28"/>
          <w:szCs w:val="28"/>
        </w:rPr>
        <w:t xml:space="preserve">В январе-июне т.г. по сравнению с соответствующим периодом 2018 г. ИЦ производителей на реализованную </w:t>
      </w:r>
      <w:r>
        <w:rPr>
          <w:i/>
          <w:sz w:val="28"/>
          <w:szCs w:val="28"/>
        </w:rPr>
        <w:t>сельскохозяйственную продукцию</w:t>
      </w:r>
      <w:r>
        <w:rPr>
          <w:sz w:val="28"/>
          <w:szCs w:val="28"/>
        </w:rPr>
        <w:t xml:space="preserve"> </w:t>
      </w:r>
      <w:r>
        <w:rPr>
          <w:color w:val="000000"/>
          <w:sz w:val="28"/>
          <w:szCs w:val="28"/>
        </w:rPr>
        <w:t>уменьшился на 2,7 процента.</w:t>
      </w:r>
      <w:r>
        <w:rPr>
          <w:sz w:val="28"/>
          <w:szCs w:val="28"/>
        </w:rPr>
        <w:t xml:space="preserve"> </w:t>
      </w:r>
    </w:p>
    <w:p w:rsidR="00F96ADB" w:rsidRDefault="00F96ADB" w:rsidP="00CA1150">
      <w:pPr>
        <w:spacing w:before="120" w:after="120"/>
        <w:ind w:firstLine="284"/>
        <w:rPr>
          <w:b/>
          <w:sz w:val="26"/>
          <w:szCs w:val="26"/>
        </w:rPr>
      </w:pPr>
      <w:r>
        <w:rPr>
          <w:b/>
          <w:sz w:val="26"/>
          <w:szCs w:val="26"/>
        </w:rPr>
        <w:t xml:space="preserve">Таблица </w:t>
      </w:r>
      <w:r w:rsidR="00F02896">
        <w:rPr>
          <w:b/>
          <w:sz w:val="26"/>
          <w:szCs w:val="26"/>
        </w:rPr>
        <w:t>40</w:t>
      </w:r>
      <w:r>
        <w:rPr>
          <w:b/>
          <w:sz w:val="26"/>
          <w:szCs w:val="26"/>
        </w:rPr>
        <w:t>. ИЦ производителей сельскохозяйственной продукции в 2019 г.</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40"/>
        <w:gridCol w:w="2813"/>
        <w:gridCol w:w="2648"/>
      </w:tblGrid>
      <w:tr w:rsidR="00F96ADB" w:rsidTr="00F24B05">
        <w:trPr>
          <w:tblHeader/>
        </w:trPr>
        <w:tc>
          <w:tcPr>
            <w:tcW w:w="2835" w:type="dxa"/>
            <w:vMerge w:val="restart"/>
            <w:tcBorders>
              <w:top w:val="single" w:sz="12" w:space="0" w:color="auto"/>
              <w:left w:val="nil"/>
              <w:bottom w:val="single" w:sz="12" w:space="0" w:color="auto"/>
              <w:right w:val="nil"/>
            </w:tcBorders>
          </w:tcPr>
          <w:p w:rsidR="00F96ADB" w:rsidRDefault="00F96ADB" w:rsidP="00C60A0A">
            <w:pPr>
              <w:jc w:val="both"/>
              <w:rPr>
                <w:b/>
                <w:sz w:val="26"/>
                <w:szCs w:val="26"/>
              </w:rPr>
            </w:pPr>
          </w:p>
        </w:tc>
        <w:tc>
          <w:tcPr>
            <w:tcW w:w="1440" w:type="dxa"/>
            <w:vMerge w:val="restart"/>
            <w:tcBorders>
              <w:top w:val="single" w:sz="12" w:space="0" w:color="auto"/>
              <w:left w:val="nil"/>
              <w:bottom w:val="single" w:sz="12" w:space="0" w:color="auto"/>
              <w:right w:val="nil"/>
            </w:tcBorders>
            <w:vAlign w:val="center"/>
            <w:hideMark/>
          </w:tcPr>
          <w:p w:rsidR="00F96ADB" w:rsidRDefault="00F96ADB" w:rsidP="00C60A0A">
            <w:pPr>
              <w:jc w:val="right"/>
              <w:rPr>
                <w:b/>
              </w:rPr>
            </w:pPr>
            <w:r>
              <w:rPr>
                <w:b/>
              </w:rPr>
              <w:t>Всего</w:t>
            </w:r>
          </w:p>
        </w:tc>
        <w:tc>
          <w:tcPr>
            <w:tcW w:w="5461" w:type="dxa"/>
            <w:gridSpan w:val="2"/>
            <w:tcBorders>
              <w:top w:val="single" w:sz="12" w:space="0" w:color="auto"/>
              <w:left w:val="nil"/>
              <w:bottom w:val="single" w:sz="4" w:space="0" w:color="auto"/>
              <w:right w:val="nil"/>
            </w:tcBorders>
            <w:hideMark/>
          </w:tcPr>
          <w:p w:rsidR="00F96ADB" w:rsidRDefault="00F96ADB" w:rsidP="00C60A0A">
            <w:pPr>
              <w:jc w:val="center"/>
              <w:rPr>
                <w:b/>
              </w:rPr>
            </w:pPr>
            <w:r>
              <w:rPr>
                <w:b/>
              </w:rPr>
              <w:t>в том числе на продукцию</w:t>
            </w:r>
          </w:p>
        </w:tc>
      </w:tr>
      <w:tr w:rsidR="00F96ADB" w:rsidTr="00F24B05">
        <w:trPr>
          <w:tblHeader/>
        </w:trPr>
        <w:tc>
          <w:tcPr>
            <w:tcW w:w="0" w:type="auto"/>
            <w:vMerge/>
            <w:tcBorders>
              <w:top w:val="single" w:sz="12" w:space="0" w:color="auto"/>
              <w:left w:val="nil"/>
              <w:bottom w:val="single" w:sz="12" w:space="0" w:color="auto"/>
              <w:right w:val="nil"/>
            </w:tcBorders>
            <w:vAlign w:val="center"/>
            <w:hideMark/>
          </w:tcPr>
          <w:p w:rsidR="00F96ADB" w:rsidRDefault="00F96ADB" w:rsidP="00C60A0A">
            <w:pPr>
              <w:rPr>
                <w:b/>
                <w:sz w:val="26"/>
                <w:szCs w:val="26"/>
              </w:rPr>
            </w:pPr>
          </w:p>
        </w:tc>
        <w:tc>
          <w:tcPr>
            <w:tcW w:w="0" w:type="auto"/>
            <w:vMerge/>
            <w:tcBorders>
              <w:top w:val="single" w:sz="12" w:space="0" w:color="auto"/>
              <w:left w:val="nil"/>
              <w:bottom w:val="single" w:sz="12" w:space="0" w:color="auto"/>
              <w:right w:val="nil"/>
            </w:tcBorders>
            <w:vAlign w:val="center"/>
            <w:hideMark/>
          </w:tcPr>
          <w:p w:rsidR="00F96ADB" w:rsidRDefault="00F96ADB" w:rsidP="00C60A0A">
            <w:pPr>
              <w:rPr>
                <w:b/>
              </w:rPr>
            </w:pPr>
          </w:p>
        </w:tc>
        <w:tc>
          <w:tcPr>
            <w:tcW w:w="2813" w:type="dxa"/>
            <w:tcBorders>
              <w:top w:val="single" w:sz="4" w:space="0" w:color="auto"/>
              <w:left w:val="nil"/>
              <w:bottom w:val="single" w:sz="12" w:space="0" w:color="auto"/>
              <w:right w:val="nil"/>
            </w:tcBorders>
            <w:hideMark/>
          </w:tcPr>
          <w:p w:rsidR="00F96ADB" w:rsidRDefault="00F96ADB" w:rsidP="00C60A0A">
            <w:pPr>
              <w:jc w:val="right"/>
              <w:rPr>
                <w:b/>
              </w:rPr>
            </w:pPr>
            <w:r>
              <w:rPr>
                <w:b/>
              </w:rPr>
              <w:t>растениеводства</w:t>
            </w:r>
          </w:p>
        </w:tc>
        <w:tc>
          <w:tcPr>
            <w:tcW w:w="2648" w:type="dxa"/>
            <w:tcBorders>
              <w:top w:val="single" w:sz="4" w:space="0" w:color="auto"/>
              <w:left w:val="nil"/>
              <w:bottom w:val="single" w:sz="12" w:space="0" w:color="auto"/>
              <w:right w:val="nil"/>
            </w:tcBorders>
            <w:hideMark/>
          </w:tcPr>
          <w:p w:rsidR="00F96ADB" w:rsidRDefault="00F96ADB" w:rsidP="00C60A0A">
            <w:pPr>
              <w:jc w:val="right"/>
              <w:rPr>
                <w:b/>
              </w:rPr>
            </w:pPr>
            <w:r>
              <w:rPr>
                <w:b/>
              </w:rPr>
              <w:t>животноводства</w:t>
            </w:r>
          </w:p>
        </w:tc>
      </w:tr>
      <w:tr w:rsidR="00F96ADB" w:rsidTr="00C60A0A">
        <w:tc>
          <w:tcPr>
            <w:tcW w:w="9736" w:type="dxa"/>
            <w:gridSpan w:val="4"/>
            <w:tcBorders>
              <w:top w:val="single" w:sz="12" w:space="0" w:color="auto"/>
              <w:left w:val="nil"/>
              <w:bottom w:val="single" w:sz="8" w:space="0" w:color="auto"/>
              <w:right w:val="nil"/>
            </w:tcBorders>
            <w:hideMark/>
          </w:tcPr>
          <w:p w:rsidR="00F96ADB" w:rsidRDefault="00F96ADB" w:rsidP="00C60A0A">
            <w:pPr>
              <w:jc w:val="center"/>
              <w:rPr>
                <w:i/>
              </w:rPr>
            </w:pPr>
            <w:r>
              <w:rPr>
                <w:i/>
              </w:rPr>
              <w:t>В процентах к соответствующему периоду 2018 г.</w:t>
            </w:r>
          </w:p>
        </w:tc>
      </w:tr>
      <w:tr w:rsidR="00F96ADB" w:rsidTr="00C60A0A">
        <w:trPr>
          <w:trHeight w:val="377"/>
        </w:trPr>
        <w:tc>
          <w:tcPr>
            <w:tcW w:w="2835" w:type="dxa"/>
            <w:tcBorders>
              <w:top w:val="single" w:sz="8" w:space="0" w:color="auto"/>
              <w:left w:val="nil"/>
              <w:bottom w:val="single" w:sz="8" w:space="0" w:color="auto"/>
              <w:right w:val="nil"/>
            </w:tcBorders>
            <w:vAlign w:val="center"/>
            <w:hideMark/>
          </w:tcPr>
          <w:p w:rsidR="00F96ADB" w:rsidRDefault="00F96ADB" w:rsidP="00C60A0A">
            <w:pPr>
              <w:rPr>
                <w:sz w:val="26"/>
                <w:szCs w:val="26"/>
              </w:rPr>
            </w:pPr>
            <w:r>
              <w:rPr>
                <w:sz w:val="26"/>
                <w:szCs w:val="26"/>
              </w:rPr>
              <w:t>Январь</w:t>
            </w:r>
          </w:p>
        </w:tc>
        <w:tc>
          <w:tcPr>
            <w:tcW w:w="1440" w:type="dxa"/>
            <w:tcBorders>
              <w:top w:val="single" w:sz="8" w:space="0" w:color="auto"/>
              <w:left w:val="nil"/>
              <w:bottom w:val="single" w:sz="8" w:space="0" w:color="auto"/>
              <w:right w:val="nil"/>
            </w:tcBorders>
            <w:vAlign w:val="center"/>
            <w:hideMark/>
          </w:tcPr>
          <w:p w:rsidR="00F96ADB" w:rsidRPr="005F4A85" w:rsidRDefault="00F96ADB" w:rsidP="00C60A0A">
            <w:pPr>
              <w:jc w:val="right"/>
              <w:rPr>
                <w:sz w:val="26"/>
                <w:szCs w:val="26"/>
              </w:rPr>
            </w:pPr>
            <w:r>
              <w:rPr>
                <w:sz w:val="26"/>
                <w:szCs w:val="26"/>
              </w:rPr>
              <w:t>104,7</w:t>
            </w:r>
          </w:p>
        </w:tc>
        <w:tc>
          <w:tcPr>
            <w:tcW w:w="2813" w:type="dxa"/>
            <w:tcBorders>
              <w:top w:val="single" w:sz="8" w:space="0" w:color="auto"/>
              <w:left w:val="nil"/>
              <w:bottom w:val="single" w:sz="8" w:space="0" w:color="auto"/>
              <w:right w:val="nil"/>
            </w:tcBorders>
            <w:vAlign w:val="center"/>
            <w:hideMark/>
          </w:tcPr>
          <w:p w:rsidR="00F96ADB" w:rsidRPr="005F4A85" w:rsidRDefault="00F96ADB" w:rsidP="00C60A0A">
            <w:pPr>
              <w:jc w:val="right"/>
              <w:rPr>
                <w:sz w:val="26"/>
                <w:szCs w:val="26"/>
              </w:rPr>
            </w:pPr>
            <w:r>
              <w:rPr>
                <w:sz w:val="26"/>
                <w:szCs w:val="26"/>
              </w:rPr>
              <w:t>105,8</w:t>
            </w:r>
          </w:p>
        </w:tc>
        <w:tc>
          <w:tcPr>
            <w:tcW w:w="2648" w:type="dxa"/>
            <w:tcBorders>
              <w:top w:val="single" w:sz="8" w:space="0" w:color="auto"/>
              <w:left w:val="nil"/>
              <w:bottom w:val="single" w:sz="8" w:space="0" w:color="auto"/>
              <w:right w:val="nil"/>
            </w:tcBorders>
            <w:vAlign w:val="center"/>
            <w:hideMark/>
          </w:tcPr>
          <w:p w:rsidR="00F96ADB" w:rsidRPr="005F4A85" w:rsidRDefault="00F96ADB" w:rsidP="00C60A0A">
            <w:pPr>
              <w:jc w:val="right"/>
              <w:rPr>
                <w:sz w:val="26"/>
                <w:szCs w:val="26"/>
              </w:rPr>
            </w:pPr>
            <w:r>
              <w:rPr>
                <w:sz w:val="26"/>
                <w:szCs w:val="26"/>
              </w:rPr>
              <w:t>103,8</w:t>
            </w:r>
          </w:p>
        </w:tc>
      </w:tr>
      <w:tr w:rsidR="00F96ADB" w:rsidTr="00C60A0A">
        <w:trPr>
          <w:trHeight w:val="377"/>
        </w:trPr>
        <w:tc>
          <w:tcPr>
            <w:tcW w:w="2835" w:type="dxa"/>
            <w:tcBorders>
              <w:top w:val="single" w:sz="8" w:space="0" w:color="auto"/>
              <w:left w:val="nil"/>
              <w:bottom w:val="single" w:sz="8" w:space="0" w:color="auto"/>
              <w:right w:val="nil"/>
            </w:tcBorders>
            <w:vAlign w:val="center"/>
          </w:tcPr>
          <w:p w:rsidR="00F96ADB" w:rsidRDefault="00F96ADB" w:rsidP="00C60A0A">
            <w:pPr>
              <w:rPr>
                <w:sz w:val="26"/>
                <w:szCs w:val="26"/>
              </w:rPr>
            </w:pPr>
            <w:r>
              <w:rPr>
                <w:sz w:val="26"/>
                <w:szCs w:val="26"/>
              </w:rPr>
              <w:t>Январь-февраль</w:t>
            </w:r>
          </w:p>
        </w:tc>
        <w:tc>
          <w:tcPr>
            <w:tcW w:w="1440"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103,2</w:t>
            </w:r>
          </w:p>
        </w:tc>
        <w:tc>
          <w:tcPr>
            <w:tcW w:w="2813"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104,7</w:t>
            </w:r>
          </w:p>
        </w:tc>
        <w:tc>
          <w:tcPr>
            <w:tcW w:w="2648"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102,2</w:t>
            </w:r>
          </w:p>
        </w:tc>
      </w:tr>
      <w:tr w:rsidR="00F96ADB" w:rsidTr="00C60A0A">
        <w:trPr>
          <w:trHeight w:val="377"/>
        </w:trPr>
        <w:tc>
          <w:tcPr>
            <w:tcW w:w="2835" w:type="dxa"/>
            <w:tcBorders>
              <w:top w:val="single" w:sz="8" w:space="0" w:color="auto"/>
              <w:left w:val="nil"/>
              <w:bottom w:val="single" w:sz="8" w:space="0" w:color="auto"/>
              <w:right w:val="nil"/>
            </w:tcBorders>
            <w:vAlign w:val="center"/>
          </w:tcPr>
          <w:p w:rsidR="00F96ADB" w:rsidRDefault="00F96ADB" w:rsidP="00C60A0A">
            <w:pPr>
              <w:widowControl w:val="0"/>
              <w:autoSpaceDE w:val="0"/>
              <w:autoSpaceDN w:val="0"/>
              <w:rPr>
                <w:sz w:val="26"/>
                <w:szCs w:val="26"/>
              </w:rPr>
            </w:pPr>
            <w:r>
              <w:rPr>
                <w:sz w:val="26"/>
                <w:szCs w:val="26"/>
              </w:rPr>
              <w:t>Январь-март</w:t>
            </w:r>
          </w:p>
        </w:tc>
        <w:tc>
          <w:tcPr>
            <w:tcW w:w="1440"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100,6</w:t>
            </w:r>
          </w:p>
        </w:tc>
        <w:tc>
          <w:tcPr>
            <w:tcW w:w="2813"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99,6</w:t>
            </w:r>
          </w:p>
        </w:tc>
        <w:tc>
          <w:tcPr>
            <w:tcW w:w="2648"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101,3</w:t>
            </w:r>
          </w:p>
        </w:tc>
      </w:tr>
      <w:tr w:rsidR="00F96ADB" w:rsidTr="00C60A0A">
        <w:trPr>
          <w:trHeight w:val="377"/>
        </w:trPr>
        <w:tc>
          <w:tcPr>
            <w:tcW w:w="2835" w:type="dxa"/>
            <w:tcBorders>
              <w:top w:val="single" w:sz="8" w:space="0" w:color="auto"/>
              <w:left w:val="nil"/>
              <w:bottom w:val="single" w:sz="8" w:space="0" w:color="auto"/>
              <w:right w:val="nil"/>
            </w:tcBorders>
            <w:vAlign w:val="center"/>
          </w:tcPr>
          <w:p w:rsidR="00F96ADB" w:rsidRDefault="00F96ADB" w:rsidP="00C60A0A">
            <w:pPr>
              <w:widowControl w:val="0"/>
              <w:autoSpaceDE w:val="0"/>
              <w:autoSpaceDN w:val="0"/>
              <w:rPr>
                <w:sz w:val="26"/>
                <w:szCs w:val="26"/>
              </w:rPr>
            </w:pPr>
            <w:r>
              <w:rPr>
                <w:sz w:val="26"/>
                <w:szCs w:val="26"/>
              </w:rPr>
              <w:t>Январь-апрель</w:t>
            </w:r>
          </w:p>
        </w:tc>
        <w:tc>
          <w:tcPr>
            <w:tcW w:w="1440"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99,3</w:t>
            </w:r>
          </w:p>
        </w:tc>
        <w:tc>
          <w:tcPr>
            <w:tcW w:w="2813"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98,3</w:t>
            </w:r>
          </w:p>
        </w:tc>
        <w:tc>
          <w:tcPr>
            <w:tcW w:w="2648"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100,0</w:t>
            </w:r>
          </w:p>
        </w:tc>
      </w:tr>
      <w:tr w:rsidR="00F96ADB" w:rsidTr="00C60A0A">
        <w:trPr>
          <w:trHeight w:val="377"/>
        </w:trPr>
        <w:tc>
          <w:tcPr>
            <w:tcW w:w="2835" w:type="dxa"/>
            <w:tcBorders>
              <w:top w:val="single" w:sz="8" w:space="0" w:color="auto"/>
              <w:left w:val="nil"/>
              <w:bottom w:val="single" w:sz="8" w:space="0" w:color="auto"/>
              <w:right w:val="nil"/>
            </w:tcBorders>
            <w:vAlign w:val="center"/>
          </w:tcPr>
          <w:p w:rsidR="00F96ADB" w:rsidRDefault="00F96ADB" w:rsidP="00C60A0A">
            <w:pPr>
              <w:widowControl w:val="0"/>
              <w:autoSpaceDE w:val="0"/>
              <w:autoSpaceDN w:val="0"/>
              <w:rPr>
                <w:sz w:val="26"/>
                <w:szCs w:val="26"/>
              </w:rPr>
            </w:pPr>
            <w:r>
              <w:rPr>
                <w:sz w:val="26"/>
                <w:szCs w:val="26"/>
              </w:rPr>
              <w:t>Январь-май</w:t>
            </w:r>
          </w:p>
        </w:tc>
        <w:tc>
          <w:tcPr>
            <w:tcW w:w="1440"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97,8</w:t>
            </w:r>
          </w:p>
        </w:tc>
        <w:tc>
          <w:tcPr>
            <w:tcW w:w="2813"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96,9</w:t>
            </w:r>
          </w:p>
        </w:tc>
        <w:tc>
          <w:tcPr>
            <w:tcW w:w="2648"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98,6</w:t>
            </w:r>
          </w:p>
        </w:tc>
      </w:tr>
      <w:tr w:rsidR="00F96ADB" w:rsidTr="00C60A0A">
        <w:trPr>
          <w:trHeight w:val="377"/>
        </w:trPr>
        <w:tc>
          <w:tcPr>
            <w:tcW w:w="2835" w:type="dxa"/>
            <w:tcBorders>
              <w:top w:val="single" w:sz="8" w:space="0" w:color="auto"/>
              <w:left w:val="nil"/>
              <w:bottom w:val="single" w:sz="8" w:space="0" w:color="auto"/>
              <w:right w:val="nil"/>
            </w:tcBorders>
            <w:vAlign w:val="center"/>
          </w:tcPr>
          <w:p w:rsidR="00F96ADB" w:rsidRDefault="00F96ADB" w:rsidP="00C60A0A">
            <w:pPr>
              <w:widowControl w:val="0"/>
              <w:autoSpaceDE w:val="0"/>
              <w:autoSpaceDN w:val="0"/>
              <w:rPr>
                <w:sz w:val="26"/>
                <w:szCs w:val="26"/>
              </w:rPr>
            </w:pPr>
            <w:r>
              <w:rPr>
                <w:sz w:val="26"/>
                <w:szCs w:val="26"/>
              </w:rPr>
              <w:t>Январь-июнь</w:t>
            </w:r>
          </w:p>
        </w:tc>
        <w:tc>
          <w:tcPr>
            <w:tcW w:w="1440"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97,3</w:t>
            </w:r>
          </w:p>
        </w:tc>
        <w:tc>
          <w:tcPr>
            <w:tcW w:w="2813"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96,2</w:t>
            </w:r>
          </w:p>
        </w:tc>
        <w:tc>
          <w:tcPr>
            <w:tcW w:w="2648" w:type="dxa"/>
            <w:tcBorders>
              <w:top w:val="single" w:sz="8" w:space="0" w:color="auto"/>
              <w:left w:val="nil"/>
              <w:bottom w:val="single" w:sz="8" w:space="0" w:color="auto"/>
              <w:right w:val="nil"/>
            </w:tcBorders>
            <w:vAlign w:val="center"/>
          </w:tcPr>
          <w:p w:rsidR="00F96ADB" w:rsidRDefault="00F96ADB" w:rsidP="00C60A0A">
            <w:pPr>
              <w:jc w:val="right"/>
              <w:rPr>
                <w:sz w:val="26"/>
                <w:szCs w:val="26"/>
              </w:rPr>
            </w:pPr>
            <w:r>
              <w:rPr>
                <w:sz w:val="26"/>
                <w:szCs w:val="26"/>
              </w:rPr>
              <w:t>98,2</w:t>
            </w:r>
          </w:p>
        </w:tc>
      </w:tr>
    </w:tbl>
    <w:p w:rsidR="00F96ADB" w:rsidRDefault="00F96ADB" w:rsidP="00CA1150">
      <w:pPr>
        <w:spacing w:before="120"/>
        <w:ind w:firstLine="284"/>
        <w:rPr>
          <w:b/>
          <w:sz w:val="26"/>
          <w:szCs w:val="26"/>
        </w:rPr>
      </w:pPr>
      <w:r>
        <w:rPr>
          <w:b/>
          <w:sz w:val="26"/>
          <w:szCs w:val="26"/>
        </w:rPr>
        <w:t xml:space="preserve">Таблица </w:t>
      </w:r>
      <w:r w:rsidR="00F02896">
        <w:rPr>
          <w:b/>
          <w:sz w:val="26"/>
          <w:szCs w:val="26"/>
        </w:rPr>
        <w:t>41</w:t>
      </w:r>
      <w:r>
        <w:rPr>
          <w:b/>
          <w:sz w:val="26"/>
          <w:szCs w:val="26"/>
        </w:rPr>
        <w:t xml:space="preserve">. ИЦ производителей отдельных видов </w:t>
      </w:r>
      <w:proofErr w:type="gramStart"/>
      <w:r>
        <w:rPr>
          <w:b/>
          <w:sz w:val="26"/>
          <w:szCs w:val="26"/>
        </w:rPr>
        <w:t>сельскохозяйственной</w:t>
      </w:r>
      <w:proofErr w:type="gramEnd"/>
    </w:p>
    <w:p w:rsidR="00F96ADB" w:rsidRDefault="00F02896" w:rsidP="00F02896">
      <w:pPr>
        <w:spacing w:after="120"/>
        <w:ind w:left="1701"/>
        <w:rPr>
          <w:b/>
          <w:sz w:val="26"/>
          <w:szCs w:val="26"/>
        </w:rPr>
      </w:pPr>
      <w:r>
        <w:rPr>
          <w:b/>
          <w:sz w:val="26"/>
          <w:szCs w:val="26"/>
        </w:rPr>
        <w:t xml:space="preserve">  </w:t>
      </w:r>
      <w:r w:rsidR="00F96ADB">
        <w:rPr>
          <w:b/>
          <w:sz w:val="26"/>
          <w:szCs w:val="26"/>
        </w:rPr>
        <w:t>продукции в 2019 г.</w:t>
      </w:r>
    </w:p>
    <w:tbl>
      <w:tblPr>
        <w:tblW w:w="9885" w:type="dxa"/>
        <w:tblBorders>
          <w:top w:val="single" w:sz="12" w:space="0" w:color="auto"/>
          <w:bottom w:val="single" w:sz="12" w:space="0" w:color="auto"/>
        </w:tblBorders>
        <w:tblLayout w:type="fixed"/>
        <w:tblLook w:val="04A0" w:firstRow="1" w:lastRow="0" w:firstColumn="1" w:lastColumn="0" w:noHBand="0" w:noVBand="1"/>
      </w:tblPr>
      <w:tblGrid>
        <w:gridCol w:w="2375"/>
        <w:gridCol w:w="1417"/>
        <w:gridCol w:w="1416"/>
        <w:gridCol w:w="1134"/>
        <w:gridCol w:w="1275"/>
        <w:gridCol w:w="1134"/>
        <w:gridCol w:w="1134"/>
      </w:tblGrid>
      <w:tr w:rsidR="00F96ADB" w:rsidTr="00C60A0A">
        <w:trPr>
          <w:tblHeader/>
        </w:trPr>
        <w:tc>
          <w:tcPr>
            <w:tcW w:w="2375" w:type="dxa"/>
            <w:tcBorders>
              <w:top w:val="single" w:sz="12" w:space="0" w:color="auto"/>
              <w:left w:val="nil"/>
              <w:bottom w:val="single" w:sz="12" w:space="0" w:color="auto"/>
              <w:right w:val="nil"/>
            </w:tcBorders>
          </w:tcPr>
          <w:p w:rsidR="00F96ADB" w:rsidRDefault="00F96ADB" w:rsidP="00C60A0A">
            <w:pPr>
              <w:jc w:val="both"/>
              <w:rPr>
                <w:b/>
                <w:sz w:val="20"/>
                <w:szCs w:val="20"/>
              </w:rPr>
            </w:pPr>
          </w:p>
        </w:tc>
        <w:tc>
          <w:tcPr>
            <w:tcW w:w="1417" w:type="dxa"/>
            <w:tcBorders>
              <w:top w:val="single" w:sz="12" w:space="0" w:color="auto"/>
              <w:left w:val="nil"/>
              <w:bottom w:val="single" w:sz="12" w:space="0" w:color="auto"/>
              <w:right w:val="nil"/>
            </w:tcBorders>
            <w:vAlign w:val="center"/>
            <w:hideMark/>
          </w:tcPr>
          <w:p w:rsidR="00F96ADB" w:rsidRDefault="00F96ADB" w:rsidP="00C60A0A">
            <w:pPr>
              <w:jc w:val="right"/>
              <w:rPr>
                <w:b/>
                <w:sz w:val="22"/>
                <w:szCs w:val="22"/>
              </w:rPr>
            </w:pPr>
            <w:r>
              <w:rPr>
                <w:b/>
                <w:sz w:val="22"/>
                <w:szCs w:val="22"/>
              </w:rPr>
              <w:t>Зерно-всего</w:t>
            </w:r>
          </w:p>
        </w:tc>
        <w:tc>
          <w:tcPr>
            <w:tcW w:w="1416" w:type="dxa"/>
            <w:tcBorders>
              <w:top w:val="single" w:sz="12" w:space="0" w:color="auto"/>
              <w:left w:val="nil"/>
              <w:bottom w:val="single" w:sz="12" w:space="0" w:color="auto"/>
              <w:right w:val="nil"/>
            </w:tcBorders>
            <w:vAlign w:val="center"/>
            <w:hideMark/>
          </w:tcPr>
          <w:p w:rsidR="00F96ADB" w:rsidRDefault="00F96ADB" w:rsidP="00C60A0A">
            <w:pPr>
              <w:jc w:val="right"/>
              <w:rPr>
                <w:b/>
                <w:sz w:val="22"/>
                <w:szCs w:val="22"/>
              </w:rPr>
            </w:pPr>
            <w:r>
              <w:rPr>
                <w:b/>
                <w:sz w:val="22"/>
                <w:szCs w:val="22"/>
              </w:rPr>
              <w:t>Картофель</w:t>
            </w:r>
          </w:p>
        </w:tc>
        <w:tc>
          <w:tcPr>
            <w:tcW w:w="1134" w:type="dxa"/>
            <w:tcBorders>
              <w:top w:val="single" w:sz="12" w:space="0" w:color="auto"/>
              <w:left w:val="nil"/>
              <w:bottom w:val="single" w:sz="12" w:space="0" w:color="auto"/>
              <w:right w:val="nil"/>
            </w:tcBorders>
            <w:vAlign w:val="center"/>
            <w:hideMark/>
          </w:tcPr>
          <w:p w:rsidR="00F96ADB" w:rsidRDefault="00F96ADB" w:rsidP="00C60A0A">
            <w:pPr>
              <w:jc w:val="right"/>
              <w:rPr>
                <w:b/>
                <w:sz w:val="22"/>
                <w:szCs w:val="22"/>
              </w:rPr>
            </w:pPr>
            <w:r>
              <w:rPr>
                <w:b/>
                <w:sz w:val="22"/>
                <w:szCs w:val="22"/>
              </w:rPr>
              <w:t>Овощи</w:t>
            </w:r>
          </w:p>
        </w:tc>
        <w:tc>
          <w:tcPr>
            <w:tcW w:w="1275" w:type="dxa"/>
            <w:tcBorders>
              <w:top w:val="single" w:sz="12" w:space="0" w:color="auto"/>
              <w:left w:val="nil"/>
              <w:bottom w:val="single" w:sz="12" w:space="0" w:color="auto"/>
              <w:right w:val="nil"/>
            </w:tcBorders>
            <w:vAlign w:val="center"/>
            <w:hideMark/>
          </w:tcPr>
          <w:p w:rsidR="00F96ADB" w:rsidRDefault="00F96ADB" w:rsidP="00C60A0A">
            <w:pPr>
              <w:jc w:val="center"/>
              <w:rPr>
                <w:b/>
                <w:sz w:val="22"/>
                <w:szCs w:val="22"/>
              </w:rPr>
            </w:pPr>
            <w:r>
              <w:rPr>
                <w:b/>
                <w:sz w:val="22"/>
                <w:szCs w:val="22"/>
              </w:rPr>
              <w:t xml:space="preserve">Мясо </w:t>
            </w:r>
          </w:p>
          <w:p w:rsidR="00F96ADB" w:rsidRDefault="00F96ADB" w:rsidP="00C60A0A">
            <w:pPr>
              <w:rPr>
                <w:b/>
                <w:sz w:val="22"/>
                <w:szCs w:val="22"/>
              </w:rPr>
            </w:pPr>
            <w:proofErr w:type="gramStart"/>
            <w:r>
              <w:rPr>
                <w:b/>
                <w:sz w:val="22"/>
                <w:szCs w:val="22"/>
              </w:rPr>
              <w:t xml:space="preserve">(в живом  </w:t>
            </w:r>
            <w:proofErr w:type="gramEnd"/>
          </w:p>
          <w:p w:rsidR="00F96ADB" w:rsidRDefault="00F96ADB" w:rsidP="00C60A0A">
            <w:pPr>
              <w:rPr>
                <w:b/>
                <w:sz w:val="22"/>
                <w:szCs w:val="22"/>
              </w:rPr>
            </w:pPr>
            <w:r>
              <w:rPr>
                <w:b/>
                <w:sz w:val="22"/>
                <w:szCs w:val="22"/>
              </w:rPr>
              <w:t xml:space="preserve"> </w:t>
            </w:r>
            <w:proofErr w:type="gramStart"/>
            <w:r>
              <w:rPr>
                <w:b/>
                <w:sz w:val="22"/>
                <w:szCs w:val="22"/>
              </w:rPr>
              <w:t>весе</w:t>
            </w:r>
            <w:proofErr w:type="gramEnd"/>
            <w:r>
              <w:rPr>
                <w:b/>
                <w:sz w:val="22"/>
                <w:szCs w:val="22"/>
              </w:rPr>
              <w:t>)</w:t>
            </w:r>
          </w:p>
        </w:tc>
        <w:tc>
          <w:tcPr>
            <w:tcW w:w="1134" w:type="dxa"/>
            <w:tcBorders>
              <w:top w:val="single" w:sz="12" w:space="0" w:color="auto"/>
              <w:left w:val="nil"/>
              <w:bottom w:val="single" w:sz="12" w:space="0" w:color="auto"/>
              <w:right w:val="nil"/>
            </w:tcBorders>
            <w:vAlign w:val="center"/>
            <w:hideMark/>
          </w:tcPr>
          <w:p w:rsidR="00F96ADB" w:rsidRDefault="00F96ADB" w:rsidP="00C60A0A">
            <w:pPr>
              <w:jc w:val="right"/>
              <w:rPr>
                <w:b/>
                <w:sz w:val="22"/>
                <w:szCs w:val="22"/>
              </w:rPr>
            </w:pPr>
            <w:r>
              <w:rPr>
                <w:b/>
                <w:sz w:val="22"/>
                <w:szCs w:val="22"/>
              </w:rPr>
              <w:t>Молоко сырое</w:t>
            </w:r>
          </w:p>
        </w:tc>
        <w:tc>
          <w:tcPr>
            <w:tcW w:w="1134" w:type="dxa"/>
            <w:tcBorders>
              <w:top w:val="single" w:sz="12" w:space="0" w:color="auto"/>
              <w:left w:val="nil"/>
              <w:bottom w:val="single" w:sz="12" w:space="0" w:color="auto"/>
              <w:right w:val="nil"/>
            </w:tcBorders>
            <w:vAlign w:val="center"/>
            <w:hideMark/>
          </w:tcPr>
          <w:p w:rsidR="00F96ADB" w:rsidRDefault="00F96ADB" w:rsidP="00C60A0A">
            <w:pPr>
              <w:jc w:val="right"/>
              <w:rPr>
                <w:b/>
                <w:sz w:val="22"/>
                <w:szCs w:val="22"/>
              </w:rPr>
            </w:pPr>
            <w:r>
              <w:rPr>
                <w:b/>
                <w:sz w:val="22"/>
                <w:szCs w:val="22"/>
              </w:rPr>
              <w:t>Яйца</w:t>
            </w:r>
          </w:p>
        </w:tc>
      </w:tr>
      <w:tr w:rsidR="00F96ADB" w:rsidTr="00C60A0A">
        <w:tc>
          <w:tcPr>
            <w:tcW w:w="9885" w:type="dxa"/>
            <w:gridSpan w:val="7"/>
            <w:tcBorders>
              <w:top w:val="single" w:sz="12" w:space="0" w:color="auto"/>
              <w:left w:val="nil"/>
              <w:bottom w:val="single" w:sz="8" w:space="0" w:color="auto"/>
              <w:right w:val="nil"/>
            </w:tcBorders>
            <w:hideMark/>
          </w:tcPr>
          <w:p w:rsidR="00F96ADB" w:rsidRDefault="00F96ADB" w:rsidP="00C60A0A">
            <w:pPr>
              <w:jc w:val="center"/>
              <w:rPr>
                <w:sz w:val="20"/>
                <w:szCs w:val="20"/>
              </w:rPr>
            </w:pPr>
            <w:r>
              <w:rPr>
                <w:i/>
              </w:rPr>
              <w:t>В процентах к соответствующему периоду 2018 г</w:t>
            </w:r>
            <w:r>
              <w:rPr>
                <w:sz w:val="20"/>
                <w:szCs w:val="20"/>
              </w:rPr>
              <w:t>.</w:t>
            </w:r>
          </w:p>
        </w:tc>
      </w:tr>
      <w:tr w:rsidR="00F96ADB" w:rsidTr="00C60A0A">
        <w:trPr>
          <w:trHeight w:val="389"/>
        </w:trPr>
        <w:tc>
          <w:tcPr>
            <w:tcW w:w="2375" w:type="dxa"/>
            <w:tcBorders>
              <w:top w:val="single" w:sz="8" w:space="0" w:color="auto"/>
              <w:left w:val="nil"/>
              <w:bottom w:val="single" w:sz="8" w:space="0" w:color="auto"/>
              <w:right w:val="nil"/>
            </w:tcBorders>
            <w:vAlign w:val="center"/>
            <w:hideMark/>
          </w:tcPr>
          <w:p w:rsidR="00F96ADB" w:rsidRDefault="00F96ADB" w:rsidP="00C60A0A">
            <w:pPr>
              <w:tabs>
                <w:tab w:val="left" w:pos="1275"/>
              </w:tabs>
              <w:rPr>
                <w:sz w:val="26"/>
                <w:szCs w:val="26"/>
              </w:rPr>
            </w:pPr>
            <w:r>
              <w:rPr>
                <w:sz w:val="26"/>
                <w:szCs w:val="26"/>
              </w:rPr>
              <w:t>Январь</w:t>
            </w:r>
          </w:p>
        </w:tc>
        <w:tc>
          <w:tcPr>
            <w:tcW w:w="1417"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94,2</w:t>
            </w:r>
          </w:p>
        </w:tc>
        <w:tc>
          <w:tcPr>
            <w:tcW w:w="1416"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69,5</w:t>
            </w:r>
          </w:p>
        </w:tc>
        <w:tc>
          <w:tcPr>
            <w:tcW w:w="1134"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143,9</w:t>
            </w:r>
          </w:p>
        </w:tc>
        <w:tc>
          <w:tcPr>
            <w:tcW w:w="1275"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103,0</w:t>
            </w:r>
          </w:p>
        </w:tc>
        <w:tc>
          <w:tcPr>
            <w:tcW w:w="1134"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106,1</w:t>
            </w:r>
          </w:p>
        </w:tc>
        <w:tc>
          <w:tcPr>
            <w:tcW w:w="1134" w:type="dxa"/>
            <w:tcBorders>
              <w:top w:val="single" w:sz="8" w:space="0" w:color="auto"/>
              <w:left w:val="nil"/>
              <w:bottom w:val="single" w:sz="8" w:space="0" w:color="auto"/>
              <w:right w:val="nil"/>
            </w:tcBorders>
            <w:vAlign w:val="center"/>
            <w:hideMark/>
          </w:tcPr>
          <w:p w:rsidR="00F96ADB" w:rsidRPr="005F4A85" w:rsidRDefault="00F96ADB" w:rsidP="00F24B05">
            <w:pPr>
              <w:jc w:val="right"/>
              <w:rPr>
                <w:sz w:val="26"/>
                <w:szCs w:val="26"/>
              </w:rPr>
            </w:pPr>
            <w:r>
              <w:rPr>
                <w:sz w:val="26"/>
                <w:szCs w:val="26"/>
              </w:rPr>
              <w:t>99,3</w:t>
            </w:r>
          </w:p>
        </w:tc>
      </w:tr>
      <w:tr w:rsidR="00F96ADB" w:rsidTr="00C60A0A">
        <w:trPr>
          <w:trHeight w:val="389"/>
        </w:trPr>
        <w:tc>
          <w:tcPr>
            <w:tcW w:w="2375" w:type="dxa"/>
            <w:tcBorders>
              <w:top w:val="single" w:sz="8" w:space="0" w:color="auto"/>
              <w:left w:val="nil"/>
              <w:bottom w:val="single" w:sz="8" w:space="0" w:color="auto"/>
              <w:right w:val="nil"/>
            </w:tcBorders>
            <w:vAlign w:val="center"/>
          </w:tcPr>
          <w:p w:rsidR="00F96ADB" w:rsidRDefault="00F96ADB" w:rsidP="00C60A0A">
            <w:pPr>
              <w:tabs>
                <w:tab w:val="left" w:pos="1275"/>
              </w:tabs>
              <w:rPr>
                <w:sz w:val="26"/>
                <w:szCs w:val="26"/>
              </w:rPr>
            </w:pPr>
            <w:r>
              <w:rPr>
                <w:sz w:val="26"/>
                <w:szCs w:val="26"/>
              </w:rPr>
              <w:t>Январь-февраль</w:t>
            </w:r>
          </w:p>
        </w:tc>
        <w:tc>
          <w:tcPr>
            <w:tcW w:w="1417"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92,9</w:t>
            </w:r>
          </w:p>
        </w:tc>
        <w:tc>
          <w:tcPr>
            <w:tcW w:w="1416"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67,7</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142,1</w:t>
            </w:r>
          </w:p>
        </w:tc>
        <w:tc>
          <w:tcPr>
            <w:tcW w:w="1275"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102,6</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101,5</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101,5</w:t>
            </w:r>
          </w:p>
        </w:tc>
      </w:tr>
      <w:tr w:rsidR="00F96ADB" w:rsidTr="00C60A0A">
        <w:trPr>
          <w:trHeight w:val="389"/>
        </w:trPr>
        <w:tc>
          <w:tcPr>
            <w:tcW w:w="2375" w:type="dxa"/>
            <w:tcBorders>
              <w:top w:val="single" w:sz="8" w:space="0" w:color="auto"/>
              <w:left w:val="nil"/>
              <w:bottom w:val="single" w:sz="8" w:space="0" w:color="auto"/>
              <w:right w:val="nil"/>
            </w:tcBorders>
            <w:vAlign w:val="center"/>
          </w:tcPr>
          <w:p w:rsidR="00F96ADB" w:rsidRDefault="00F96ADB" w:rsidP="00C60A0A">
            <w:pPr>
              <w:tabs>
                <w:tab w:val="left" w:pos="1275"/>
              </w:tabs>
              <w:rPr>
                <w:sz w:val="26"/>
                <w:szCs w:val="26"/>
              </w:rPr>
            </w:pPr>
            <w:r>
              <w:rPr>
                <w:sz w:val="26"/>
                <w:szCs w:val="26"/>
              </w:rPr>
              <w:t>Январь-март</w:t>
            </w:r>
          </w:p>
        </w:tc>
        <w:tc>
          <w:tcPr>
            <w:tcW w:w="1417"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92,2</w:t>
            </w:r>
          </w:p>
        </w:tc>
        <w:tc>
          <w:tcPr>
            <w:tcW w:w="1416"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65,8</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140,7</w:t>
            </w:r>
          </w:p>
        </w:tc>
        <w:tc>
          <w:tcPr>
            <w:tcW w:w="1275"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102,2</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99,8</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101,9</w:t>
            </w:r>
          </w:p>
        </w:tc>
      </w:tr>
      <w:tr w:rsidR="00F96ADB" w:rsidTr="00C60A0A">
        <w:trPr>
          <w:trHeight w:val="389"/>
        </w:trPr>
        <w:tc>
          <w:tcPr>
            <w:tcW w:w="2375" w:type="dxa"/>
            <w:tcBorders>
              <w:top w:val="single" w:sz="8" w:space="0" w:color="auto"/>
              <w:left w:val="nil"/>
              <w:bottom w:val="single" w:sz="8" w:space="0" w:color="auto"/>
              <w:right w:val="nil"/>
            </w:tcBorders>
            <w:vAlign w:val="center"/>
          </w:tcPr>
          <w:p w:rsidR="00F96ADB" w:rsidRDefault="00F96ADB" w:rsidP="00C60A0A">
            <w:pPr>
              <w:tabs>
                <w:tab w:val="left" w:pos="1275"/>
              </w:tabs>
              <w:rPr>
                <w:sz w:val="26"/>
                <w:szCs w:val="26"/>
              </w:rPr>
            </w:pPr>
            <w:r>
              <w:rPr>
                <w:sz w:val="26"/>
                <w:szCs w:val="26"/>
              </w:rPr>
              <w:t>Январь-апрель</w:t>
            </w:r>
          </w:p>
        </w:tc>
        <w:tc>
          <w:tcPr>
            <w:tcW w:w="1417"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92,7</w:t>
            </w:r>
          </w:p>
        </w:tc>
        <w:tc>
          <w:tcPr>
            <w:tcW w:w="1416"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64,2</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140,5</w:t>
            </w:r>
          </w:p>
        </w:tc>
        <w:tc>
          <w:tcPr>
            <w:tcW w:w="1275"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101,3</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97,3</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102,7</w:t>
            </w:r>
          </w:p>
        </w:tc>
      </w:tr>
      <w:tr w:rsidR="00F96ADB" w:rsidTr="00C60A0A">
        <w:trPr>
          <w:trHeight w:val="389"/>
        </w:trPr>
        <w:tc>
          <w:tcPr>
            <w:tcW w:w="2375" w:type="dxa"/>
            <w:tcBorders>
              <w:top w:val="single" w:sz="8" w:space="0" w:color="auto"/>
              <w:left w:val="nil"/>
              <w:bottom w:val="single" w:sz="8" w:space="0" w:color="auto"/>
              <w:right w:val="nil"/>
            </w:tcBorders>
            <w:vAlign w:val="center"/>
          </w:tcPr>
          <w:p w:rsidR="00F96ADB" w:rsidRDefault="00F96ADB" w:rsidP="00C60A0A">
            <w:pPr>
              <w:tabs>
                <w:tab w:val="left" w:pos="1275"/>
              </w:tabs>
              <w:rPr>
                <w:sz w:val="26"/>
                <w:szCs w:val="26"/>
              </w:rPr>
            </w:pPr>
            <w:r>
              <w:rPr>
                <w:sz w:val="26"/>
                <w:szCs w:val="26"/>
              </w:rPr>
              <w:t xml:space="preserve">Январь-май </w:t>
            </w:r>
          </w:p>
        </w:tc>
        <w:tc>
          <w:tcPr>
            <w:tcW w:w="1417"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93,1</w:t>
            </w:r>
          </w:p>
        </w:tc>
        <w:tc>
          <w:tcPr>
            <w:tcW w:w="1416"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61,7</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142,5</w:t>
            </w:r>
          </w:p>
        </w:tc>
        <w:tc>
          <w:tcPr>
            <w:tcW w:w="1275"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101,1</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93,2</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102,8</w:t>
            </w:r>
          </w:p>
        </w:tc>
      </w:tr>
      <w:tr w:rsidR="00F96ADB" w:rsidTr="00C60A0A">
        <w:trPr>
          <w:trHeight w:val="389"/>
        </w:trPr>
        <w:tc>
          <w:tcPr>
            <w:tcW w:w="2375" w:type="dxa"/>
            <w:tcBorders>
              <w:top w:val="single" w:sz="8" w:space="0" w:color="auto"/>
              <w:left w:val="nil"/>
              <w:bottom w:val="single" w:sz="8" w:space="0" w:color="auto"/>
              <w:right w:val="nil"/>
            </w:tcBorders>
            <w:vAlign w:val="center"/>
          </w:tcPr>
          <w:p w:rsidR="00F96ADB" w:rsidRDefault="00F96ADB" w:rsidP="00C60A0A">
            <w:pPr>
              <w:tabs>
                <w:tab w:val="left" w:pos="1275"/>
              </w:tabs>
              <w:rPr>
                <w:sz w:val="26"/>
                <w:szCs w:val="26"/>
              </w:rPr>
            </w:pPr>
            <w:r>
              <w:rPr>
                <w:sz w:val="26"/>
                <w:szCs w:val="26"/>
              </w:rPr>
              <w:t>Январь-июнь</w:t>
            </w:r>
          </w:p>
        </w:tc>
        <w:tc>
          <w:tcPr>
            <w:tcW w:w="1417"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93,7</w:t>
            </w:r>
          </w:p>
        </w:tc>
        <w:tc>
          <w:tcPr>
            <w:tcW w:w="1416"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65,6</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144,6</w:t>
            </w:r>
          </w:p>
        </w:tc>
        <w:tc>
          <w:tcPr>
            <w:tcW w:w="1275"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100,5</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93,2</w:t>
            </w:r>
          </w:p>
        </w:tc>
        <w:tc>
          <w:tcPr>
            <w:tcW w:w="1134" w:type="dxa"/>
            <w:tcBorders>
              <w:top w:val="single" w:sz="8" w:space="0" w:color="auto"/>
              <w:left w:val="nil"/>
              <w:bottom w:val="single" w:sz="8" w:space="0" w:color="auto"/>
              <w:right w:val="nil"/>
            </w:tcBorders>
            <w:vAlign w:val="center"/>
          </w:tcPr>
          <w:p w:rsidR="00F96ADB" w:rsidRDefault="00F96ADB" w:rsidP="00F24B05">
            <w:pPr>
              <w:jc w:val="right"/>
              <w:rPr>
                <w:sz w:val="26"/>
                <w:szCs w:val="26"/>
              </w:rPr>
            </w:pPr>
            <w:r>
              <w:rPr>
                <w:sz w:val="26"/>
                <w:szCs w:val="26"/>
              </w:rPr>
              <w:t>101,5</w:t>
            </w:r>
          </w:p>
        </w:tc>
      </w:tr>
    </w:tbl>
    <w:p w:rsidR="003C4BAD" w:rsidRPr="00136846" w:rsidRDefault="003C4BAD" w:rsidP="00CA1150">
      <w:pPr>
        <w:spacing w:before="240" w:line="276" w:lineRule="auto"/>
        <w:ind w:right="-142" w:firstLine="709"/>
        <w:jc w:val="both"/>
        <w:rPr>
          <w:b/>
          <w:sz w:val="26"/>
          <w:szCs w:val="26"/>
        </w:rPr>
      </w:pPr>
      <w:r>
        <w:rPr>
          <w:b/>
          <w:i/>
          <w:color w:val="FF0000"/>
          <w:sz w:val="28"/>
          <w:szCs w:val="28"/>
        </w:rPr>
        <w:t>Индекс цен (ИЦ) производителей</w:t>
      </w:r>
      <w:r>
        <w:rPr>
          <w:i/>
          <w:sz w:val="28"/>
          <w:szCs w:val="28"/>
        </w:rPr>
        <w:t xml:space="preserve"> </w:t>
      </w:r>
      <w:r>
        <w:rPr>
          <w:i/>
          <w:iCs/>
          <w:sz w:val="28"/>
          <w:szCs w:val="28"/>
        </w:rPr>
        <w:t>промышленной продукции в</w:t>
      </w:r>
      <w:r>
        <w:rPr>
          <w:b/>
          <w:sz w:val="26"/>
          <w:szCs w:val="26"/>
        </w:rPr>
        <w:t xml:space="preserve"> июне</w:t>
      </w:r>
      <w:r>
        <w:rPr>
          <w:i/>
          <w:iCs/>
          <w:sz w:val="28"/>
          <w:szCs w:val="28"/>
        </w:rPr>
        <w:t xml:space="preserve"> т.г. по отношению </w:t>
      </w:r>
      <w:r w:rsidRPr="004E17AD">
        <w:rPr>
          <w:i/>
          <w:iCs/>
          <w:sz w:val="28"/>
          <w:szCs w:val="28"/>
        </w:rPr>
        <w:t xml:space="preserve">к </w:t>
      </w:r>
      <w:r>
        <w:rPr>
          <w:i/>
          <w:iCs/>
          <w:sz w:val="28"/>
          <w:szCs w:val="28"/>
        </w:rPr>
        <w:t xml:space="preserve">июню 2018 г. по области </w:t>
      </w:r>
      <w:r w:rsidRPr="003376E0">
        <w:rPr>
          <w:iCs/>
          <w:sz w:val="28"/>
          <w:szCs w:val="28"/>
        </w:rPr>
        <w:t>вырос</w:t>
      </w:r>
      <w:r>
        <w:rPr>
          <w:i/>
          <w:iCs/>
          <w:sz w:val="28"/>
          <w:szCs w:val="28"/>
        </w:rPr>
        <w:t xml:space="preserve"> </w:t>
      </w:r>
      <w:r w:rsidRPr="004E17AD">
        <w:rPr>
          <w:sz w:val="28"/>
          <w:szCs w:val="28"/>
        </w:rPr>
        <w:t xml:space="preserve"> на </w:t>
      </w:r>
      <w:r>
        <w:rPr>
          <w:sz w:val="28"/>
          <w:szCs w:val="28"/>
        </w:rPr>
        <w:t>1,3</w:t>
      </w:r>
      <w:r w:rsidRPr="004E17AD">
        <w:rPr>
          <w:sz w:val="28"/>
          <w:szCs w:val="28"/>
        </w:rPr>
        <w:t xml:space="preserve"> процента, за счет </w:t>
      </w:r>
      <w:r>
        <w:rPr>
          <w:sz w:val="28"/>
          <w:szCs w:val="28"/>
        </w:rPr>
        <w:t>увеличения</w:t>
      </w:r>
      <w:r w:rsidRPr="004E17AD">
        <w:rPr>
          <w:sz w:val="28"/>
          <w:szCs w:val="28"/>
        </w:rPr>
        <w:t xml:space="preserve"> ИЦ на предприятиях </w:t>
      </w:r>
      <w:r>
        <w:rPr>
          <w:sz w:val="28"/>
          <w:szCs w:val="28"/>
        </w:rPr>
        <w:t xml:space="preserve"> добычи полезных ископаемых и на предприятиях по обеспечению (снабжению) электроэнергией, паром и кондиционированным воздухом.</w:t>
      </w:r>
    </w:p>
    <w:p w:rsidR="003C4BAD" w:rsidRPr="001056E9" w:rsidRDefault="003C4BAD" w:rsidP="00467C37">
      <w:pPr>
        <w:spacing w:line="276" w:lineRule="auto"/>
        <w:ind w:firstLine="851"/>
        <w:jc w:val="both"/>
        <w:rPr>
          <w:sz w:val="28"/>
          <w:szCs w:val="28"/>
        </w:rPr>
      </w:pPr>
      <w:r w:rsidRPr="001056E9">
        <w:rPr>
          <w:sz w:val="28"/>
          <w:szCs w:val="28"/>
        </w:rPr>
        <w:t xml:space="preserve">На предприятиях по добыче полезных ископаемых ИЦ вырос  на 8,2 процента. Увеличились цены на  уголь бурый марки БСШ и уголь каменный марки ДСШ, соответственно,  на 2,3  и   47,9 процента.  </w:t>
      </w:r>
    </w:p>
    <w:p w:rsidR="003C4BAD" w:rsidRDefault="003C4BAD" w:rsidP="00D016D9">
      <w:pPr>
        <w:spacing w:line="276" w:lineRule="auto"/>
        <w:ind w:firstLine="709"/>
        <w:jc w:val="both"/>
        <w:rPr>
          <w:sz w:val="28"/>
          <w:szCs w:val="28"/>
        </w:rPr>
      </w:pPr>
      <w:r>
        <w:rPr>
          <w:sz w:val="28"/>
          <w:szCs w:val="28"/>
        </w:rPr>
        <w:t>На предприятиях по обеспечению (снабжению) электроэнергией, паром и кондиционированным воздухом ИЦ вырос на 6,7 процента.  Увеличились цены на  услуги по передачи электроэнергии на 10,5 процента.</w:t>
      </w:r>
    </w:p>
    <w:p w:rsidR="003C4BAD" w:rsidRDefault="003C4BAD" w:rsidP="00D016D9">
      <w:pPr>
        <w:spacing w:line="276" w:lineRule="auto"/>
        <w:ind w:firstLine="709"/>
        <w:jc w:val="both"/>
        <w:rPr>
          <w:sz w:val="28"/>
          <w:szCs w:val="28"/>
        </w:rPr>
      </w:pPr>
      <w:r>
        <w:rPr>
          <w:sz w:val="28"/>
          <w:szCs w:val="28"/>
        </w:rPr>
        <w:lastRenderedPageBreak/>
        <w:t xml:space="preserve"> На предприятиях обрабатывающих  производств ИЦ снизился на 2,6 процента, за счет  сокращения  цены на волокно хлопковое кардо гребнечесаное  на 16,7 процента.</w:t>
      </w:r>
    </w:p>
    <w:p w:rsidR="003C4BAD" w:rsidRDefault="003C4BAD" w:rsidP="00D016D9">
      <w:pPr>
        <w:spacing w:line="276" w:lineRule="auto"/>
        <w:ind w:firstLine="709"/>
        <w:jc w:val="both"/>
        <w:rPr>
          <w:sz w:val="28"/>
          <w:szCs w:val="28"/>
        </w:rPr>
      </w:pPr>
      <w:r>
        <w:rPr>
          <w:sz w:val="28"/>
          <w:szCs w:val="28"/>
        </w:rPr>
        <w:t xml:space="preserve">На предприятиях  водоснабжения, очистки, обработки отходов  и получения вторичного сырья,  цены  остались на уровне июня  2018 г. </w:t>
      </w:r>
    </w:p>
    <w:p w:rsidR="003C4BAD" w:rsidRDefault="003C4BAD" w:rsidP="00D016D9">
      <w:pPr>
        <w:spacing w:line="276" w:lineRule="auto"/>
        <w:ind w:firstLine="709"/>
        <w:jc w:val="both"/>
        <w:rPr>
          <w:sz w:val="28"/>
          <w:szCs w:val="28"/>
        </w:rPr>
      </w:pPr>
      <w:r>
        <w:rPr>
          <w:i/>
          <w:sz w:val="28"/>
          <w:szCs w:val="28"/>
        </w:rPr>
        <w:t xml:space="preserve">ИЦ  производителей </w:t>
      </w:r>
      <w:r>
        <w:rPr>
          <w:i/>
          <w:iCs/>
          <w:sz w:val="28"/>
          <w:szCs w:val="28"/>
        </w:rPr>
        <w:t xml:space="preserve">промышленной продукции  в январе – июне  2019 г. по сравнению с январем - июнем 2018 г. по области </w:t>
      </w:r>
      <w:r w:rsidRPr="00100440">
        <w:rPr>
          <w:iCs/>
          <w:sz w:val="28"/>
          <w:szCs w:val="28"/>
        </w:rPr>
        <w:t>вырос</w:t>
      </w:r>
      <w:r>
        <w:rPr>
          <w:i/>
          <w:iCs/>
          <w:sz w:val="28"/>
          <w:szCs w:val="28"/>
        </w:rPr>
        <w:t xml:space="preserve"> </w:t>
      </w:r>
      <w:r w:rsidRPr="00A97ACA">
        <w:rPr>
          <w:iCs/>
          <w:sz w:val="28"/>
          <w:szCs w:val="28"/>
        </w:rPr>
        <w:t xml:space="preserve"> на </w:t>
      </w:r>
      <w:r>
        <w:rPr>
          <w:iCs/>
          <w:sz w:val="28"/>
          <w:szCs w:val="28"/>
        </w:rPr>
        <w:t>2,4</w:t>
      </w:r>
      <w:r w:rsidRPr="00A97ACA">
        <w:rPr>
          <w:iCs/>
          <w:sz w:val="28"/>
          <w:szCs w:val="28"/>
        </w:rPr>
        <w:t xml:space="preserve"> процента</w:t>
      </w:r>
      <w:r w:rsidRPr="004E17AD">
        <w:rPr>
          <w:sz w:val="28"/>
          <w:szCs w:val="28"/>
        </w:rPr>
        <w:t xml:space="preserve">, за </w:t>
      </w:r>
      <w:r>
        <w:rPr>
          <w:sz w:val="28"/>
          <w:szCs w:val="28"/>
        </w:rPr>
        <w:t xml:space="preserve"> счет увеличения </w:t>
      </w:r>
      <w:r w:rsidRPr="004E17AD">
        <w:rPr>
          <w:sz w:val="28"/>
          <w:szCs w:val="28"/>
        </w:rPr>
        <w:t xml:space="preserve"> ИЦ на предприятиях  </w:t>
      </w:r>
      <w:r>
        <w:rPr>
          <w:sz w:val="28"/>
          <w:szCs w:val="28"/>
        </w:rPr>
        <w:t xml:space="preserve">добычи полезных ископаемых на 19,7 процента  и предприятий  по обеспечению (снабжению) электроэнергией, газом, паром, кондиционированным воздухом  на 4,5 процента.  На 46,2 процента увеличились цены на уголь каменный марки ДСШ;  на 22,3 процента – на уголь бурый марки  БСШ и  на 7,0 процента на  услуги по  передачи электроэнергии. </w:t>
      </w:r>
    </w:p>
    <w:p w:rsidR="003C4BAD" w:rsidRPr="001A3ACC" w:rsidRDefault="003C4BAD" w:rsidP="00D016D9">
      <w:pPr>
        <w:spacing w:line="276" w:lineRule="auto"/>
        <w:ind w:firstLine="709"/>
        <w:rPr>
          <w:color w:val="171717"/>
          <w:sz w:val="28"/>
          <w:szCs w:val="28"/>
        </w:rPr>
      </w:pPr>
      <w:r w:rsidRPr="001A3ACC">
        <w:rPr>
          <w:color w:val="0D0D0D"/>
          <w:sz w:val="28"/>
          <w:szCs w:val="28"/>
        </w:rPr>
        <w:t xml:space="preserve">На  предприятиях  обрабатывающих производств  ИЦ снизился  на </w:t>
      </w:r>
      <w:r>
        <w:rPr>
          <w:color w:val="0D0D0D"/>
          <w:sz w:val="28"/>
          <w:szCs w:val="28"/>
        </w:rPr>
        <w:t>3,9</w:t>
      </w:r>
      <w:r w:rsidRPr="001A3ACC">
        <w:rPr>
          <w:color w:val="0D0D0D"/>
          <w:sz w:val="28"/>
          <w:szCs w:val="28"/>
        </w:rPr>
        <w:t xml:space="preserve">  процента, за счет снижения цен на волокно хлопковое кардо и гребнечесаное – на 16,</w:t>
      </w:r>
      <w:r>
        <w:rPr>
          <w:color w:val="0D0D0D"/>
          <w:sz w:val="28"/>
          <w:szCs w:val="28"/>
        </w:rPr>
        <w:t>3;</w:t>
      </w:r>
      <w:r w:rsidRPr="001A3ACC">
        <w:rPr>
          <w:color w:val="0D0D0D"/>
          <w:sz w:val="28"/>
          <w:szCs w:val="28"/>
        </w:rPr>
        <w:t xml:space="preserve">  на услуги субподрядчиков по переработке табака на 1</w:t>
      </w:r>
      <w:r>
        <w:rPr>
          <w:color w:val="0D0D0D"/>
          <w:sz w:val="28"/>
          <w:szCs w:val="28"/>
        </w:rPr>
        <w:t>4,3</w:t>
      </w:r>
      <w:r w:rsidRPr="001A3ACC">
        <w:rPr>
          <w:color w:val="0D0D0D"/>
          <w:sz w:val="28"/>
          <w:szCs w:val="28"/>
        </w:rPr>
        <w:t xml:space="preserve"> процента,  и портландцемент марки 400 на </w:t>
      </w:r>
      <w:r>
        <w:rPr>
          <w:color w:val="0D0D0D"/>
          <w:sz w:val="28"/>
          <w:szCs w:val="28"/>
        </w:rPr>
        <w:t>3,3</w:t>
      </w:r>
      <w:r w:rsidRPr="001A3ACC">
        <w:rPr>
          <w:color w:val="0D0D0D"/>
          <w:sz w:val="28"/>
          <w:szCs w:val="28"/>
        </w:rPr>
        <w:t xml:space="preserve"> </w:t>
      </w:r>
      <w:r w:rsidRPr="001A3ACC">
        <w:rPr>
          <w:color w:val="171717"/>
          <w:sz w:val="28"/>
          <w:szCs w:val="28"/>
        </w:rPr>
        <w:t>процента.</w:t>
      </w:r>
    </w:p>
    <w:p w:rsidR="006C02A6" w:rsidRDefault="003C4BAD" w:rsidP="003C4BAD">
      <w:pPr>
        <w:ind w:right="-142"/>
        <w:rPr>
          <w:sz w:val="28"/>
          <w:szCs w:val="28"/>
        </w:rPr>
      </w:pPr>
      <w:r>
        <w:rPr>
          <w:sz w:val="28"/>
          <w:szCs w:val="28"/>
        </w:rPr>
        <w:t xml:space="preserve">       На уровне января - июня 2018 г. остались цены на товары представители на предприятиях  водоснабжения, очистки  и  обработки отходов.</w:t>
      </w:r>
    </w:p>
    <w:p w:rsidR="003C4BAD" w:rsidRDefault="003C4BAD" w:rsidP="00D016D9">
      <w:pPr>
        <w:spacing w:before="240" w:after="120"/>
        <w:ind w:left="1843" w:right="-142" w:hanging="1559"/>
        <w:rPr>
          <w:i/>
        </w:rPr>
      </w:pPr>
      <w:r>
        <w:rPr>
          <w:b/>
          <w:sz w:val="26"/>
          <w:szCs w:val="26"/>
        </w:rPr>
        <w:t>Таблица 4</w:t>
      </w:r>
      <w:r w:rsidR="00F02896">
        <w:rPr>
          <w:b/>
          <w:sz w:val="26"/>
          <w:szCs w:val="26"/>
        </w:rPr>
        <w:t>2</w:t>
      </w:r>
      <w:r>
        <w:rPr>
          <w:b/>
          <w:sz w:val="26"/>
          <w:szCs w:val="26"/>
        </w:rPr>
        <w:t xml:space="preserve">. Индексы цен производителей промышленной продукции в январе-июне </w:t>
      </w:r>
      <w:r>
        <w:rPr>
          <w:i/>
        </w:rPr>
        <w:t>(в процентах к соответствующему периоду  предыдущего года)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1255"/>
        <w:gridCol w:w="1342"/>
      </w:tblGrid>
      <w:tr w:rsidR="003C4BAD" w:rsidTr="00C60A0A">
        <w:trPr>
          <w:trHeight w:val="476"/>
          <w:tblHeader/>
        </w:trPr>
        <w:tc>
          <w:tcPr>
            <w:tcW w:w="3717" w:type="pct"/>
            <w:tcBorders>
              <w:top w:val="single" w:sz="12" w:space="0" w:color="auto"/>
              <w:left w:val="nil"/>
              <w:bottom w:val="single" w:sz="12" w:space="0" w:color="auto"/>
              <w:right w:val="nil"/>
            </w:tcBorders>
          </w:tcPr>
          <w:p w:rsidR="003C4BAD" w:rsidRDefault="003C4BAD" w:rsidP="00C60A0A">
            <w:pPr>
              <w:rPr>
                <w:b/>
                <w:sz w:val="25"/>
                <w:szCs w:val="25"/>
              </w:rPr>
            </w:pPr>
          </w:p>
        </w:tc>
        <w:tc>
          <w:tcPr>
            <w:tcW w:w="620" w:type="pct"/>
            <w:tcBorders>
              <w:top w:val="single" w:sz="12" w:space="0" w:color="auto"/>
              <w:left w:val="nil"/>
              <w:bottom w:val="single" w:sz="12" w:space="0" w:color="auto"/>
              <w:right w:val="nil"/>
            </w:tcBorders>
            <w:vAlign w:val="center"/>
          </w:tcPr>
          <w:p w:rsidR="003C4BAD" w:rsidRDefault="003C4BAD" w:rsidP="00C60A0A">
            <w:pPr>
              <w:jc w:val="right"/>
              <w:rPr>
                <w:b/>
                <w:sz w:val="25"/>
                <w:szCs w:val="25"/>
              </w:rPr>
            </w:pPr>
            <w:r>
              <w:rPr>
                <w:b/>
                <w:sz w:val="25"/>
                <w:szCs w:val="25"/>
              </w:rPr>
              <w:t>2018 г.</w:t>
            </w:r>
          </w:p>
        </w:tc>
        <w:tc>
          <w:tcPr>
            <w:tcW w:w="663" w:type="pct"/>
            <w:tcBorders>
              <w:top w:val="single" w:sz="12" w:space="0" w:color="auto"/>
              <w:left w:val="nil"/>
              <w:bottom w:val="single" w:sz="12" w:space="0" w:color="auto"/>
              <w:right w:val="nil"/>
            </w:tcBorders>
            <w:vAlign w:val="center"/>
          </w:tcPr>
          <w:p w:rsidR="003C4BAD" w:rsidRDefault="003C4BAD" w:rsidP="00C60A0A">
            <w:pPr>
              <w:jc w:val="right"/>
              <w:rPr>
                <w:b/>
                <w:sz w:val="25"/>
                <w:szCs w:val="25"/>
              </w:rPr>
            </w:pPr>
            <w:r>
              <w:rPr>
                <w:b/>
                <w:sz w:val="25"/>
                <w:szCs w:val="25"/>
              </w:rPr>
              <w:t>2019 г.</w:t>
            </w:r>
          </w:p>
        </w:tc>
      </w:tr>
      <w:tr w:rsidR="003C4BAD" w:rsidTr="00C60A0A">
        <w:tc>
          <w:tcPr>
            <w:tcW w:w="3717" w:type="pct"/>
            <w:tcBorders>
              <w:top w:val="single" w:sz="12" w:space="0" w:color="auto"/>
              <w:left w:val="nil"/>
              <w:bottom w:val="nil"/>
              <w:right w:val="nil"/>
            </w:tcBorders>
          </w:tcPr>
          <w:p w:rsidR="003C4BAD" w:rsidRDefault="003C4BAD" w:rsidP="00C60A0A">
            <w:pPr>
              <w:spacing w:before="20" w:after="20"/>
              <w:rPr>
                <w:b/>
                <w:sz w:val="25"/>
                <w:szCs w:val="25"/>
              </w:rPr>
            </w:pPr>
            <w:r>
              <w:rPr>
                <w:b/>
                <w:sz w:val="25"/>
                <w:szCs w:val="25"/>
              </w:rPr>
              <w:t>Всего</w:t>
            </w:r>
          </w:p>
        </w:tc>
        <w:tc>
          <w:tcPr>
            <w:tcW w:w="620" w:type="pct"/>
            <w:tcBorders>
              <w:top w:val="single" w:sz="12" w:space="0" w:color="auto"/>
              <w:left w:val="nil"/>
              <w:bottom w:val="nil"/>
              <w:right w:val="nil"/>
            </w:tcBorders>
            <w:vAlign w:val="bottom"/>
          </w:tcPr>
          <w:p w:rsidR="003C4BAD" w:rsidRDefault="003C4BAD" w:rsidP="00C60A0A">
            <w:pPr>
              <w:spacing w:before="20" w:after="20"/>
              <w:jc w:val="right"/>
              <w:rPr>
                <w:b/>
                <w:sz w:val="25"/>
                <w:szCs w:val="25"/>
              </w:rPr>
            </w:pPr>
            <w:r>
              <w:rPr>
                <w:b/>
                <w:sz w:val="25"/>
                <w:szCs w:val="25"/>
              </w:rPr>
              <w:t>104,3</w:t>
            </w:r>
          </w:p>
        </w:tc>
        <w:tc>
          <w:tcPr>
            <w:tcW w:w="663" w:type="pct"/>
            <w:tcBorders>
              <w:top w:val="single" w:sz="12" w:space="0" w:color="auto"/>
              <w:left w:val="nil"/>
              <w:bottom w:val="nil"/>
              <w:right w:val="nil"/>
            </w:tcBorders>
            <w:vAlign w:val="bottom"/>
          </w:tcPr>
          <w:p w:rsidR="003C4BAD" w:rsidRDefault="003C4BAD" w:rsidP="00C60A0A">
            <w:pPr>
              <w:spacing w:before="20" w:after="20"/>
              <w:jc w:val="right"/>
              <w:rPr>
                <w:b/>
                <w:sz w:val="25"/>
                <w:szCs w:val="25"/>
              </w:rPr>
            </w:pPr>
            <w:r>
              <w:rPr>
                <w:b/>
                <w:sz w:val="25"/>
                <w:szCs w:val="25"/>
              </w:rPr>
              <w:t>102,4</w:t>
            </w:r>
          </w:p>
        </w:tc>
      </w:tr>
      <w:tr w:rsidR="003C4BAD" w:rsidTr="00C60A0A">
        <w:tc>
          <w:tcPr>
            <w:tcW w:w="3717" w:type="pct"/>
            <w:tcBorders>
              <w:top w:val="nil"/>
              <w:left w:val="nil"/>
              <w:bottom w:val="nil"/>
              <w:right w:val="nil"/>
            </w:tcBorders>
          </w:tcPr>
          <w:p w:rsidR="003C4BAD" w:rsidRDefault="003C4BAD" w:rsidP="00C60A0A">
            <w:pPr>
              <w:spacing w:before="20" w:after="20"/>
              <w:ind w:left="57"/>
              <w:rPr>
                <w:b/>
                <w:sz w:val="25"/>
                <w:szCs w:val="25"/>
              </w:rPr>
            </w:pPr>
            <w:r>
              <w:rPr>
                <w:b/>
                <w:sz w:val="25"/>
                <w:szCs w:val="25"/>
              </w:rPr>
              <w:t>Добыча полезных ископаемых</w:t>
            </w:r>
          </w:p>
        </w:tc>
        <w:tc>
          <w:tcPr>
            <w:tcW w:w="620" w:type="pct"/>
            <w:tcBorders>
              <w:top w:val="nil"/>
              <w:left w:val="nil"/>
              <w:bottom w:val="nil"/>
              <w:right w:val="nil"/>
            </w:tcBorders>
            <w:vAlign w:val="bottom"/>
          </w:tcPr>
          <w:p w:rsidR="003C4BAD" w:rsidRDefault="003C4BAD" w:rsidP="00C60A0A">
            <w:pPr>
              <w:spacing w:before="20" w:after="20"/>
              <w:jc w:val="right"/>
              <w:rPr>
                <w:b/>
                <w:sz w:val="25"/>
                <w:szCs w:val="25"/>
              </w:rPr>
            </w:pPr>
            <w:r>
              <w:rPr>
                <w:b/>
                <w:sz w:val="25"/>
                <w:szCs w:val="25"/>
              </w:rPr>
              <w:t>102,4</w:t>
            </w:r>
          </w:p>
        </w:tc>
        <w:tc>
          <w:tcPr>
            <w:tcW w:w="663" w:type="pct"/>
            <w:tcBorders>
              <w:top w:val="nil"/>
              <w:left w:val="nil"/>
              <w:bottom w:val="nil"/>
              <w:right w:val="nil"/>
            </w:tcBorders>
            <w:vAlign w:val="bottom"/>
          </w:tcPr>
          <w:p w:rsidR="003C4BAD" w:rsidRDefault="003C4BAD" w:rsidP="00C60A0A">
            <w:pPr>
              <w:spacing w:before="20" w:after="20"/>
              <w:jc w:val="right"/>
              <w:rPr>
                <w:b/>
                <w:sz w:val="25"/>
                <w:szCs w:val="25"/>
              </w:rPr>
            </w:pPr>
            <w:r>
              <w:rPr>
                <w:b/>
                <w:sz w:val="25"/>
                <w:szCs w:val="25"/>
              </w:rPr>
              <w:t>119,7</w:t>
            </w:r>
          </w:p>
        </w:tc>
      </w:tr>
      <w:tr w:rsidR="003C4BAD" w:rsidTr="00C60A0A">
        <w:tc>
          <w:tcPr>
            <w:tcW w:w="3717" w:type="pct"/>
            <w:tcBorders>
              <w:top w:val="nil"/>
              <w:left w:val="nil"/>
              <w:bottom w:val="nil"/>
              <w:right w:val="nil"/>
            </w:tcBorders>
            <w:vAlign w:val="bottom"/>
          </w:tcPr>
          <w:p w:rsidR="003C4BAD" w:rsidRDefault="003C4BAD" w:rsidP="00C60A0A">
            <w:pPr>
              <w:spacing w:before="20" w:after="20"/>
              <w:ind w:left="227"/>
              <w:rPr>
                <w:sz w:val="25"/>
                <w:szCs w:val="25"/>
              </w:rPr>
            </w:pPr>
            <w:r>
              <w:rPr>
                <w:sz w:val="25"/>
                <w:szCs w:val="25"/>
              </w:rPr>
              <w:t xml:space="preserve">Добыча угля каменного и бурого угля (лигнита) </w:t>
            </w:r>
          </w:p>
        </w:tc>
        <w:tc>
          <w:tcPr>
            <w:tcW w:w="620"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97,7</w:t>
            </w:r>
          </w:p>
        </w:tc>
        <w:tc>
          <w:tcPr>
            <w:tcW w:w="663"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127,2</w:t>
            </w:r>
          </w:p>
        </w:tc>
      </w:tr>
      <w:tr w:rsidR="003C4BAD" w:rsidTr="00C60A0A">
        <w:tc>
          <w:tcPr>
            <w:tcW w:w="3717" w:type="pct"/>
            <w:tcBorders>
              <w:top w:val="nil"/>
              <w:left w:val="nil"/>
              <w:bottom w:val="nil"/>
              <w:right w:val="nil"/>
            </w:tcBorders>
            <w:vAlign w:val="bottom"/>
          </w:tcPr>
          <w:p w:rsidR="003C4BAD" w:rsidRDefault="003C4BAD" w:rsidP="00C60A0A">
            <w:pPr>
              <w:spacing w:before="20" w:after="20"/>
              <w:ind w:left="227"/>
              <w:rPr>
                <w:sz w:val="25"/>
                <w:szCs w:val="25"/>
              </w:rPr>
            </w:pPr>
            <w:r>
              <w:rPr>
                <w:sz w:val="25"/>
                <w:szCs w:val="25"/>
              </w:rPr>
              <w:t>Добыча прочих полезных ископаемых</w:t>
            </w:r>
          </w:p>
        </w:tc>
        <w:tc>
          <w:tcPr>
            <w:tcW w:w="620"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115,6</w:t>
            </w:r>
          </w:p>
        </w:tc>
        <w:tc>
          <w:tcPr>
            <w:tcW w:w="663"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100,0</w:t>
            </w:r>
          </w:p>
        </w:tc>
      </w:tr>
      <w:tr w:rsidR="003C4BAD" w:rsidTr="00C60A0A">
        <w:trPr>
          <w:trHeight w:val="226"/>
        </w:trPr>
        <w:tc>
          <w:tcPr>
            <w:tcW w:w="3717" w:type="pct"/>
            <w:tcBorders>
              <w:top w:val="nil"/>
              <w:left w:val="nil"/>
              <w:bottom w:val="nil"/>
              <w:right w:val="nil"/>
            </w:tcBorders>
          </w:tcPr>
          <w:p w:rsidR="003C4BAD" w:rsidRDefault="003C4BAD" w:rsidP="00C60A0A">
            <w:pPr>
              <w:spacing w:before="20" w:after="20"/>
              <w:ind w:left="57"/>
              <w:rPr>
                <w:b/>
                <w:sz w:val="25"/>
                <w:szCs w:val="25"/>
              </w:rPr>
            </w:pPr>
            <w:r>
              <w:rPr>
                <w:b/>
                <w:sz w:val="25"/>
                <w:szCs w:val="25"/>
              </w:rPr>
              <w:t>Обрабатывающие производства</w:t>
            </w:r>
          </w:p>
        </w:tc>
        <w:tc>
          <w:tcPr>
            <w:tcW w:w="620" w:type="pct"/>
            <w:tcBorders>
              <w:top w:val="nil"/>
              <w:left w:val="nil"/>
              <w:bottom w:val="nil"/>
              <w:right w:val="nil"/>
            </w:tcBorders>
            <w:vAlign w:val="bottom"/>
          </w:tcPr>
          <w:p w:rsidR="003C4BAD" w:rsidRDefault="003C4BAD" w:rsidP="00C60A0A">
            <w:pPr>
              <w:spacing w:before="20" w:after="20"/>
              <w:jc w:val="right"/>
              <w:rPr>
                <w:b/>
                <w:sz w:val="25"/>
                <w:szCs w:val="25"/>
              </w:rPr>
            </w:pPr>
            <w:r>
              <w:rPr>
                <w:b/>
                <w:sz w:val="25"/>
                <w:szCs w:val="25"/>
              </w:rPr>
              <w:t>105,1</w:t>
            </w:r>
          </w:p>
        </w:tc>
        <w:tc>
          <w:tcPr>
            <w:tcW w:w="663" w:type="pct"/>
            <w:tcBorders>
              <w:top w:val="nil"/>
              <w:left w:val="nil"/>
              <w:bottom w:val="nil"/>
              <w:right w:val="nil"/>
            </w:tcBorders>
            <w:vAlign w:val="bottom"/>
          </w:tcPr>
          <w:p w:rsidR="003C4BAD" w:rsidRDefault="003C4BAD" w:rsidP="00C60A0A">
            <w:pPr>
              <w:spacing w:before="20" w:after="20"/>
              <w:jc w:val="right"/>
              <w:rPr>
                <w:b/>
                <w:sz w:val="25"/>
                <w:szCs w:val="25"/>
              </w:rPr>
            </w:pPr>
            <w:r>
              <w:rPr>
                <w:b/>
                <w:sz w:val="25"/>
                <w:szCs w:val="25"/>
              </w:rPr>
              <w:t>96,1</w:t>
            </w:r>
          </w:p>
        </w:tc>
      </w:tr>
      <w:tr w:rsidR="003C4BAD" w:rsidTr="00C60A0A">
        <w:tc>
          <w:tcPr>
            <w:tcW w:w="3717" w:type="pct"/>
            <w:tcBorders>
              <w:top w:val="nil"/>
              <w:left w:val="nil"/>
              <w:bottom w:val="nil"/>
              <w:right w:val="nil"/>
            </w:tcBorders>
            <w:vAlign w:val="bottom"/>
          </w:tcPr>
          <w:p w:rsidR="003C4BAD" w:rsidRDefault="003C4BAD" w:rsidP="00C60A0A">
            <w:pPr>
              <w:spacing w:before="20" w:after="20"/>
              <w:ind w:left="113"/>
              <w:rPr>
                <w:sz w:val="25"/>
                <w:szCs w:val="25"/>
              </w:rPr>
            </w:pPr>
            <w:r>
              <w:rPr>
                <w:sz w:val="25"/>
                <w:szCs w:val="25"/>
              </w:rPr>
              <w:t>Производство пищевых продуктов (включая напитки) и</w:t>
            </w:r>
          </w:p>
          <w:p w:rsidR="003C4BAD" w:rsidRDefault="003C4BAD" w:rsidP="00C60A0A">
            <w:pPr>
              <w:spacing w:before="20" w:after="20"/>
              <w:ind w:left="113"/>
              <w:rPr>
                <w:sz w:val="25"/>
                <w:szCs w:val="25"/>
              </w:rPr>
            </w:pPr>
            <w:r>
              <w:rPr>
                <w:sz w:val="25"/>
                <w:szCs w:val="25"/>
              </w:rPr>
              <w:t xml:space="preserve">    табачных изделий</w:t>
            </w:r>
          </w:p>
        </w:tc>
        <w:tc>
          <w:tcPr>
            <w:tcW w:w="620"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99,3</w:t>
            </w:r>
          </w:p>
        </w:tc>
        <w:tc>
          <w:tcPr>
            <w:tcW w:w="663"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99,9</w:t>
            </w:r>
          </w:p>
        </w:tc>
      </w:tr>
      <w:tr w:rsidR="003C4BAD" w:rsidTr="00C60A0A">
        <w:tc>
          <w:tcPr>
            <w:tcW w:w="3717" w:type="pct"/>
            <w:tcBorders>
              <w:top w:val="nil"/>
              <w:left w:val="nil"/>
              <w:bottom w:val="nil"/>
              <w:right w:val="nil"/>
            </w:tcBorders>
          </w:tcPr>
          <w:p w:rsidR="003C4BAD" w:rsidRDefault="003C4BAD" w:rsidP="00C60A0A">
            <w:pPr>
              <w:spacing w:before="20" w:after="20"/>
              <w:ind w:left="113"/>
              <w:rPr>
                <w:sz w:val="25"/>
                <w:szCs w:val="25"/>
              </w:rPr>
            </w:pPr>
            <w:r>
              <w:rPr>
                <w:sz w:val="25"/>
                <w:szCs w:val="25"/>
              </w:rPr>
              <w:t>Текстильное производство: производство одежды и обуви,</w:t>
            </w:r>
          </w:p>
          <w:p w:rsidR="003C4BAD" w:rsidRDefault="003C4BAD" w:rsidP="00C60A0A">
            <w:pPr>
              <w:spacing w:before="20" w:after="20"/>
              <w:ind w:left="113"/>
              <w:rPr>
                <w:sz w:val="25"/>
                <w:szCs w:val="25"/>
              </w:rPr>
            </w:pPr>
            <w:r>
              <w:rPr>
                <w:sz w:val="25"/>
                <w:szCs w:val="25"/>
              </w:rPr>
              <w:t xml:space="preserve">    кожи и прочих кожаных изделий</w:t>
            </w:r>
          </w:p>
        </w:tc>
        <w:tc>
          <w:tcPr>
            <w:tcW w:w="620"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133,8</w:t>
            </w:r>
          </w:p>
        </w:tc>
        <w:tc>
          <w:tcPr>
            <w:tcW w:w="663"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86,9</w:t>
            </w:r>
          </w:p>
        </w:tc>
      </w:tr>
      <w:tr w:rsidR="003C4BAD" w:rsidTr="00C60A0A">
        <w:tc>
          <w:tcPr>
            <w:tcW w:w="3717" w:type="pct"/>
            <w:tcBorders>
              <w:top w:val="nil"/>
              <w:left w:val="nil"/>
              <w:bottom w:val="nil"/>
              <w:right w:val="nil"/>
            </w:tcBorders>
          </w:tcPr>
          <w:p w:rsidR="003C4BAD" w:rsidRDefault="003C4BAD" w:rsidP="00C60A0A">
            <w:pPr>
              <w:spacing w:before="20" w:after="20"/>
              <w:ind w:left="113"/>
              <w:rPr>
                <w:sz w:val="25"/>
                <w:szCs w:val="25"/>
              </w:rPr>
            </w:pPr>
            <w:r>
              <w:rPr>
                <w:sz w:val="25"/>
                <w:szCs w:val="25"/>
              </w:rPr>
              <w:t>Производство резиновых и пластмассовых изделий, прочих</w:t>
            </w:r>
          </w:p>
          <w:p w:rsidR="003C4BAD" w:rsidRDefault="003C4BAD" w:rsidP="00C60A0A">
            <w:pPr>
              <w:spacing w:before="20" w:after="20"/>
              <w:ind w:left="113"/>
              <w:rPr>
                <w:sz w:val="25"/>
                <w:szCs w:val="25"/>
              </w:rPr>
            </w:pPr>
            <w:r>
              <w:rPr>
                <w:sz w:val="25"/>
                <w:szCs w:val="25"/>
              </w:rPr>
              <w:t xml:space="preserve">    неметаллических минеральных продуктов</w:t>
            </w:r>
          </w:p>
        </w:tc>
        <w:tc>
          <w:tcPr>
            <w:tcW w:w="620"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99,7</w:t>
            </w:r>
          </w:p>
        </w:tc>
        <w:tc>
          <w:tcPr>
            <w:tcW w:w="663" w:type="pct"/>
            <w:tcBorders>
              <w:top w:val="nil"/>
              <w:left w:val="nil"/>
              <w:bottom w:val="nil"/>
              <w:right w:val="nil"/>
            </w:tcBorders>
            <w:vAlign w:val="bottom"/>
          </w:tcPr>
          <w:p w:rsidR="003C4BAD" w:rsidRDefault="003C4BAD" w:rsidP="00C60A0A">
            <w:pPr>
              <w:spacing w:before="20" w:after="20"/>
              <w:jc w:val="right"/>
              <w:rPr>
                <w:sz w:val="25"/>
                <w:szCs w:val="25"/>
              </w:rPr>
            </w:pPr>
            <w:r>
              <w:rPr>
                <w:sz w:val="25"/>
                <w:szCs w:val="25"/>
              </w:rPr>
              <w:t>97,1</w:t>
            </w:r>
          </w:p>
        </w:tc>
      </w:tr>
      <w:tr w:rsidR="003C4BAD" w:rsidTr="00C60A0A">
        <w:tc>
          <w:tcPr>
            <w:tcW w:w="3717" w:type="pct"/>
            <w:tcBorders>
              <w:top w:val="nil"/>
              <w:left w:val="nil"/>
              <w:bottom w:val="nil"/>
              <w:right w:val="nil"/>
            </w:tcBorders>
          </w:tcPr>
          <w:p w:rsidR="003C4BAD" w:rsidRDefault="003C4BAD" w:rsidP="00C60A0A">
            <w:pPr>
              <w:spacing w:before="20" w:after="20"/>
              <w:ind w:left="57"/>
              <w:rPr>
                <w:b/>
                <w:sz w:val="25"/>
                <w:szCs w:val="25"/>
              </w:rPr>
            </w:pPr>
            <w:r>
              <w:rPr>
                <w:b/>
                <w:sz w:val="25"/>
                <w:szCs w:val="25"/>
              </w:rPr>
              <w:t>Обеспечение (снабжение) электроэнергией, паром и</w:t>
            </w:r>
          </w:p>
          <w:p w:rsidR="003C4BAD" w:rsidRDefault="003C4BAD" w:rsidP="00C60A0A">
            <w:pPr>
              <w:spacing w:before="20" w:after="20"/>
              <w:ind w:left="57"/>
              <w:rPr>
                <w:b/>
                <w:sz w:val="25"/>
                <w:szCs w:val="25"/>
              </w:rPr>
            </w:pPr>
            <w:r>
              <w:rPr>
                <w:b/>
                <w:sz w:val="25"/>
                <w:szCs w:val="25"/>
              </w:rPr>
              <w:t xml:space="preserve">    кондиционированным воздухом</w:t>
            </w:r>
          </w:p>
        </w:tc>
        <w:tc>
          <w:tcPr>
            <w:tcW w:w="620" w:type="pct"/>
            <w:tcBorders>
              <w:top w:val="nil"/>
              <w:left w:val="nil"/>
              <w:bottom w:val="nil"/>
              <w:right w:val="nil"/>
            </w:tcBorders>
            <w:vAlign w:val="bottom"/>
          </w:tcPr>
          <w:p w:rsidR="003C4BAD" w:rsidRDefault="003C4BAD" w:rsidP="00C60A0A">
            <w:pPr>
              <w:spacing w:before="20" w:after="20"/>
              <w:jc w:val="right"/>
              <w:rPr>
                <w:b/>
                <w:bCs/>
                <w:sz w:val="25"/>
                <w:szCs w:val="25"/>
              </w:rPr>
            </w:pPr>
            <w:r>
              <w:rPr>
                <w:b/>
                <w:bCs/>
                <w:sz w:val="25"/>
                <w:szCs w:val="25"/>
              </w:rPr>
              <w:t>103,7</w:t>
            </w:r>
          </w:p>
        </w:tc>
        <w:tc>
          <w:tcPr>
            <w:tcW w:w="663" w:type="pct"/>
            <w:tcBorders>
              <w:top w:val="nil"/>
              <w:left w:val="nil"/>
              <w:bottom w:val="nil"/>
              <w:right w:val="nil"/>
            </w:tcBorders>
            <w:vAlign w:val="bottom"/>
          </w:tcPr>
          <w:p w:rsidR="003C4BAD" w:rsidRDefault="003C4BAD" w:rsidP="00C60A0A">
            <w:pPr>
              <w:spacing w:before="20" w:after="20"/>
              <w:jc w:val="right"/>
              <w:rPr>
                <w:b/>
                <w:bCs/>
                <w:sz w:val="25"/>
                <w:szCs w:val="25"/>
              </w:rPr>
            </w:pPr>
            <w:r>
              <w:rPr>
                <w:b/>
                <w:bCs/>
                <w:sz w:val="25"/>
                <w:szCs w:val="25"/>
              </w:rPr>
              <w:t>104,5</w:t>
            </w:r>
          </w:p>
        </w:tc>
      </w:tr>
      <w:tr w:rsidR="003C4BAD" w:rsidTr="00C60A0A">
        <w:tc>
          <w:tcPr>
            <w:tcW w:w="3717" w:type="pct"/>
            <w:tcBorders>
              <w:top w:val="nil"/>
              <w:left w:val="nil"/>
              <w:bottom w:val="single" w:sz="12" w:space="0" w:color="auto"/>
              <w:right w:val="nil"/>
            </w:tcBorders>
          </w:tcPr>
          <w:p w:rsidR="003C4BAD" w:rsidRDefault="003C4BAD" w:rsidP="00C60A0A">
            <w:pPr>
              <w:spacing w:before="20" w:after="20"/>
              <w:ind w:left="57"/>
              <w:rPr>
                <w:b/>
                <w:sz w:val="25"/>
                <w:szCs w:val="25"/>
              </w:rPr>
            </w:pPr>
            <w:r>
              <w:rPr>
                <w:b/>
                <w:sz w:val="25"/>
                <w:szCs w:val="25"/>
              </w:rPr>
              <w:t>Водоснабжение, очистка, обработка отходов и получение      вторичного сырья</w:t>
            </w:r>
          </w:p>
        </w:tc>
        <w:tc>
          <w:tcPr>
            <w:tcW w:w="620" w:type="pct"/>
            <w:tcBorders>
              <w:top w:val="nil"/>
              <w:left w:val="nil"/>
              <w:bottom w:val="single" w:sz="12" w:space="0" w:color="auto"/>
              <w:right w:val="nil"/>
            </w:tcBorders>
            <w:vAlign w:val="bottom"/>
          </w:tcPr>
          <w:p w:rsidR="003C4BAD" w:rsidRDefault="003C4BAD" w:rsidP="00C60A0A">
            <w:pPr>
              <w:spacing w:before="20" w:after="20"/>
              <w:jc w:val="right"/>
              <w:rPr>
                <w:b/>
                <w:bCs/>
                <w:sz w:val="25"/>
                <w:szCs w:val="25"/>
              </w:rPr>
            </w:pPr>
            <w:r>
              <w:rPr>
                <w:b/>
                <w:bCs/>
                <w:sz w:val="25"/>
                <w:szCs w:val="25"/>
              </w:rPr>
              <w:t>100,0</w:t>
            </w:r>
          </w:p>
        </w:tc>
        <w:tc>
          <w:tcPr>
            <w:tcW w:w="663" w:type="pct"/>
            <w:tcBorders>
              <w:top w:val="nil"/>
              <w:left w:val="nil"/>
              <w:bottom w:val="single" w:sz="12" w:space="0" w:color="auto"/>
              <w:right w:val="nil"/>
            </w:tcBorders>
            <w:vAlign w:val="bottom"/>
          </w:tcPr>
          <w:p w:rsidR="003C4BAD" w:rsidRDefault="003C4BAD" w:rsidP="00C60A0A">
            <w:pPr>
              <w:spacing w:before="20" w:after="20"/>
              <w:jc w:val="right"/>
              <w:rPr>
                <w:b/>
                <w:bCs/>
                <w:sz w:val="25"/>
                <w:szCs w:val="25"/>
              </w:rPr>
            </w:pPr>
            <w:r>
              <w:rPr>
                <w:b/>
                <w:bCs/>
                <w:sz w:val="25"/>
                <w:szCs w:val="25"/>
              </w:rPr>
              <w:t>100,0</w:t>
            </w:r>
          </w:p>
        </w:tc>
      </w:tr>
    </w:tbl>
    <w:p w:rsidR="00362DAB" w:rsidRPr="007E19DC" w:rsidRDefault="00362DAB" w:rsidP="00362DAB">
      <w:pPr>
        <w:spacing w:before="240" w:after="120"/>
        <w:jc w:val="center"/>
        <w:rPr>
          <w:b/>
          <w:bCs/>
          <w:color w:val="FF0000"/>
          <w:sz w:val="30"/>
          <w:szCs w:val="30"/>
          <w:vertAlign w:val="superscript"/>
          <w:lang w:val="ky-KG"/>
        </w:rPr>
      </w:pPr>
      <w:r w:rsidRPr="007E19DC">
        <w:rPr>
          <w:rStyle w:val="af8"/>
          <w:b/>
          <w:bCs/>
          <w:color w:val="FF0000"/>
          <w:sz w:val="30"/>
          <w:szCs w:val="30"/>
          <w:lang w:val="ky-KG"/>
        </w:rPr>
        <w:lastRenderedPageBreak/>
        <w:footnoteReference w:customMarkFollows="1" w:id="15"/>
        <w:sym w:font="Symbol" w:char="F02A"/>
      </w:r>
      <w:r w:rsidRPr="007E19DC">
        <w:rPr>
          <w:b/>
          <w:bCs/>
          <w:color w:val="FF0000"/>
          <w:sz w:val="30"/>
          <w:szCs w:val="30"/>
          <w:lang w:val="ky-KG"/>
        </w:rPr>
        <w:t>Местный бюджет</w:t>
      </w:r>
    </w:p>
    <w:p w:rsidR="00362DAB" w:rsidRPr="00F723B5" w:rsidRDefault="00362DAB" w:rsidP="00362DAB">
      <w:pPr>
        <w:ind w:firstLine="709"/>
        <w:jc w:val="both"/>
        <w:rPr>
          <w:bCs/>
          <w:sz w:val="28"/>
          <w:szCs w:val="28"/>
        </w:rPr>
      </w:pPr>
      <w:r w:rsidRPr="007E19DC">
        <w:rPr>
          <w:b/>
          <w:bCs/>
          <w:color w:val="FF0000"/>
          <w:sz w:val="28"/>
          <w:szCs w:val="28"/>
          <w:lang w:val="ky-KG"/>
        </w:rPr>
        <w:t>Исполнение местного бюджета.</w:t>
      </w:r>
      <w:r w:rsidRPr="007E19DC">
        <w:rPr>
          <w:bCs/>
          <w:color w:val="FF0000"/>
          <w:sz w:val="28"/>
          <w:szCs w:val="28"/>
          <w:lang w:val="ky-KG"/>
        </w:rPr>
        <w:t xml:space="preserve"> </w:t>
      </w:r>
      <w:r w:rsidRPr="00F723B5">
        <w:rPr>
          <w:bCs/>
          <w:sz w:val="28"/>
          <w:szCs w:val="28"/>
          <w:lang w:val="ky-KG"/>
        </w:rPr>
        <w:t xml:space="preserve">В </w:t>
      </w:r>
      <w:r>
        <w:rPr>
          <w:bCs/>
          <w:sz w:val="28"/>
          <w:szCs w:val="28"/>
          <w:lang w:val="ky-KG"/>
        </w:rPr>
        <w:t xml:space="preserve">январе-мае </w:t>
      </w:r>
      <w:r w:rsidRPr="00F723B5">
        <w:rPr>
          <w:bCs/>
          <w:sz w:val="28"/>
          <w:szCs w:val="28"/>
          <w:lang w:val="ky-KG"/>
        </w:rPr>
        <w:t>201</w:t>
      </w:r>
      <w:r>
        <w:rPr>
          <w:bCs/>
          <w:sz w:val="28"/>
          <w:szCs w:val="28"/>
          <w:lang w:val="ky-KG"/>
        </w:rPr>
        <w:t>9</w:t>
      </w:r>
      <w:r w:rsidRPr="00F723B5">
        <w:rPr>
          <w:bCs/>
          <w:sz w:val="28"/>
          <w:szCs w:val="28"/>
          <w:lang w:val="ky-KG"/>
        </w:rPr>
        <w:t xml:space="preserve"> г</w:t>
      </w:r>
      <w:r>
        <w:rPr>
          <w:bCs/>
          <w:sz w:val="28"/>
          <w:szCs w:val="28"/>
          <w:lang w:val="ky-KG"/>
        </w:rPr>
        <w:t>.</w:t>
      </w:r>
      <w:r w:rsidRPr="00F723B5">
        <w:rPr>
          <w:bCs/>
          <w:sz w:val="28"/>
          <w:szCs w:val="28"/>
          <w:lang w:val="ky-KG"/>
        </w:rPr>
        <w:t xml:space="preserve"> в доходную часть местного  бюджета  области  поступило  </w:t>
      </w:r>
      <w:r>
        <w:rPr>
          <w:bCs/>
          <w:sz w:val="28"/>
          <w:szCs w:val="28"/>
          <w:lang w:val="ky-KG"/>
        </w:rPr>
        <w:t>897 657,7</w:t>
      </w:r>
      <w:r w:rsidRPr="00F723B5">
        <w:rPr>
          <w:bCs/>
          <w:sz w:val="28"/>
          <w:szCs w:val="28"/>
          <w:lang w:val="ky-KG"/>
        </w:rPr>
        <w:t xml:space="preserve"> </w:t>
      </w:r>
      <w:r w:rsidRPr="00F723B5">
        <w:rPr>
          <w:bCs/>
          <w:sz w:val="28"/>
          <w:szCs w:val="28"/>
        </w:rPr>
        <w:t xml:space="preserve"> </w:t>
      </w:r>
      <w:r w:rsidRPr="00F723B5">
        <w:rPr>
          <w:bCs/>
          <w:sz w:val="28"/>
          <w:szCs w:val="28"/>
          <w:lang w:val="ky-KG"/>
        </w:rPr>
        <w:t>тыс.</w:t>
      </w:r>
      <w:r>
        <w:rPr>
          <w:bCs/>
          <w:sz w:val="28"/>
          <w:szCs w:val="28"/>
          <w:lang w:val="ky-KG"/>
        </w:rPr>
        <w:t xml:space="preserve"> </w:t>
      </w:r>
      <w:r w:rsidRPr="00F723B5">
        <w:rPr>
          <w:bCs/>
          <w:sz w:val="28"/>
          <w:szCs w:val="28"/>
          <w:lang w:val="ky-KG"/>
        </w:rPr>
        <w:t xml:space="preserve">сомов  </w:t>
      </w:r>
      <w:r w:rsidR="007821C0">
        <w:rPr>
          <w:bCs/>
          <w:sz w:val="28"/>
          <w:szCs w:val="28"/>
          <w:lang w:val="ky-KG"/>
        </w:rPr>
        <w:t xml:space="preserve"> </w:t>
      </w:r>
      <w:r w:rsidRPr="00F723B5">
        <w:rPr>
          <w:bCs/>
          <w:sz w:val="28"/>
          <w:szCs w:val="28"/>
        </w:rPr>
        <w:t xml:space="preserve">(в </w:t>
      </w:r>
      <w:r>
        <w:rPr>
          <w:bCs/>
          <w:sz w:val="28"/>
          <w:szCs w:val="28"/>
        </w:rPr>
        <w:t xml:space="preserve">январе-мае </w:t>
      </w:r>
      <w:r w:rsidRPr="00F723B5">
        <w:rPr>
          <w:bCs/>
          <w:sz w:val="28"/>
          <w:szCs w:val="28"/>
        </w:rPr>
        <w:t>201</w:t>
      </w:r>
      <w:r>
        <w:rPr>
          <w:bCs/>
          <w:sz w:val="28"/>
          <w:szCs w:val="28"/>
        </w:rPr>
        <w:t>8</w:t>
      </w:r>
      <w:r w:rsidRPr="00F723B5">
        <w:rPr>
          <w:bCs/>
          <w:sz w:val="28"/>
          <w:szCs w:val="28"/>
        </w:rPr>
        <w:t xml:space="preserve"> г.– </w:t>
      </w:r>
      <w:proofErr w:type="gramStart"/>
      <w:r>
        <w:rPr>
          <w:bCs/>
          <w:sz w:val="28"/>
          <w:szCs w:val="28"/>
        </w:rPr>
        <w:t xml:space="preserve">882 893,3 </w:t>
      </w:r>
      <w:r w:rsidRPr="00F723B5">
        <w:rPr>
          <w:bCs/>
          <w:sz w:val="28"/>
          <w:szCs w:val="28"/>
        </w:rPr>
        <w:t>тыс. сомов).</w:t>
      </w:r>
      <w:proofErr w:type="gramEnd"/>
    </w:p>
    <w:p w:rsidR="00362DAB" w:rsidRPr="00F723B5" w:rsidRDefault="00362DAB" w:rsidP="007821C0">
      <w:pPr>
        <w:spacing w:before="240" w:after="120"/>
        <w:ind w:left="1361" w:hanging="1077"/>
        <w:rPr>
          <w:b/>
          <w:bCs/>
          <w:sz w:val="28"/>
          <w:szCs w:val="28"/>
        </w:rPr>
      </w:pPr>
      <w:r w:rsidRPr="00F723B5">
        <w:rPr>
          <w:b/>
          <w:bCs/>
          <w:sz w:val="28"/>
          <w:szCs w:val="28"/>
        </w:rPr>
        <w:t>Таблица 4</w:t>
      </w:r>
      <w:r w:rsidR="00F02896">
        <w:rPr>
          <w:b/>
          <w:bCs/>
          <w:sz w:val="28"/>
          <w:szCs w:val="28"/>
        </w:rPr>
        <w:t>3</w:t>
      </w:r>
      <w:r w:rsidRPr="00F723B5">
        <w:rPr>
          <w:b/>
          <w:bCs/>
          <w:sz w:val="28"/>
          <w:szCs w:val="28"/>
        </w:rPr>
        <w:t>. Исполнение местного бюджета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561"/>
        <w:gridCol w:w="1932"/>
        <w:gridCol w:w="1811"/>
        <w:gridCol w:w="1811"/>
      </w:tblGrid>
      <w:tr w:rsidR="00362DAB" w:rsidRPr="00F723B5" w:rsidTr="00620B4E">
        <w:tc>
          <w:tcPr>
            <w:tcW w:w="1350" w:type="pct"/>
            <w:vMerge w:val="restart"/>
            <w:tcBorders>
              <w:top w:val="single" w:sz="12" w:space="0" w:color="auto"/>
              <w:left w:val="nil"/>
              <w:right w:val="nil"/>
            </w:tcBorders>
          </w:tcPr>
          <w:p w:rsidR="00362DAB" w:rsidRPr="00F723B5" w:rsidRDefault="00362DAB" w:rsidP="00620B4E">
            <w:pPr>
              <w:spacing w:before="20" w:after="20"/>
              <w:rPr>
                <w:sz w:val="27"/>
                <w:szCs w:val="27"/>
              </w:rPr>
            </w:pPr>
          </w:p>
        </w:tc>
        <w:tc>
          <w:tcPr>
            <w:tcW w:w="1792" w:type="pct"/>
            <w:gridSpan w:val="2"/>
            <w:tcBorders>
              <w:top w:val="single" w:sz="12" w:space="0" w:color="auto"/>
              <w:left w:val="nil"/>
              <w:bottom w:val="single" w:sz="4" w:space="0" w:color="auto"/>
              <w:right w:val="nil"/>
            </w:tcBorders>
          </w:tcPr>
          <w:p w:rsidR="00362DAB" w:rsidRPr="00F723B5" w:rsidRDefault="00362DAB" w:rsidP="00620B4E">
            <w:pPr>
              <w:spacing w:before="20" w:after="20"/>
              <w:jc w:val="center"/>
              <w:rPr>
                <w:b/>
                <w:bCs/>
                <w:i/>
                <w:sz w:val="27"/>
                <w:szCs w:val="27"/>
              </w:rPr>
            </w:pPr>
            <w:r w:rsidRPr="00F723B5">
              <w:rPr>
                <w:b/>
                <w:bCs/>
                <w:sz w:val="27"/>
                <w:szCs w:val="27"/>
              </w:rPr>
              <w:t xml:space="preserve">      Доходы </w:t>
            </w:r>
          </w:p>
        </w:tc>
        <w:tc>
          <w:tcPr>
            <w:tcW w:w="1858" w:type="pct"/>
            <w:gridSpan w:val="2"/>
            <w:tcBorders>
              <w:top w:val="single" w:sz="12" w:space="0" w:color="auto"/>
              <w:left w:val="nil"/>
              <w:bottom w:val="single" w:sz="4" w:space="0" w:color="auto"/>
              <w:right w:val="nil"/>
            </w:tcBorders>
          </w:tcPr>
          <w:p w:rsidR="00362DAB" w:rsidRPr="00F723B5" w:rsidRDefault="00362DAB" w:rsidP="00620B4E">
            <w:pPr>
              <w:spacing w:before="20" w:after="20"/>
              <w:jc w:val="center"/>
              <w:rPr>
                <w:b/>
                <w:bCs/>
                <w:sz w:val="27"/>
                <w:szCs w:val="27"/>
              </w:rPr>
            </w:pPr>
            <w:r w:rsidRPr="00F723B5">
              <w:rPr>
                <w:b/>
                <w:bCs/>
                <w:sz w:val="27"/>
                <w:szCs w:val="27"/>
              </w:rPr>
              <w:t xml:space="preserve">     Расходы </w:t>
            </w:r>
          </w:p>
        </w:tc>
      </w:tr>
      <w:tr w:rsidR="00362DAB" w:rsidRPr="00F723B5" w:rsidTr="00620B4E">
        <w:tc>
          <w:tcPr>
            <w:tcW w:w="1350" w:type="pct"/>
            <w:vMerge/>
            <w:tcBorders>
              <w:top w:val="single" w:sz="12" w:space="0" w:color="auto"/>
              <w:left w:val="nil"/>
              <w:right w:val="nil"/>
            </w:tcBorders>
          </w:tcPr>
          <w:p w:rsidR="00362DAB" w:rsidRPr="00F723B5" w:rsidRDefault="00362DAB" w:rsidP="00620B4E">
            <w:pPr>
              <w:spacing w:before="20" w:after="20"/>
              <w:rPr>
                <w:sz w:val="27"/>
                <w:szCs w:val="27"/>
              </w:rPr>
            </w:pPr>
          </w:p>
        </w:tc>
        <w:tc>
          <w:tcPr>
            <w:tcW w:w="3650" w:type="pct"/>
            <w:gridSpan w:val="4"/>
            <w:tcBorders>
              <w:top w:val="single" w:sz="12" w:space="0" w:color="auto"/>
              <w:left w:val="nil"/>
              <w:bottom w:val="single" w:sz="4" w:space="0" w:color="auto"/>
              <w:right w:val="nil"/>
            </w:tcBorders>
          </w:tcPr>
          <w:p w:rsidR="00362DAB" w:rsidRPr="00F723B5" w:rsidRDefault="00362DAB" w:rsidP="00620B4E">
            <w:pPr>
              <w:spacing w:before="20" w:after="20"/>
              <w:jc w:val="center"/>
              <w:rPr>
                <w:b/>
                <w:bCs/>
                <w:sz w:val="26"/>
                <w:szCs w:val="26"/>
              </w:rPr>
            </w:pPr>
            <w:r w:rsidRPr="00F723B5">
              <w:rPr>
                <w:bCs/>
                <w:i/>
                <w:sz w:val="26"/>
                <w:szCs w:val="26"/>
              </w:rPr>
              <w:t>(тыс</w:t>
            </w:r>
            <w:proofErr w:type="gramStart"/>
            <w:r w:rsidRPr="00F723B5">
              <w:rPr>
                <w:bCs/>
                <w:i/>
                <w:sz w:val="26"/>
                <w:szCs w:val="26"/>
              </w:rPr>
              <w:t>.с</w:t>
            </w:r>
            <w:proofErr w:type="gramEnd"/>
            <w:r w:rsidRPr="00F723B5">
              <w:rPr>
                <w:bCs/>
                <w:i/>
                <w:sz w:val="26"/>
                <w:szCs w:val="26"/>
              </w:rPr>
              <w:t>омов)</w:t>
            </w:r>
          </w:p>
        </w:tc>
      </w:tr>
      <w:tr w:rsidR="00362DAB" w:rsidRPr="00F723B5" w:rsidTr="00620B4E">
        <w:trPr>
          <w:cantSplit/>
          <w:tblHeader/>
        </w:trPr>
        <w:tc>
          <w:tcPr>
            <w:tcW w:w="1350" w:type="pct"/>
            <w:vMerge/>
            <w:tcBorders>
              <w:left w:val="nil"/>
              <w:bottom w:val="single" w:sz="12" w:space="0" w:color="auto"/>
              <w:right w:val="nil"/>
            </w:tcBorders>
          </w:tcPr>
          <w:p w:rsidR="00362DAB" w:rsidRPr="00F723B5" w:rsidRDefault="00362DAB" w:rsidP="00620B4E">
            <w:pPr>
              <w:spacing w:before="20" w:after="20"/>
              <w:jc w:val="both"/>
              <w:rPr>
                <w:b/>
                <w:bCs/>
                <w:sz w:val="27"/>
                <w:szCs w:val="27"/>
              </w:rPr>
            </w:pPr>
          </w:p>
        </w:tc>
        <w:tc>
          <w:tcPr>
            <w:tcW w:w="801" w:type="pct"/>
            <w:tcBorders>
              <w:top w:val="single" w:sz="4" w:space="0" w:color="auto"/>
              <w:left w:val="nil"/>
              <w:bottom w:val="single" w:sz="12" w:space="0" w:color="auto"/>
              <w:right w:val="nil"/>
            </w:tcBorders>
          </w:tcPr>
          <w:p w:rsidR="00362DAB" w:rsidRPr="00F723B5" w:rsidRDefault="00362DAB" w:rsidP="00620B4E">
            <w:pPr>
              <w:spacing w:before="20" w:after="20"/>
              <w:jc w:val="right"/>
              <w:rPr>
                <w:b/>
                <w:bCs/>
                <w:sz w:val="27"/>
                <w:szCs w:val="27"/>
              </w:rPr>
            </w:pPr>
            <w:r w:rsidRPr="00F723B5">
              <w:rPr>
                <w:b/>
                <w:bCs/>
                <w:sz w:val="27"/>
                <w:szCs w:val="27"/>
              </w:rPr>
              <w:t>201</w:t>
            </w:r>
            <w:r>
              <w:rPr>
                <w:b/>
                <w:bCs/>
                <w:sz w:val="27"/>
                <w:szCs w:val="27"/>
              </w:rPr>
              <w:t>8</w:t>
            </w:r>
          </w:p>
        </w:tc>
        <w:tc>
          <w:tcPr>
            <w:tcW w:w="991" w:type="pct"/>
            <w:tcBorders>
              <w:top w:val="single" w:sz="4" w:space="0" w:color="auto"/>
              <w:left w:val="nil"/>
              <w:bottom w:val="single" w:sz="12" w:space="0" w:color="auto"/>
              <w:right w:val="nil"/>
            </w:tcBorders>
          </w:tcPr>
          <w:p w:rsidR="00362DAB" w:rsidRPr="00F723B5" w:rsidRDefault="00362DAB" w:rsidP="00620B4E">
            <w:pPr>
              <w:spacing w:before="20" w:after="20"/>
              <w:jc w:val="right"/>
              <w:rPr>
                <w:b/>
                <w:bCs/>
                <w:sz w:val="27"/>
                <w:szCs w:val="27"/>
              </w:rPr>
            </w:pPr>
            <w:r w:rsidRPr="00F723B5">
              <w:rPr>
                <w:b/>
                <w:bCs/>
                <w:sz w:val="27"/>
                <w:szCs w:val="27"/>
              </w:rPr>
              <w:t>201</w:t>
            </w:r>
            <w:r>
              <w:rPr>
                <w:b/>
                <w:bCs/>
                <w:sz w:val="27"/>
                <w:szCs w:val="27"/>
              </w:rPr>
              <w:t>9</w:t>
            </w:r>
          </w:p>
        </w:tc>
        <w:tc>
          <w:tcPr>
            <w:tcW w:w="929" w:type="pct"/>
            <w:tcBorders>
              <w:top w:val="single" w:sz="4" w:space="0" w:color="auto"/>
              <w:left w:val="nil"/>
              <w:bottom w:val="single" w:sz="12" w:space="0" w:color="auto"/>
              <w:right w:val="nil"/>
            </w:tcBorders>
          </w:tcPr>
          <w:p w:rsidR="00362DAB" w:rsidRPr="00F723B5" w:rsidRDefault="00362DAB" w:rsidP="00620B4E">
            <w:pPr>
              <w:spacing w:before="20" w:after="20"/>
              <w:jc w:val="right"/>
              <w:rPr>
                <w:b/>
                <w:bCs/>
                <w:sz w:val="27"/>
                <w:szCs w:val="27"/>
              </w:rPr>
            </w:pPr>
            <w:r w:rsidRPr="00F723B5">
              <w:rPr>
                <w:b/>
                <w:bCs/>
                <w:sz w:val="27"/>
                <w:szCs w:val="27"/>
              </w:rPr>
              <w:t>201</w:t>
            </w:r>
            <w:r>
              <w:rPr>
                <w:b/>
                <w:bCs/>
                <w:sz w:val="27"/>
                <w:szCs w:val="27"/>
              </w:rPr>
              <w:t>8</w:t>
            </w:r>
          </w:p>
        </w:tc>
        <w:tc>
          <w:tcPr>
            <w:tcW w:w="929" w:type="pct"/>
            <w:tcBorders>
              <w:top w:val="single" w:sz="4" w:space="0" w:color="auto"/>
              <w:left w:val="nil"/>
              <w:bottom w:val="single" w:sz="12" w:space="0" w:color="auto"/>
              <w:right w:val="nil"/>
            </w:tcBorders>
          </w:tcPr>
          <w:p w:rsidR="00362DAB" w:rsidRPr="00F723B5" w:rsidRDefault="00362DAB" w:rsidP="00620B4E">
            <w:pPr>
              <w:spacing w:before="20" w:after="20"/>
              <w:jc w:val="right"/>
              <w:rPr>
                <w:b/>
                <w:bCs/>
                <w:sz w:val="27"/>
                <w:szCs w:val="27"/>
              </w:rPr>
            </w:pPr>
            <w:r w:rsidRPr="00F723B5">
              <w:rPr>
                <w:b/>
                <w:bCs/>
                <w:sz w:val="27"/>
                <w:szCs w:val="27"/>
              </w:rPr>
              <w:t>201</w:t>
            </w:r>
            <w:r>
              <w:rPr>
                <w:b/>
                <w:bCs/>
                <w:sz w:val="27"/>
                <w:szCs w:val="27"/>
              </w:rPr>
              <w:t>9</w:t>
            </w:r>
          </w:p>
        </w:tc>
      </w:tr>
      <w:tr w:rsidR="00362DAB" w:rsidRPr="00F723B5" w:rsidTr="00620B4E">
        <w:tc>
          <w:tcPr>
            <w:tcW w:w="1350" w:type="pct"/>
            <w:tcBorders>
              <w:top w:val="single" w:sz="12" w:space="0" w:color="auto"/>
              <w:left w:val="nil"/>
              <w:bottom w:val="nil"/>
              <w:right w:val="nil"/>
            </w:tcBorders>
          </w:tcPr>
          <w:p w:rsidR="00362DAB" w:rsidRPr="00F723B5" w:rsidRDefault="00362DAB" w:rsidP="00620B4E">
            <w:pPr>
              <w:spacing w:before="20" w:after="20"/>
              <w:rPr>
                <w:sz w:val="26"/>
                <w:szCs w:val="26"/>
              </w:rPr>
            </w:pPr>
            <w:r w:rsidRPr="00F723B5">
              <w:rPr>
                <w:sz w:val="26"/>
                <w:szCs w:val="26"/>
              </w:rPr>
              <w:t>Январь</w:t>
            </w:r>
          </w:p>
        </w:tc>
        <w:tc>
          <w:tcPr>
            <w:tcW w:w="801" w:type="pct"/>
            <w:tcBorders>
              <w:top w:val="single" w:sz="12" w:space="0" w:color="auto"/>
              <w:left w:val="nil"/>
              <w:bottom w:val="nil"/>
              <w:right w:val="nil"/>
            </w:tcBorders>
            <w:vAlign w:val="bottom"/>
          </w:tcPr>
          <w:p w:rsidR="00362DAB" w:rsidRPr="00F723B5" w:rsidRDefault="00362DAB" w:rsidP="00620B4E">
            <w:pPr>
              <w:spacing w:before="20" w:after="20"/>
              <w:jc w:val="right"/>
              <w:rPr>
                <w:rFonts w:cs="Arial CYR"/>
                <w:sz w:val="26"/>
                <w:szCs w:val="26"/>
              </w:rPr>
            </w:pPr>
            <w:r>
              <w:rPr>
                <w:rFonts w:cs="Arial CYR"/>
                <w:sz w:val="26"/>
                <w:szCs w:val="26"/>
              </w:rPr>
              <w:t>172 840,1</w:t>
            </w:r>
          </w:p>
        </w:tc>
        <w:tc>
          <w:tcPr>
            <w:tcW w:w="991" w:type="pct"/>
            <w:tcBorders>
              <w:top w:val="single" w:sz="12" w:space="0" w:color="auto"/>
              <w:left w:val="nil"/>
              <w:bottom w:val="nil"/>
              <w:right w:val="nil"/>
            </w:tcBorders>
            <w:vAlign w:val="bottom"/>
          </w:tcPr>
          <w:p w:rsidR="00362DAB" w:rsidRPr="00F723B5" w:rsidRDefault="00362DAB" w:rsidP="00620B4E">
            <w:pPr>
              <w:spacing w:before="20" w:after="20"/>
              <w:jc w:val="right"/>
              <w:rPr>
                <w:rFonts w:cs="Arial CYR"/>
                <w:sz w:val="26"/>
                <w:szCs w:val="26"/>
              </w:rPr>
            </w:pPr>
            <w:r>
              <w:rPr>
                <w:rFonts w:cs="Arial CYR"/>
                <w:sz w:val="26"/>
                <w:szCs w:val="26"/>
              </w:rPr>
              <w:t>236 565,8</w:t>
            </w:r>
          </w:p>
        </w:tc>
        <w:tc>
          <w:tcPr>
            <w:tcW w:w="929" w:type="pct"/>
            <w:tcBorders>
              <w:top w:val="single" w:sz="12" w:space="0" w:color="auto"/>
              <w:left w:val="nil"/>
              <w:bottom w:val="nil"/>
              <w:right w:val="nil"/>
            </w:tcBorders>
            <w:vAlign w:val="bottom"/>
          </w:tcPr>
          <w:p w:rsidR="00362DAB" w:rsidRPr="00F723B5" w:rsidRDefault="00362DAB" w:rsidP="00620B4E">
            <w:pPr>
              <w:spacing w:before="20" w:after="20"/>
              <w:jc w:val="right"/>
              <w:rPr>
                <w:rFonts w:cs="Arial CYR"/>
                <w:sz w:val="26"/>
                <w:szCs w:val="26"/>
              </w:rPr>
            </w:pPr>
            <w:r>
              <w:rPr>
                <w:rFonts w:cs="Arial CYR"/>
                <w:sz w:val="26"/>
                <w:szCs w:val="26"/>
              </w:rPr>
              <w:t>4 703,7</w:t>
            </w:r>
          </w:p>
        </w:tc>
        <w:tc>
          <w:tcPr>
            <w:tcW w:w="929" w:type="pct"/>
            <w:tcBorders>
              <w:top w:val="single" w:sz="12" w:space="0" w:color="auto"/>
              <w:left w:val="nil"/>
              <w:bottom w:val="nil"/>
              <w:right w:val="nil"/>
            </w:tcBorders>
            <w:vAlign w:val="bottom"/>
          </w:tcPr>
          <w:p w:rsidR="00362DAB" w:rsidRPr="00F723B5" w:rsidRDefault="00362DAB" w:rsidP="00620B4E">
            <w:pPr>
              <w:spacing w:before="20" w:after="20"/>
              <w:jc w:val="right"/>
              <w:rPr>
                <w:rFonts w:cs="Arial CYR"/>
                <w:sz w:val="26"/>
                <w:szCs w:val="26"/>
              </w:rPr>
            </w:pPr>
            <w:r>
              <w:rPr>
                <w:rFonts w:cs="Arial CYR"/>
                <w:sz w:val="26"/>
                <w:szCs w:val="26"/>
              </w:rPr>
              <w:t>21 212,2</w:t>
            </w:r>
          </w:p>
        </w:tc>
      </w:tr>
      <w:tr w:rsidR="00362DAB" w:rsidRPr="00F723B5" w:rsidTr="00620B4E">
        <w:trPr>
          <w:trHeight w:val="84"/>
        </w:trPr>
        <w:tc>
          <w:tcPr>
            <w:tcW w:w="1350" w:type="pct"/>
            <w:tcBorders>
              <w:top w:val="nil"/>
              <w:left w:val="nil"/>
              <w:bottom w:val="nil"/>
              <w:right w:val="nil"/>
            </w:tcBorders>
          </w:tcPr>
          <w:p w:rsidR="00362DAB" w:rsidRPr="00F723B5" w:rsidRDefault="00362DAB" w:rsidP="00620B4E">
            <w:pPr>
              <w:spacing w:before="20"/>
              <w:rPr>
                <w:sz w:val="26"/>
                <w:szCs w:val="26"/>
              </w:rPr>
            </w:pPr>
            <w:r>
              <w:rPr>
                <w:sz w:val="26"/>
                <w:szCs w:val="26"/>
              </w:rPr>
              <w:t>Февраль</w:t>
            </w:r>
          </w:p>
        </w:tc>
        <w:tc>
          <w:tcPr>
            <w:tcW w:w="801" w:type="pct"/>
            <w:tcBorders>
              <w:top w:val="nil"/>
              <w:left w:val="nil"/>
              <w:bottom w:val="nil"/>
              <w:right w:val="nil"/>
            </w:tcBorders>
            <w:vAlign w:val="bottom"/>
          </w:tcPr>
          <w:p w:rsidR="00362DAB" w:rsidRPr="00F723B5" w:rsidRDefault="00362DAB" w:rsidP="00620B4E">
            <w:pPr>
              <w:spacing w:before="20"/>
              <w:jc w:val="right"/>
              <w:rPr>
                <w:rFonts w:cs="Arial CYR"/>
                <w:sz w:val="26"/>
                <w:szCs w:val="26"/>
              </w:rPr>
            </w:pPr>
            <w:r>
              <w:rPr>
                <w:rFonts w:cs="Arial CYR"/>
                <w:sz w:val="26"/>
                <w:szCs w:val="26"/>
              </w:rPr>
              <w:t>331 248,0</w:t>
            </w:r>
          </w:p>
        </w:tc>
        <w:tc>
          <w:tcPr>
            <w:tcW w:w="991" w:type="pct"/>
            <w:tcBorders>
              <w:top w:val="nil"/>
              <w:left w:val="nil"/>
              <w:bottom w:val="nil"/>
              <w:right w:val="nil"/>
            </w:tcBorders>
            <w:vAlign w:val="bottom"/>
          </w:tcPr>
          <w:p w:rsidR="00362DAB" w:rsidRPr="00F723B5" w:rsidRDefault="00362DAB" w:rsidP="00620B4E">
            <w:pPr>
              <w:spacing w:before="20"/>
              <w:jc w:val="right"/>
              <w:rPr>
                <w:rFonts w:cs="Arial CYR"/>
                <w:sz w:val="26"/>
                <w:szCs w:val="26"/>
              </w:rPr>
            </w:pPr>
            <w:r>
              <w:rPr>
                <w:rFonts w:cs="Arial CYR"/>
                <w:sz w:val="26"/>
                <w:szCs w:val="26"/>
              </w:rPr>
              <w:t>331 230,0</w:t>
            </w:r>
          </w:p>
        </w:tc>
        <w:tc>
          <w:tcPr>
            <w:tcW w:w="929" w:type="pct"/>
            <w:tcBorders>
              <w:top w:val="nil"/>
              <w:left w:val="nil"/>
              <w:bottom w:val="nil"/>
              <w:right w:val="nil"/>
            </w:tcBorders>
            <w:vAlign w:val="bottom"/>
          </w:tcPr>
          <w:p w:rsidR="00362DAB" w:rsidRPr="00F723B5" w:rsidRDefault="00362DAB" w:rsidP="00620B4E">
            <w:pPr>
              <w:spacing w:before="20"/>
              <w:jc w:val="right"/>
              <w:rPr>
                <w:rFonts w:cs="Arial CYR"/>
                <w:sz w:val="26"/>
                <w:szCs w:val="26"/>
              </w:rPr>
            </w:pPr>
            <w:r>
              <w:rPr>
                <w:rFonts w:cs="Arial CYR"/>
                <w:sz w:val="26"/>
                <w:szCs w:val="26"/>
              </w:rPr>
              <w:t>168 518,4</w:t>
            </w:r>
          </w:p>
        </w:tc>
        <w:tc>
          <w:tcPr>
            <w:tcW w:w="929" w:type="pct"/>
            <w:tcBorders>
              <w:top w:val="nil"/>
              <w:left w:val="nil"/>
              <w:bottom w:val="nil"/>
              <w:right w:val="nil"/>
            </w:tcBorders>
            <w:vAlign w:val="bottom"/>
          </w:tcPr>
          <w:p w:rsidR="00362DAB" w:rsidRPr="00F723B5" w:rsidRDefault="00362DAB" w:rsidP="00620B4E">
            <w:pPr>
              <w:spacing w:before="20"/>
              <w:jc w:val="right"/>
              <w:rPr>
                <w:rFonts w:cs="Arial CYR"/>
                <w:sz w:val="26"/>
                <w:szCs w:val="26"/>
              </w:rPr>
            </w:pPr>
            <w:r>
              <w:rPr>
                <w:rFonts w:cs="Arial CYR"/>
                <w:sz w:val="26"/>
                <w:szCs w:val="26"/>
              </w:rPr>
              <w:t>284 221,4</w:t>
            </w:r>
          </w:p>
        </w:tc>
      </w:tr>
      <w:tr w:rsidR="00362DAB" w:rsidRPr="00F723B5" w:rsidTr="00620B4E">
        <w:trPr>
          <w:trHeight w:val="84"/>
        </w:trPr>
        <w:tc>
          <w:tcPr>
            <w:tcW w:w="1350" w:type="pct"/>
            <w:tcBorders>
              <w:top w:val="nil"/>
              <w:left w:val="nil"/>
              <w:bottom w:val="nil"/>
              <w:right w:val="nil"/>
            </w:tcBorders>
          </w:tcPr>
          <w:p w:rsidR="00362DAB" w:rsidRDefault="00362DAB" w:rsidP="00620B4E">
            <w:pPr>
              <w:spacing w:before="20"/>
              <w:rPr>
                <w:sz w:val="26"/>
                <w:szCs w:val="26"/>
              </w:rPr>
            </w:pPr>
            <w:r>
              <w:rPr>
                <w:sz w:val="26"/>
                <w:szCs w:val="26"/>
              </w:rPr>
              <w:t>Март</w:t>
            </w:r>
          </w:p>
        </w:tc>
        <w:tc>
          <w:tcPr>
            <w:tcW w:w="801"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514 598,0</w:t>
            </w:r>
          </w:p>
        </w:tc>
        <w:tc>
          <w:tcPr>
            <w:tcW w:w="991"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519 585,8</w:t>
            </w:r>
          </w:p>
        </w:tc>
        <w:tc>
          <w:tcPr>
            <w:tcW w:w="929"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340 041,3</w:t>
            </w:r>
          </w:p>
        </w:tc>
        <w:tc>
          <w:tcPr>
            <w:tcW w:w="929"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327 894,8</w:t>
            </w:r>
          </w:p>
        </w:tc>
      </w:tr>
      <w:tr w:rsidR="00362DAB" w:rsidRPr="00F723B5" w:rsidTr="00620B4E">
        <w:trPr>
          <w:trHeight w:val="84"/>
        </w:trPr>
        <w:tc>
          <w:tcPr>
            <w:tcW w:w="1350" w:type="pct"/>
            <w:tcBorders>
              <w:top w:val="nil"/>
              <w:left w:val="nil"/>
              <w:bottom w:val="nil"/>
              <w:right w:val="nil"/>
            </w:tcBorders>
          </w:tcPr>
          <w:p w:rsidR="00362DAB" w:rsidRDefault="00362DAB" w:rsidP="00620B4E">
            <w:pPr>
              <w:spacing w:before="20"/>
              <w:rPr>
                <w:sz w:val="26"/>
                <w:szCs w:val="26"/>
              </w:rPr>
            </w:pPr>
            <w:r>
              <w:rPr>
                <w:sz w:val="26"/>
                <w:szCs w:val="26"/>
              </w:rPr>
              <w:t>Апрель</w:t>
            </w:r>
          </w:p>
        </w:tc>
        <w:tc>
          <w:tcPr>
            <w:tcW w:w="801"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691 818,0</w:t>
            </w:r>
          </w:p>
        </w:tc>
        <w:tc>
          <w:tcPr>
            <w:tcW w:w="991"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704 643,8</w:t>
            </w:r>
          </w:p>
        </w:tc>
        <w:tc>
          <w:tcPr>
            <w:tcW w:w="929"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525 167,9</w:t>
            </w:r>
          </w:p>
        </w:tc>
        <w:tc>
          <w:tcPr>
            <w:tcW w:w="929" w:type="pct"/>
            <w:tcBorders>
              <w:top w:val="nil"/>
              <w:left w:val="nil"/>
              <w:bottom w:val="nil"/>
              <w:right w:val="nil"/>
            </w:tcBorders>
            <w:vAlign w:val="bottom"/>
          </w:tcPr>
          <w:p w:rsidR="00362DAB" w:rsidRDefault="00362DAB" w:rsidP="00620B4E">
            <w:pPr>
              <w:spacing w:before="20"/>
              <w:jc w:val="right"/>
              <w:rPr>
                <w:rFonts w:cs="Arial CYR"/>
                <w:sz w:val="26"/>
                <w:szCs w:val="26"/>
              </w:rPr>
            </w:pPr>
            <w:r>
              <w:rPr>
                <w:rFonts w:cs="Arial CYR"/>
                <w:sz w:val="26"/>
                <w:szCs w:val="26"/>
              </w:rPr>
              <w:t>525 583,5</w:t>
            </w:r>
          </w:p>
        </w:tc>
      </w:tr>
      <w:tr w:rsidR="00362DAB" w:rsidRPr="00F723B5" w:rsidTr="00620B4E">
        <w:trPr>
          <w:trHeight w:val="84"/>
        </w:trPr>
        <w:tc>
          <w:tcPr>
            <w:tcW w:w="1350" w:type="pct"/>
            <w:tcBorders>
              <w:top w:val="nil"/>
              <w:left w:val="nil"/>
              <w:bottom w:val="single" w:sz="12" w:space="0" w:color="auto"/>
              <w:right w:val="nil"/>
            </w:tcBorders>
          </w:tcPr>
          <w:p w:rsidR="00362DAB" w:rsidRDefault="00362DAB" w:rsidP="00620B4E">
            <w:pPr>
              <w:spacing w:before="20"/>
              <w:rPr>
                <w:sz w:val="26"/>
                <w:szCs w:val="26"/>
              </w:rPr>
            </w:pPr>
            <w:r>
              <w:rPr>
                <w:sz w:val="26"/>
                <w:szCs w:val="26"/>
              </w:rPr>
              <w:t>Май</w:t>
            </w:r>
          </w:p>
        </w:tc>
        <w:tc>
          <w:tcPr>
            <w:tcW w:w="801" w:type="pct"/>
            <w:tcBorders>
              <w:top w:val="nil"/>
              <w:left w:val="nil"/>
              <w:bottom w:val="single" w:sz="12" w:space="0" w:color="auto"/>
              <w:right w:val="nil"/>
            </w:tcBorders>
            <w:vAlign w:val="bottom"/>
          </w:tcPr>
          <w:p w:rsidR="00362DAB" w:rsidRDefault="00362DAB" w:rsidP="00620B4E">
            <w:pPr>
              <w:spacing w:before="20"/>
              <w:jc w:val="right"/>
              <w:rPr>
                <w:rFonts w:cs="Arial CYR"/>
                <w:sz w:val="26"/>
                <w:szCs w:val="26"/>
              </w:rPr>
            </w:pPr>
            <w:r>
              <w:rPr>
                <w:rFonts w:cs="Arial CYR"/>
                <w:sz w:val="26"/>
                <w:szCs w:val="26"/>
              </w:rPr>
              <w:t>882 893,3</w:t>
            </w:r>
          </w:p>
        </w:tc>
        <w:tc>
          <w:tcPr>
            <w:tcW w:w="991" w:type="pct"/>
            <w:tcBorders>
              <w:top w:val="nil"/>
              <w:left w:val="nil"/>
              <w:bottom w:val="single" w:sz="12" w:space="0" w:color="auto"/>
              <w:right w:val="nil"/>
            </w:tcBorders>
            <w:vAlign w:val="bottom"/>
          </w:tcPr>
          <w:p w:rsidR="00362DAB" w:rsidRDefault="00362DAB" w:rsidP="00620B4E">
            <w:pPr>
              <w:spacing w:before="20"/>
              <w:jc w:val="right"/>
              <w:rPr>
                <w:rFonts w:cs="Arial CYR"/>
                <w:sz w:val="26"/>
                <w:szCs w:val="26"/>
              </w:rPr>
            </w:pPr>
            <w:r>
              <w:rPr>
                <w:rFonts w:cs="Arial CYR"/>
                <w:sz w:val="26"/>
                <w:szCs w:val="26"/>
              </w:rPr>
              <w:t>897 657,7</w:t>
            </w:r>
          </w:p>
        </w:tc>
        <w:tc>
          <w:tcPr>
            <w:tcW w:w="929" w:type="pct"/>
            <w:tcBorders>
              <w:top w:val="nil"/>
              <w:left w:val="nil"/>
              <w:bottom w:val="single" w:sz="12" w:space="0" w:color="auto"/>
              <w:right w:val="nil"/>
            </w:tcBorders>
            <w:vAlign w:val="bottom"/>
          </w:tcPr>
          <w:p w:rsidR="00362DAB" w:rsidRDefault="00362DAB" w:rsidP="00620B4E">
            <w:pPr>
              <w:spacing w:before="20"/>
              <w:jc w:val="right"/>
              <w:rPr>
                <w:rFonts w:cs="Arial CYR"/>
                <w:sz w:val="26"/>
                <w:szCs w:val="26"/>
              </w:rPr>
            </w:pPr>
            <w:r>
              <w:rPr>
                <w:rFonts w:cs="Arial CYR"/>
                <w:sz w:val="26"/>
                <w:szCs w:val="26"/>
              </w:rPr>
              <w:t>726 327,2</w:t>
            </w:r>
          </w:p>
        </w:tc>
        <w:tc>
          <w:tcPr>
            <w:tcW w:w="929" w:type="pct"/>
            <w:tcBorders>
              <w:top w:val="nil"/>
              <w:left w:val="nil"/>
              <w:bottom w:val="single" w:sz="12" w:space="0" w:color="auto"/>
              <w:right w:val="nil"/>
            </w:tcBorders>
            <w:vAlign w:val="bottom"/>
          </w:tcPr>
          <w:p w:rsidR="00362DAB" w:rsidRDefault="00362DAB" w:rsidP="00620B4E">
            <w:pPr>
              <w:spacing w:before="20"/>
              <w:jc w:val="right"/>
              <w:rPr>
                <w:rFonts w:cs="Arial CYR"/>
                <w:sz w:val="26"/>
                <w:szCs w:val="26"/>
              </w:rPr>
            </w:pPr>
            <w:r>
              <w:rPr>
                <w:rFonts w:cs="Arial CYR"/>
                <w:sz w:val="26"/>
                <w:szCs w:val="26"/>
              </w:rPr>
              <w:t>710 635,4</w:t>
            </w:r>
          </w:p>
        </w:tc>
      </w:tr>
    </w:tbl>
    <w:p w:rsidR="00362DAB" w:rsidRPr="00F723B5" w:rsidRDefault="00362DAB" w:rsidP="00362DAB">
      <w:pPr>
        <w:ind w:firstLine="840"/>
        <w:jc w:val="both"/>
        <w:rPr>
          <w:bCs/>
          <w:color w:val="FF0000"/>
          <w:sz w:val="16"/>
          <w:szCs w:val="16"/>
          <w:lang w:val="ky-KG"/>
        </w:rPr>
      </w:pPr>
    </w:p>
    <w:p w:rsidR="00362DAB" w:rsidRPr="00F723B5" w:rsidRDefault="00362DAB" w:rsidP="000121C3">
      <w:pPr>
        <w:ind w:firstLine="709"/>
        <w:jc w:val="both"/>
        <w:rPr>
          <w:bCs/>
          <w:sz w:val="28"/>
          <w:szCs w:val="28"/>
          <w:lang w:val="ky-KG"/>
        </w:rPr>
      </w:pPr>
      <w:r w:rsidRPr="00F723B5">
        <w:rPr>
          <w:bCs/>
          <w:sz w:val="28"/>
          <w:szCs w:val="28"/>
          <w:lang w:val="ky-KG"/>
        </w:rPr>
        <w:t xml:space="preserve">В доход местного бюджета области налогов поступило на сумму     </w:t>
      </w:r>
      <w:r>
        <w:rPr>
          <w:bCs/>
          <w:sz w:val="28"/>
          <w:szCs w:val="28"/>
          <w:lang w:val="ky-KG"/>
        </w:rPr>
        <w:t>469 330,2</w:t>
      </w:r>
      <w:r w:rsidRPr="00F723B5">
        <w:rPr>
          <w:bCs/>
          <w:sz w:val="28"/>
          <w:szCs w:val="28"/>
          <w:lang w:val="ky-KG"/>
        </w:rPr>
        <w:t xml:space="preserve"> тыс. сомов (в </w:t>
      </w:r>
      <w:r>
        <w:rPr>
          <w:bCs/>
          <w:sz w:val="28"/>
          <w:szCs w:val="28"/>
          <w:lang w:val="ky-KG"/>
        </w:rPr>
        <w:t xml:space="preserve">январе-мае </w:t>
      </w:r>
      <w:r w:rsidRPr="00F723B5">
        <w:rPr>
          <w:bCs/>
          <w:sz w:val="28"/>
          <w:szCs w:val="28"/>
          <w:lang w:val="ky-KG"/>
        </w:rPr>
        <w:t>201</w:t>
      </w:r>
      <w:r>
        <w:rPr>
          <w:bCs/>
          <w:sz w:val="28"/>
          <w:szCs w:val="28"/>
          <w:lang w:val="ky-KG"/>
        </w:rPr>
        <w:t>8</w:t>
      </w:r>
      <w:r w:rsidRPr="00F723B5">
        <w:rPr>
          <w:bCs/>
          <w:sz w:val="28"/>
          <w:szCs w:val="28"/>
          <w:lang w:val="ky-KG"/>
        </w:rPr>
        <w:t xml:space="preserve"> г. – </w:t>
      </w:r>
      <w:r>
        <w:rPr>
          <w:bCs/>
          <w:sz w:val="28"/>
          <w:szCs w:val="28"/>
          <w:lang w:val="ky-KG"/>
        </w:rPr>
        <w:t xml:space="preserve">388 663,8 </w:t>
      </w:r>
      <w:r w:rsidRPr="00F723B5">
        <w:rPr>
          <w:bCs/>
          <w:sz w:val="28"/>
          <w:szCs w:val="28"/>
        </w:rPr>
        <w:t>тыс. сомов</w:t>
      </w:r>
      <w:r w:rsidRPr="00F723B5">
        <w:rPr>
          <w:bCs/>
          <w:sz w:val="28"/>
          <w:szCs w:val="28"/>
          <w:lang w:val="ky-KG"/>
        </w:rPr>
        <w:t xml:space="preserve">). </w:t>
      </w:r>
    </w:p>
    <w:p w:rsidR="00362DAB" w:rsidRPr="00F723B5" w:rsidRDefault="00362DAB" w:rsidP="000121C3">
      <w:pPr>
        <w:ind w:firstLine="709"/>
        <w:jc w:val="both"/>
        <w:rPr>
          <w:bCs/>
          <w:sz w:val="28"/>
          <w:szCs w:val="28"/>
        </w:rPr>
      </w:pPr>
      <w:r w:rsidRPr="00F723B5">
        <w:rPr>
          <w:bCs/>
          <w:sz w:val="28"/>
          <w:szCs w:val="28"/>
          <w:lang w:val="ky-KG"/>
        </w:rPr>
        <w:t>В структуре налоговых поступлений основная доля приходилась на подоходный налог с физических лиц-резидентов Кыргызской Республики (</w:t>
      </w:r>
      <w:r>
        <w:rPr>
          <w:bCs/>
          <w:sz w:val="28"/>
          <w:szCs w:val="28"/>
        </w:rPr>
        <w:t>35,6 процентов</w:t>
      </w:r>
      <w:r w:rsidRPr="00F723B5">
        <w:rPr>
          <w:bCs/>
          <w:sz w:val="28"/>
          <w:szCs w:val="28"/>
        </w:rPr>
        <w:t>)</w:t>
      </w:r>
      <w:r>
        <w:rPr>
          <w:bCs/>
          <w:sz w:val="28"/>
          <w:szCs w:val="28"/>
        </w:rPr>
        <w:t xml:space="preserve">, </w:t>
      </w:r>
      <w:r w:rsidRPr="00F723B5">
        <w:rPr>
          <w:bCs/>
          <w:sz w:val="28"/>
          <w:szCs w:val="28"/>
        </w:rPr>
        <w:t xml:space="preserve"> </w:t>
      </w:r>
      <w:r w:rsidRPr="00F723B5">
        <w:rPr>
          <w:bCs/>
          <w:sz w:val="28"/>
          <w:szCs w:val="28"/>
          <w:lang w:val="ky-KG"/>
        </w:rPr>
        <w:t>налог на собственность (</w:t>
      </w:r>
      <w:r>
        <w:rPr>
          <w:bCs/>
          <w:sz w:val="28"/>
          <w:szCs w:val="28"/>
          <w:lang w:val="ky-KG"/>
        </w:rPr>
        <w:t xml:space="preserve">27,5 процента) </w:t>
      </w:r>
      <w:r w:rsidRPr="00F723B5">
        <w:rPr>
          <w:bCs/>
          <w:sz w:val="28"/>
          <w:szCs w:val="28"/>
        </w:rPr>
        <w:t>и на налог на основе патента (</w:t>
      </w:r>
      <w:r>
        <w:rPr>
          <w:bCs/>
          <w:sz w:val="28"/>
          <w:szCs w:val="28"/>
        </w:rPr>
        <w:t>22,8</w:t>
      </w:r>
      <w:r w:rsidRPr="00F723B5">
        <w:rPr>
          <w:bCs/>
          <w:sz w:val="28"/>
          <w:szCs w:val="28"/>
        </w:rPr>
        <w:t xml:space="preserve"> процент</w:t>
      </w:r>
      <w:r>
        <w:rPr>
          <w:bCs/>
          <w:sz w:val="28"/>
          <w:szCs w:val="28"/>
        </w:rPr>
        <w:t>а</w:t>
      </w:r>
      <w:r w:rsidRPr="00F723B5">
        <w:rPr>
          <w:bCs/>
          <w:sz w:val="28"/>
          <w:szCs w:val="28"/>
        </w:rPr>
        <w:t xml:space="preserve">). </w:t>
      </w:r>
    </w:p>
    <w:p w:rsidR="00362DAB" w:rsidRPr="00F723B5" w:rsidRDefault="00362DAB" w:rsidP="000121C3">
      <w:pPr>
        <w:ind w:firstLine="709"/>
        <w:jc w:val="both"/>
        <w:rPr>
          <w:bCs/>
          <w:sz w:val="28"/>
          <w:szCs w:val="28"/>
          <w:lang w:val="ky-KG"/>
        </w:rPr>
      </w:pPr>
      <w:r w:rsidRPr="00F723B5">
        <w:rPr>
          <w:bCs/>
          <w:sz w:val="28"/>
          <w:szCs w:val="28"/>
          <w:lang w:val="ky-KG"/>
        </w:rPr>
        <w:t xml:space="preserve">Неналоговых   платежей   по   области  поступило  в  сумме </w:t>
      </w:r>
      <w:r>
        <w:rPr>
          <w:bCs/>
          <w:sz w:val="28"/>
          <w:szCs w:val="28"/>
          <w:lang w:val="ky-KG"/>
        </w:rPr>
        <w:t>147 720,6</w:t>
      </w:r>
      <w:r w:rsidRPr="00F723B5">
        <w:rPr>
          <w:bCs/>
          <w:sz w:val="28"/>
          <w:szCs w:val="28"/>
          <w:lang w:val="ky-KG"/>
        </w:rPr>
        <w:t xml:space="preserve"> тыс. сомов, из них </w:t>
      </w:r>
      <w:r>
        <w:rPr>
          <w:bCs/>
          <w:sz w:val="28"/>
          <w:szCs w:val="28"/>
          <w:lang w:val="ky-KG"/>
        </w:rPr>
        <w:t>52,4</w:t>
      </w:r>
      <w:r w:rsidRPr="00F723B5">
        <w:rPr>
          <w:bCs/>
          <w:sz w:val="28"/>
          <w:szCs w:val="28"/>
        </w:rPr>
        <w:t xml:space="preserve"> </w:t>
      </w:r>
      <w:r w:rsidRPr="00F723B5">
        <w:rPr>
          <w:bCs/>
          <w:sz w:val="28"/>
          <w:szCs w:val="28"/>
          <w:lang w:val="ky-KG"/>
        </w:rPr>
        <w:t>процента составили дох</w:t>
      </w:r>
      <w:r>
        <w:rPr>
          <w:bCs/>
          <w:sz w:val="28"/>
          <w:szCs w:val="28"/>
          <w:lang w:val="ky-KG"/>
        </w:rPr>
        <w:t xml:space="preserve">оды из </w:t>
      </w:r>
      <w:r>
        <w:rPr>
          <w:sz w:val="25"/>
          <w:szCs w:val="25"/>
        </w:rPr>
        <w:t>поступления от</w:t>
      </w:r>
      <w:r w:rsidRPr="004A6680">
        <w:rPr>
          <w:sz w:val="25"/>
          <w:szCs w:val="25"/>
        </w:rPr>
        <w:t xml:space="preserve"> оказания платных услуг</w:t>
      </w:r>
      <w:r>
        <w:rPr>
          <w:sz w:val="25"/>
          <w:szCs w:val="25"/>
        </w:rPr>
        <w:t>.</w:t>
      </w:r>
    </w:p>
    <w:p w:rsidR="00362DAB" w:rsidRPr="00F723B5" w:rsidRDefault="00362DAB" w:rsidP="000121C3">
      <w:pPr>
        <w:ind w:firstLine="709"/>
        <w:jc w:val="both"/>
        <w:rPr>
          <w:bCs/>
          <w:sz w:val="28"/>
          <w:szCs w:val="28"/>
          <w:lang w:val="ky-KG"/>
        </w:rPr>
      </w:pPr>
      <w:r w:rsidRPr="00F723B5">
        <w:rPr>
          <w:bCs/>
          <w:sz w:val="28"/>
          <w:szCs w:val="28"/>
        </w:rPr>
        <w:t>В</w:t>
      </w:r>
      <w:r w:rsidRPr="00F723B5">
        <w:rPr>
          <w:bCs/>
          <w:sz w:val="28"/>
          <w:szCs w:val="28"/>
          <w:lang w:val="ky-KG"/>
        </w:rPr>
        <w:t xml:space="preserve"> доход области поступило средств от продажи нефинансовых активов в объеме </w:t>
      </w:r>
      <w:r>
        <w:rPr>
          <w:bCs/>
          <w:sz w:val="28"/>
          <w:szCs w:val="28"/>
          <w:lang w:val="ky-KG"/>
        </w:rPr>
        <w:t>17 798,9</w:t>
      </w:r>
      <w:r w:rsidRPr="00F723B5">
        <w:rPr>
          <w:bCs/>
          <w:sz w:val="28"/>
          <w:szCs w:val="28"/>
          <w:lang w:val="ky-KG"/>
        </w:rPr>
        <w:t xml:space="preserve"> тыс. сомов.</w:t>
      </w:r>
    </w:p>
    <w:p w:rsidR="00362DAB" w:rsidRPr="00F723B5" w:rsidRDefault="00362DAB" w:rsidP="000121C3">
      <w:pPr>
        <w:ind w:firstLine="709"/>
        <w:jc w:val="both"/>
        <w:rPr>
          <w:bCs/>
          <w:sz w:val="28"/>
          <w:szCs w:val="28"/>
          <w:lang w:val="ky-KG"/>
        </w:rPr>
      </w:pPr>
      <w:r w:rsidRPr="00F723B5">
        <w:rPr>
          <w:bCs/>
          <w:sz w:val="28"/>
          <w:szCs w:val="28"/>
          <w:lang w:val="ky-KG"/>
        </w:rPr>
        <w:t xml:space="preserve">Расходная часть местного бюджета области </w:t>
      </w:r>
      <w:r>
        <w:rPr>
          <w:bCs/>
          <w:sz w:val="28"/>
          <w:szCs w:val="28"/>
          <w:lang w:val="ky-KG"/>
        </w:rPr>
        <w:t xml:space="preserve">за январь-май </w:t>
      </w:r>
      <w:r w:rsidRPr="00F723B5">
        <w:rPr>
          <w:bCs/>
          <w:sz w:val="28"/>
          <w:szCs w:val="28"/>
          <w:lang w:val="ky-KG"/>
        </w:rPr>
        <w:t>201</w:t>
      </w:r>
      <w:r>
        <w:rPr>
          <w:bCs/>
          <w:sz w:val="28"/>
          <w:szCs w:val="28"/>
          <w:lang w:val="ky-KG"/>
        </w:rPr>
        <w:t>9</w:t>
      </w:r>
      <w:r w:rsidRPr="00F723B5">
        <w:rPr>
          <w:bCs/>
          <w:sz w:val="28"/>
          <w:szCs w:val="28"/>
          <w:lang w:val="ky-KG"/>
        </w:rPr>
        <w:t xml:space="preserve"> г. исполнена в сумме </w:t>
      </w:r>
      <w:r>
        <w:rPr>
          <w:bCs/>
          <w:sz w:val="28"/>
          <w:szCs w:val="28"/>
          <w:lang w:val="ky-KG"/>
        </w:rPr>
        <w:t>710 635,4</w:t>
      </w:r>
      <w:r w:rsidRPr="00F723B5">
        <w:rPr>
          <w:bCs/>
          <w:sz w:val="28"/>
          <w:szCs w:val="28"/>
          <w:lang w:val="ky-KG"/>
        </w:rPr>
        <w:t xml:space="preserve">  тыс. сомов (в </w:t>
      </w:r>
      <w:r>
        <w:rPr>
          <w:bCs/>
          <w:sz w:val="28"/>
          <w:szCs w:val="28"/>
          <w:lang w:val="ky-KG"/>
        </w:rPr>
        <w:t xml:space="preserve">январе-мае </w:t>
      </w:r>
      <w:r w:rsidRPr="00F723B5">
        <w:rPr>
          <w:bCs/>
          <w:sz w:val="28"/>
          <w:szCs w:val="28"/>
          <w:lang w:val="ky-KG"/>
        </w:rPr>
        <w:t>201</w:t>
      </w:r>
      <w:r>
        <w:rPr>
          <w:bCs/>
          <w:sz w:val="28"/>
          <w:szCs w:val="28"/>
          <w:lang w:val="ky-KG"/>
        </w:rPr>
        <w:t>8</w:t>
      </w:r>
      <w:r w:rsidRPr="00F723B5">
        <w:rPr>
          <w:bCs/>
          <w:sz w:val="28"/>
          <w:szCs w:val="28"/>
          <w:lang w:val="ky-KG"/>
        </w:rPr>
        <w:t xml:space="preserve"> г. –</w:t>
      </w:r>
      <w:r w:rsidRPr="00F723B5">
        <w:rPr>
          <w:bCs/>
          <w:sz w:val="28"/>
          <w:szCs w:val="28"/>
        </w:rPr>
        <w:t xml:space="preserve"> </w:t>
      </w:r>
      <w:r>
        <w:rPr>
          <w:bCs/>
          <w:sz w:val="28"/>
          <w:szCs w:val="28"/>
        </w:rPr>
        <w:t>726 327,2</w:t>
      </w:r>
      <w:r w:rsidRPr="00F723B5">
        <w:rPr>
          <w:bCs/>
          <w:sz w:val="28"/>
          <w:szCs w:val="28"/>
        </w:rPr>
        <w:t xml:space="preserve">  тыс.</w:t>
      </w:r>
      <w:r w:rsidRPr="00F723B5">
        <w:rPr>
          <w:bCs/>
          <w:sz w:val="28"/>
          <w:szCs w:val="28"/>
          <w:lang w:val="ky-KG"/>
        </w:rPr>
        <w:t xml:space="preserve"> сомов). </w:t>
      </w:r>
    </w:p>
    <w:p w:rsidR="00362DAB" w:rsidRPr="00F723B5" w:rsidRDefault="00362DAB" w:rsidP="000121C3">
      <w:pPr>
        <w:ind w:firstLine="709"/>
        <w:jc w:val="both"/>
        <w:rPr>
          <w:bCs/>
          <w:sz w:val="28"/>
          <w:szCs w:val="28"/>
          <w:lang w:val="ky-KG"/>
        </w:rPr>
      </w:pPr>
      <w:r w:rsidRPr="00F723B5">
        <w:rPr>
          <w:bCs/>
          <w:sz w:val="28"/>
          <w:szCs w:val="28"/>
          <w:lang w:val="ky-KG"/>
        </w:rPr>
        <w:t xml:space="preserve">В  социально-культурную   сферу  области  направлено  </w:t>
      </w:r>
      <w:r>
        <w:rPr>
          <w:bCs/>
          <w:sz w:val="28"/>
          <w:szCs w:val="28"/>
          <w:lang w:val="ky-KG"/>
        </w:rPr>
        <w:t>52,5</w:t>
      </w:r>
      <w:r w:rsidRPr="00F723B5">
        <w:rPr>
          <w:bCs/>
          <w:sz w:val="28"/>
          <w:szCs w:val="28"/>
          <w:lang w:val="ky-KG"/>
        </w:rPr>
        <w:t xml:space="preserve"> процента (</w:t>
      </w:r>
      <w:r>
        <w:rPr>
          <w:bCs/>
          <w:sz w:val="28"/>
          <w:szCs w:val="28"/>
          <w:lang w:val="ky-KG"/>
        </w:rPr>
        <w:t>304 819,5</w:t>
      </w:r>
      <w:r w:rsidRPr="00F723B5">
        <w:rPr>
          <w:bCs/>
          <w:sz w:val="28"/>
          <w:szCs w:val="28"/>
          <w:lang w:val="ky-KG"/>
        </w:rPr>
        <w:t xml:space="preserve"> тыс.</w:t>
      </w:r>
      <w:r>
        <w:rPr>
          <w:bCs/>
          <w:sz w:val="28"/>
          <w:szCs w:val="28"/>
          <w:lang w:val="ky-KG"/>
        </w:rPr>
        <w:t xml:space="preserve"> </w:t>
      </w:r>
      <w:r w:rsidRPr="00F723B5">
        <w:rPr>
          <w:bCs/>
          <w:sz w:val="28"/>
          <w:szCs w:val="28"/>
          <w:lang w:val="ky-KG"/>
        </w:rPr>
        <w:t xml:space="preserve">сомов) расходов от осуществления  операционной деятельности, на государственные службы общего назначения, оборону, общественный порядок и безопасность – </w:t>
      </w:r>
      <w:r>
        <w:rPr>
          <w:bCs/>
          <w:sz w:val="28"/>
          <w:szCs w:val="28"/>
          <w:lang w:val="ky-KG"/>
        </w:rPr>
        <w:t>43,4</w:t>
      </w:r>
      <w:r w:rsidRPr="00F723B5">
        <w:rPr>
          <w:bCs/>
          <w:sz w:val="28"/>
          <w:szCs w:val="28"/>
          <w:lang w:val="ky-KG"/>
        </w:rPr>
        <w:t xml:space="preserve"> (</w:t>
      </w:r>
      <w:r>
        <w:rPr>
          <w:bCs/>
          <w:sz w:val="28"/>
          <w:szCs w:val="28"/>
          <w:lang w:val="ky-KG"/>
        </w:rPr>
        <w:t>252 166,4</w:t>
      </w:r>
      <w:r w:rsidRPr="00F723B5">
        <w:rPr>
          <w:bCs/>
          <w:sz w:val="28"/>
          <w:szCs w:val="28"/>
          <w:lang w:val="ky-KG"/>
        </w:rPr>
        <w:t xml:space="preserve"> тыс. сомов) и на государственные услуги,  связанные  с экономической деятельностью – </w:t>
      </w:r>
      <w:r>
        <w:rPr>
          <w:bCs/>
          <w:sz w:val="28"/>
          <w:szCs w:val="28"/>
          <w:lang w:val="ky-KG"/>
        </w:rPr>
        <w:t>4,1</w:t>
      </w:r>
      <w:r w:rsidRPr="00F723B5">
        <w:rPr>
          <w:bCs/>
          <w:sz w:val="28"/>
          <w:szCs w:val="28"/>
          <w:lang w:val="ky-KG"/>
        </w:rPr>
        <w:t xml:space="preserve"> процента (</w:t>
      </w:r>
      <w:r>
        <w:rPr>
          <w:bCs/>
          <w:sz w:val="28"/>
          <w:szCs w:val="28"/>
          <w:lang w:val="ky-KG"/>
        </w:rPr>
        <w:t>23 926,7</w:t>
      </w:r>
      <w:r w:rsidRPr="00F723B5">
        <w:rPr>
          <w:bCs/>
          <w:sz w:val="28"/>
          <w:szCs w:val="28"/>
          <w:lang w:val="ky-KG"/>
        </w:rPr>
        <w:t xml:space="preserve"> тыс. сомов).</w:t>
      </w:r>
    </w:p>
    <w:p w:rsidR="007821C0" w:rsidRDefault="007821C0">
      <w:pPr>
        <w:spacing w:after="200" w:line="276" w:lineRule="auto"/>
        <w:rPr>
          <w:b/>
          <w:bCs/>
          <w:sz w:val="28"/>
          <w:szCs w:val="28"/>
        </w:rPr>
      </w:pPr>
      <w:r>
        <w:rPr>
          <w:b/>
          <w:bCs/>
          <w:sz w:val="28"/>
          <w:szCs w:val="28"/>
        </w:rPr>
        <w:br w:type="page"/>
      </w:r>
    </w:p>
    <w:p w:rsidR="00362DAB" w:rsidRPr="007821C0" w:rsidRDefault="00362DAB" w:rsidP="00F24B05">
      <w:pPr>
        <w:spacing w:before="120" w:after="120"/>
        <w:ind w:left="1361" w:hanging="1077"/>
        <w:rPr>
          <w:b/>
          <w:bCs/>
          <w:sz w:val="26"/>
          <w:szCs w:val="26"/>
        </w:rPr>
      </w:pPr>
      <w:r w:rsidRPr="007821C0">
        <w:rPr>
          <w:b/>
          <w:bCs/>
          <w:sz w:val="26"/>
          <w:szCs w:val="26"/>
        </w:rPr>
        <w:lastRenderedPageBreak/>
        <w:t>Таблица 4</w:t>
      </w:r>
      <w:r w:rsidR="00F02896" w:rsidRPr="007821C0">
        <w:rPr>
          <w:b/>
          <w:bCs/>
          <w:sz w:val="26"/>
          <w:szCs w:val="26"/>
        </w:rPr>
        <w:t>4</w:t>
      </w:r>
      <w:r w:rsidRPr="007821C0">
        <w:rPr>
          <w:b/>
          <w:bCs/>
          <w:sz w:val="26"/>
          <w:szCs w:val="26"/>
        </w:rPr>
        <w:t xml:space="preserve">. Структура местного бюджета </w:t>
      </w:r>
    </w:p>
    <w:tbl>
      <w:tblPr>
        <w:tblW w:w="51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1459"/>
        <w:gridCol w:w="1572"/>
        <w:gridCol w:w="1104"/>
        <w:gridCol w:w="1108"/>
      </w:tblGrid>
      <w:tr w:rsidR="00362DAB" w:rsidRPr="004A6680" w:rsidTr="007821C0">
        <w:trPr>
          <w:tblHeader/>
        </w:trPr>
        <w:tc>
          <w:tcPr>
            <w:tcW w:w="2431" w:type="pct"/>
            <w:vMerge w:val="restart"/>
            <w:tcBorders>
              <w:top w:val="single" w:sz="12" w:space="0" w:color="auto"/>
              <w:left w:val="nil"/>
              <w:right w:val="nil"/>
            </w:tcBorders>
          </w:tcPr>
          <w:p w:rsidR="00362DAB" w:rsidRPr="004A6680" w:rsidRDefault="00362DAB" w:rsidP="00620B4E">
            <w:pPr>
              <w:shd w:val="clear" w:color="auto" w:fill="FFFFFF"/>
              <w:rPr>
                <w:sz w:val="25"/>
                <w:szCs w:val="25"/>
              </w:rPr>
            </w:pPr>
          </w:p>
        </w:tc>
        <w:tc>
          <w:tcPr>
            <w:tcW w:w="1485" w:type="pct"/>
            <w:gridSpan w:val="2"/>
            <w:tcBorders>
              <w:top w:val="single" w:sz="12" w:space="0" w:color="auto"/>
              <w:left w:val="nil"/>
              <w:bottom w:val="single" w:sz="4" w:space="0" w:color="auto"/>
              <w:right w:val="nil"/>
            </w:tcBorders>
            <w:vAlign w:val="bottom"/>
          </w:tcPr>
          <w:p w:rsidR="00362DAB" w:rsidRPr="004A6680" w:rsidRDefault="00362DAB" w:rsidP="00620B4E">
            <w:pPr>
              <w:shd w:val="clear" w:color="auto" w:fill="FFFFFF"/>
              <w:jc w:val="center"/>
              <w:rPr>
                <w:b/>
                <w:sz w:val="25"/>
                <w:szCs w:val="25"/>
              </w:rPr>
            </w:pPr>
            <w:r w:rsidRPr="004A6680">
              <w:rPr>
                <w:rFonts w:eastAsia="Arial Unicode MS" w:cs="Times New Roman CYR"/>
                <w:b/>
                <w:sz w:val="25"/>
                <w:szCs w:val="25"/>
              </w:rPr>
              <w:t>Тыс. сомов</w:t>
            </w:r>
          </w:p>
        </w:tc>
        <w:tc>
          <w:tcPr>
            <w:tcW w:w="1084" w:type="pct"/>
            <w:gridSpan w:val="2"/>
            <w:tcBorders>
              <w:top w:val="single" w:sz="12" w:space="0" w:color="auto"/>
              <w:left w:val="nil"/>
              <w:bottom w:val="single" w:sz="4" w:space="0" w:color="auto"/>
              <w:right w:val="nil"/>
            </w:tcBorders>
          </w:tcPr>
          <w:p w:rsidR="00362DAB" w:rsidRPr="004A6680" w:rsidRDefault="00362DAB" w:rsidP="00620B4E">
            <w:pPr>
              <w:shd w:val="clear" w:color="auto" w:fill="FFFFFF"/>
              <w:jc w:val="center"/>
              <w:rPr>
                <w:rFonts w:cs="Times New Roman CYR"/>
                <w:b/>
                <w:sz w:val="25"/>
                <w:szCs w:val="25"/>
              </w:rPr>
            </w:pPr>
            <w:r w:rsidRPr="004A6680">
              <w:rPr>
                <w:b/>
                <w:sz w:val="25"/>
                <w:szCs w:val="25"/>
              </w:rPr>
              <w:t>В процентах к итогу</w:t>
            </w:r>
          </w:p>
        </w:tc>
      </w:tr>
      <w:tr w:rsidR="00362DAB" w:rsidRPr="004A6680" w:rsidTr="00620B4E">
        <w:trPr>
          <w:tblHeader/>
        </w:trPr>
        <w:tc>
          <w:tcPr>
            <w:tcW w:w="2431" w:type="pct"/>
            <w:vMerge/>
            <w:tcBorders>
              <w:left w:val="nil"/>
              <w:bottom w:val="single" w:sz="12" w:space="0" w:color="auto"/>
              <w:right w:val="nil"/>
            </w:tcBorders>
            <w:vAlign w:val="bottom"/>
          </w:tcPr>
          <w:p w:rsidR="00362DAB" w:rsidRPr="004A6680" w:rsidRDefault="00362DAB" w:rsidP="00620B4E">
            <w:pPr>
              <w:shd w:val="clear" w:color="auto" w:fill="FFFFFF"/>
              <w:rPr>
                <w:bCs/>
                <w:sz w:val="25"/>
                <w:szCs w:val="25"/>
              </w:rPr>
            </w:pPr>
          </w:p>
        </w:tc>
        <w:tc>
          <w:tcPr>
            <w:tcW w:w="715" w:type="pct"/>
            <w:tcBorders>
              <w:top w:val="single" w:sz="4" w:space="0" w:color="auto"/>
              <w:left w:val="nil"/>
              <w:bottom w:val="single" w:sz="12" w:space="0" w:color="auto"/>
              <w:right w:val="nil"/>
            </w:tcBorders>
            <w:vAlign w:val="bottom"/>
          </w:tcPr>
          <w:p w:rsidR="00362DAB" w:rsidRPr="004A6680" w:rsidRDefault="00362DAB" w:rsidP="00620B4E">
            <w:pPr>
              <w:jc w:val="right"/>
              <w:rPr>
                <w:b/>
                <w:sz w:val="25"/>
                <w:szCs w:val="25"/>
              </w:rPr>
            </w:pPr>
            <w:r w:rsidRPr="004A6680">
              <w:rPr>
                <w:b/>
                <w:sz w:val="25"/>
                <w:szCs w:val="25"/>
              </w:rPr>
              <w:t>201</w:t>
            </w:r>
            <w:r>
              <w:rPr>
                <w:b/>
                <w:sz w:val="25"/>
                <w:szCs w:val="25"/>
              </w:rPr>
              <w:t>8</w:t>
            </w:r>
          </w:p>
        </w:tc>
        <w:tc>
          <w:tcPr>
            <w:tcW w:w="770" w:type="pct"/>
            <w:tcBorders>
              <w:top w:val="single" w:sz="4" w:space="0" w:color="auto"/>
              <w:left w:val="nil"/>
              <w:bottom w:val="single" w:sz="12" w:space="0" w:color="auto"/>
              <w:right w:val="nil"/>
            </w:tcBorders>
            <w:vAlign w:val="bottom"/>
          </w:tcPr>
          <w:p w:rsidR="00362DAB" w:rsidRPr="004A6680" w:rsidRDefault="00362DAB" w:rsidP="00620B4E">
            <w:pPr>
              <w:ind w:right="170"/>
              <w:jc w:val="right"/>
              <w:rPr>
                <w:rFonts w:eastAsia="Arial Unicode MS" w:cs="Times New Roman CYR"/>
                <w:b/>
                <w:sz w:val="25"/>
                <w:szCs w:val="25"/>
              </w:rPr>
            </w:pPr>
            <w:r w:rsidRPr="004A6680">
              <w:rPr>
                <w:rFonts w:cs="Times New Roman CYR"/>
                <w:b/>
                <w:sz w:val="25"/>
                <w:szCs w:val="25"/>
              </w:rPr>
              <w:t>201</w:t>
            </w:r>
            <w:r>
              <w:rPr>
                <w:rFonts w:cs="Times New Roman CYR"/>
                <w:b/>
                <w:sz w:val="25"/>
                <w:szCs w:val="25"/>
              </w:rPr>
              <w:t>9</w:t>
            </w:r>
          </w:p>
        </w:tc>
        <w:tc>
          <w:tcPr>
            <w:tcW w:w="541" w:type="pct"/>
            <w:tcBorders>
              <w:top w:val="single" w:sz="4" w:space="0" w:color="auto"/>
              <w:left w:val="nil"/>
              <w:bottom w:val="single" w:sz="12" w:space="0" w:color="auto"/>
              <w:right w:val="nil"/>
            </w:tcBorders>
            <w:vAlign w:val="bottom"/>
          </w:tcPr>
          <w:p w:rsidR="00362DAB" w:rsidRPr="004A6680" w:rsidRDefault="00362DAB" w:rsidP="00620B4E">
            <w:pPr>
              <w:jc w:val="right"/>
              <w:rPr>
                <w:b/>
                <w:sz w:val="25"/>
                <w:szCs w:val="25"/>
              </w:rPr>
            </w:pPr>
            <w:r w:rsidRPr="004A6680">
              <w:rPr>
                <w:b/>
                <w:sz w:val="25"/>
                <w:szCs w:val="25"/>
              </w:rPr>
              <w:t>201</w:t>
            </w:r>
            <w:r>
              <w:rPr>
                <w:b/>
                <w:sz w:val="25"/>
                <w:szCs w:val="25"/>
              </w:rPr>
              <w:t>8</w:t>
            </w:r>
          </w:p>
        </w:tc>
        <w:tc>
          <w:tcPr>
            <w:tcW w:w="543" w:type="pct"/>
            <w:tcBorders>
              <w:top w:val="single" w:sz="4" w:space="0" w:color="auto"/>
              <w:left w:val="nil"/>
              <w:bottom w:val="single" w:sz="12" w:space="0" w:color="auto"/>
              <w:right w:val="nil"/>
            </w:tcBorders>
            <w:vAlign w:val="bottom"/>
          </w:tcPr>
          <w:p w:rsidR="00362DAB" w:rsidRPr="004A6680" w:rsidRDefault="00362DAB" w:rsidP="00620B4E">
            <w:pPr>
              <w:ind w:right="170"/>
              <w:jc w:val="right"/>
              <w:rPr>
                <w:rFonts w:eastAsia="Arial Unicode MS" w:cs="Times New Roman CYR"/>
                <w:b/>
                <w:sz w:val="25"/>
                <w:szCs w:val="25"/>
              </w:rPr>
            </w:pPr>
            <w:r w:rsidRPr="004A6680">
              <w:rPr>
                <w:rFonts w:cs="Times New Roman CYR"/>
                <w:b/>
                <w:sz w:val="25"/>
                <w:szCs w:val="25"/>
              </w:rPr>
              <w:t>201</w:t>
            </w:r>
            <w:r>
              <w:rPr>
                <w:rFonts w:cs="Times New Roman CYR"/>
                <w:b/>
                <w:sz w:val="25"/>
                <w:szCs w:val="25"/>
              </w:rPr>
              <w:t>9</w:t>
            </w:r>
          </w:p>
        </w:tc>
      </w:tr>
      <w:tr w:rsidR="00362DAB" w:rsidRPr="004A6680" w:rsidTr="00620B4E">
        <w:tc>
          <w:tcPr>
            <w:tcW w:w="2431" w:type="pct"/>
            <w:tcBorders>
              <w:top w:val="single" w:sz="12" w:space="0" w:color="auto"/>
              <w:left w:val="nil"/>
              <w:bottom w:val="nil"/>
              <w:right w:val="nil"/>
            </w:tcBorders>
            <w:vAlign w:val="bottom"/>
          </w:tcPr>
          <w:p w:rsidR="00362DAB" w:rsidRPr="007821C0" w:rsidRDefault="00362DAB" w:rsidP="00620B4E">
            <w:pPr>
              <w:shd w:val="clear" w:color="auto" w:fill="FFFFFF"/>
              <w:spacing w:before="40" w:after="40"/>
              <w:rPr>
                <w:b/>
              </w:rPr>
            </w:pPr>
            <w:r w:rsidRPr="007821C0">
              <w:rPr>
                <w:b/>
              </w:rPr>
              <w:t>Доходы</w:t>
            </w:r>
          </w:p>
        </w:tc>
        <w:tc>
          <w:tcPr>
            <w:tcW w:w="715" w:type="pct"/>
            <w:tcBorders>
              <w:top w:val="single" w:sz="12" w:space="0" w:color="auto"/>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882 893,3</w:t>
            </w:r>
          </w:p>
        </w:tc>
        <w:tc>
          <w:tcPr>
            <w:tcW w:w="770" w:type="pct"/>
            <w:tcBorders>
              <w:top w:val="single" w:sz="12" w:space="0" w:color="auto"/>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897 657,7</w:t>
            </w:r>
          </w:p>
        </w:tc>
        <w:tc>
          <w:tcPr>
            <w:tcW w:w="541" w:type="pct"/>
            <w:tcBorders>
              <w:top w:val="single" w:sz="12" w:space="0" w:color="auto"/>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100</w:t>
            </w:r>
          </w:p>
        </w:tc>
        <w:tc>
          <w:tcPr>
            <w:tcW w:w="543" w:type="pct"/>
            <w:tcBorders>
              <w:top w:val="single" w:sz="12" w:space="0" w:color="auto"/>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100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rPr>
                <w:b/>
              </w:rPr>
            </w:pPr>
            <w:r w:rsidRPr="007821C0">
              <w:rPr>
                <w:b/>
                <w:bCs/>
              </w:rPr>
              <w:t>Доходы от операционной деятельности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879 332,3</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879 858,8</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99,6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98,0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57"/>
              <w:rPr>
                <w:b/>
              </w:rPr>
            </w:pPr>
            <w:r w:rsidRPr="007821C0">
              <w:rPr>
                <w:b/>
              </w:rPr>
              <w:t>Налоговые доходы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388 663,8</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469 330,2</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44,0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52,3</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26" w:hanging="113"/>
            </w:pPr>
            <w:r w:rsidRPr="007821C0">
              <w:t>Налоги на доходы и прибыль</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207 506,7</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275 101,1</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23,5</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30,6</w:t>
            </w:r>
          </w:p>
        </w:tc>
      </w:tr>
      <w:tr w:rsidR="00362DAB" w:rsidRPr="004A6680" w:rsidTr="00620B4E">
        <w:tc>
          <w:tcPr>
            <w:tcW w:w="2431" w:type="pct"/>
            <w:tcBorders>
              <w:top w:val="nil"/>
              <w:left w:val="nil"/>
              <w:bottom w:val="nil"/>
              <w:right w:val="nil"/>
            </w:tcBorders>
            <w:vAlign w:val="bottom"/>
          </w:tcPr>
          <w:p w:rsidR="00362DAB" w:rsidRPr="007821C0" w:rsidRDefault="00362DAB" w:rsidP="00962931">
            <w:pPr>
              <w:spacing w:before="120" w:after="40"/>
              <w:ind w:left="176"/>
            </w:pPr>
            <w:r w:rsidRPr="007821C0">
              <w:t>подоходный налог с физических лиц-резидентов Кыргызской Республики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104 324,9</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167 110,7</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11,8</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18,6</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227" w:hanging="51"/>
            </w:pPr>
            <w:r w:rsidRPr="007821C0">
              <w:t xml:space="preserve"> поступления по единому налогу</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1 146,6</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1 162,7</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0,1</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0,1</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pPr>
            <w:r w:rsidRPr="007821C0">
              <w:t xml:space="preserve">    налог на основе патента</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102 035,2</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106 827,6</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11,6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11,9</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26" w:hanging="113"/>
            </w:pPr>
            <w:r w:rsidRPr="007821C0">
              <w:t>Налоги на собственность</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120 779,5</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129 177,7</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13,7</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14,4</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284" w:hanging="57"/>
            </w:pPr>
            <w:r w:rsidRPr="007821C0">
              <w:t>налог на имущество</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52 593,9</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56 904,5</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6,3</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284" w:hanging="57"/>
            </w:pPr>
            <w:r w:rsidRPr="007821C0">
              <w:t>земельный налог</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68 185,6</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72 273,3</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7,7</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8,1</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26" w:hanging="113"/>
            </w:pPr>
            <w:r w:rsidRPr="007821C0">
              <w:t>Налоги на товары и услуги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60 367,9</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65 042,6</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6,8</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7,2</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284" w:hanging="57"/>
              <w:rPr>
                <w:rFonts w:eastAsia="Arial Unicode MS"/>
              </w:rPr>
            </w:pPr>
            <w:r w:rsidRPr="007821C0">
              <w:rPr>
                <w:rFonts w:eastAsia="Arial Unicode MS"/>
              </w:rPr>
              <w:t>налог с продаж</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42 468,0</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47 700,1</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4,8</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5,3</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pPr>
            <w:r w:rsidRPr="007821C0">
              <w:rPr>
                <w:lang w:val="en-US"/>
              </w:rPr>
              <w:t xml:space="preserve">  </w:t>
            </w:r>
            <w:r w:rsidRPr="007821C0">
              <w:t>Прочие налоги и сборы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9,9</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8,8</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57"/>
              <w:rPr>
                <w:b/>
                <w:bCs/>
              </w:rPr>
            </w:pPr>
            <w:r w:rsidRPr="007821C0">
              <w:rPr>
                <w:b/>
                <w:bCs/>
              </w:rPr>
              <w:t>Полученные официальные трансферты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305 059,3</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262 808,0</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34,6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29,3</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57"/>
              <w:rPr>
                <w:b/>
                <w:bCs/>
              </w:rPr>
            </w:pPr>
            <w:r w:rsidRPr="007821C0">
              <w:rPr>
                <w:b/>
                <w:bCs/>
              </w:rPr>
              <w:t>Неналоговые доходы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185 609,2</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147 720,6</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21,0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16,5</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26" w:hanging="113"/>
            </w:pPr>
            <w:r w:rsidRPr="007821C0">
              <w:t>Доходы от собственности и проценты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103 701,8</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59 055,5</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11,7</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6,6</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26" w:hanging="113"/>
            </w:pPr>
            <w:r w:rsidRPr="007821C0">
              <w:t xml:space="preserve">Административные сборы и </w:t>
            </w:r>
            <w:r w:rsidRPr="007821C0">
              <w:br/>
              <w:t>платежи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70 046,1</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77 430,0</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7,9</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8,6</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283" w:hanging="113"/>
            </w:pPr>
            <w:r w:rsidRPr="007821C0">
              <w:t>поступления от оказания платных услуг</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59 210,8</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66 856,8</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6,7</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7,4</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hd w:val="clear" w:color="auto" w:fill="FFFFFF"/>
              <w:spacing w:before="40" w:after="40"/>
              <w:ind w:left="57"/>
              <w:rPr>
                <w:b/>
                <w:bCs/>
              </w:rPr>
            </w:pPr>
            <w:r w:rsidRPr="007821C0">
              <w:rPr>
                <w:b/>
                <w:bCs/>
              </w:rPr>
              <w:t>Доходы от продажи нефинансовых</w:t>
            </w:r>
            <w:r w:rsidRPr="007821C0">
              <w:t xml:space="preserve"> </w:t>
            </w:r>
            <w:r w:rsidRPr="007821C0">
              <w:rPr>
                <w:b/>
                <w:bCs/>
              </w:rPr>
              <w:t>активов</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3 561,0</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17 798,9</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0,4</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2,0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57" w:hanging="57"/>
              <w:rPr>
                <w:b/>
                <w:bCs/>
              </w:rPr>
            </w:pPr>
            <w:r w:rsidRPr="007821C0">
              <w:rPr>
                <w:b/>
                <w:bCs/>
              </w:rPr>
              <w:t>Расходы</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726 327,2</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710 635,4</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100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100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14" w:hanging="57"/>
              <w:rPr>
                <w:b/>
                <w:bCs/>
              </w:rPr>
            </w:pPr>
            <w:r w:rsidRPr="007821C0">
              <w:rPr>
                <w:b/>
                <w:bCs/>
              </w:rPr>
              <w:t>Расходы для проведения операционной деятельности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537 303,3</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580 912,6</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75,6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b/>
                <w:bCs/>
              </w:rPr>
            </w:pPr>
            <w:r w:rsidRPr="007821C0">
              <w:rPr>
                <w:rFonts w:cs="Arial CYR"/>
                <w:b/>
                <w:bCs/>
              </w:rPr>
              <w:t>81,7</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34"/>
            </w:pPr>
            <w:r w:rsidRPr="007821C0">
              <w:t xml:space="preserve">Государственные службы общего назначения </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234 078,1</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251 155,9</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32,9</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35,3</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pPr>
            <w:r w:rsidRPr="007821C0">
              <w:t xml:space="preserve">Оборона, общественный порядок и безопасность </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1 657,5</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1 010,5</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0,2</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0,1</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pPr>
            <w:r w:rsidRPr="007821C0">
              <w:t>Государственные услуги, связанные</w:t>
            </w:r>
            <w:r w:rsidRPr="007821C0">
              <w:br/>
              <w:t>с экономической деятельностью</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18 494,6</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23 926,7</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3,4</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jc w:val="both"/>
            </w:pPr>
            <w:r w:rsidRPr="007821C0">
              <w:t>Жилищные и коммунальные услуги</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71 964,3</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75 657,4</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10,1</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10,6</w:t>
            </w:r>
          </w:p>
        </w:tc>
      </w:tr>
      <w:tr w:rsidR="00362DAB" w:rsidRPr="004A6680" w:rsidTr="005B2EB3">
        <w:tc>
          <w:tcPr>
            <w:tcW w:w="2431" w:type="pct"/>
            <w:tcBorders>
              <w:top w:val="nil"/>
              <w:left w:val="nil"/>
              <w:bottom w:val="nil"/>
              <w:right w:val="nil"/>
            </w:tcBorders>
            <w:vAlign w:val="bottom"/>
          </w:tcPr>
          <w:p w:rsidR="00362DAB" w:rsidRPr="007821C0" w:rsidRDefault="00362DAB" w:rsidP="00620B4E">
            <w:pPr>
              <w:spacing w:before="40" w:after="40"/>
              <w:ind w:left="170" w:hanging="57"/>
              <w:jc w:val="both"/>
            </w:pPr>
            <w:r w:rsidRPr="007821C0">
              <w:t>Здравоохранение</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60,4</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0,0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jc w:val="both"/>
            </w:pPr>
            <w:r w:rsidRPr="007821C0">
              <w:t>Отдых, культура и религия</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39 787,5</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42 422,1</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5,6</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6,0</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jc w:val="both"/>
            </w:pPr>
            <w:r w:rsidRPr="007821C0">
              <w:t>Образование</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142 694,7</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157 850,0</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20,1</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22,2</w:t>
            </w:r>
          </w:p>
        </w:tc>
      </w:tr>
      <w:tr w:rsidR="00362DAB" w:rsidRPr="004A6680" w:rsidTr="00620B4E">
        <w:tc>
          <w:tcPr>
            <w:tcW w:w="2431" w:type="pct"/>
            <w:tcBorders>
              <w:top w:val="nil"/>
              <w:left w:val="nil"/>
              <w:bottom w:val="nil"/>
              <w:right w:val="nil"/>
            </w:tcBorders>
            <w:vAlign w:val="bottom"/>
          </w:tcPr>
          <w:p w:rsidR="00362DAB" w:rsidRPr="007821C0" w:rsidRDefault="00362DAB" w:rsidP="00620B4E">
            <w:pPr>
              <w:spacing w:before="40" w:after="40"/>
              <w:ind w:left="170" w:hanging="57"/>
              <w:jc w:val="both"/>
            </w:pPr>
            <w:r w:rsidRPr="007821C0">
              <w:t>Социальная защита</w:t>
            </w:r>
          </w:p>
        </w:tc>
        <w:tc>
          <w:tcPr>
            <w:tcW w:w="715"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28 566,2</w:t>
            </w:r>
          </w:p>
        </w:tc>
        <w:tc>
          <w:tcPr>
            <w:tcW w:w="770"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28 890,0</w:t>
            </w:r>
          </w:p>
        </w:tc>
        <w:tc>
          <w:tcPr>
            <w:tcW w:w="541"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4,0</w:t>
            </w:r>
          </w:p>
        </w:tc>
        <w:tc>
          <w:tcPr>
            <w:tcW w:w="543" w:type="pct"/>
            <w:tcBorders>
              <w:top w:val="nil"/>
              <w:left w:val="nil"/>
              <w:bottom w:val="nil"/>
              <w:right w:val="nil"/>
            </w:tcBorders>
            <w:vAlign w:val="bottom"/>
          </w:tcPr>
          <w:p w:rsidR="00362DAB" w:rsidRPr="007821C0" w:rsidRDefault="00362DAB" w:rsidP="00620B4E">
            <w:pPr>
              <w:spacing w:before="40" w:after="40"/>
              <w:jc w:val="right"/>
              <w:rPr>
                <w:rFonts w:cs="Arial CYR"/>
              </w:rPr>
            </w:pPr>
            <w:r w:rsidRPr="007821C0">
              <w:rPr>
                <w:rFonts w:cs="Arial CYR"/>
              </w:rPr>
              <w:t>4,1</w:t>
            </w:r>
          </w:p>
        </w:tc>
      </w:tr>
      <w:tr w:rsidR="00362DAB" w:rsidRPr="004A6680" w:rsidTr="005B2EB3">
        <w:tc>
          <w:tcPr>
            <w:tcW w:w="2431" w:type="pct"/>
            <w:tcBorders>
              <w:top w:val="nil"/>
              <w:left w:val="nil"/>
              <w:bottom w:val="single" w:sz="12" w:space="0" w:color="auto"/>
              <w:right w:val="nil"/>
            </w:tcBorders>
            <w:vAlign w:val="bottom"/>
          </w:tcPr>
          <w:p w:rsidR="00362DAB" w:rsidRPr="007821C0" w:rsidRDefault="00362DAB" w:rsidP="00620B4E">
            <w:pPr>
              <w:spacing w:before="40" w:after="40"/>
              <w:ind w:left="114" w:hanging="57"/>
              <w:jc w:val="both"/>
            </w:pPr>
            <w:r w:rsidRPr="007821C0">
              <w:rPr>
                <w:b/>
              </w:rPr>
              <w:t>Расходы на приобретение нефинансовых активов</w:t>
            </w:r>
          </w:p>
        </w:tc>
        <w:tc>
          <w:tcPr>
            <w:tcW w:w="715" w:type="pct"/>
            <w:tcBorders>
              <w:top w:val="nil"/>
              <w:left w:val="nil"/>
              <w:bottom w:val="single" w:sz="12" w:space="0" w:color="auto"/>
              <w:right w:val="nil"/>
            </w:tcBorders>
            <w:vAlign w:val="bottom"/>
          </w:tcPr>
          <w:p w:rsidR="00362DAB" w:rsidRPr="007821C0" w:rsidRDefault="00362DAB" w:rsidP="00620B4E">
            <w:pPr>
              <w:spacing w:before="40" w:after="40"/>
              <w:jc w:val="right"/>
              <w:rPr>
                <w:rFonts w:cs="Arial CYR"/>
                <w:b/>
                <w:bCs/>
              </w:rPr>
            </w:pPr>
            <w:r w:rsidRPr="007821C0">
              <w:rPr>
                <w:rFonts w:cs="Arial CYR"/>
                <w:b/>
                <w:bCs/>
              </w:rPr>
              <w:t>189 023,9</w:t>
            </w:r>
          </w:p>
        </w:tc>
        <w:tc>
          <w:tcPr>
            <w:tcW w:w="770" w:type="pct"/>
            <w:tcBorders>
              <w:top w:val="nil"/>
              <w:left w:val="nil"/>
              <w:bottom w:val="single" w:sz="12" w:space="0" w:color="auto"/>
              <w:right w:val="nil"/>
            </w:tcBorders>
            <w:vAlign w:val="bottom"/>
          </w:tcPr>
          <w:p w:rsidR="00362DAB" w:rsidRPr="007821C0" w:rsidRDefault="00362DAB" w:rsidP="00620B4E">
            <w:pPr>
              <w:spacing w:before="40" w:after="40"/>
              <w:jc w:val="right"/>
              <w:rPr>
                <w:rFonts w:cs="Arial CYR"/>
                <w:b/>
                <w:bCs/>
              </w:rPr>
            </w:pPr>
            <w:r w:rsidRPr="007821C0">
              <w:rPr>
                <w:rFonts w:cs="Arial CYR"/>
                <w:b/>
                <w:bCs/>
              </w:rPr>
              <w:t>129 722,8</w:t>
            </w:r>
          </w:p>
        </w:tc>
        <w:tc>
          <w:tcPr>
            <w:tcW w:w="541" w:type="pct"/>
            <w:tcBorders>
              <w:top w:val="nil"/>
              <w:left w:val="nil"/>
              <w:bottom w:val="single" w:sz="12" w:space="0" w:color="auto"/>
              <w:right w:val="nil"/>
            </w:tcBorders>
            <w:vAlign w:val="bottom"/>
          </w:tcPr>
          <w:p w:rsidR="00362DAB" w:rsidRPr="007821C0" w:rsidRDefault="00362DAB" w:rsidP="00620B4E">
            <w:pPr>
              <w:spacing w:before="40" w:after="40"/>
              <w:jc w:val="right"/>
              <w:rPr>
                <w:rFonts w:cs="Arial CYR"/>
                <w:b/>
                <w:bCs/>
              </w:rPr>
            </w:pPr>
            <w:r w:rsidRPr="007821C0">
              <w:rPr>
                <w:rFonts w:cs="Arial CYR"/>
                <w:b/>
                <w:bCs/>
              </w:rPr>
              <w:t>26,6</w:t>
            </w:r>
          </w:p>
        </w:tc>
        <w:tc>
          <w:tcPr>
            <w:tcW w:w="543" w:type="pct"/>
            <w:tcBorders>
              <w:top w:val="nil"/>
              <w:left w:val="nil"/>
              <w:bottom w:val="single" w:sz="12" w:space="0" w:color="auto"/>
              <w:right w:val="nil"/>
            </w:tcBorders>
            <w:vAlign w:val="bottom"/>
          </w:tcPr>
          <w:p w:rsidR="00362DAB" w:rsidRPr="007821C0" w:rsidRDefault="00362DAB" w:rsidP="00620B4E">
            <w:pPr>
              <w:spacing w:before="40" w:after="40"/>
              <w:jc w:val="right"/>
              <w:rPr>
                <w:rFonts w:cs="Arial CYR"/>
                <w:b/>
                <w:bCs/>
              </w:rPr>
            </w:pPr>
            <w:r w:rsidRPr="007821C0">
              <w:rPr>
                <w:rFonts w:cs="Arial CYR"/>
                <w:b/>
                <w:bCs/>
              </w:rPr>
              <w:t>18,3</w:t>
            </w:r>
          </w:p>
        </w:tc>
      </w:tr>
    </w:tbl>
    <w:p w:rsidR="00AA34B4" w:rsidRPr="00AA34B4" w:rsidRDefault="00AA34B4" w:rsidP="00AA34B4">
      <w:pPr>
        <w:pStyle w:val="1"/>
        <w:spacing w:before="240" w:after="60"/>
        <w:jc w:val="center"/>
        <w:rPr>
          <w:rFonts w:ascii="Kyrghyz Times" w:hAnsi="Kyrghyz Times"/>
          <w:b/>
          <w:color w:val="FF0000"/>
          <w:sz w:val="32"/>
        </w:rPr>
      </w:pPr>
      <w:r w:rsidRPr="00AA34B4">
        <w:rPr>
          <w:rFonts w:ascii="Kyrghyz Times" w:hAnsi="Kyrghyz Times"/>
          <w:b/>
          <w:color w:val="FF0000"/>
          <w:sz w:val="32"/>
          <w:vertAlign w:val="superscript"/>
        </w:rPr>
        <w:lastRenderedPageBreak/>
        <w:footnoteReference w:customMarkFollows="1" w:id="16"/>
        <w:sym w:font="Symbol" w:char="F02A"/>
      </w:r>
      <w:r w:rsidRPr="00AA34B4">
        <w:rPr>
          <w:rFonts w:ascii="Kyrghyz Times" w:hAnsi="Kyrghyz Times"/>
          <w:b/>
          <w:color w:val="FF0000"/>
          <w:sz w:val="32"/>
        </w:rPr>
        <w:t xml:space="preserve">Внешний </w:t>
      </w:r>
      <w:r w:rsidRPr="00AA34B4">
        <w:rPr>
          <w:rFonts w:ascii="Kyrghyz Times" w:hAnsi="Kyrghyz Times"/>
          <w:b/>
          <w:i/>
          <w:color w:val="FF0000"/>
          <w:sz w:val="32"/>
        </w:rPr>
        <w:t xml:space="preserve"> </w:t>
      </w:r>
      <w:r w:rsidRPr="00AA34B4">
        <w:rPr>
          <w:rFonts w:ascii="Kyrghyz Times" w:hAnsi="Kyrghyz Times"/>
          <w:b/>
          <w:color w:val="FF0000"/>
          <w:sz w:val="32"/>
        </w:rPr>
        <w:t>сектор</w:t>
      </w:r>
    </w:p>
    <w:p w:rsidR="00AA34B4" w:rsidRDefault="00AA34B4" w:rsidP="00AA34B4">
      <w:pPr>
        <w:ind w:firstLine="851"/>
        <w:jc w:val="both"/>
        <w:rPr>
          <w:sz w:val="28"/>
        </w:rPr>
      </w:pPr>
      <w:r w:rsidRPr="00646B79">
        <w:rPr>
          <w:i/>
          <w:sz w:val="28"/>
        </w:rPr>
        <w:t>Внешнеторговый оборот</w:t>
      </w:r>
      <w:r w:rsidRPr="00646B79">
        <w:rPr>
          <w:sz w:val="28"/>
        </w:rPr>
        <w:t xml:space="preserve"> области (с учетом данных таможенной статистики) в</w:t>
      </w:r>
      <w:r>
        <w:rPr>
          <w:sz w:val="28"/>
        </w:rPr>
        <w:t xml:space="preserve"> январе-мае 2019 </w:t>
      </w:r>
      <w:r w:rsidRPr="00646B79">
        <w:rPr>
          <w:sz w:val="28"/>
        </w:rPr>
        <w:t xml:space="preserve">г. составил </w:t>
      </w:r>
      <w:r>
        <w:rPr>
          <w:sz w:val="28"/>
        </w:rPr>
        <w:t xml:space="preserve"> 198 577,9 </w:t>
      </w:r>
      <w:r w:rsidRPr="00646B79">
        <w:rPr>
          <w:sz w:val="28"/>
        </w:rPr>
        <w:t xml:space="preserve">тыс. долл. США, по сравнению с </w:t>
      </w:r>
      <w:r>
        <w:rPr>
          <w:sz w:val="28"/>
        </w:rPr>
        <w:t xml:space="preserve">соответствующим периодом </w:t>
      </w:r>
      <w:r w:rsidRPr="00646B79">
        <w:rPr>
          <w:sz w:val="28"/>
        </w:rPr>
        <w:t>201</w:t>
      </w:r>
      <w:r>
        <w:rPr>
          <w:sz w:val="28"/>
        </w:rPr>
        <w:t>8</w:t>
      </w:r>
      <w:r w:rsidRPr="00646B79">
        <w:rPr>
          <w:sz w:val="28"/>
        </w:rPr>
        <w:t xml:space="preserve"> г. повысился</w:t>
      </w:r>
      <w:r>
        <w:rPr>
          <w:sz w:val="28"/>
        </w:rPr>
        <w:t xml:space="preserve"> на 31,3 процента</w:t>
      </w:r>
      <w:r w:rsidRPr="00646B79">
        <w:rPr>
          <w:sz w:val="28"/>
        </w:rPr>
        <w:t>. Рост товарооборота обеспеч</w:t>
      </w:r>
      <w:r>
        <w:rPr>
          <w:sz w:val="28"/>
        </w:rPr>
        <w:t>ен за счет повышения импортных и экспортных</w:t>
      </w:r>
      <w:r w:rsidRPr="00646B79">
        <w:rPr>
          <w:sz w:val="28"/>
        </w:rPr>
        <w:t xml:space="preserve">  поставок, которые</w:t>
      </w:r>
      <w:r>
        <w:rPr>
          <w:sz w:val="28"/>
        </w:rPr>
        <w:t xml:space="preserve">, соответственно, </w:t>
      </w:r>
      <w:r w:rsidRPr="00646B79">
        <w:rPr>
          <w:sz w:val="28"/>
        </w:rPr>
        <w:t>возросли</w:t>
      </w:r>
      <w:r>
        <w:rPr>
          <w:sz w:val="28"/>
        </w:rPr>
        <w:t xml:space="preserve"> на 27,4 и 59,9 процента</w:t>
      </w:r>
      <w:r w:rsidRPr="00646B79">
        <w:rPr>
          <w:sz w:val="28"/>
        </w:rPr>
        <w:t xml:space="preserve">, составив  </w:t>
      </w:r>
      <w:r>
        <w:rPr>
          <w:sz w:val="28"/>
        </w:rPr>
        <w:t xml:space="preserve">169 186,7 </w:t>
      </w:r>
      <w:r w:rsidRPr="00646B79">
        <w:rPr>
          <w:sz w:val="28"/>
        </w:rPr>
        <w:t>тыс. долл. (</w:t>
      </w:r>
      <w:r>
        <w:rPr>
          <w:sz w:val="28"/>
        </w:rPr>
        <w:t xml:space="preserve">132 838,7 </w:t>
      </w:r>
      <w:r w:rsidRPr="00646B79">
        <w:rPr>
          <w:sz w:val="28"/>
        </w:rPr>
        <w:t xml:space="preserve">тыс. долл. - в </w:t>
      </w:r>
      <w:r>
        <w:rPr>
          <w:sz w:val="28"/>
        </w:rPr>
        <w:t xml:space="preserve">январе-мае  </w:t>
      </w:r>
      <w:r w:rsidRPr="00646B79">
        <w:rPr>
          <w:sz w:val="28"/>
        </w:rPr>
        <w:t>201</w:t>
      </w:r>
      <w:r>
        <w:rPr>
          <w:sz w:val="28"/>
        </w:rPr>
        <w:t>8</w:t>
      </w:r>
      <w:r w:rsidRPr="00646B79">
        <w:rPr>
          <w:sz w:val="28"/>
        </w:rPr>
        <w:t xml:space="preserve"> г.)</w:t>
      </w:r>
      <w:r>
        <w:rPr>
          <w:sz w:val="28"/>
        </w:rPr>
        <w:t xml:space="preserve"> и 29 391,1 </w:t>
      </w:r>
      <w:r w:rsidRPr="00646B79">
        <w:rPr>
          <w:sz w:val="28"/>
        </w:rPr>
        <w:t>тыс. долл.</w:t>
      </w:r>
      <w:r w:rsidRPr="00420A9C">
        <w:rPr>
          <w:sz w:val="28"/>
        </w:rPr>
        <w:t xml:space="preserve"> </w:t>
      </w:r>
      <w:r w:rsidRPr="00646B79">
        <w:rPr>
          <w:sz w:val="28"/>
        </w:rPr>
        <w:t>(</w:t>
      </w:r>
      <w:r>
        <w:rPr>
          <w:sz w:val="28"/>
        </w:rPr>
        <w:t xml:space="preserve">18 381,5 </w:t>
      </w:r>
      <w:r w:rsidRPr="00646B79">
        <w:rPr>
          <w:sz w:val="28"/>
        </w:rPr>
        <w:t xml:space="preserve">тыс. долл. - в </w:t>
      </w:r>
      <w:r>
        <w:rPr>
          <w:sz w:val="28"/>
        </w:rPr>
        <w:t xml:space="preserve">январе-мае  </w:t>
      </w:r>
      <w:r w:rsidRPr="00646B79">
        <w:rPr>
          <w:sz w:val="28"/>
        </w:rPr>
        <w:t>201</w:t>
      </w:r>
      <w:r>
        <w:rPr>
          <w:sz w:val="28"/>
        </w:rPr>
        <w:t>8</w:t>
      </w:r>
      <w:r w:rsidRPr="00646B79">
        <w:rPr>
          <w:sz w:val="28"/>
        </w:rPr>
        <w:t xml:space="preserve"> г.)</w:t>
      </w:r>
      <w:r>
        <w:rPr>
          <w:sz w:val="28"/>
        </w:rPr>
        <w:t xml:space="preserve">. </w:t>
      </w:r>
    </w:p>
    <w:p w:rsidR="00AA34B4" w:rsidRPr="00646B79" w:rsidRDefault="00AA34B4" w:rsidP="00AA34B4">
      <w:pPr>
        <w:ind w:firstLine="851"/>
        <w:jc w:val="both"/>
        <w:rPr>
          <w:sz w:val="28"/>
        </w:rPr>
      </w:pPr>
      <w:r w:rsidRPr="00646B79">
        <w:rPr>
          <w:sz w:val="28"/>
        </w:rPr>
        <w:t xml:space="preserve"> В структуре товарооборота на долю экспорта пришлось </w:t>
      </w:r>
      <w:r>
        <w:rPr>
          <w:sz w:val="28"/>
        </w:rPr>
        <w:t xml:space="preserve"> 14,8 </w:t>
      </w:r>
      <w:r w:rsidRPr="00646B79">
        <w:rPr>
          <w:sz w:val="28"/>
        </w:rPr>
        <w:t>процента, импорта –</w:t>
      </w:r>
      <w:r>
        <w:rPr>
          <w:sz w:val="28"/>
        </w:rPr>
        <w:t xml:space="preserve"> 85,2 </w:t>
      </w:r>
      <w:r w:rsidRPr="00646B79">
        <w:rPr>
          <w:sz w:val="28"/>
        </w:rPr>
        <w:t>процента.</w:t>
      </w:r>
    </w:p>
    <w:p w:rsidR="00AA34B4" w:rsidRPr="00646B79" w:rsidRDefault="00AA34B4" w:rsidP="00AA34B4">
      <w:pPr>
        <w:ind w:firstLine="851"/>
        <w:jc w:val="both"/>
        <w:rPr>
          <w:sz w:val="28"/>
        </w:rPr>
      </w:pPr>
      <w:r w:rsidRPr="00646B79">
        <w:rPr>
          <w:sz w:val="28"/>
        </w:rPr>
        <w:t xml:space="preserve">На страны Евразийского экономического союза (ЕАЭС) в общем объеме товарооборота области пришлось </w:t>
      </w:r>
      <w:r>
        <w:rPr>
          <w:sz w:val="28"/>
        </w:rPr>
        <w:t xml:space="preserve">5,3 </w:t>
      </w:r>
      <w:r w:rsidRPr="00646B79">
        <w:rPr>
          <w:sz w:val="28"/>
        </w:rPr>
        <w:t>процента, экспорта –</w:t>
      </w:r>
      <w:r>
        <w:rPr>
          <w:sz w:val="28"/>
        </w:rPr>
        <w:t xml:space="preserve"> 8,8 </w:t>
      </w:r>
      <w:r w:rsidRPr="00646B79">
        <w:rPr>
          <w:sz w:val="28"/>
        </w:rPr>
        <w:t xml:space="preserve">процента, импорта </w:t>
      </w:r>
      <w:r>
        <w:rPr>
          <w:sz w:val="28"/>
        </w:rPr>
        <w:t xml:space="preserve">– 4,7 </w:t>
      </w:r>
      <w:r w:rsidRPr="00646B79">
        <w:rPr>
          <w:sz w:val="28"/>
        </w:rPr>
        <w:t>процента.</w:t>
      </w:r>
    </w:p>
    <w:p w:rsidR="00AA34B4" w:rsidRPr="00646B79" w:rsidRDefault="00AA34B4" w:rsidP="00AA34B4">
      <w:pPr>
        <w:ind w:firstLine="851"/>
        <w:jc w:val="both"/>
        <w:rPr>
          <w:sz w:val="28"/>
        </w:rPr>
      </w:pPr>
      <w:r w:rsidRPr="00646B79">
        <w:rPr>
          <w:sz w:val="28"/>
        </w:rPr>
        <w:t xml:space="preserve">Отрицательное сальдо торгового баланса области в </w:t>
      </w:r>
      <w:r>
        <w:rPr>
          <w:sz w:val="28"/>
        </w:rPr>
        <w:t xml:space="preserve">январе-мае </w:t>
      </w:r>
      <w:r w:rsidRPr="00646B79">
        <w:rPr>
          <w:sz w:val="28"/>
        </w:rPr>
        <w:t>201</w:t>
      </w:r>
      <w:r>
        <w:rPr>
          <w:sz w:val="28"/>
        </w:rPr>
        <w:t>9</w:t>
      </w:r>
      <w:r w:rsidRPr="00646B79">
        <w:rPr>
          <w:sz w:val="28"/>
        </w:rPr>
        <w:t xml:space="preserve"> г.  составило  </w:t>
      </w:r>
      <w:r>
        <w:rPr>
          <w:sz w:val="28"/>
        </w:rPr>
        <w:t xml:space="preserve">139 795,6 </w:t>
      </w:r>
      <w:r w:rsidRPr="00646B79">
        <w:rPr>
          <w:sz w:val="28"/>
        </w:rPr>
        <w:t xml:space="preserve">тыс. долл. (в </w:t>
      </w:r>
      <w:r>
        <w:rPr>
          <w:sz w:val="28"/>
        </w:rPr>
        <w:t xml:space="preserve">январе-мае  </w:t>
      </w:r>
      <w:r w:rsidRPr="00646B79">
        <w:rPr>
          <w:sz w:val="28"/>
        </w:rPr>
        <w:t>201</w:t>
      </w:r>
      <w:r>
        <w:rPr>
          <w:sz w:val="28"/>
        </w:rPr>
        <w:t>8</w:t>
      </w:r>
      <w:r w:rsidRPr="00646B79">
        <w:rPr>
          <w:sz w:val="28"/>
        </w:rPr>
        <w:t xml:space="preserve"> г. –</w:t>
      </w:r>
      <w:r>
        <w:rPr>
          <w:sz w:val="28"/>
        </w:rPr>
        <w:t xml:space="preserve"> 114 457,2 </w:t>
      </w:r>
      <w:r w:rsidRPr="00646B79">
        <w:rPr>
          <w:sz w:val="28"/>
        </w:rPr>
        <w:t>тыс. долл.), в том числе со странами вне СНГ –</w:t>
      </w:r>
      <w:r>
        <w:rPr>
          <w:sz w:val="28"/>
        </w:rPr>
        <w:t xml:space="preserve"> 129 342,9 </w:t>
      </w:r>
      <w:r w:rsidRPr="00646B79">
        <w:rPr>
          <w:sz w:val="28"/>
        </w:rPr>
        <w:t xml:space="preserve"> и со странами СНГ –</w:t>
      </w:r>
      <w:r>
        <w:rPr>
          <w:sz w:val="28"/>
        </w:rPr>
        <w:t xml:space="preserve"> 10 452,7 </w:t>
      </w:r>
      <w:r w:rsidRPr="00646B79">
        <w:rPr>
          <w:sz w:val="28"/>
        </w:rPr>
        <w:t>тыс. долл.</w:t>
      </w:r>
    </w:p>
    <w:p w:rsidR="00AA34B4" w:rsidRPr="00646B79" w:rsidRDefault="00AA34B4" w:rsidP="00AA34B4">
      <w:pPr>
        <w:ind w:firstLine="851"/>
        <w:jc w:val="both"/>
        <w:rPr>
          <w:sz w:val="28"/>
        </w:rPr>
      </w:pPr>
      <w:r w:rsidRPr="00646B79">
        <w:rPr>
          <w:sz w:val="28"/>
        </w:rPr>
        <w:t xml:space="preserve">В </w:t>
      </w:r>
      <w:r>
        <w:rPr>
          <w:sz w:val="28"/>
        </w:rPr>
        <w:t xml:space="preserve">январе-мае </w:t>
      </w:r>
      <w:r w:rsidRPr="00646B79">
        <w:rPr>
          <w:sz w:val="28"/>
        </w:rPr>
        <w:t>201</w:t>
      </w:r>
      <w:r>
        <w:rPr>
          <w:sz w:val="28"/>
        </w:rPr>
        <w:t>9</w:t>
      </w:r>
      <w:r w:rsidRPr="00646B79">
        <w:rPr>
          <w:sz w:val="28"/>
        </w:rPr>
        <w:t xml:space="preserve"> г. область осуществляла торговлю с </w:t>
      </w:r>
      <w:r>
        <w:rPr>
          <w:sz w:val="28"/>
        </w:rPr>
        <w:t xml:space="preserve">34 </w:t>
      </w:r>
      <w:r w:rsidRPr="00646B79">
        <w:rPr>
          <w:sz w:val="28"/>
        </w:rPr>
        <w:t>стра</w:t>
      </w:r>
      <w:r>
        <w:rPr>
          <w:sz w:val="28"/>
        </w:rPr>
        <w:t>нами мира. Товары вывозились в 15</w:t>
      </w:r>
      <w:r w:rsidRPr="00646B79">
        <w:rPr>
          <w:sz w:val="28"/>
        </w:rPr>
        <w:t xml:space="preserve"> стран, а ввоз их осуществлялся из </w:t>
      </w:r>
      <w:r>
        <w:rPr>
          <w:sz w:val="28"/>
        </w:rPr>
        <w:t>31</w:t>
      </w:r>
      <w:r w:rsidRPr="00646B79">
        <w:rPr>
          <w:sz w:val="28"/>
        </w:rPr>
        <w:t xml:space="preserve"> стран</w:t>
      </w:r>
      <w:r>
        <w:rPr>
          <w:sz w:val="28"/>
        </w:rPr>
        <w:t>ы</w:t>
      </w:r>
      <w:r w:rsidRPr="00646B79">
        <w:rPr>
          <w:sz w:val="28"/>
        </w:rPr>
        <w:t>.</w:t>
      </w:r>
    </w:p>
    <w:p w:rsidR="00AA34B4" w:rsidRDefault="00AA34B4" w:rsidP="00AA34B4">
      <w:pPr>
        <w:spacing w:before="120"/>
        <w:ind w:firstLine="708"/>
        <w:jc w:val="both"/>
        <w:rPr>
          <w:sz w:val="28"/>
          <w:szCs w:val="28"/>
        </w:rPr>
      </w:pPr>
      <w:r w:rsidRPr="00646B79">
        <w:rPr>
          <w:b/>
          <w:sz w:val="28"/>
          <w:szCs w:val="28"/>
        </w:rPr>
        <w:t xml:space="preserve">Экспорт. </w:t>
      </w:r>
      <w:r w:rsidRPr="00646B79">
        <w:rPr>
          <w:sz w:val="28"/>
          <w:szCs w:val="28"/>
        </w:rPr>
        <w:t>За отчетный месяц основными потребителями продукции области явились: Узбекистан, где ее сумма в общем объеме поставок составила</w:t>
      </w:r>
      <w:r>
        <w:rPr>
          <w:sz w:val="28"/>
          <w:szCs w:val="28"/>
        </w:rPr>
        <w:t xml:space="preserve">  19 570,2 </w:t>
      </w:r>
      <w:r w:rsidRPr="00646B79">
        <w:rPr>
          <w:sz w:val="28"/>
          <w:szCs w:val="28"/>
        </w:rPr>
        <w:t>тыс.</w:t>
      </w:r>
      <w:r>
        <w:rPr>
          <w:sz w:val="28"/>
          <w:szCs w:val="28"/>
        </w:rPr>
        <w:t xml:space="preserve"> </w:t>
      </w:r>
      <w:r w:rsidRPr="00646B79">
        <w:rPr>
          <w:sz w:val="28"/>
          <w:szCs w:val="28"/>
        </w:rPr>
        <w:t>долл. (</w:t>
      </w:r>
      <w:r>
        <w:rPr>
          <w:sz w:val="28"/>
          <w:szCs w:val="28"/>
        </w:rPr>
        <w:t xml:space="preserve">66,6 </w:t>
      </w:r>
      <w:r w:rsidRPr="00646B79">
        <w:rPr>
          <w:sz w:val="28"/>
          <w:szCs w:val="28"/>
        </w:rPr>
        <w:t>процента); Турция –</w:t>
      </w:r>
      <w:r>
        <w:rPr>
          <w:sz w:val="28"/>
          <w:szCs w:val="28"/>
        </w:rPr>
        <w:t xml:space="preserve"> 4 752,2 </w:t>
      </w:r>
      <w:r w:rsidRPr="00646B79">
        <w:rPr>
          <w:sz w:val="28"/>
          <w:szCs w:val="28"/>
        </w:rPr>
        <w:t>(</w:t>
      </w:r>
      <w:r>
        <w:rPr>
          <w:sz w:val="28"/>
          <w:szCs w:val="28"/>
        </w:rPr>
        <w:t xml:space="preserve">16,2); Россия – 2 567,8 </w:t>
      </w:r>
      <w:r w:rsidRPr="00646B79">
        <w:rPr>
          <w:sz w:val="28"/>
          <w:szCs w:val="28"/>
        </w:rPr>
        <w:t>(</w:t>
      </w:r>
      <w:r>
        <w:rPr>
          <w:sz w:val="28"/>
          <w:szCs w:val="28"/>
        </w:rPr>
        <w:t>8,7</w:t>
      </w:r>
      <w:r w:rsidRPr="00646B79">
        <w:rPr>
          <w:sz w:val="28"/>
          <w:szCs w:val="28"/>
        </w:rPr>
        <w:t>); Китай –</w:t>
      </w:r>
      <w:r>
        <w:rPr>
          <w:sz w:val="28"/>
          <w:szCs w:val="28"/>
        </w:rPr>
        <w:t xml:space="preserve">  1 248,9 </w:t>
      </w:r>
      <w:r w:rsidRPr="00646B79">
        <w:rPr>
          <w:sz w:val="28"/>
          <w:szCs w:val="28"/>
        </w:rPr>
        <w:t>(</w:t>
      </w:r>
      <w:r>
        <w:rPr>
          <w:sz w:val="28"/>
          <w:szCs w:val="28"/>
        </w:rPr>
        <w:t>4,2</w:t>
      </w:r>
      <w:r w:rsidRPr="00646B79">
        <w:rPr>
          <w:sz w:val="28"/>
          <w:szCs w:val="28"/>
        </w:rPr>
        <w:t xml:space="preserve">); </w:t>
      </w:r>
      <w:r>
        <w:rPr>
          <w:sz w:val="28"/>
          <w:szCs w:val="28"/>
        </w:rPr>
        <w:t>Таджикистан</w:t>
      </w:r>
      <w:r w:rsidRPr="00646B79">
        <w:rPr>
          <w:sz w:val="28"/>
          <w:szCs w:val="28"/>
        </w:rPr>
        <w:t xml:space="preserve"> –</w:t>
      </w:r>
      <w:r>
        <w:rPr>
          <w:sz w:val="28"/>
          <w:szCs w:val="28"/>
        </w:rPr>
        <w:t xml:space="preserve"> 842,9 </w:t>
      </w:r>
      <w:r w:rsidRPr="00646B79">
        <w:rPr>
          <w:sz w:val="28"/>
          <w:szCs w:val="28"/>
        </w:rPr>
        <w:t>тыс. долл. (</w:t>
      </w:r>
      <w:r>
        <w:rPr>
          <w:sz w:val="28"/>
          <w:szCs w:val="28"/>
        </w:rPr>
        <w:t xml:space="preserve">2,9 </w:t>
      </w:r>
      <w:r w:rsidRPr="00646B79">
        <w:rPr>
          <w:sz w:val="28"/>
          <w:szCs w:val="28"/>
        </w:rPr>
        <w:t xml:space="preserve">процента). Экспортные поставки </w:t>
      </w:r>
      <w:r>
        <w:rPr>
          <w:sz w:val="28"/>
          <w:szCs w:val="28"/>
        </w:rPr>
        <w:t>выросли</w:t>
      </w:r>
      <w:r w:rsidRPr="00646B79">
        <w:rPr>
          <w:sz w:val="28"/>
          <w:szCs w:val="28"/>
        </w:rPr>
        <w:t xml:space="preserve"> в страны </w:t>
      </w:r>
      <w:r>
        <w:rPr>
          <w:sz w:val="28"/>
          <w:szCs w:val="28"/>
        </w:rPr>
        <w:t xml:space="preserve">ближнего зарубежья –  на 92,3 процента </w:t>
      </w:r>
      <w:r w:rsidRPr="00B205F7">
        <w:rPr>
          <w:sz w:val="28"/>
          <w:szCs w:val="28"/>
        </w:rPr>
        <w:t>(на</w:t>
      </w:r>
      <w:r>
        <w:rPr>
          <w:sz w:val="28"/>
          <w:szCs w:val="28"/>
        </w:rPr>
        <w:t xml:space="preserve"> 11 043,0 </w:t>
      </w:r>
      <w:r w:rsidRPr="00B205F7">
        <w:rPr>
          <w:sz w:val="28"/>
          <w:szCs w:val="28"/>
        </w:rPr>
        <w:t>тыс. долл.).</w:t>
      </w:r>
    </w:p>
    <w:p w:rsidR="00AA34B4" w:rsidRPr="00646B79" w:rsidRDefault="00AA34B4" w:rsidP="00AA34B4">
      <w:pPr>
        <w:spacing w:before="120"/>
        <w:ind w:firstLine="708"/>
        <w:jc w:val="both"/>
        <w:rPr>
          <w:sz w:val="28"/>
          <w:szCs w:val="28"/>
        </w:rPr>
      </w:pPr>
      <w:r w:rsidRPr="00646B79">
        <w:rPr>
          <w:b/>
          <w:sz w:val="28"/>
          <w:szCs w:val="28"/>
        </w:rPr>
        <w:t>Импорт.</w:t>
      </w:r>
      <w:r w:rsidRPr="00646B79">
        <w:rPr>
          <w:sz w:val="28"/>
          <w:szCs w:val="28"/>
        </w:rPr>
        <w:t xml:space="preserve"> </w:t>
      </w:r>
      <w:proofErr w:type="gramStart"/>
      <w:r w:rsidRPr="00646B79">
        <w:rPr>
          <w:sz w:val="28"/>
          <w:szCs w:val="28"/>
        </w:rPr>
        <w:t xml:space="preserve">Импортные поступления возросли за счет их увеличения </w:t>
      </w:r>
      <w:r>
        <w:rPr>
          <w:sz w:val="28"/>
          <w:szCs w:val="28"/>
        </w:rPr>
        <w:t xml:space="preserve"> на 25,1 процента </w:t>
      </w:r>
      <w:r w:rsidRPr="00646B79">
        <w:rPr>
          <w:sz w:val="28"/>
          <w:szCs w:val="28"/>
        </w:rPr>
        <w:t xml:space="preserve">из стран дальнего зарубежья, так и из стран ближнего зарубежья на </w:t>
      </w:r>
      <w:r>
        <w:rPr>
          <w:sz w:val="28"/>
          <w:szCs w:val="28"/>
        </w:rPr>
        <w:t xml:space="preserve">37,3 </w:t>
      </w:r>
      <w:r w:rsidRPr="00646B79">
        <w:rPr>
          <w:sz w:val="28"/>
          <w:szCs w:val="28"/>
        </w:rPr>
        <w:t xml:space="preserve">процента. </w:t>
      </w:r>
      <w:r>
        <w:rPr>
          <w:sz w:val="28"/>
          <w:szCs w:val="28"/>
        </w:rPr>
        <w:t xml:space="preserve">71,1 </w:t>
      </w:r>
      <w:r w:rsidRPr="00646B79">
        <w:rPr>
          <w:sz w:val="28"/>
          <w:szCs w:val="28"/>
        </w:rPr>
        <w:t>процента (</w:t>
      </w:r>
      <w:r>
        <w:rPr>
          <w:sz w:val="28"/>
          <w:szCs w:val="28"/>
        </w:rPr>
        <w:t xml:space="preserve">120 331,2 </w:t>
      </w:r>
      <w:r w:rsidRPr="00646B79">
        <w:rPr>
          <w:sz w:val="28"/>
          <w:szCs w:val="28"/>
        </w:rPr>
        <w:t>тыс. долл.) импортных пост</w:t>
      </w:r>
      <w:r>
        <w:rPr>
          <w:sz w:val="28"/>
          <w:szCs w:val="28"/>
        </w:rPr>
        <w:t xml:space="preserve">уплений приходилось на Китай, 14,1 </w:t>
      </w:r>
      <w:r w:rsidRPr="00646B79">
        <w:rPr>
          <w:sz w:val="28"/>
          <w:szCs w:val="28"/>
        </w:rPr>
        <w:t>(</w:t>
      </w:r>
      <w:r>
        <w:rPr>
          <w:sz w:val="28"/>
          <w:szCs w:val="28"/>
        </w:rPr>
        <w:t>23 797,6</w:t>
      </w:r>
      <w:r w:rsidRPr="00646B79">
        <w:rPr>
          <w:sz w:val="28"/>
          <w:szCs w:val="28"/>
        </w:rPr>
        <w:t xml:space="preserve">) - на Узбекистан,  </w:t>
      </w:r>
      <w:r>
        <w:rPr>
          <w:sz w:val="28"/>
          <w:szCs w:val="28"/>
        </w:rPr>
        <w:t xml:space="preserve">3,9 </w:t>
      </w:r>
      <w:r w:rsidRPr="00646B79">
        <w:rPr>
          <w:sz w:val="28"/>
          <w:szCs w:val="28"/>
        </w:rPr>
        <w:t>(</w:t>
      </w:r>
      <w:r>
        <w:rPr>
          <w:sz w:val="28"/>
          <w:szCs w:val="28"/>
        </w:rPr>
        <w:t>6 553,9)–</w:t>
      </w:r>
      <w:r w:rsidRPr="00646B79">
        <w:rPr>
          <w:sz w:val="28"/>
          <w:szCs w:val="28"/>
        </w:rPr>
        <w:t xml:space="preserve"> на</w:t>
      </w:r>
      <w:r>
        <w:rPr>
          <w:sz w:val="28"/>
          <w:szCs w:val="28"/>
        </w:rPr>
        <w:t xml:space="preserve"> Турцию</w:t>
      </w:r>
      <w:r w:rsidRPr="00646B79">
        <w:rPr>
          <w:sz w:val="28"/>
          <w:szCs w:val="28"/>
        </w:rPr>
        <w:t xml:space="preserve">, </w:t>
      </w:r>
      <w:r>
        <w:rPr>
          <w:sz w:val="28"/>
          <w:szCs w:val="28"/>
        </w:rPr>
        <w:t xml:space="preserve"> 2,6 </w:t>
      </w:r>
      <w:r w:rsidRPr="00646B79">
        <w:rPr>
          <w:sz w:val="28"/>
          <w:szCs w:val="28"/>
        </w:rPr>
        <w:t>(</w:t>
      </w:r>
      <w:r>
        <w:rPr>
          <w:sz w:val="28"/>
          <w:szCs w:val="28"/>
        </w:rPr>
        <w:t>4 328,8</w:t>
      </w:r>
      <w:r w:rsidRPr="00646B79">
        <w:rPr>
          <w:sz w:val="28"/>
          <w:szCs w:val="28"/>
        </w:rPr>
        <w:t xml:space="preserve">) </w:t>
      </w:r>
      <w:r>
        <w:rPr>
          <w:sz w:val="28"/>
          <w:szCs w:val="28"/>
        </w:rPr>
        <w:t>–</w:t>
      </w:r>
      <w:r w:rsidRPr="00646B79">
        <w:rPr>
          <w:sz w:val="28"/>
          <w:szCs w:val="28"/>
        </w:rPr>
        <w:t xml:space="preserve"> на</w:t>
      </w:r>
      <w:r>
        <w:rPr>
          <w:sz w:val="28"/>
          <w:szCs w:val="28"/>
        </w:rPr>
        <w:t xml:space="preserve"> ОАЭ</w:t>
      </w:r>
      <w:r w:rsidRPr="00646B79">
        <w:rPr>
          <w:sz w:val="28"/>
          <w:szCs w:val="28"/>
        </w:rPr>
        <w:t xml:space="preserve">, </w:t>
      </w:r>
      <w:r>
        <w:rPr>
          <w:sz w:val="28"/>
          <w:szCs w:val="28"/>
        </w:rPr>
        <w:t xml:space="preserve">2,5 </w:t>
      </w:r>
      <w:r w:rsidRPr="00646B79">
        <w:rPr>
          <w:sz w:val="28"/>
          <w:szCs w:val="28"/>
        </w:rPr>
        <w:t>процента (</w:t>
      </w:r>
      <w:r>
        <w:rPr>
          <w:sz w:val="28"/>
          <w:szCs w:val="28"/>
        </w:rPr>
        <w:t xml:space="preserve">4 240,8 </w:t>
      </w:r>
      <w:r w:rsidRPr="00646B79">
        <w:rPr>
          <w:sz w:val="28"/>
          <w:szCs w:val="28"/>
        </w:rPr>
        <w:t>тыс. долл.) – на</w:t>
      </w:r>
      <w:r>
        <w:rPr>
          <w:sz w:val="28"/>
          <w:szCs w:val="28"/>
        </w:rPr>
        <w:t xml:space="preserve"> Россию</w:t>
      </w:r>
      <w:r w:rsidRPr="00646B79">
        <w:rPr>
          <w:sz w:val="28"/>
          <w:szCs w:val="28"/>
        </w:rPr>
        <w:t xml:space="preserve">. </w:t>
      </w:r>
      <w:r>
        <w:rPr>
          <w:sz w:val="28"/>
          <w:szCs w:val="28"/>
        </w:rPr>
        <w:t xml:space="preserve">80,2 </w:t>
      </w:r>
      <w:r w:rsidRPr="00646B79">
        <w:rPr>
          <w:sz w:val="28"/>
          <w:szCs w:val="28"/>
        </w:rPr>
        <w:t>процента импортных</w:t>
      </w:r>
      <w:proofErr w:type="gramEnd"/>
      <w:r w:rsidRPr="00646B79">
        <w:rPr>
          <w:sz w:val="28"/>
          <w:szCs w:val="28"/>
        </w:rPr>
        <w:t xml:space="preserve"> операций приходилось на долю импорта из стран вне СНГ и </w:t>
      </w:r>
      <w:r>
        <w:rPr>
          <w:sz w:val="28"/>
          <w:szCs w:val="28"/>
        </w:rPr>
        <w:t>19,8</w:t>
      </w:r>
      <w:r w:rsidRPr="00646B79">
        <w:rPr>
          <w:sz w:val="28"/>
          <w:szCs w:val="28"/>
        </w:rPr>
        <w:t xml:space="preserve"> - из стран СНГ.</w:t>
      </w:r>
    </w:p>
    <w:p w:rsidR="00AC2D7F" w:rsidRDefault="00AC2D7F">
      <w:pPr>
        <w:spacing w:after="200" w:line="276" w:lineRule="auto"/>
        <w:rPr>
          <w:b/>
          <w:sz w:val="26"/>
          <w:szCs w:val="26"/>
        </w:rPr>
      </w:pPr>
      <w:r>
        <w:rPr>
          <w:b/>
          <w:sz w:val="26"/>
          <w:szCs w:val="26"/>
        </w:rPr>
        <w:br w:type="page"/>
      </w:r>
    </w:p>
    <w:p w:rsidR="00AA34B4" w:rsidRPr="00646B79" w:rsidRDefault="00AA34B4" w:rsidP="00F24B05">
      <w:pPr>
        <w:spacing w:before="240" w:after="120"/>
        <w:ind w:firstLine="284"/>
        <w:jc w:val="both"/>
        <w:rPr>
          <w:b/>
          <w:sz w:val="26"/>
          <w:szCs w:val="26"/>
        </w:rPr>
      </w:pPr>
      <w:r w:rsidRPr="00646B79">
        <w:rPr>
          <w:b/>
          <w:sz w:val="26"/>
          <w:szCs w:val="26"/>
        </w:rPr>
        <w:lastRenderedPageBreak/>
        <w:t>Таблица 4</w:t>
      </w:r>
      <w:r w:rsidR="00F02896">
        <w:rPr>
          <w:b/>
          <w:sz w:val="26"/>
          <w:szCs w:val="26"/>
        </w:rPr>
        <w:t>5</w:t>
      </w:r>
      <w:r w:rsidRPr="00646B79">
        <w:rPr>
          <w:b/>
          <w:sz w:val="26"/>
          <w:szCs w:val="26"/>
        </w:rPr>
        <w:t xml:space="preserve">. Экспорт и импорт отдельных видов товаров в </w:t>
      </w:r>
      <w:r>
        <w:rPr>
          <w:b/>
          <w:sz w:val="26"/>
          <w:szCs w:val="26"/>
        </w:rPr>
        <w:t xml:space="preserve">январе-мае </w:t>
      </w:r>
    </w:p>
    <w:tbl>
      <w:tblPr>
        <w:tblW w:w="10181" w:type="dxa"/>
        <w:tblInd w:w="-176" w:type="dxa"/>
        <w:tblBorders>
          <w:top w:val="single" w:sz="12" w:space="0" w:color="auto"/>
          <w:bottom w:val="single" w:sz="12" w:space="0" w:color="auto"/>
        </w:tblBorders>
        <w:tblLayout w:type="fixed"/>
        <w:tblLook w:val="0000" w:firstRow="0" w:lastRow="0" w:firstColumn="0" w:lastColumn="0" w:noHBand="0" w:noVBand="0"/>
      </w:tblPr>
      <w:tblGrid>
        <w:gridCol w:w="4112"/>
        <w:gridCol w:w="1134"/>
        <w:gridCol w:w="1134"/>
        <w:gridCol w:w="1253"/>
        <w:gridCol w:w="1156"/>
        <w:gridCol w:w="1392"/>
      </w:tblGrid>
      <w:tr w:rsidR="00AA34B4" w:rsidRPr="00646B79" w:rsidTr="004F5493">
        <w:trPr>
          <w:cantSplit/>
          <w:trHeight w:val="379"/>
          <w:tblHeader/>
        </w:trPr>
        <w:tc>
          <w:tcPr>
            <w:tcW w:w="4112" w:type="dxa"/>
            <w:vMerge w:val="restart"/>
            <w:tcBorders>
              <w:top w:val="single" w:sz="12" w:space="0" w:color="auto"/>
              <w:bottom w:val="nil"/>
            </w:tcBorders>
            <w:vAlign w:val="center"/>
          </w:tcPr>
          <w:p w:rsidR="00AA34B4" w:rsidRPr="00646B79" w:rsidRDefault="00AA34B4" w:rsidP="00AA34B4">
            <w:pPr>
              <w:tabs>
                <w:tab w:val="left" w:pos="2977"/>
              </w:tabs>
              <w:jc w:val="center"/>
              <w:rPr>
                <w:b/>
              </w:rPr>
            </w:pPr>
            <w:r w:rsidRPr="00646B79">
              <w:rPr>
                <w:b/>
              </w:rPr>
              <w:t>Наименование</w:t>
            </w:r>
          </w:p>
          <w:p w:rsidR="00AA34B4" w:rsidRPr="00646B79" w:rsidRDefault="00AA34B4" w:rsidP="00AA34B4">
            <w:pPr>
              <w:ind w:left="113" w:hanging="113"/>
              <w:jc w:val="center"/>
              <w:rPr>
                <w:b/>
              </w:rPr>
            </w:pPr>
            <w:r w:rsidRPr="00646B79">
              <w:rPr>
                <w:b/>
              </w:rPr>
              <w:t>товаров</w:t>
            </w:r>
          </w:p>
        </w:tc>
        <w:tc>
          <w:tcPr>
            <w:tcW w:w="1134" w:type="dxa"/>
            <w:vMerge w:val="restart"/>
            <w:tcBorders>
              <w:top w:val="single" w:sz="12" w:space="0" w:color="auto"/>
              <w:bottom w:val="nil"/>
            </w:tcBorders>
          </w:tcPr>
          <w:p w:rsidR="00AA34B4" w:rsidRPr="003A36D8" w:rsidRDefault="00AA34B4" w:rsidP="00AA34B4">
            <w:pPr>
              <w:widowControl w:val="0"/>
              <w:autoSpaceDE w:val="0"/>
              <w:autoSpaceDN w:val="0"/>
              <w:jc w:val="center"/>
              <w:rPr>
                <w:rFonts w:ascii="Times New Roman" w:hAnsi="Times New Roman"/>
                <w:b/>
              </w:rPr>
            </w:pPr>
            <w:r w:rsidRPr="003A36D8">
              <w:rPr>
                <w:b/>
              </w:rPr>
              <w:t>Ед.</w:t>
            </w:r>
            <w:r w:rsidRPr="003A36D8">
              <w:rPr>
                <w:rFonts w:ascii="Times New Roman" w:hAnsi="Times New Roman"/>
                <w:b/>
              </w:rPr>
              <w:t xml:space="preserve"> </w:t>
            </w:r>
          </w:p>
          <w:p w:rsidR="00AA34B4" w:rsidRPr="003A36D8" w:rsidRDefault="00AA34B4" w:rsidP="00AA34B4">
            <w:pPr>
              <w:jc w:val="center"/>
              <w:rPr>
                <w:b/>
              </w:rPr>
            </w:pPr>
            <w:r w:rsidRPr="003A36D8">
              <w:rPr>
                <w:b/>
              </w:rPr>
              <w:t>измер.</w:t>
            </w:r>
          </w:p>
        </w:tc>
        <w:tc>
          <w:tcPr>
            <w:tcW w:w="2387" w:type="dxa"/>
            <w:gridSpan w:val="2"/>
            <w:tcBorders>
              <w:top w:val="single" w:sz="12" w:space="0" w:color="auto"/>
              <w:bottom w:val="single" w:sz="12" w:space="0" w:color="auto"/>
            </w:tcBorders>
          </w:tcPr>
          <w:p w:rsidR="00AA34B4" w:rsidRPr="003A36D8" w:rsidRDefault="00AA34B4" w:rsidP="00AA34B4">
            <w:pPr>
              <w:jc w:val="center"/>
              <w:rPr>
                <w:b/>
              </w:rPr>
            </w:pPr>
            <w:r w:rsidRPr="003A36D8">
              <w:rPr>
                <w:b/>
              </w:rPr>
              <w:t>2018</w:t>
            </w:r>
          </w:p>
        </w:tc>
        <w:tc>
          <w:tcPr>
            <w:tcW w:w="2548" w:type="dxa"/>
            <w:gridSpan w:val="2"/>
            <w:tcBorders>
              <w:top w:val="single" w:sz="12" w:space="0" w:color="auto"/>
              <w:bottom w:val="single" w:sz="12" w:space="0" w:color="auto"/>
            </w:tcBorders>
            <w:vAlign w:val="center"/>
          </w:tcPr>
          <w:p w:rsidR="00AA34B4" w:rsidRPr="003A36D8" w:rsidRDefault="00AA34B4" w:rsidP="00AA34B4">
            <w:pPr>
              <w:jc w:val="center"/>
              <w:rPr>
                <w:b/>
                <w:bCs/>
              </w:rPr>
            </w:pPr>
            <w:r w:rsidRPr="003A36D8">
              <w:rPr>
                <w:b/>
              </w:rPr>
              <w:t xml:space="preserve">2019  </w:t>
            </w:r>
          </w:p>
        </w:tc>
      </w:tr>
      <w:tr w:rsidR="00AA34B4" w:rsidRPr="00646B79" w:rsidTr="004F5493">
        <w:trPr>
          <w:cantSplit/>
          <w:trHeight w:val="406"/>
          <w:tblHeader/>
        </w:trPr>
        <w:tc>
          <w:tcPr>
            <w:tcW w:w="4112" w:type="dxa"/>
            <w:vMerge/>
            <w:tcBorders>
              <w:top w:val="nil"/>
              <w:bottom w:val="single" w:sz="12" w:space="0" w:color="auto"/>
            </w:tcBorders>
          </w:tcPr>
          <w:p w:rsidR="00AA34B4" w:rsidRPr="00646B79" w:rsidRDefault="00AA34B4" w:rsidP="00AA34B4">
            <w:pPr>
              <w:ind w:left="113" w:hanging="113"/>
              <w:rPr>
                <w:b/>
              </w:rPr>
            </w:pPr>
          </w:p>
        </w:tc>
        <w:tc>
          <w:tcPr>
            <w:tcW w:w="1134" w:type="dxa"/>
            <w:vMerge/>
            <w:tcBorders>
              <w:top w:val="nil"/>
              <w:bottom w:val="single" w:sz="12" w:space="0" w:color="auto"/>
            </w:tcBorders>
          </w:tcPr>
          <w:p w:rsidR="00AA34B4" w:rsidRPr="003A36D8" w:rsidRDefault="00AA34B4" w:rsidP="00AA34B4">
            <w:pPr>
              <w:jc w:val="right"/>
              <w:rPr>
                <w:b/>
              </w:rPr>
            </w:pPr>
          </w:p>
        </w:tc>
        <w:tc>
          <w:tcPr>
            <w:tcW w:w="1134" w:type="dxa"/>
            <w:tcBorders>
              <w:top w:val="single" w:sz="12" w:space="0" w:color="auto"/>
              <w:bottom w:val="single" w:sz="12" w:space="0" w:color="auto"/>
            </w:tcBorders>
          </w:tcPr>
          <w:p w:rsidR="00AA34B4" w:rsidRPr="003A36D8" w:rsidRDefault="00AA34B4" w:rsidP="00AA34B4">
            <w:pPr>
              <w:jc w:val="right"/>
              <w:rPr>
                <w:b/>
              </w:rPr>
            </w:pPr>
            <w:r w:rsidRPr="003A36D8">
              <w:rPr>
                <w:b/>
              </w:rPr>
              <w:t>импорт</w:t>
            </w:r>
          </w:p>
        </w:tc>
        <w:tc>
          <w:tcPr>
            <w:tcW w:w="1253" w:type="dxa"/>
            <w:tcBorders>
              <w:top w:val="single" w:sz="12" w:space="0" w:color="auto"/>
              <w:bottom w:val="single" w:sz="12" w:space="0" w:color="auto"/>
            </w:tcBorders>
          </w:tcPr>
          <w:p w:rsidR="00AA34B4" w:rsidRPr="003A36D8" w:rsidRDefault="00AA34B4" w:rsidP="00AA34B4">
            <w:pPr>
              <w:jc w:val="right"/>
              <w:rPr>
                <w:b/>
              </w:rPr>
            </w:pPr>
            <w:r w:rsidRPr="003A36D8">
              <w:rPr>
                <w:b/>
              </w:rPr>
              <w:t>экспорт</w:t>
            </w:r>
          </w:p>
        </w:tc>
        <w:tc>
          <w:tcPr>
            <w:tcW w:w="1156" w:type="dxa"/>
            <w:tcBorders>
              <w:top w:val="single" w:sz="12" w:space="0" w:color="auto"/>
              <w:bottom w:val="single" w:sz="12" w:space="0" w:color="auto"/>
            </w:tcBorders>
          </w:tcPr>
          <w:p w:rsidR="00AA34B4" w:rsidRPr="003A36D8" w:rsidRDefault="00AA34B4" w:rsidP="00AA34B4">
            <w:pPr>
              <w:jc w:val="right"/>
              <w:rPr>
                <w:b/>
              </w:rPr>
            </w:pPr>
            <w:r w:rsidRPr="003A36D8">
              <w:rPr>
                <w:b/>
              </w:rPr>
              <w:t>импорт</w:t>
            </w:r>
          </w:p>
        </w:tc>
        <w:tc>
          <w:tcPr>
            <w:tcW w:w="1392" w:type="dxa"/>
            <w:tcBorders>
              <w:top w:val="single" w:sz="12" w:space="0" w:color="auto"/>
              <w:bottom w:val="single" w:sz="12" w:space="0" w:color="auto"/>
            </w:tcBorders>
          </w:tcPr>
          <w:p w:rsidR="00AA34B4" w:rsidRPr="003A36D8" w:rsidRDefault="00AA34B4" w:rsidP="00AA34B4">
            <w:pPr>
              <w:jc w:val="right"/>
              <w:rPr>
                <w:b/>
              </w:rPr>
            </w:pPr>
            <w:r w:rsidRPr="003A36D8">
              <w:rPr>
                <w:b/>
              </w:rPr>
              <w:t>экспорт</w:t>
            </w:r>
          </w:p>
        </w:tc>
      </w:tr>
      <w:tr w:rsidR="00AA34B4" w:rsidRPr="003A36D8" w:rsidTr="003A36D8">
        <w:tc>
          <w:tcPr>
            <w:tcW w:w="4112" w:type="dxa"/>
            <w:tcBorders>
              <w:top w:val="single" w:sz="12" w:space="0" w:color="auto"/>
            </w:tcBorders>
          </w:tcPr>
          <w:p w:rsidR="00AA34B4" w:rsidRPr="00646B79" w:rsidRDefault="00AA34B4" w:rsidP="00AA34B4">
            <w:r w:rsidRPr="00646B79">
              <w:t xml:space="preserve">Лошади, ослы, мулы и лошаки </w:t>
            </w:r>
          </w:p>
        </w:tc>
        <w:tc>
          <w:tcPr>
            <w:tcW w:w="1134" w:type="dxa"/>
            <w:tcBorders>
              <w:top w:val="single" w:sz="12" w:space="0" w:color="auto"/>
            </w:tcBorders>
            <w:vAlign w:val="bottom"/>
          </w:tcPr>
          <w:p w:rsidR="00AA34B4" w:rsidRPr="003A36D8" w:rsidRDefault="00AA34B4" w:rsidP="00AA34B4">
            <w:pPr>
              <w:jc w:val="center"/>
            </w:pPr>
            <w:r w:rsidRPr="003A36D8">
              <w:t>голов</w:t>
            </w:r>
          </w:p>
        </w:tc>
        <w:tc>
          <w:tcPr>
            <w:tcW w:w="1134" w:type="dxa"/>
            <w:tcBorders>
              <w:top w:val="single" w:sz="12" w:space="0" w:color="auto"/>
            </w:tcBorders>
            <w:shd w:val="clear" w:color="auto" w:fill="FFFFFF" w:themeFill="background1"/>
            <w:vAlign w:val="bottom"/>
          </w:tcPr>
          <w:p w:rsidR="00AA34B4" w:rsidRPr="003A36D8" w:rsidRDefault="00AA34B4" w:rsidP="00AA34B4">
            <w:pPr>
              <w:spacing w:line="288" w:lineRule="auto"/>
              <w:jc w:val="right"/>
            </w:pPr>
            <w:r w:rsidRPr="003A36D8">
              <w:t>10</w:t>
            </w:r>
          </w:p>
        </w:tc>
        <w:tc>
          <w:tcPr>
            <w:tcW w:w="1253" w:type="dxa"/>
            <w:tcBorders>
              <w:top w:val="single" w:sz="12" w:space="0" w:color="auto"/>
            </w:tcBorders>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10</w:t>
            </w:r>
          </w:p>
        </w:tc>
        <w:tc>
          <w:tcPr>
            <w:tcW w:w="1156" w:type="dxa"/>
            <w:tcBorders>
              <w:top w:val="single" w:sz="12" w:space="0" w:color="auto"/>
            </w:tcBorders>
            <w:shd w:val="clear" w:color="auto" w:fill="FFFFFF" w:themeFill="background1"/>
            <w:vAlign w:val="bottom"/>
          </w:tcPr>
          <w:p w:rsidR="00AA34B4" w:rsidRPr="003A36D8" w:rsidRDefault="00AA34B4" w:rsidP="00AA34B4">
            <w:pPr>
              <w:spacing w:line="288" w:lineRule="auto"/>
              <w:jc w:val="right"/>
            </w:pPr>
            <w:r w:rsidRPr="003A36D8">
              <w:t>49</w:t>
            </w:r>
          </w:p>
        </w:tc>
        <w:tc>
          <w:tcPr>
            <w:tcW w:w="1392" w:type="dxa"/>
            <w:tcBorders>
              <w:top w:val="single" w:sz="12" w:space="0" w:color="auto"/>
            </w:tcBorders>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10</w:t>
            </w:r>
          </w:p>
        </w:tc>
      </w:tr>
      <w:tr w:rsidR="00AA34B4" w:rsidRPr="003A36D8" w:rsidTr="003A36D8">
        <w:tc>
          <w:tcPr>
            <w:tcW w:w="4112" w:type="dxa"/>
          </w:tcPr>
          <w:p w:rsidR="00AA34B4" w:rsidRPr="00646B79" w:rsidRDefault="00AA34B4" w:rsidP="00AA34B4">
            <w:r w:rsidRPr="00646B79">
              <w:t xml:space="preserve">Крупный рогатый скот </w:t>
            </w:r>
          </w:p>
        </w:tc>
        <w:tc>
          <w:tcPr>
            <w:tcW w:w="1134" w:type="dxa"/>
            <w:vAlign w:val="bottom"/>
          </w:tcPr>
          <w:p w:rsidR="00AA34B4" w:rsidRPr="003A36D8" w:rsidRDefault="00AA34B4" w:rsidP="00AA34B4">
            <w:pPr>
              <w:jc w:val="center"/>
            </w:pPr>
            <w:r w:rsidRPr="003A36D8">
              <w:t>голов</w:t>
            </w:r>
          </w:p>
        </w:tc>
        <w:tc>
          <w:tcPr>
            <w:tcW w:w="1134" w:type="dxa"/>
            <w:shd w:val="clear" w:color="auto" w:fill="FFFFFF" w:themeFill="background1"/>
            <w:vAlign w:val="bottom"/>
          </w:tcPr>
          <w:p w:rsidR="00AA34B4" w:rsidRPr="003A36D8" w:rsidRDefault="00AA34B4" w:rsidP="00AA34B4">
            <w:pPr>
              <w:spacing w:line="288" w:lineRule="auto"/>
              <w:jc w:val="right"/>
            </w:pPr>
            <w:r w:rsidRPr="003A36D8">
              <w:t>-</w:t>
            </w:r>
          </w:p>
        </w:tc>
        <w:tc>
          <w:tcPr>
            <w:tcW w:w="1253"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40</w:t>
            </w:r>
          </w:p>
        </w:tc>
        <w:tc>
          <w:tcPr>
            <w:tcW w:w="1156" w:type="dxa"/>
            <w:shd w:val="clear" w:color="auto" w:fill="FFFFFF" w:themeFill="background1"/>
            <w:vAlign w:val="bottom"/>
          </w:tcPr>
          <w:p w:rsidR="00AA34B4" w:rsidRPr="003A36D8" w:rsidRDefault="00AA34B4" w:rsidP="00AA34B4">
            <w:pPr>
              <w:spacing w:line="288" w:lineRule="auto"/>
              <w:jc w:val="right"/>
            </w:pPr>
            <w:r w:rsidRPr="003A36D8">
              <w:t>-</w:t>
            </w:r>
          </w:p>
        </w:tc>
        <w:tc>
          <w:tcPr>
            <w:tcW w:w="1392"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61</w:t>
            </w:r>
          </w:p>
        </w:tc>
      </w:tr>
      <w:tr w:rsidR="00AA34B4" w:rsidRPr="003A36D8" w:rsidTr="003A36D8">
        <w:tc>
          <w:tcPr>
            <w:tcW w:w="4112" w:type="dxa"/>
          </w:tcPr>
          <w:p w:rsidR="00AA34B4" w:rsidRPr="00646B79" w:rsidRDefault="00AA34B4" w:rsidP="00AA34B4">
            <w:r w:rsidRPr="00646B79">
              <w:t xml:space="preserve">Овцы и козы </w:t>
            </w:r>
          </w:p>
        </w:tc>
        <w:tc>
          <w:tcPr>
            <w:tcW w:w="1134" w:type="dxa"/>
            <w:vAlign w:val="bottom"/>
          </w:tcPr>
          <w:p w:rsidR="00AA34B4" w:rsidRPr="003A36D8" w:rsidRDefault="00AA34B4" w:rsidP="00AA34B4">
            <w:pPr>
              <w:jc w:val="center"/>
            </w:pPr>
            <w:r w:rsidRPr="003A36D8">
              <w:t>голов</w:t>
            </w:r>
          </w:p>
        </w:tc>
        <w:tc>
          <w:tcPr>
            <w:tcW w:w="1134" w:type="dxa"/>
            <w:shd w:val="clear" w:color="auto" w:fill="FFFFFF" w:themeFill="background1"/>
            <w:vAlign w:val="bottom"/>
          </w:tcPr>
          <w:p w:rsidR="00AA34B4" w:rsidRPr="003A36D8" w:rsidRDefault="00AA34B4" w:rsidP="00AA34B4">
            <w:pPr>
              <w:spacing w:line="288" w:lineRule="auto"/>
              <w:jc w:val="right"/>
            </w:pPr>
            <w:r w:rsidRPr="003A36D8">
              <w:t>-</w:t>
            </w:r>
          </w:p>
        </w:tc>
        <w:tc>
          <w:tcPr>
            <w:tcW w:w="1253"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107</w:t>
            </w:r>
          </w:p>
        </w:tc>
        <w:tc>
          <w:tcPr>
            <w:tcW w:w="1156" w:type="dxa"/>
            <w:shd w:val="clear" w:color="auto" w:fill="FFFFFF" w:themeFill="background1"/>
            <w:vAlign w:val="bottom"/>
          </w:tcPr>
          <w:p w:rsidR="00AA34B4" w:rsidRPr="003A36D8" w:rsidRDefault="00AA34B4" w:rsidP="00AA34B4">
            <w:pPr>
              <w:spacing w:line="288" w:lineRule="auto"/>
              <w:jc w:val="right"/>
            </w:pPr>
            <w:r w:rsidRPr="003A36D8">
              <w:t>-</w:t>
            </w:r>
          </w:p>
        </w:tc>
        <w:tc>
          <w:tcPr>
            <w:tcW w:w="1392"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108</w:t>
            </w:r>
          </w:p>
        </w:tc>
      </w:tr>
      <w:tr w:rsidR="00AA34B4" w:rsidRPr="003A36D8" w:rsidTr="003A36D8">
        <w:tc>
          <w:tcPr>
            <w:tcW w:w="4112" w:type="dxa"/>
          </w:tcPr>
          <w:p w:rsidR="00AA34B4" w:rsidRPr="00646B79" w:rsidRDefault="00AA34B4" w:rsidP="00AA34B4">
            <w:r w:rsidRPr="00646B79">
              <w:t>Яблоки, груши и айва, свежие</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147,3</w:t>
            </w:r>
          </w:p>
        </w:tc>
        <w:tc>
          <w:tcPr>
            <w:tcW w:w="1253" w:type="dxa"/>
            <w:shd w:val="clear" w:color="auto" w:fill="FFFFFF" w:themeFill="background1"/>
            <w:vAlign w:val="bottom"/>
          </w:tcPr>
          <w:p w:rsidR="00AA34B4" w:rsidRPr="003A36D8" w:rsidRDefault="00AA34B4" w:rsidP="00AA34B4">
            <w:pPr>
              <w:spacing w:line="288" w:lineRule="auto"/>
              <w:jc w:val="right"/>
            </w:pPr>
            <w:r w:rsidRPr="003A36D8">
              <w:t>71,7</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561,6</w:t>
            </w:r>
          </w:p>
        </w:tc>
        <w:tc>
          <w:tcPr>
            <w:tcW w:w="1392" w:type="dxa"/>
            <w:shd w:val="clear" w:color="auto" w:fill="FFFFFF" w:themeFill="background1"/>
            <w:vAlign w:val="bottom"/>
          </w:tcPr>
          <w:p w:rsidR="00AA34B4" w:rsidRPr="003A36D8" w:rsidRDefault="00AA34B4" w:rsidP="00AA34B4">
            <w:pPr>
              <w:spacing w:line="288" w:lineRule="auto"/>
              <w:jc w:val="right"/>
            </w:pPr>
            <w:r w:rsidRPr="003A36D8">
              <w:t>22,8</w:t>
            </w:r>
          </w:p>
        </w:tc>
      </w:tr>
      <w:tr w:rsidR="00AA34B4" w:rsidRPr="003A36D8" w:rsidTr="003A36D8">
        <w:tc>
          <w:tcPr>
            <w:tcW w:w="4112" w:type="dxa"/>
          </w:tcPr>
          <w:p w:rsidR="00AA34B4" w:rsidRPr="00646B79" w:rsidRDefault="00AA34B4" w:rsidP="00AA34B4">
            <w:r w:rsidRPr="00646B79">
              <w:t>Чай</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245,2</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40,8</w:t>
            </w:r>
          </w:p>
        </w:tc>
        <w:tc>
          <w:tcPr>
            <w:tcW w:w="1392" w:type="dxa"/>
            <w:shd w:val="clear" w:color="auto" w:fill="FFFFFF" w:themeFill="background1"/>
            <w:vAlign w:val="bottom"/>
          </w:tcPr>
          <w:p w:rsidR="00AA34B4" w:rsidRPr="003A36D8" w:rsidRDefault="00AA34B4" w:rsidP="00AA34B4">
            <w:pPr>
              <w:spacing w:line="288" w:lineRule="auto"/>
              <w:jc w:val="right"/>
            </w:pPr>
          </w:p>
        </w:tc>
      </w:tr>
      <w:tr w:rsidR="00AA34B4" w:rsidRPr="003A36D8" w:rsidTr="003A36D8">
        <w:tc>
          <w:tcPr>
            <w:tcW w:w="4112" w:type="dxa"/>
          </w:tcPr>
          <w:p w:rsidR="00AA34B4" w:rsidRPr="00646B79" w:rsidRDefault="00AA34B4" w:rsidP="00AA34B4">
            <w:r w:rsidRPr="00646B79">
              <w:t xml:space="preserve">Растительные масла </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2311,4</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pPr>
            <w:r w:rsidRPr="003A36D8">
              <w:t>2557,1</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3A36D8" w:rsidTr="003A36D8">
        <w:tc>
          <w:tcPr>
            <w:tcW w:w="4112" w:type="dxa"/>
          </w:tcPr>
          <w:p w:rsidR="00AA34B4" w:rsidRPr="00646B79" w:rsidRDefault="00AA34B4" w:rsidP="00AA34B4">
            <w:r w:rsidRPr="00646B79">
              <w:t>Колбасные изделия и аналогичные продукты из мяса, субпродуктов</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77,8</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3A36D8" w:rsidTr="003A36D8">
        <w:tc>
          <w:tcPr>
            <w:tcW w:w="4112" w:type="dxa"/>
          </w:tcPr>
          <w:p w:rsidR="00AA34B4" w:rsidRPr="00646B79" w:rsidRDefault="00AA34B4" w:rsidP="00AA34B4">
            <w:r w:rsidRPr="00646B79">
              <w:t>Хлеб и мучные кондитерские изделия</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88,6</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13,4</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3A36D8" w:rsidTr="003A36D8">
        <w:tc>
          <w:tcPr>
            <w:tcW w:w="4112" w:type="dxa"/>
          </w:tcPr>
          <w:p w:rsidR="00AA34B4" w:rsidRPr="00646B79" w:rsidRDefault="00AA34B4" w:rsidP="00AA34B4">
            <w:r w:rsidRPr="00646B79">
              <w:t>Табачное сырье</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4,0</w:t>
            </w:r>
          </w:p>
        </w:tc>
        <w:tc>
          <w:tcPr>
            <w:tcW w:w="1253" w:type="dxa"/>
            <w:shd w:val="clear" w:color="auto" w:fill="FFFFFF" w:themeFill="background1"/>
            <w:vAlign w:val="bottom"/>
          </w:tcPr>
          <w:p w:rsidR="00AA34B4" w:rsidRPr="003A36D8" w:rsidRDefault="00AA34B4" w:rsidP="00AA34B4">
            <w:pPr>
              <w:spacing w:line="288" w:lineRule="auto"/>
              <w:jc w:val="right"/>
            </w:pPr>
            <w:r w:rsidRPr="003A36D8">
              <w:t>401,7</w:t>
            </w:r>
          </w:p>
        </w:tc>
        <w:tc>
          <w:tcPr>
            <w:tcW w:w="1156" w:type="dxa"/>
            <w:shd w:val="clear" w:color="auto" w:fill="FFFFFF" w:themeFill="background1"/>
            <w:vAlign w:val="bottom"/>
          </w:tcPr>
          <w:p w:rsidR="00AA34B4" w:rsidRPr="003A36D8" w:rsidRDefault="00AA34B4" w:rsidP="00AA34B4">
            <w:pPr>
              <w:spacing w:line="288" w:lineRule="auto"/>
              <w:jc w:val="right"/>
            </w:pPr>
            <w:r w:rsidRPr="003A36D8">
              <w:t>51,3</w:t>
            </w:r>
          </w:p>
        </w:tc>
        <w:tc>
          <w:tcPr>
            <w:tcW w:w="1392" w:type="dxa"/>
            <w:shd w:val="clear" w:color="auto" w:fill="FFFFFF" w:themeFill="background1"/>
            <w:vAlign w:val="bottom"/>
          </w:tcPr>
          <w:p w:rsidR="00AA34B4" w:rsidRPr="003A36D8" w:rsidRDefault="00AA34B4" w:rsidP="00AA34B4">
            <w:pPr>
              <w:spacing w:line="288" w:lineRule="auto"/>
              <w:jc w:val="right"/>
            </w:pPr>
            <w:r w:rsidRPr="003A36D8">
              <w:t>184,7</w:t>
            </w:r>
          </w:p>
        </w:tc>
      </w:tr>
      <w:tr w:rsidR="00AA34B4" w:rsidRPr="003A36D8" w:rsidTr="003A36D8">
        <w:tc>
          <w:tcPr>
            <w:tcW w:w="4112" w:type="dxa"/>
          </w:tcPr>
          <w:p w:rsidR="00AA34B4" w:rsidRPr="00646B79" w:rsidRDefault="00AA34B4" w:rsidP="00AA34B4">
            <w:r w:rsidRPr="00646B79">
              <w:t>Соль</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195,9</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321,7</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3A36D8" w:rsidTr="003A36D8">
        <w:tc>
          <w:tcPr>
            <w:tcW w:w="4112" w:type="dxa"/>
          </w:tcPr>
          <w:p w:rsidR="00AA34B4" w:rsidRPr="00646B79" w:rsidRDefault="00AA34B4" w:rsidP="00AA34B4">
            <w:r w:rsidRPr="00646B79">
              <w:t>Цемент</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36857</w:t>
            </w:r>
          </w:p>
        </w:tc>
        <w:tc>
          <w:tcPr>
            <w:tcW w:w="1253" w:type="dxa"/>
            <w:shd w:val="clear" w:color="auto" w:fill="FFFFFF" w:themeFill="background1"/>
            <w:vAlign w:val="bottom"/>
          </w:tcPr>
          <w:p w:rsidR="00AA34B4" w:rsidRPr="003A36D8" w:rsidRDefault="00AA34B4" w:rsidP="00AA34B4">
            <w:pPr>
              <w:spacing w:line="288" w:lineRule="auto"/>
              <w:jc w:val="right"/>
            </w:pPr>
            <w:r w:rsidRPr="003A36D8">
              <w:t>44720,4</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23442,6</w:t>
            </w:r>
          </w:p>
        </w:tc>
        <w:tc>
          <w:tcPr>
            <w:tcW w:w="1392" w:type="dxa"/>
            <w:shd w:val="clear" w:color="auto" w:fill="FFFFFF" w:themeFill="background1"/>
            <w:vAlign w:val="bottom"/>
          </w:tcPr>
          <w:p w:rsidR="00AA34B4" w:rsidRPr="003A36D8" w:rsidRDefault="00AA34B4" w:rsidP="00AA34B4">
            <w:pPr>
              <w:spacing w:line="288" w:lineRule="auto"/>
              <w:jc w:val="right"/>
            </w:pPr>
            <w:r w:rsidRPr="003A36D8">
              <w:t>285469,2</w:t>
            </w:r>
          </w:p>
        </w:tc>
      </w:tr>
      <w:tr w:rsidR="00AA34B4" w:rsidRPr="003A36D8" w:rsidTr="003A36D8">
        <w:tc>
          <w:tcPr>
            <w:tcW w:w="4112" w:type="dxa"/>
          </w:tcPr>
          <w:p w:rsidR="00AA34B4" w:rsidRPr="00646B79" w:rsidRDefault="00AA34B4" w:rsidP="00AA34B4">
            <w:r w:rsidRPr="00646B79">
              <w:t>Уголь</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 xml:space="preserve">-  </w:t>
            </w:r>
          </w:p>
        </w:tc>
        <w:tc>
          <w:tcPr>
            <w:tcW w:w="1253"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153567,8</w:t>
            </w:r>
          </w:p>
        </w:tc>
        <w:tc>
          <w:tcPr>
            <w:tcW w:w="1156" w:type="dxa"/>
            <w:shd w:val="clear" w:color="auto" w:fill="FFFFFF" w:themeFill="background1"/>
            <w:vAlign w:val="bottom"/>
          </w:tcPr>
          <w:p w:rsidR="00AA34B4" w:rsidRPr="003A36D8" w:rsidRDefault="00AA34B4" w:rsidP="003A36D8">
            <w:pPr>
              <w:spacing w:line="288" w:lineRule="auto"/>
              <w:ind w:left="33"/>
              <w:jc w:val="right"/>
              <w:rPr>
                <w:lang w:val="ky-KG"/>
              </w:rPr>
            </w:pPr>
            <w:r w:rsidRPr="003A36D8">
              <w:rPr>
                <w:lang w:val="ky-KG"/>
              </w:rPr>
              <w:t>-</w:t>
            </w:r>
          </w:p>
        </w:tc>
        <w:tc>
          <w:tcPr>
            <w:tcW w:w="1392"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115559,8</w:t>
            </w:r>
          </w:p>
        </w:tc>
      </w:tr>
      <w:tr w:rsidR="00AA34B4" w:rsidRPr="003A36D8" w:rsidTr="003A36D8">
        <w:tc>
          <w:tcPr>
            <w:tcW w:w="4112" w:type="dxa"/>
          </w:tcPr>
          <w:p w:rsidR="00AA34B4" w:rsidRPr="00646B79" w:rsidRDefault="00AA34B4" w:rsidP="00AA34B4">
            <w:pPr>
              <w:tabs>
                <w:tab w:val="left" w:pos="-142"/>
              </w:tabs>
              <w:ind w:left="-142"/>
            </w:pPr>
            <w:r w:rsidRPr="00646B79">
              <w:t xml:space="preserve">  Удобрения</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242,9</w:t>
            </w:r>
          </w:p>
        </w:tc>
        <w:tc>
          <w:tcPr>
            <w:tcW w:w="1253" w:type="dxa"/>
            <w:shd w:val="clear" w:color="auto" w:fill="FFFFFF" w:themeFill="background1"/>
            <w:vAlign w:val="bottom"/>
          </w:tcPr>
          <w:p w:rsidR="00AA34B4" w:rsidRPr="003A36D8" w:rsidRDefault="00AA34B4" w:rsidP="00AA34B4">
            <w:pPr>
              <w:spacing w:line="288" w:lineRule="auto"/>
              <w:jc w:val="right"/>
            </w:pPr>
            <w:r w:rsidRPr="003A36D8">
              <w:t>2237,6</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4591,8</w:t>
            </w:r>
          </w:p>
        </w:tc>
        <w:tc>
          <w:tcPr>
            <w:tcW w:w="1392" w:type="dxa"/>
            <w:shd w:val="clear" w:color="auto" w:fill="FFFFFF" w:themeFill="background1"/>
            <w:vAlign w:val="bottom"/>
          </w:tcPr>
          <w:p w:rsidR="00AA34B4" w:rsidRPr="003A36D8" w:rsidRDefault="00AA34B4" w:rsidP="00AA34B4">
            <w:pPr>
              <w:spacing w:line="288" w:lineRule="auto"/>
              <w:jc w:val="right"/>
            </w:pPr>
            <w:r w:rsidRPr="003A36D8">
              <w:t>1198,1</w:t>
            </w:r>
          </w:p>
        </w:tc>
      </w:tr>
      <w:tr w:rsidR="00AA34B4" w:rsidRPr="003A36D8" w:rsidTr="003A36D8">
        <w:tc>
          <w:tcPr>
            <w:tcW w:w="4112" w:type="dxa"/>
          </w:tcPr>
          <w:p w:rsidR="00AA34B4" w:rsidRPr="00646B79" w:rsidRDefault="00AA34B4" w:rsidP="00AA34B4">
            <w:r w:rsidRPr="00646B79">
              <w:t>Мыло</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374,3</w:t>
            </w:r>
          </w:p>
        </w:tc>
        <w:tc>
          <w:tcPr>
            <w:tcW w:w="1253" w:type="dxa"/>
            <w:shd w:val="clear" w:color="auto" w:fill="FFFFFF" w:themeFill="background1"/>
            <w:vAlign w:val="bottom"/>
          </w:tcPr>
          <w:p w:rsidR="00AA34B4" w:rsidRPr="003A36D8" w:rsidRDefault="00AA34B4" w:rsidP="00AA34B4">
            <w:pPr>
              <w:spacing w:line="288" w:lineRule="auto"/>
              <w:jc w:val="right"/>
            </w:pPr>
            <w:r w:rsidRPr="003A36D8">
              <w:t>-</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418,3</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3A36D8" w:rsidTr="003A36D8">
        <w:tc>
          <w:tcPr>
            <w:tcW w:w="4112" w:type="dxa"/>
            <w:vAlign w:val="center"/>
          </w:tcPr>
          <w:p w:rsidR="00AA34B4" w:rsidRPr="00646B79" w:rsidRDefault="00AA34B4" w:rsidP="00AA34B4">
            <w:r w:rsidRPr="00646B79">
              <w:t>Шины</w:t>
            </w:r>
          </w:p>
        </w:tc>
        <w:tc>
          <w:tcPr>
            <w:tcW w:w="1134" w:type="dxa"/>
            <w:vAlign w:val="center"/>
          </w:tcPr>
          <w:p w:rsidR="00AA34B4" w:rsidRPr="003A36D8" w:rsidRDefault="00AA34B4" w:rsidP="00AA34B4">
            <w:pPr>
              <w:jc w:val="center"/>
            </w:pPr>
            <w:proofErr w:type="gramStart"/>
            <w:r w:rsidRPr="003A36D8">
              <w:t>шт</w:t>
            </w:r>
            <w:proofErr w:type="gramEnd"/>
          </w:p>
        </w:tc>
        <w:tc>
          <w:tcPr>
            <w:tcW w:w="1134" w:type="dxa"/>
            <w:shd w:val="clear" w:color="auto" w:fill="FFFFFF" w:themeFill="background1"/>
            <w:vAlign w:val="center"/>
          </w:tcPr>
          <w:p w:rsidR="00AA34B4" w:rsidRPr="003A36D8" w:rsidRDefault="00AA34B4" w:rsidP="00AA34B4">
            <w:pPr>
              <w:spacing w:line="288" w:lineRule="auto"/>
              <w:jc w:val="right"/>
              <w:rPr>
                <w:lang w:val="ky-KG"/>
              </w:rPr>
            </w:pPr>
            <w:r w:rsidRPr="003A36D8">
              <w:rPr>
                <w:lang w:val="ky-KG"/>
              </w:rPr>
              <w:t>19523</w:t>
            </w:r>
          </w:p>
        </w:tc>
        <w:tc>
          <w:tcPr>
            <w:tcW w:w="1253" w:type="dxa"/>
            <w:shd w:val="clear" w:color="auto" w:fill="FFFFFF" w:themeFill="background1"/>
            <w:vAlign w:val="center"/>
          </w:tcPr>
          <w:p w:rsidR="00AA34B4" w:rsidRPr="003A36D8" w:rsidRDefault="00AA34B4" w:rsidP="00AA34B4">
            <w:pPr>
              <w:spacing w:line="288" w:lineRule="auto"/>
              <w:jc w:val="right"/>
            </w:pPr>
            <w:r w:rsidRPr="003A36D8">
              <w:t>-</w:t>
            </w:r>
          </w:p>
        </w:tc>
        <w:tc>
          <w:tcPr>
            <w:tcW w:w="1156" w:type="dxa"/>
            <w:shd w:val="clear" w:color="auto" w:fill="FFFFFF" w:themeFill="background1"/>
            <w:vAlign w:val="center"/>
          </w:tcPr>
          <w:p w:rsidR="00AA34B4" w:rsidRPr="003A36D8" w:rsidRDefault="00AA34B4" w:rsidP="00AA34B4">
            <w:pPr>
              <w:spacing w:line="288" w:lineRule="auto"/>
              <w:jc w:val="right"/>
              <w:rPr>
                <w:lang w:val="ky-KG"/>
              </w:rPr>
            </w:pPr>
            <w:r w:rsidRPr="003A36D8">
              <w:rPr>
                <w:lang w:val="ky-KG"/>
              </w:rPr>
              <w:t>8095</w:t>
            </w:r>
          </w:p>
        </w:tc>
        <w:tc>
          <w:tcPr>
            <w:tcW w:w="1392" w:type="dxa"/>
            <w:shd w:val="clear" w:color="auto" w:fill="FFFFFF" w:themeFill="background1"/>
            <w:vAlign w:val="center"/>
          </w:tcPr>
          <w:p w:rsidR="00AA34B4" w:rsidRPr="003A36D8" w:rsidRDefault="00AA34B4" w:rsidP="00AA34B4">
            <w:pPr>
              <w:spacing w:line="288" w:lineRule="auto"/>
              <w:jc w:val="right"/>
            </w:pPr>
            <w:r w:rsidRPr="003A36D8">
              <w:t>-</w:t>
            </w:r>
          </w:p>
        </w:tc>
      </w:tr>
      <w:tr w:rsidR="00AA34B4" w:rsidRPr="003A36D8" w:rsidTr="003A36D8">
        <w:tc>
          <w:tcPr>
            <w:tcW w:w="4112" w:type="dxa"/>
          </w:tcPr>
          <w:p w:rsidR="00AA34B4" w:rsidRPr="00646B79" w:rsidRDefault="00AA34B4" w:rsidP="00AA34B4">
            <w:r w:rsidRPr="00646B79">
              <w:t>Волокно хлопковое</w:t>
            </w:r>
          </w:p>
        </w:tc>
        <w:tc>
          <w:tcPr>
            <w:tcW w:w="1134" w:type="dxa"/>
            <w:vAlign w:val="bottom"/>
          </w:tcPr>
          <w:p w:rsidR="00AA34B4" w:rsidRPr="003A36D8" w:rsidRDefault="00AA34B4" w:rsidP="00AA34B4">
            <w:pPr>
              <w:jc w:val="center"/>
            </w:pPr>
            <w:r w:rsidRPr="003A36D8">
              <w:t>т</w:t>
            </w:r>
          </w:p>
        </w:tc>
        <w:tc>
          <w:tcPr>
            <w:tcW w:w="1134" w:type="dxa"/>
            <w:shd w:val="clear" w:color="auto" w:fill="FFFFFF" w:themeFill="background1"/>
            <w:vAlign w:val="bottom"/>
          </w:tcPr>
          <w:p w:rsidR="00AA34B4" w:rsidRPr="003A36D8" w:rsidRDefault="00AA34B4" w:rsidP="00AA34B4">
            <w:pPr>
              <w:spacing w:line="288" w:lineRule="auto"/>
              <w:jc w:val="right"/>
            </w:pPr>
            <w:r w:rsidRPr="003A36D8">
              <w:t>-</w:t>
            </w:r>
          </w:p>
        </w:tc>
        <w:tc>
          <w:tcPr>
            <w:tcW w:w="1253"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4871,9</w:t>
            </w:r>
          </w:p>
        </w:tc>
        <w:tc>
          <w:tcPr>
            <w:tcW w:w="1156" w:type="dxa"/>
            <w:shd w:val="clear" w:color="auto" w:fill="FFFFFF" w:themeFill="background1"/>
            <w:vAlign w:val="bottom"/>
          </w:tcPr>
          <w:p w:rsidR="00AA34B4" w:rsidRPr="003A36D8" w:rsidRDefault="00AA34B4" w:rsidP="00AA34B4">
            <w:pPr>
              <w:spacing w:line="288" w:lineRule="auto"/>
              <w:jc w:val="right"/>
            </w:pPr>
            <w:r w:rsidRPr="003A36D8">
              <w:t>-</w:t>
            </w:r>
          </w:p>
        </w:tc>
        <w:tc>
          <w:tcPr>
            <w:tcW w:w="1392"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4852,2</w:t>
            </w:r>
          </w:p>
        </w:tc>
      </w:tr>
      <w:tr w:rsidR="00AA34B4" w:rsidRPr="003A36D8" w:rsidTr="003A36D8">
        <w:tc>
          <w:tcPr>
            <w:tcW w:w="4112" w:type="dxa"/>
          </w:tcPr>
          <w:p w:rsidR="00AA34B4" w:rsidRPr="00646B79" w:rsidRDefault="00AA34B4" w:rsidP="00AA34B4">
            <w:pPr>
              <w:ind w:left="-142"/>
            </w:pPr>
            <w:r w:rsidRPr="00646B79">
              <w:t xml:space="preserve"> Ковры и прочие текстильные   напольные покрытия</w:t>
            </w:r>
          </w:p>
        </w:tc>
        <w:tc>
          <w:tcPr>
            <w:tcW w:w="1134" w:type="dxa"/>
            <w:vAlign w:val="bottom"/>
          </w:tcPr>
          <w:p w:rsidR="00AA34B4" w:rsidRPr="003A36D8" w:rsidRDefault="00AA34B4" w:rsidP="00AA34B4">
            <w:pPr>
              <w:jc w:val="center"/>
            </w:pPr>
            <w:r w:rsidRPr="003A36D8">
              <w:t>тыс.</w:t>
            </w:r>
          </w:p>
          <w:p w:rsidR="00AA34B4" w:rsidRPr="003A36D8" w:rsidRDefault="00AA34B4" w:rsidP="00AA34B4">
            <w:pPr>
              <w:jc w:val="center"/>
            </w:pPr>
            <w:r w:rsidRPr="003A36D8">
              <w:t>кв. м</w:t>
            </w:r>
          </w:p>
        </w:tc>
        <w:tc>
          <w:tcPr>
            <w:tcW w:w="1134"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494,7</w:t>
            </w:r>
          </w:p>
        </w:tc>
        <w:tc>
          <w:tcPr>
            <w:tcW w:w="1253" w:type="dxa"/>
            <w:shd w:val="clear" w:color="auto" w:fill="FFFFFF" w:themeFill="background1"/>
            <w:vAlign w:val="bottom"/>
          </w:tcPr>
          <w:p w:rsidR="00AA34B4" w:rsidRPr="003A36D8" w:rsidRDefault="00AA34B4" w:rsidP="00AA34B4">
            <w:pPr>
              <w:spacing w:line="288" w:lineRule="auto"/>
              <w:jc w:val="right"/>
            </w:pPr>
            <w:r w:rsidRPr="003A36D8">
              <w:t>14,6</w:t>
            </w:r>
          </w:p>
        </w:tc>
        <w:tc>
          <w:tcPr>
            <w:tcW w:w="1156" w:type="dxa"/>
            <w:shd w:val="clear" w:color="auto" w:fill="FFFFFF" w:themeFill="background1"/>
            <w:vAlign w:val="bottom"/>
          </w:tcPr>
          <w:p w:rsidR="00AA34B4" w:rsidRPr="003A36D8" w:rsidRDefault="00AA34B4" w:rsidP="00AA34B4">
            <w:pPr>
              <w:spacing w:line="288" w:lineRule="auto"/>
              <w:jc w:val="right"/>
              <w:rPr>
                <w:lang w:val="ky-KG"/>
              </w:rPr>
            </w:pPr>
            <w:r w:rsidRPr="003A36D8">
              <w:rPr>
                <w:lang w:val="ky-KG"/>
              </w:rPr>
              <w:t>477,2</w:t>
            </w:r>
          </w:p>
        </w:tc>
        <w:tc>
          <w:tcPr>
            <w:tcW w:w="1392" w:type="dxa"/>
            <w:shd w:val="clear" w:color="auto" w:fill="FFFFFF" w:themeFill="background1"/>
            <w:vAlign w:val="bottom"/>
          </w:tcPr>
          <w:p w:rsidR="00AA34B4" w:rsidRPr="003A36D8" w:rsidRDefault="00AA34B4" w:rsidP="00AA34B4">
            <w:pPr>
              <w:spacing w:line="288" w:lineRule="auto"/>
              <w:jc w:val="right"/>
            </w:pPr>
            <w:r w:rsidRPr="003A36D8">
              <w:t>-</w:t>
            </w:r>
          </w:p>
        </w:tc>
      </w:tr>
      <w:tr w:rsidR="00AA34B4" w:rsidRPr="007667F3" w:rsidTr="003A36D8">
        <w:tc>
          <w:tcPr>
            <w:tcW w:w="4112" w:type="dxa"/>
          </w:tcPr>
          <w:p w:rsidR="00AA34B4" w:rsidRPr="00646B79" w:rsidRDefault="00AA34B4" w:rsidP="00AA34B4">
            <w:pPr>
              <w:tabs>
                <w:tab w:val="left" w:pos="0"/>
              </w:tabs>
              <w:ind w:left="-142"/>
            </w:pPr>
          </w:p>
        </w:tc>
        <w:tc>
          <w:tcPr>
            <w:tcW w:w="1134" w:type="dxa"/>
            <w:vAlign w:val="bottom"/>
          </w:tcPr>
          <w:p w:rsidR="00AA34B4" w:rsidRPr="003A36D8" w:rsidRDefault="00AA34B4" w:rsidP="00AA34B4">
            <w:pPr>
              <w:jc w:val="right"/>
            </w:pPr>
          </w:p>
        </w:tc>
        <w:tc>
          <w:tcPr>
            <w:tcW w:w="1134" w:type="dxa"/>
            <w:shd w:val="clear" w:color="auto" w:fill="FFFFFF" w:themeFill="background1"/>
            <w:vAlign w:val="bottom"/>
          </w:tcPr>
          <w:p w:rsidR="00AA34B4" w:rsidRPr="003A36D8" w:rsidRDefault="00AA34B4" w:rsidP="00AA34B4">
            <w:pPr>
              <w:spacing w:line="288" w:lineRule="auto"/>
              <w:jc w:val="right"/>
              <w:rPr>
                <w:lang w:val="ky-KG"/>
              </w:rPr>
            </w:pPr>
          </w:p>
        </w:tc>
        <w:tc>
          <w:tcPr>
            <w:tcW w:w="1253" w:type="dxa"/>
            <w:shd w:val="clear" w:color="auto" w:fill="FFFFFF" w:themeFill="background1"/>
            <w:vAlign w:val="bottom"/>
          </w:tcPr>
          <w:p w:rsidR="00AA34B4" w:rsidRPr="003A36D8" w:rsidRDefault="00AA34B4" w:rsidP="00AA34B4">
            <w:pPr>
              <w:spacing w:line="288" w:lineRule="auto"/>
              <w:jc w:val="right"/>
            </w:pPr>
          </w:p>
        </w:tc>
        <w:tc>
          <w:tcPr>
            <w:tcW w:w="1156" w:type="dxa"/>
            <w:shd w:val="clear" w:color="auto" w:fill="FFFFFF" w:themeFill="background1"/>
            <w:vAlign w:val="bottom"/>
          </w:tcPr>
          <w:p w:rsidR="00AA34B4" w:rsidRPr="003A36D8" w:rsidRDefault="00AA34B4" w:rsidP="00AA34B4">
            <w:pPr>
              <w:spacing w:line="288" w:lineRule="auto"/>
              <w:jc w:val="right"/>
              <w:rPr>
                <w:lang w:val="ky-KG"/>
              </w:rPr>
            </w:pPr>
          </w:p>
        </w:tc>
        <w:tc>
          <w:tcPr>
            <w:tcW w:w="1392" w:type="dxa"/>
            <w:shd w:val="clear" w:color="auto" w:fill="FFFFFF" w:themeFill="background1"/>
            <w:vAlign w:val="bottom"/>
          </w:tcPr>
          <w:p w:rsidR="00AA34B4" w:rsidRPr="003A36D8" w:rsidRDefault="00AA34B4" w:rsidP="00AA34B4">
            <w:pPr>
              <w:spacing w:line="288" w:lineRule="auto"/>
              <w:jc w:val="center"/>
            </w:pPr>
          </w:p>
        </w:tc>
      </w:tr>
    </w:tbl>
    <w:p w:rsidR="006C02A6" w:rsidRPr="00DD4AEB" w:rsidRDefault="006C02A6" w:rsidP="006C02A6">
      <w:pPr>
        <w:pStyle w:val="24"/>
        <w:spacing w:before="120"/>
        <w:ind w:firstLine="708"/>
        <w:rPr>
          <w:rFonts w:ascii="Kyrghyz Times" w:hAnsi="Kyrghyz Times"/>
        </w:rPr>
      </w:pPr>
      <w:r>
        <w:rPr>
          <w:rFonts w:ascii="Kyrghyz Times" w:hAnsi="Kyrghyz Times"/>
        </w:rPr>
        <w:t xml:space="preserve">Узбекистан,  6,9 </w:t>
      </w:r>
      <w:r w:rsidRPr="00AF4B0A">
        <w:rPr>
          <w:rFonts w:ascii="Kyrghyz Times" w:hAnsi="Kyrghyz Times"/>
        </w:rPr>
        <w:t>(</w:t>
      </w:r>
      <w:r>
        <w:rPr>
          <w:rFonts w:ascii="Kyrghyz Times" w:hAnsi="Kyrghyz Times"/>
        </w:rPr>
        <w:t xml:space="preserve">9 083,0) - на </w:t>
      </w:r>
      <w:r w:rsidRPr="00AF4B0A">
        <w:rPr>
          <w:rFonts w:ascii="Kyrghyz Times" w:hAnsi="Kyrghyz Times"/>
        </w:rPr>
        <w:t>Турцию</w:t>
      </w:r>
      <w:r>
        <w:rPr>
          <w:rFonts w:ascii="Kyrghyz Times" w:hAnsi="Kyrghyz Times"/>
        </w:rPr>
        <w:t xml:space="preserve">, 2,5 </w:t>
      </w:r>
      <w:r w:rsidRPr="00AF4B0A">
        <w:rPr>
          <w:rFonts w:ascii="Kyrghyz Times" w:hAnsi="Kyrghyz Times"/>
        </w:rPr>
        <w:t>(</w:t>
      </w:r>
      <w:r>
        <w:rPr>
          <w:rFonts w:ascii="Kyrghyz Times" w:hAnsi="Kyrghyz Times"/>
        </w:rPr>
        <w:t>3 289,1) -</w:t>
      </w:r>
      <w:r w:rsidRPr="00AF4B0A">
        <w:rPr>
          <w:rFonts w:ascii="Kyrghyz Times" w:hAnsi="Kyrghyz Times"/>
        </w:rPr>
        <w:t xml:space="preserve"> на</w:t>
      </w:r>
      <w:r>
        <w:rPr>
          <w:rFonts w:ascii="Kyrghyz Times" w:hAnsi="Kyrghyz Times"/>
        </w:rPr>
        <w:t xml:space="preserve"> Казахстан</w:t>
      </w:r>
      <w:r w:rsidRPr="00AF4B0A">
        <w:rPr>
          <w:rFonts w:ascii="Kyrghyz Times" w:hAnsi="Kyrghyz Times"/>
        </w:rPr>
        <w:t xml:space="preserve">, </w:t>
      </w:r>
      <w:r>
        <w:rPr>
          <w:rFonts w:ascii="Kyrghyz Times" w:hAnsi="Kyrghyz Times"/>
        </w:rPr>
        <w:t xml:space="preserve">1,4 </w:t>
      </w:r>
      <w:r w:rsidRPr="00AF4B0A">
        <w:rPr>
          <w:rFonts w:ascii="Kyrghyz Times" w:hAnsi="Kyrghyz Times"/>
        </w:rPr>
        <w:t>процента</w:t>
      </w:r>
      <w:r>
        <w:rPr>
          <w:rFonts w:ascii="Kyrghyz Times" w:hAnsi="Kyrghyz Times"/>
        </w:rPr>
        <w:t xml:space="preserve"> </w:t>
      </w:r>
      <w:r w:rsidRPr="00AF4B0A">
        <w:rPr>
          <w:rFonts w:ascii="Kyrghyz Times" w:hAnsi="Kyrghyz Times"/>
        </w:rPr>
        <w:t>(</w:t>
      </w:r>
      <w:r>
        <w:rPr>
          <w:rFonts w:ascii="Kyrghyz Times" w:hAnsi="Kyrghyz Times"/>
        </w:rPr>
        <w:t xml:space="preserve">1 902,7 </w:t>
      </w:r>
      <w:r w:rsidRPr="00AF4B0A">
        <w:rPr>
          <w:rFonts w:ascii="Kyrghyz Times" w:hAnsi="Kyrghyz Times"/>
        </w:rPr>
        <w:t>тыс.</w:t>
      </w:r>
      <w:r>
        <w:rPr>
          <w:rFonts w:ascii="Kyrghyz Times" w:hAnsi="Kyrghyz Times"/>
        </w:rPr>
        <w:t xml:space="preserve"> </w:t>
      </w:r>
      <w:r w:rsidRPr="00AF4B0A">
        <w:rPr>
          <w:rFonts w:ascii="Kyrghyz Times" w:hAnsi="Kyrghyz Times"/>
        </w:rPr>
        <w:t xml:space="preserve">долл.) </w:t>
      </w:r>
      <w:r>
        <w:rPr>
          <w:rFonts w:ascii="Kyrghyz Times" w:hAnsi="Kyrghyz Times"/>
        </w:rPr>
        <w:t>–</w:t>
      </w:r>
      <w:r w:rsidRPr="00AF4B0A">
        <w:rPr>
          <w:rFonts w:ascii="Kyrghyz Times" w:hAnsi="Kyrghyz Times"/>
        </w:rPr>
        <w:t xml:space="preserve"> на</w:t>
      </w:r>
      <w:r>
        <w:rPr>
          <w:rFonts w:ascii="Kyrghyz Times" w:hAnsi="Kyrghyz Times"/>
        </w:rPr>
        <w:t xml:space="preserve"> Россию</w:t>
      </w:r>
      <w:r w:rsidRPr="00AF4B0A">
        <w:rPr>
          <w:rFonts w:ascii="Kyrghyz Times" w:hAnsi="Kyrghyz Times"/>
        </w:rPr>
        <w:t>.</w:t>
      </w:r>
      <w:r>
        <w:rPr>
          <w:rFonts w:ascii="Kyrghyz Times" w:hAnsi="Kyrghyz Times"/>
        </w:rPr>
        <w:t xml:space="preserve"> 82,0 </w:t>
      </w:r>
      <w:r w:rsidRPr="00AF4B0A">
        <w:rPr>
          <w:rFonts w:ascii="Kyrghyz Times" w:hAnsi="Kyrghyz Times"/>
        </w:rPr>
        <w:t>процент</w:t>
      </w:r>
      <w:r>
        <w:rPr>
          <w:rFonts w:ascii="Kyrghyz Times" w:hAnsi="Kyrghyz Times"/>
        </w:rPr>
        <w:t xml:space="preserve">а </w:t>
      </w:r>
      <w:r w:rsidRPr="00AF4B0A">
        <w:rPr>
          <w:rFonts w:ascii="Kyrghyz Times" w:hAnsi="Kyrghyz Times"/>
        </w:rPr>
        <w:t>импортных операций приходилось на долю импорта из стран вне СНГ и</w:t>
      </w:r>
      <w:r>
        <w:rPr>
          <w:rFonts w:ascii="Kyrghyz Times" w:hAnsi="Kyrghyz Times"/>
        </w:rPr>
        <w:t xml:space="preserve"> 18,0 -</w:t>
      </w:r>
      <w:r w:rsidRPr="00AF4B0A">
        <w:rPr>
          <w:rFonts w:ascii="Kyrghyz Times" w:hAnsi="Kyrghyz Times"/>
        </w:rPr>
        <w:t xml:space="preserve"> из стран СНГ.</w:t>
      </w:r>
    </w:p>
    <w:p w:rsidR="006C02A6" w:rsidRDefault="006C02A6" w:rsidP="00F24B05">
      <w:pPr>
        <w:spacing w:before="120" w:after="240"/>
        <w:ind w:firstLine="284"/>
        <w:jc w:val="both"/>
        <w:rPr>
          <w:b/>
          <w:sz w:val="26"/>
          <w:szCs w:val="26"/>
        </w:rPr>
      </w:pPr>
      <w:r w:rsidRPr="006A31C7">
        <w:rPr>
          <w:b/>
          <w:sz w:val="26"/>
          <w:szCs w:val="26"/>
        </w:rPr>
        <w:t xml:space="preserve">Таблица </w:t>
      </w:r>
      <w:r>
        <w:rPr>
          <w:b/>
          <w:sz w:val="26"/>
          <w:szCs w:val="26"/>
        </w:rPr>
        <w:t>4</w:t>
      </w:r>
      <w:r w:rsidR="00F02896">
        <w:rPr>
          <w:b/>
          <w:sz w:val="26"/>
          <w:szCs w:val="26"/>
        </w:rPr>
        <w:t>6</w:t>
      </w:r>
      <w:r>
        <w:rPr>
          <w:b/>
          <w:sz w:val="26"/>
          <w:szCs w:val="26"/>
        </w:rPr>
        <w:t>.</w:t>
      </w:r>
      <w:r w:rsidRPr="006A31C7">
        <w:rPr>
          <w:b/>
          <w:sz w:val="26"/>
          <w:szCs w:val="26"/>
        </w:rPr>
        <w:t xml:space="preserve"> Экспорт </w:t>
      </w:r>
      <w:r>
        <w:rPr>
          <w:b/>
          <w:sz w:val="26"/>
          <w:szCs w:val="26"/>
        </w:rPr>
        <w:t xml:space="preserve">и импорт </w:t>
      </w:r>
      <w:r w:rsidRPr="006A31C7">
        <w:rPr>
          <w:b/>
          <w:sz w:val="26"/>
          <w:szCs w:val="26"/>
        </w:rPr>
        <w:t>отдельн</w:t>
      </w:r>
      <w:r>
        <w:rPr>
          <w:b/>
          <w:sz w:val="26"/>
          <w:szCs w:val="26"/>
        </w:rPr>
        <w:t>ых видов товаров в январе-мае</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134"/>
        <w:gridCol w:w="1134"/>
        <w:gridCol w:w="1134"/>
        <w:gridCol w:w="1275"/>
        <w:gridCol w:w="1275"/>
      </w:tblGrid>
      <w:tr w:rsidR="006C02A6" w:rsidRPr="006A31C7" w:rsidTr="00C60A0A">
        <w:trPr>
          <w:cantSplit/>
          <w:trHeight w:val="379"/>
          <w:tblHeader/>
        </w:trPr>
        <w:tc>
          <w:tcPr>
            <w:tcW w:w="4112" w:type="dxa"/>
            <w:vMerge w:val="restart"/>
            <w:tcBorders>
              <w:top w:val="single" w:sz="12" w:space="0" w:color="auto"/>
              <w:left w:val="nil"/>
              <w:right w:val="nil"/>
            </w:tcBorders>
            <w:vAlign w:val="center"/>
          </w:tcPr>
          <w:p w:rsidR="006C02A6" w:rsidRPr="006A31C7" w:rsidRDefault="006C02A6" w:rsidP="00C60A0A">
            <w:pPr>
              <w:tabs>
                <w:tab w:val="left" w:pos="2977"/>
              </w:tabs>
              <w:jc w:val="center"/>
              <w:rPr>
                <w:b/>
                <w:sz w:val="22"/>
                <w:szCs w:val="22"/>
              </w:rPr>
            </w:pPr>
            <w:r w:rsidRPr="006A31C7">
              <w:rPr>
                <w:b/>
                <w:sz w:val="22"/>
                <w:szCs w:val="22"/>
              </w:rPr>
              <w:t>Наименование</w:t>
            </w:r>
          </w:p>
          <w:p w:rsidR="006C02A6" w:rsidRPr="006A31C7" w:rsidRDefault="006C02A6" w:rsidP="00C60A0A">
            <w:pPr>
              <w:ind w:left="113" w:hanging="113"/>
              <w:jc w:val="center"/>
              <w:rPr>
                <w:b/>
                <w:sz w:val="22"/>
                <w:szCs w:val="22"/>
              </w:rPr>
            </w:pPr>
            <w:r w:rsidRPr="006A31C7">
              <w:rPr>
                <w:b/>
                <w:sz w:val="22"/>
                <w:szCs w:val="22"/>
              </w:rPr>
              <w:t>товаров</w:t>
            </w:r>
          </w:p>
        </w:tc>
        <w:tc>
          <w:tcPr>
            <w:tcW w:w="1134" w:type="dxa"/>
            <w:vMerge w:val="restart"/>
            <w:tcBorders>
              <w:top w:val="single" w:sz="12" w:space="0" w:color="auto"/>
              <w:left w:val="nil"/>
              <w:right w:val="nil"/>
            </w:tcBorders>
          </w:tcPr>
          <w:p w:rsidR="006C02A6" w:rsidRPr="006A31C7" w:rsidRDefault="006C02A6" w:rsidP="00C60A0A">
            <w:pPr>
              <w:pStyle w:val="Iauiue2"/>
              <w:jc w:val="center"/>
              <w:rPr>
                <w:b/>
                <w:sz w:val="22"/>
                <w:szCs w:val="22"/>
              </w:rPr>
            </w:pPr>
            <w:r w:rsidRPr="006A31C7">
              <w:rPr>
                <w:rFonts w:ascii="Kyrghyz Times" w:hAnsi="Kyrghyz Times"/>
                <w:b/>
                <w:sz w:val="22"/>
                <w:szCs w:val="22"/>
              </w:rPr>
              <w:t>Ед.</w:t>
            </w:r>
            <w:r w:rsidRPr="006A31C7">
              <w:rPr>
                <w:b/>
                <w:sz w:val="22"/>
                <w:szCs w:val="22"/>
              </w:rPr>
              <w:t xml:space="preserve"> </w:t>
            </w:r>
          </w:p>
          <w:p w:rsidR="006C02A6" w:rsidRPr="006A31C7" w:rsidRDefault="006C02A6" w:rsidP="00C60A0A">
            <w:pPr>
              <w:jc w:val="center"/>
              <w:rPr>
                <w:b/>
                <w:sz w:val="22"/>
                <w:szCs w:val="22"/>
              </w:rPr>
            </w:pPr>
            <w:r w:rsidRPr="006A31C7">
              <w:rPr>
                <w:b/>
                <w:sz w:val="22"/>
                <w:szCs w:val="22"/>
              </w:rPr>
              <w:t>измер.</w:t>
            </w:r>
          </w:p>
        </w:tc>
        <w:tc>
          <w:tcPr>
            <w:tcW w:w="2268" w:type="dxa"/>
            <w:gridSpan w:val="2"/>
            <w:tcBorders>
              <w:top w:val="single" w:sz="12" w:space="0" w:color="auto"/>
              <w:left w:val="nil"/>
              <w:right w:val="nil"/>
            </w:tcBorders>
          </w:tcPr>
          <w:p w:rsidR="006C02A6" w:rsidRPr="006A31C7" w:rsidRDefault="006C02A6" w:rsidP="00C60A0A">
            <w:pPr>
              <w:jc w:val="center"/>
              <w:rPr>
                <w:b/>
                <w:sz w:val="22"/>
                <w:szCs w:val="22"/>
              </w:rPr>
            </w:pPr>
            <w:r w:rsidRPr="006A31C7">
              <w:rPr>
                <w:b/>
                <w:sz w:val="22"/>
                <w:szCs w:val="22"/>
              </w:rPr>
              <w:t>201</w:t>
            </w:r>
            <w:r>
              <w:rPr>
                <w:b/>
                <w:sz w:val="22"/>
                <w:szCs w:val="22"/>
              </w:rPr>
              <w:t>7</w:t>
            </w:r>
          </w:p>
        </w:tc>
        <w:tc>
          <w:tcPr>
            <w:tcW w:w="2550" w:type="dxa"/>
            <w:gridSpan w:val="2"/>
            <w:tcBorders>
              <w:top w:val="single" w:sz="12" w:space="0" w:color="auto"/>
              <w:left w:val="nil"/>
              <w:right w:val="nil"/>
            </w:tcBorders>
            <w:vAlign w:val="center"/>
          </w:tcPr>
          <w:p w:rsidR="006C02A6" w:rsidRPr="006A31C7" w:rsidRDefault="006C02A6" w:rsidP="00C60A0A">
            <w:pPr>
              <w:jc w:val="center"/>
              <w:rPr>
                <w:b/>
                <w:bCs/>
                <w:sz w:val="22"/>
                <w:szCs w:val="22"/>
              </w:rPr>
            </w:pPr>
            <w:r w:rsidRPr="006A31C7">
              <w:rPr>
                <w:b/>
                <w:sz w:val="22"/>
                <w:szCs w:val="22"/>
              </w:rPr>
              <w:t>201</w:t>
            </w:r>
            <w:r>
              <w:rPr>
                <w:b/>
                <w:sz w:val="22"/>
                <w:szCs w:val="22"/>
              </w:rPr>
              <w:t>8</w:t>
            </w:r>
            <w:r w:rsidRPr="006A31C7">
              <w:rPr>
                <w:b/>
                <w:sz w:val="22"/>
                <w:szCs w:val="22"/>
              </w:rPr>
              <w:t xml:space="preserve">  </w:t>
            </w:r>
          </w:p>
        </w:tc>
      </w:tr>
      <w:tr w:rsidR="006C02A6" w:rsidRPr="006A31C7" w:rsidTr="00C60A0A">
        <w:trPr>
          <w:cantSplit/>
          <w:trHeight w:val="406"/>
          <w:tblHeader/>
        </w:trPr>
        <w:tc>
          <w:tcPr>
            <w:tcW w:w="4112" w:type="dxa"/>
            <w:vMerge/>
            <w:tcBorders>
              <w:left w:val="nil"/>
              <w:bottom w:val="single" w:sz="12" w:space="0" w:color="auto"/>
              <w:right w:val="nil"/>
            </w:tcBorders>
          </w:tcPr>
          <w:p w:rsidR="006C02A6" w:rsidRPr="006A31C7" w:rsidRDefault="006C02A6" w:rsidP="00C60A0A">
            <w:pPr>
              <w:ind w:left="113" w:hanging="113"/>
              <w:rPr>
                <w:b/>
                <w:sz w:val="22"/>
                <w:szCs w:val="22"/>
              </w:rPr>
            </w:pPr>
          </w:p>
        </w:tc>
        <w:tc>
          <w:tcPr>
            <w:tcW w:w="1134" w:type="dxa"/>
            <w:vMerge/>
            <w:tcBorders>
              <w:left w:val="nil"/>
              <w:bottom w:val="single" w:sz="12" w:space="0" w:color="auto"/>
              <w:right w:val="nil"/>
            </w:tcBorders>
          </w:tcPr>
          <w:p w:rsidR="006C02A6" w:rsidRPr="006A31C7" w:rsidRDefault="006C02A6" w:rsidP="00C60A0A">
            <w:pPr>
              <w:jc w:val="right"/>
              <w:rPr>
                <w:b/>
                <w:sz w:val="22"/>
                <w:szCs w:val="22"/>
              </w:rPr>
            </w:pPr>
          </w:p>
        </w:tc>
        <w:tc>
          <w:tcPr>
            <w:tcW w:w="1134" w:type="dxa"/>
            <w:tcBorders>
              <w:left w:val="nil"/>
              <w:bottom w:val="single" w:sz="12" w:space="0" w:color="auto"/>
              <w:right w:val="nil"/>
            </w:tcBorders>
          </w:tcPr>
          <w:p w:rsidR="006C02A6" w:rsidRPr="006A31C7" w:rsidRDefault="006C02A6" w:rsidP="00C60A0A">
            <w:pPr>
              <w:jc w:val="right"/>
              <w:rPr>
                <w:b/>
                <w:sz w:val="22"/>
                <w:szCs w:val="22"/>
              </w:rPr>
            </w:pPr>
            <w:r w:rsidRPr="006A31C7">
              <w:rPr>
                <w:b/>
                <w:sz w:val="22"/>
                <w:szCs w:val="22"/>
              </w:rPr>
              <w:t>импорт</w:t>
            </w:r>
          </w:p>
        </w:tc>
        <w:tc>
          <w:tcPr>
            <w:tcW w:w="1134" w:type="dxa"/>
            <w:tcBorders>
              <w:left w:val="nil"/>
              <w:bottom w:val="single" w:sz="12" w:space="0" w:color="auto"/>
              <w:right w:val="nil"/>
            </w:tcBorders>
          </w:tcPr>
          <w:p w:rsidR="006C02A6" w:rsidRPr="006A31C7" w:rsidRDefault="006C02A6" w:rsidP="00C60A0A">
            <w:pPr>
              <w:jc w:val="right"/>
              <w:rPr>
                <w:b/>
                <w:sz w:val="22"/>
                <w:szCs w:val="22"/>
              </w:rPr>
            </w:pPr>
            <w:r w:rsidRPr="006A31C7">
              <w:rPr>
                <w:b/>
                <w:sz w:val="22"/>
                <w:szCs w:val="22"/>
              </w:rPr>
              <w:t>экспорт</w:t>
            </w:r>
          </w:p>
        </w:tc>
        <w:tc>
          <w:tcPr>
            <w:tcW w:w="1275" w:type="dxa"/>
            <w:tcBorders>
              <w:left w:val="nil"/>
              <w:bottom w:val="single" w:sz="12" w:space="0" w:color="auto"/>
              <w:right w:val="nil"/>
            </w:tcBorders>
          </w:tcPr>
          <w:p w:rsidR="006C02A6" w:rsidRPr="006A31C7" w:rsidRDefault="006C02A6" w:rsidP="00C60A0A">
            <w:pPr>
              <w:jc w:val="right"/>
              <w:rPr>
                <w:b/>
                <w:sz w:val="22"/>
                <w:szCs w:val="22"/>
              </w:rPr>
            </w:pPr>
            <w:r w:rsidRPr="006A31C7">
              <w:rPr>
                <w:b/>
                <w:sz w:val="22"/>
                <w:szCs w:val="22"/>
              </w:rPr>
              <w:t>импорт</w:t>
            </w:r>
          </w:p>
        </w:tc>
        <w:tc>
          <w:tcPr>
            <w:tcW w:w="1275" w:type="dxa"/>
            <w:tcBorders>
              <w:left w:val="nil"/>
              <w:bottom w:val="single" w:sz="12" w:space="0" w:color="auto"/>
              <w:right w:val="nil"/>
            </w:tcBorders>
          </w:tcPr>
          <w:p w:rsidR="006C02A6" w:rsidRPr="006A31C7" w:rsidRDefault="006C02A6" w:rsidP="00C60A0A">
            <w:pPr>
              <w:jc w:val="right"/>
              <w:rPr>
                <w:b/>
                <w:sz w:val="22"/>
                <w:szCs w:val="22"/>
              </w:rPr>
            </w:pPr>
            <w:r w:rsidRPr="006A31C7">
              <w:rPr>
                <w:b/>
                <w:sz w:val="22"/>
                <w:szCs w:val="22"/>
              </w:rPr>
              <w:t>экспорт</w:t>
            </w:r>
          </w:p>
        </w:tc>
      </w:tr>
      <w:tr w:rsidR="006C02A6" w:rsidRPr="00471A68" w:rsidTr="00C60A0A">
        <w:tc>
          <w:tcPr>
            <w:tcW w:w="4112" w:type="dxa"/>
            <w:tcBorders>
              <w:top w:val="single" w:sz="12" w:space="0" w:color="auto"/>
              <w:left w:val="nil"/>
              <w:bottom w:val="nil"/>
              <w:right w:val="nil"/>
            </w:tcBorders>
          </w:tcPr>
          <w:p w:rsidR="006C02A6" w:rsidRDefault="006C02A6" w:rsidP="00C60A0A">
            <w:pPr>
              <w:rPr>
                <w:sz w:val="22"/>
              </w:rPr>
            </w:pPr>
            <w:r>
              <w:rPr>
                <w:sz w:val="22"/>
              </w:rPr>
              <w:t xml:space="preserve">Лошади, ослы, мулы и лошаки </w:t>
            </w:r>
          </w:p>
        </w:tc>
        <w:tc>
          <w:tcPr>
            <w:tcW w:w="1134" w:type="dxa"/>
            <w:tcBorders>
              <w:top w:val="single" w:sz="12" w:space="0" w:color="auto"/>
              <w:left w:val="nil"/>
              <w:bottom w:val="nil"/>
              <w:right w:val="nil"/>
            </w:tcBorders>
            <w:vAlign w:val="bottom"/>
          </w:tcPr>
          <w:p w:rsidR="006C02A6" w:rsidRDefault="006C02A6" w:rsidP="00C60A0A">
            <w:pPr>
              <w:jc w:val="center"/>
              <w:rPr>
                <w:sz w:val="22"/>
              </w:rPr>
            </w:pPr>
            <w:r>
              <w:rPr>
                <w:sz w:val="22"/>
              </w:rPr>
              <w:t>голов</w:t>
            </w:r>
          </w:p>
        </w:tc>
        <w:tc>
          <w:tcPr>
            <w:tcW w:w="1134" w:type="dxa"/>
            <w:tcBorders>
              <w:top w:val="single" w:sz="12" w:space="0" w:color="auto"/>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134" w:type="dxa"/>
            <w:tcBorders>
              <w:top w:val="single" w:sz="12" w:space="0" w:color="auto"/>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10</w:t>
            </w:r>
          </w:p>
        </w:tc>
        <w:tc>
          <w:tcPr>
            <w:tcW w:w="1275" w:type="dxa"/>
            <w:tcBorders>
              <w:top w:val="single" w:sz="12" w:space="0" w:color="auto"/>
              <w:left w:val="nil"/>
              <w:bottom w:val="nil"/>
              <w:right w:val="nil"/>
            </w:tcBorders>
            <w:vAlign w:val="bottom"/>
          </w:tcPr>
          <w:p w:rsidR="006C02A6" w:rsidRPr="00030A9E" w:rsidRDefault="006C02A6" w:rsidP="00C60A0A">
            <w:pPr>
              <w:spacing w:line="288" w:lineRule="auto"/>
              <w:jc w:val="right"/>
              <w:rPr>
                <w:sz w:val="22"/>
              </w:rPr>
            </w:pPr>
            <w:r w:rsidRPr="00030A9E">
              <w:rPr>
                <w:sz w:val="22"/>
              </w:rPr>
              <w:t>10</w:t>
            </w:r>
          </w:p>
        </w:tc>
        <w:tc>
          <w:tcPr>
            <w:tcW w:w="1275" w:type="dxa"/>
            <w:tcBorders>
              <w:top w:val="single" w:sz="12" w:space="0" w:color="auto"/>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10</w:t>
            </w:r>
          </w:p>
        </w:tc>
      </w:tr>
      <w:tr w:rsidR="006C02A6" w:rsidRPr="00471A68" w:rsidTr="00C60A0A">
        <w:tc>
          <w:tcPr>
            <w:tcW w:w="4112" w:type="dxa"/>
            <w:tcBorders>
              <w:top w:val="nil"/>
              <w:left w:val="nil"/>
              <w:bottom w:val="nil"/>
              <w:right w:val="nil"/>
            </w:tcBorders>
          </w:tcPr>
          <w:p w:rsidR="006C02A6" w:rsidRDefault="006C02A6" w:rsidP="00C60A0A">
            <w:pPr>
              <w:rPr>
                <w:sz w:val="22"/>
              </w:rPr>
            </w:pPr>
            <w:r>
              <w:rPr>
                <w:sz w:val="22"/>
              </w:rPr>
              <w:t xml:space="preserve">Крупный рогатый скот </w:t>
            </w:r>
          </w:p>
        </w:tc>
        <w:tc>
          <w:tcPr>
            <w:tcW w:w="1134" w:type="dxa"/>
            <w:tcBorders>
              <w:top w:val="nil"/>
              <w:left w:val="nil"/>
              <w:bottom w:val="nil"/>
              <w:right w:val="nil"/>
            </w:tcBorders>
            <w:vAlign w:val="bottom"/>
          </w:tcPr>
          <w:p w:rsidR="006C02A6" w:rsidRDefault="006C02A6" w:rsidP="00C60A0A">
            <w:pPr>
              <w:jc w:val="center"/>
              <w:rPr>
                <w:sz w:val="22"/>
              </w:rPr>
            </w:pPr>
            <w:r>
              <w:rPr>
                <w:sz w:val="22"/>
              </w:rPr>
              <w:t>голов</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28</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40</w:t>
            </w:r>
          </w:p>
        </w:tc>
      </w:tr>
      <w:tr w:rsidR="006C02A6" w:rsidRPr="00471A68" w:rsidTr="00C60A0A">
        <w:tc>
          <w:tcPr>
            <w:tcW w:w="4112" w:type="dxa"/>
            <w:tcBorders>
              <w:top w:val="nil"/>
              <w:left w:val="nil"/>
              <w:bottom w:val="nil"/>
              <w:right w:val="nil"/>
            </w:tcBorders>
          </w:tcPr>
          <w:p w:rsidR="006C02A6" w:rsidRDefault="006C02A6" w:rsidP="00C60A0A">
            <w:pPr>
              <w:rPr>
                <w:sz w:val="22"/>
              </w:rPr>
            </w:pPr>
            <w:r>
              <w:rPr>
                <w:sz w:val="22"/>
              </w:rPr>
              <w:t xml:space="preserve">Овцы и козы </w:t>
            </w:r>
          </w:p>
        </w:tc>
        <w:tc>
          <w:tcPr>
            <w:tcW w:w="1134" w:type="dxa"/>
            <w:tcBorders>
              <w:top w:val="nil"/>
              <w:left w:val="nil"/>
              <w:bottom w:val="nil"/>
              <w:right w:val="nil"/>
            </w:tcBorders>
            <w:vAlign w:val="bottom"/>
          </w:tcPr>
          <w:p w:rsidR="006C02A6" w:rsidRDefault="006C02A6" w:rsidP="00C60A0A">
            <w:pPr>
              <w:jc w:val="center"/>
              <w:rPr>
                <w:sz w:val="22"/>
              </w:rPr>
            </w:pPr>
            <w:r>
              <w:rPr>
                <w:sz w:val="22"/>
              </w:rPr>
              <w:t>голов</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85</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107</w:t>
            </w:r>
          </w:p>
        </w:tc>
      </w:tr>
      <w:tr w:rsidR="006C02A6" w:rsidRPr="00471A68" w:rsidTr="00C60A0A">
        <w:tc>
          <w:tcPr>
            <w:tcW w:w="4112" w:type="dxa"/>
            <w:tcBorders>
              <w:top w:val="nil"/>
              <w:left w:val="nil"/>
              <w:bottom w:val="nil"/>
              <w:right w:val="nil"/>
            </w:tcBorders>
          </w:tcPr>
          <w:p w:rsidR="006C02A6" w:rsidRDefault="006C02A6" w:rsidP="00C60A0A">
            <w:pPr>
              <w:rPr>
                <w:sz w:val="22"/>
              </w:rPr>
            </w:pPr>
            <w:r>
              <w:rPr>
                <w:sz w:val="22"/>
              </w:rPr>
              <w:t>Яблоки, груши и айва, свежие</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269,6</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147,3</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71,7</w:t>
            </w:r>
          </w:p>
        </w:tc>
      </w:tr>
      <w:tr w:rsidR="006C02A6" w:rsidRPr="00471A68" w:rsidTr="00C60A0A">
        <w:tc>
          <w:tcPr>
            <w:tcW w:w="4112" w:type="dxa"/>
            <w:tcBorders>
              <w:top w:val="nil"/>
              <w:left w:val="nil"/>
              <w:bottom w:val="nil"/>
              <w:right w:val="nil"/>
            </w:tcBorders>
          </w:tcPr>
          <w:p w:rsidR="006C02A6" w:rsidRDefault="006C02A6" w:rsidP="00C60A0A">
            <w:pPr>
              <w:rPr>
                <w:sz w:val="22"/>
              </w:rPr>
            </w:pPr>
            <w:r>
              <w:rPr>
                <w:sz w:val="22"/>
              </w:rPr>
              <w:t>Чай</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21,0</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245,2</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 xml:space="preserve">Растительные масла </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846EC6" w:rsidRDefault="006C02A6" w:rsidP="00C60A0A">
            <w:pPr>
              <w:spacing w:line="288" w:lineRule="auto"/>
              <w:jc w:val="right"/>
              <w:rPr>
                <w:sz w:val="22"/>
                <w:highlight w:val="yellow"/>
              </w:rPr>
            </w:pPr>
            <w:r w:rsidRPr="00471A68">
              <w:rPr>
                <w:sz w:val="22"/>
              </w:rPr>
              <w:t>756,3</w:t>
            </w:r>
          </w:p>
        </w:tc>
        <w:tc>
          <w:tcPr>
            <w:tcW w:w="1134" w:type="dxa"/>
            <w:tcBorders>
              <w:top w:val="nil"/>
              <w:left w:val="nil"/>
              <w:bottom w:val="nil"/>
              <w:right w:val="nil"/>
            </w:tcBorders>
            <w:vAlign w:val="bottom"/>
          </w:tcPr>
          <w:p w:rsidR="006C02A6" w:rsidRPr="00E463BD" w:rsidRDefault="006C02A6" w:rsidP="00C60A0A">
            <w:pPr>
              <w:spacing w:line="288" w:lineRule="auto"/>
              <w:jc w:val="right"/>
              <w:rPr>
                <w:sz w:val="22"/>
              </w:rPr>
            </w:pPr>
            <w:r w:rsidRPr="00E463BD">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2311,4</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Колбасные изделия и аналогичные продукты из мяса, субпродуктов</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77,8</w:t>
            </w:r>
          </w:p>
        </w:tc>
        <w:tc>
          <w:tcPr>
            <w:tcW w:w="1134" w:type="dxa"/>
            <w:tcBorders>
              <w:top w:val="nil"/>
              <w:left w:val="nil"/>
              <w:bottom w:val="nil"/>
              <w:right w:val="nil"/>
            </w:tcBorders>
            <w:vAlign w:val="bottom"/>
          </w:tcPr>
          <w:p w:rsidR="006C02A6" w:rsidRPr="000A4963" w:rsidRDefault="006C02A6" w:rsidP="00C60A0A">
            <w:pPr>
              <w:spacing w:line="288" w:lineRule="auto"/>
              <w:jc w:val="right"/>
              <w:rPr>
                <w:sz w:val="22"/>
              </w:rPr>
            </w:pPr>
            <w:r w:rsidRPr="000A4963">
              <w:rPr>
                <w:sz w:val="22"/>
              </w:rPr>
              <w:t>-</w:t>
            </w:r>
          </w:p>
        </w:tc>
        <w:tc>
          <w:tcPr>
            <w:tcW w:w="1275" w:type="dxa"/>
            <w:tcBorders>
              <w:top w:val="nil"/>
              <w:left w:val="nil"/>
              <w:bottom w:val="nil"/>
              <w:right w:val="nil"/>
            </w:tcBorders>
            <w:vAlign w:val="bottom"/>
          </w:tcPr>
          <w:p w:rsidR="006C02A6" w:rsidRPr="00E463BD" w:rsidRDefault="006C02A6" w:rsidP="00C60A0A">
            <w:pPr>
              <w:spacing w:line="288" w:lineRule="auto"/>
              <w:jc w:val="right"/>
              <w:rPr>
                <w:sz w:val="22"/>
                <w:lang w:val="ky-KG"/>
              </w:rPr>
            </w:pPr>
            <w:r w:rsidRPr="00E463BD">
              <w:rPr>
                <w:sz w:val="22"/>
                <w:lang w:val="ky-KG"/>
              </w:rPr>
              <w:t>-</w:t>
            </w:r>
          </w:p>
        </w:tc>
        <w:tc>
          <w:tcPr>
            <w:tcW w:w="1275" w:type="dxa"/>
            <w:tcBorders>
              <w:top w:val="nil"/>
              <w:left w:val="nil"/>
              <w:bottom w:val="nil"/>
              <w:right w:val="nil"/>
            </w:tcBorders>
            <w:vAlign w:val="bottom"/>
          </w:tcPr>
          <w:p w:rsidR="006C02A6" w:rsidRPr="00E463BD" w:rsidRDefault="006C02A6" w:rsidP="00C60A0A">
            <w:pPr>
              <w:spacing w:line="288" w:lineRule="auto"/>
              <w:jc w:val="right"/>
              <w:rPr>
                <w:sz w:val="22"/>
              </w:rPr>
            </w:pPr>
            <w:r w:rsidRPr="00E463BD">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Хлеб и мучные кондитерские изделия</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62,0</w:t>
            </w:r>
          </w:p>
        </w:tc>
        <w:tc>
          <w:tcPr>
            <w:tcW w:w="1134" w:type="dxa"/>
            <w:tcBorders>
              <w:top w:val="nil"/>
              <w:left w:val="nil"/>
              <w:bottom w:val="nil"/>
              <w:right w:val="nil"/>
            </w:tcBorders>
            <w:vAlign w:val="bottom"/>
          </w:tcPr>
          <w:p w:rsidR="006C02A6" w:rsidRPr="000A4963" w:rsidRDefault="006C02A6" w:rsidP="00C60A0A">
            <w:pPr>
              <w:spacing w:line="288" w:lineRule="auto"/>
              <w:jc w:val="right"/>
              <w:rPr>
                <w:sz w:val="22"/>
              </w:rPr>
            </w:pPr>
            <w:r w:rsidRPr="000A4963">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88,6</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Табачное сырье</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20,0</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4,0</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401,7</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Соль</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379,2</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195,9</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lastRenderedPageBreak/>
              <w:t>Цемент</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szCs w:val="22"/>
                <w:lang w:val="ky-KG"/>
              </w:rPr>
            </w:pPr>
            <w:r w:rsidRPr="00471A68">
              <w:rPr>
                <w:sz w:val="22"/>
                <w:szCs w:val="22"/>
                <w:lang w:val="ky-KG"/>
              </w:rPr>
              <w:t>15 565,5</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36857,0</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44720,4</w:t>
            </w:r>
          </w:p>
        </w:tc>
      </w:tr>
      <w:tr w:rsidR="006C02A6" w:rsidRPr="00732BD4" w:rsidTr="00C60A0A">
        <w:tc>
          <w:tcPr>
            <w:tcW w:w="4112" w:type="dxa"/>
            <w:tcBorders>
              <w:top w:val="nil"/>
              <w:left w:val="nil"/>
              <w:bottom w:val="nil"/>
              <w:right w:val="nil"/>
            </w:tcBorders>
          </w:tcPr>
          <w:p w:rsidR="006C02A6" w:rsidRDefault="006C02A6" w:rsidP="00C60A0A">
            <w:pPr>
              <w:rPr>
                <w:sz w:val="22"/>
              </w:rPr>
            </w:pPr>
            <w:r>
              <w:rPr>
                <w:sz w:val="22"/>
              </w:rPr>
              <w:t>Уголь</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79863,9</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w:t>
            </w:r>
          </w:p>
        </w:tc>
        <w:tc>
          <w:tcPr>
            <w:tcW w:w="1275" w:type="dxa"/>
            <w:tcBorders>
              <w:top w:val="nil"/>
              <w:left w:val="nil"/>
              <w:bottom w:val="nil"/>
              <w:right w:val="nil"/>
            </w:tcBorders>
            <w:vAlign w:val="bottom"/>
          </w:tcPr>
          <w:p w:rsidR="006C02A6" w:rsidRPr="00E463BD" w:rsidRDefault="006C02A6" w:rsidP="00C60A0A">
            <w:pPr>
              <w:spacing w:line="288" w:lineRule="auto"/>
              <w:jc w:val="right"/>
              <w:rPr>
                <w:sz w:val="22"/>
                <w:lang w:val="ky-KG"/>
              </w:rPr>
            </w:pPr>
            <w:r w:rsidRPr="00E463BD">
              <w:rPr>
                <w:sz w:val="22"/>
                <w:lang w:val="ky-KG"/>
              </w:rPr>
              <w:t>-</w:t>
            </w:r>
          </w:p>
        </w:tc>
        <w:tc>
          <w:tcPr>
            <w:tcW w:w="1275" w:type="dxa"/>
            <w:tcBorders>
              <w:top w:val="nil"/>
              <w:left w:val="nil"/>
              <w:bottom w:val="nil"/>
              <w:right w:val="nil"/>
            </w:tcBorders>
            <w:vAlign w:val="bottom"/>
          </w:tcPr>
          <w:p w:rsidR="006C02A6" w:rsidRPr="00732BD4" w:rsidRDefault="006C02A6" w:rsidP="00C60A0A">
            <w:pPr>
              <w:spacing w:line="288" w:lineRule="auto"/>
              <w:jc w:val="right"/>
              <w:rPr>
                <w:sz w:val="22"/>
                <w:lang w:val="ky-KG"/>
              </w:rPr>
            </w:pPr>
            <w:r>
              <w:rPr>
                <w:sz w:val="22"/>
                <w:lang w:val="ky-KG"/>
              </w:rPr>
              <w:t>153567,8</w:t>
            </w:r>
          </w:p>
        </w:tc>
      </w:tr>
      <w:tr w:rsidR="006C02A6" w:rsidRPr="00154799" w:rsidTr="00C60A0A">
        <w:tc>
          <w:tcPr>
            <w:tcW w:w="4112" w:type="dxa"/>
            <w:tcBorders>
              <w:top w:val="nil"/>
              <w:left w:val="nil"/>
              <w:bottom w:val="nil"/>
              <w:right w:val="nil"/>
            </w:tcBorders>
          </w:tcPr>
          <w:p w:rsidR="006C02A6" w:rsidRPr="001B3430" w:rsidRDefault="006C02A6" w:rsidP="00C60A0A">
            <w:pPr>
              <w:tabs>
                <w:tab w:val="left" w:pos="-142"/>
              </w:tabs>
              <w:ind w:left="-142"/>
              <w:rPr>
                <w:sz w:val="22"/>
                <w:szCs w:val="22"/>
              </w:rPr>
            </w:pPr>
            <w:r>
              <w:rPr>
                <w:sz w:val="22"/>
                <w:szCs w:val="22"/>
              </w:rPr>
              <w:t xml:space="preserve">  Удобрения</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E463BD" w:rsidRDefault="006C02A6" w:rsidP="00C60A0A">
            <w:pPr>
              <w:spacing w:line="288" w:lineRule="auto"/>
              <w:jc w:val="right"/>
              <w:rPr>
                <w:sz w:val="22"/>
                <w:szCs w:val="22"/>
                <w:lang w:val="ky-KG"/>
              </w:rPr>
            </w:pPr>
            <w:r w:rsidRPr="00471A68">
              <w:rPr>
                <w:sz w:val="22"/>
                <w:szCs w:val="22"/>
                <w:lang w:val="ky-KG"/>
              </w:rPr>
              <w:t>5901,9</w:t>
            </w:r>
          </w:p>
        </w:tc>
        <w:tc>
          <w:tcPr>
            <w:tcW w:w="1134" w:type="dxa"/>
            <w:tcBorders>
              <w:top w:val="nil"/>
              <w:left w:val="nil"/>
              <w:bottom w:val="nil"/>
              <w:right w:val="nil"/>
            </w:tcBorders>
            <w:vAlign w:val="bottom"/>
          </w:tcPr>
          <w:p w:rsidR="006C02A6" w:rsidRPr="00E463BD" w:rsidRDefault="006C02A6" w:rsidP="00C60A0A">
            <w:pPr>
              <w:spacing w:line="288" w:lineRule="auto"/>
              <w:jc w:val="right"/>
              <w:rPr>
                <w:sz w:val="22"/>
              </w:rPr>
            </w:pPr>
            <w:r w:rsidRPr="00E463BD">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242,9</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2237,6</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Мыло</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szCs w:val="22"/>
                <w:lang w:val="ky-KG"/>
              </w:rPr>
            </w:pPr>
            <w:r w:rsidRPr="00471A68">
              <w:rPr>
                <w:sz w:val="22"/>
                <w:szCs w:val="22"/>
                <w:lang w:val="ky-KG"/>
              </w:rPr>
              <w:t>302,3</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lang w:val="ky-KG"/>
              </w:rPr>
            </w:pPr>
            <w:r w:rsidRPr="00030A9E">
              <w:rPr>
                <w:sz w:val="22"/>
                <w:lang w:val="ky-KG"/>
              </w:rPr>
              <w:t>374,3</w:t>
            </w:r>
          </w:p>
        </w:tc>
        <w:tc>
          <w:tcPr>
            <w:tcW w:w="1275" w:type="dxa"/>
            <w:tcBorders>
              <w:top w:val="nil"/>
              <w:left w:val="nil"/>
              <w:bottom w:val="nil"/>
              <w:right w:val="nil"/>
            </w:tcBorders>
            <w:vAlign w:val="bottom"/>
          </w:tcPr>
          <w:p w:rsidR="006C02A6" w:rsidRPr="00030A9E" w:rsidRDefault="006C02A6" w:rsidP="00C60A0A">
            <w:pPr>
              <w:spacing w:line="288" w:lineRule="auto"/>
              <w:jc w:val="right"/>
              <w:rPr>
                <w:sz w:val="22"/>
              </w:rPr>
            </w:pPr>
            <w:r w:rsidRPr="00030A9E">
              <w:rPr>
                <w:sz w:val="22"/>
              </w:rPr>
              <w:t>-</w:t>
            </w:r>
          </w:p>
        </w:tc>
      </w:tr>
      <w:tr w:rsidR="006C02A6" w:rsidRPr="00154799" w:rsidTr="00C60A0A">
        <w:tc>
          <w:tcPr>
            <w:tcW w:w="4112" w:type="dxa"/>
            <w:tcBorders>
              <w:top w:val="nil"/>
              <w:left w:val="nil"/>
              <w:bottom w:val="nil"/>
              <w:right w:val="nil"/>
            </w:tcBorders>
          </w:tcPr>
          <w:p w:rsidR="006C02A6" w:rsidRDefault="006C02A6" w:rsidP="00C60A0A">
            <w:pPr>
              <w:rPr>
                <w:sz w:val="22"/>
              </w:rPr>
            </w:pPr>
            <w:r>
              <w:rPr>
                <w:sz w:val="22"/>
              </w:rPr>
              <w:t>Шины</w:t>
            </w:r>
          </w:p>
        </w:tc>
        <w:tc>
          <w:tcPr>
            <w:tcW w:w="1134" w:type="dxa"/>
            <w:tcBorders>
              <w:top w:val="nil"/>
              <w:left w:val="nil"/>
              <w:bottom w:val="nil"/>
              <w:right w:val="nil"/>
            </w:tcBorders>
            <w:vAlign w:val="bottom"/>
          </w:tcPr>
          <w:p w:rsidR="006C02A6" w:rsidRDefault="006C02A6" w:rsidP="00C60A0A">
            <w:pPr>
              <w:jc w:val="center"/>
              <w:rPr>
                <w:sz w:val="22"/>
              </w:rPr>
            </w:pPr>
            <w:r>
              <w:rPr>
                <w:sz w:val="22"/>
              </w:rPr>
              <w:t>шт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27828</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nil"/>
              <w:right w:val="nil"/>
            </w:tcBorders>
            <w:vAlign w:val="bottom"/>
          </w:tcPr>
          <w:p w:rsidR="006C02A6" w:rsidRPr="001834F0" w:rsidRDefault="006C02A6" w:rsidP="00C60A0A">
            <w:pPr>
              <w:spacing w:line="288" w:lineRule="auto"/>
              <w:jc w:val="right"/>
              <w:rPr>
                <w:sz w:val="22"/>
                <w:lang w:val="ky-KG"/>
              </w:rPr>
            </w:pPr>
            <w:r w:rsidRPr="001834F0">
              <w:rPr>
                <w:sz w:val="22"/>
                <w:lang w:val="ky-KG"/>
              </w:rPr>
              <w:t>19523</w:t>
            </w:r>
          </w:p>
        </w:tc>
        <w:tc>
          <w:tcPr>
            <w:tcW w:w="1275" w:type="dxa"/>
            <w:tcBorders>
              <w:top w:val="nil"/>
              <w:left w:val="nil"/>
              <w:bottom w:val="nil"/>
              <w:right w:val="nil"/>
            </w:tcBorders>
            <w:vAlign w:val="bottom"/>
          </w:tcPr>
          <w:p w:rsidR="006C02A6" w:rsidRPr="001834F0" w:rsidRDefault="006C02A6" w:rsidP="00C60A0A">
            <w:pPr>
              <w:spacing w:line="288" w:lineRule="auto"/>
              <w:jc w:val="right"/>
              <w:rPr>
                <w:sz w:val="22"/>
              </w:rPr>
            </w:pPr>
            <w:r w:rsidRPr="001834F0">
              <w:rPr>
                <w:sz w:val="22"/>
              </w:rPr>
              <w:t>-</w:t>
            </w:r>
          </w:p>
        </w:tc>
      </w:tr>
      <w:tr w:rsidR="006C02A6" w:rsidRPr="00122FAE" w:rsidTr="00F42BFF">
        <w:tc>
          <w:tcPr>
            <w:tcW w:w="4112" w:type="dxa"/>
            <w:tcBorders>
              <w:top w:val="nil"/>
              <w:left w:val="nil"/>
              <w:bottom w:val="nil"/>
              <w:right w:val="nil"/>
            </w:tcBorders>
          </w:tcPr>
          <w:p w:rsidR="006C02A6" w:rsidRDefault="006C02A6" w:rsidP="00C60A0A">
            <w:pPr>
              <w:rPr>
                <w:sz w:val="22"/>
              </w:rPr>
            </w:pPr>
            <w:r>
              <w:rPr>
                <w:sz w:val="22"/>
              </w:rPr>
              <w:t>Волокно хлопковое</w:t>
            </w:r>
          </w:p>
        </w:tc>
        <w:tc>
          <w:tcPr>
            <w:tcW w:w="1134" w:type="dxa"/>
            <w:tcBorders>
              <w:top w:val="nil"/>
              <w:left w:val="nil"/>
              <w:bottom w:val="nil"/>
              <w:right w:val="nil"/>
            </w:tcBorders>
            <w:vAlign w:val="bottom"/>
          </w:tcPr>
          <w:p w:rsidR="006C02A6" w:rsidRDefault="006C02A6" w:rsidP="00C60A0A">
            <w:pPr>
              <w:jc w:val="center"/>
              <w:rPr>
                <w:sz w:val="22"/>
              </w:rPr>
            </w:pPr>
            <w:r>
              <w:rPr>
                <w:sz w:val="22"/>
              </w:rPr>
              <w:t>т</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rPr>
            </w:pPr>
            <w:r w:rsidRPr="00471A68">
              <w:rPr>
                <w:sz w:val="22"/>
              </w:rPr>
              <w:t>-</w:t>
            </w:r>
          </w:p>
        </w:tc>
        <w:tc>
          <w:tcPr>
            <w:tcW w:w="1134" w:type="dxa"/>
            <w:tcBorders>
              <w:top w:val="nil"/>
              <w:left w:val="nil"/>
              <w:bottom w:val="nil"/>
              <w:right w:val="nil"/>
            </w:tcBorders>
            <w:vAlign w:val="bottom"/>
          </w:tcPr>
          <w:p w:rsidR="006C02A6" w:rsidRPr="00471A68" w:rsidRDefault="006C02A6" w:rsidP="00C60A0A">
            <w:pPr>
              <w:spacing w:line="288" w:lineRule="auto"/>
              <w:jc w:val="right"/>
              <w:rPr>
                <w:sz w:val="22"/>
                <w:lang w:val="ky-KG"/>
              </w:rPr>
            </w:pPr>
            <w:r w:rsidRPr="00471A68">
              <w:rPr>
                <w:sz w:val="22"/>
                <w:lang w:val="ky-KG"/>
              </w:rPr>
              <w:t>2077,0</w:t>
            </w:r>
          </w:p>
        </w:tc>
        <w:tc>
          <w:tcPr>
            <w:tcW w:w="1275" w:type="dxa"/>
            <w:tcBorders>
              <w:top w:val="nil"/>
              <w:left w:val="nil"/>
              <w:bottom w:val="nil"/>
              <w:right w:val="nil"/>
            </w:tcBorders>
            <w:vAlign w:val="bottom"/>
          </w:tcPr>
          <w:p w:rsidR="006C02A6" w:rsidRPr="00122FAE" w:rsidRDefault="006C02A6" w:rsidP="00C60A0A">
            <w:pPr>
              <w:spacing w:line="288" w:lineRule="auto"/>
              <w:jc w:val="right"/>
              <w:rPr>
                <w:sz w:val="22"/>
              </w:rPr>
            </w:pPr>
            <w:r w:rsidRPr="00122FAE">
              <w:rPr>
                <w:sz w:val="22"/>
              </w:rPr>
              <w:t>-</w:t>
            </w:r>
          </w:p>
        </w:tc>
        <w:tc>
          <w:tcPr>
            <w:tcW w:w="1275" w:type="dxa"/>
            <w:tcBorders>
              <w:top w:val="nil"/>
              <w:left w:val="nil"/>
              <w:bottom w:val="nil"/>
              <w:right w:val="nil"/>
            </w:tcBorders>
            <w:vAlign w:val="bottom"/>
          </w:tcPr>
          <w:p w:rsidR="006C02A6" w:rsidRPr="00122FAE" w:rsidRDefault="006C02A6" w:rsidP="00C60A0A">
            <w:pPr>
              <w:spacing w:line="288" w:lineRule="auto"/>
              <w:jc w:val="right"/>
              <w:rPr>
                <w:sz w:val="22"/>
                <w:lang w:val="ky-KG"/>
              </w:rPr>
            </w:pPr>
            <w:r w:rsidRPr="00122FAE">
              <w:rPr>
                <w:sz w:val="22"/>
                <w:lang w:val="ky-KG"/>
              </w:rPr>
              <w:t>4871,9</w:t>
            </w:r>
          </w:p>
        </w:tc>
      </w:tr>
      <w:tr w:rsidR="006C02A6" w:rsidRPr="00154799" w:rsidTr="00F42BFF">
        <w:tc>
          <w:tcPr>
            <w:tcW w:w="4112" w:type="dxa"/>
            <w:tcBorders>
              <w:top w:val="nil"/>
              <w:left w:val="nil"/>
              <w:bottom w:val="single" w:sz="12" w:space="0" w:color="auto"/>
              <w:right w:val="nil"/>
            </w:tcBorders>
          </w:tcPr>
          <w:p w:rsidR="006C02A6" w:rsidRDefault="006C02A6" w:rsidP="00C60A0A">
            <w:pPr>
              <w:ind w:left="-142"/>
              <w:rPr>
                <w:sz w:val="22"/>
                <w:szCs w:val="22"/>
              </w:rPr>
            </w:pPr>
            <w:r>
              <w:rPr>
                <w:sz w:val="22"/>
                <w:szCs w:val="22"/>
              </w:rPr>
              <w:t xml:space="preserve"> Ковры и прочие текстильные   </w:t>
            </w:r>
            <w:r w:rsidR="00092805">
              <w:rPr>
                <w:sz w:val="22"/>
                <w:szCs w:val="22"/>
              </w:rPr>
              <w:t xml:space="preserve"> </w:t>
            </w:r>
            <w:r>
              <w:rPr>
                <w:sz w:val="22"/>
                <w:szCs w:val="22"/>
              </w:rPr>
              <w:t>напольные покрытия</w:t>
            </w:r>
          </w:p>
        </w:tc>
        <w:tc>
          <w:tcPr>
            <w:tcW w:w="1134" w:type="dxa"/>
            <w:tcBorders>
              <w:top w:val="nil"/>
              <w:left w:val="nil"/>
              <w:bottom w:val="single" w:sz="12" w:space="0" w:color="auto"/>
              <w:right w:val="nil"/>
            </w:tcBorders>
            <w:vAlign w:val="bottom"/>
          </w:tcPr>
          <w:p w:rsidR="006C02A6" w:rsidRDefault="006C02A6" w:rsidP="00C60A0A">
            <w:pPr>
              <w:jc w:val="center"/>
              <w:rPr>
                <w:sz w:val="22"/>
              </w:rPr>
            </w:pPr>
            <w:r>
              <w:rPr>
                <w:sz w:val="22"/>
              </w:rPr>
              <w:t>тыс.</w:t>
            </w:r>
          </w:p>
          <w:p w:rsidR="006C02A6" w:rsidRDefault="006C02A6" w:rsidP="00C60A0A">
            <w:pPr>
              <w:jc w:val="center"/>
              <w:rPr>
                <w:sz w:val="22"/>
              </w:rPr>
            </w:pPr>
            <w:r>
              <w:rPr>
                <w:sz w:val="22"/>
              </w:rPr>
              <w:t>кв. м</w:t>
            </w:r>
          </w:p>
        </w:tc>
        <w:tc>
          <w:tcPr>
            <w:tcW w:w="1134" w:type="dxa"/>
            <w:tcBorders>
              <w:top w:val="nil"/>
              <w:left w:val="nil"/>
              <w:bottom w:val="single" w:sz="12" w:space="0" w:color="auto"/>
              <w:right w:val="nil"/>
            </w:tcBorders>
            <w:vAlign w:val="bottom"/>
          </w:tcPr>
          <w:p w:rsidR="006C02A6" w:rsidRPr="00471A68" w:rsidRDefault="006C02A6" w:rsidP="00C60A0A">
            <w:pPr>
              <w:spacing w:line="288" w:lineRule="auto"/>
              <w:jc w:val="right"/>
              <w:rPr>
                <w:sz w:val="22"/>
                <w:szCs w:val="22"/>
                <w:lang w:val="ky-KG"/>
              </w:rPr>
            </w:pPr>
            <w:r w:rsidRPr="00471A68">
              <w:rPr>
                <w:sz w:val="22"/>
                <w:szCs w:val="22"/>
                <w:lang w:val="ky-KG"/>
              </w:rPr>
              <w:t>267,4</w:t>
            </w:r>
          </w:p>
        </w:tc>
        <w:tc>
          <w:tcPr>
            <w:tcW w:w="1134" w:type="dxa"/>
            <w:tcBorders>
              <w:top w:val="nil"/>
              <w:left w:val="nil"/>
              <w:bottom w:val="single" w:sz="12" w:space="0" w:color="auto"/>
              <w:right w:val="nil"/>
            </w:tcBorders>
            <w:vAlign w:val="bottom"/>
          </w:tcPr>
          <w:p w:rsidR="006C02A6" w:rsidRPr="00471A68" w:rsidRDefault="006C02A6" w:rsidP="00C60A0A">
            <w:pPr>
              <w:spacing w:line="288" w:lineRule="auto"/>
              <w:jc w:val="right"/>
              <w:rPr>
                <w:sz w:val="22"/>
              </w:rPr>
            </w:pPr>
            <w:r w:rsidRPr="00471A68">
              <w:rPr>
                <w:sz w:val="22"/>
              </w:rPr>
              <w:t>-</w:t>
            </w:r>
          </w:p>
        </w:tc>
        <w:tc>
          <w:tcPr>
            <w:tcW w:w="1275" w:type="dxa"/>
            <w:tcBorders>
              <w:top w:val="nil"/>
              <w:left w:val="nil"/>
              <w:bottom w:val="single" w:sz="12" w:space="0" w:color="auto"/>
              <w:right w:val="nil"/>
            </w:tcBorders>
            <w:vAlign w:val="bottom"/>
          </w:tcPr>
          <w:p w:rsidR="006C02A6" w:rsidRPr="00122FAE" w:rsidRDefault="006C02A6" w:rsidP="00C60A0A">
            <w:pPr>
              <w:spacing w:line="288" w:lineRule="auto"/>
              <w:jc w:val="right"/>
              <w:rPr>
                <w:sz w:val="22"/>
                <w:lang w:val="ky-KG"/>
              </w:rPr>
            </w:pPr>
            <w:r w:rsidRPr="00122FAE">
              <w:rPr>
                <w:sz w:val="22"/>
                <w:lang w:val="ky-KG"/>
              </w:rPr>
              <w:t>454,0</w:t>
            </w:r>
          </w:p>
        </w:tc>
        <w:tc>
          <w:tcPr>
            <w:tcW w:w="1275" w:type="dxa"/>
            <w:tcBorders>
              <w:top w:val="nil"/>
              <w:left w:val="nil"/>
              <w:bottom w:val="single" w:sz="12" w:space="0" w:color="auto"/>
              <w:right w:val="nil"/>
            </w:tcBorders>
            <w:vAlign w:val="bottom"/>
          </w:tcPr>
          <w:p w:rsidR="006C02A6" w:rsidRPr="00122FAE" w:rsidRDefault="006C02A6" w:rsidP="00C60A0A">
            <w:pPr>
              <w:spacing w:line="288" w:lineRule="auto"/>
              <w:jc w:val="right"/>
              <w:rPr>
                <w:sz w:val="22"/>
              </w:rPr>
            </w:pPr>
            <w:r w:rsidRPr="00122FAE">
              <w:rPr>
                <w:sz w:val="22"/>
              </w:rPr>
              <w:t>14,6</w:t>
            </w:r>
          </w:p>
        </w:tc>
      </w:tr>
    </w:tbl>
    <w:p w:rsidR="003406D0" w:rsidRDefault="003406D0" w:rsidP="003406D0">
      <w:pPr>
        <w:pStyle w:val="22"/>
        <w:spacing w:before="240" w:after="120"/>
        <w:rPr>
          <w:b/>
        </w:rPr>
      </w:pPr>
      <w:r w:rsidRPr="009C4303">
        <w:rPr>
          <w:rStyle w:val="af8"/>
          <w:b/>
          <w:bCs/>
          <w:color w:val="FF0000"/>
        </w:rPr>
        <w:footnoteReference w:customMarkFollows="1" w:id="17"/>
        <w:sym w:font="Symbol" w:char="F02A"/>
      </w:r>
      <w:r w:rsidRPr="00690657">
        <w:rPr>
          <w:b/>
          <w:bCs/>
          <w:color w:val="FF0000"/>
        </w:rPr>
        <w:t>Социальный сектор</w:t>
      </w:r>
      <w:r>
        <w:rPr>
          <w:b/>
        </w:rPr>
        <w:tab/>
      </w:r>
    </w:p>
    <w:p w:rsidR="003406D0" w:rsidRPr="00822C0B" w:rsidRDefault="003406D0" w:rsidP="003406D0">
      <w:pPr>
        <w:pStyle w:val="22"/>
        <w:ind w:firstLine="709"/>
        <w:jc w:val="both"/>
      </w:pPr>
      <w:r>
        <w:rPr>
          <w:b/>
        </w:rPr>
        <w:t>Демографическая ситуация.</w:t>
      </w:r>
      <w:r>
        <w:t xml:space="preserve"> В январе –мае т.г. по сравнению</w:t>
      </w:r>
      <w:r w:rsidRPr="00822C0B">
        <w:t xml:space="preserve"> с</w:t>
      </w:r>
      <w:r>
        <w:t xml:space="preserve">январем-маем </w:t>
      </w:r>
      <w:r w:rsidRPr="00822C0B">
        <w:t xml:space="preserve"> 201</w:t>
      </w:r>
      <w:r>
        <w:t>8</w:t>
      </w:r>
      <w:r w:rsidRPr="00822C0B">
        <w:t xml:space="preserve"> г. по области </w:t>
      </w:r>
      <w:r>
        <w:t>уменшилься</w:t>
      </w:r>
      <w:r w:rsidRPr="00822C0B">
        <w:t xml:space="preserve"> число рождаемости детей</w:t>
      </w:r>
      <w:r>
        <w:t xml:space="preserve">. </w:t>
      </w:r>
      <w:r w:rsidRPr="00822C0B">
        <w:t xml:space="preserve"> </w:t>
      </w:r>
      <w:r>
        <w:t>С</w:t>
      </w:r>
      <w:r w:rsidRPr="00822C0B">
        <w:t>мертность</w:t>
      </w:r>
      <w:r>
        <w:t xml:space="preserve"> людей увеличился.</w:t>
      </w:r>
      <w:r w:rsidRPr="00822C0B">
        <w:t xml:space="preserve"> </w:t>
      </w:r>
      <w:r>
        <w:t xml:space="preserve"> </w:t>
      </w:r>
    </w:p>
    <w:p w:rsidR="003406D0" w:rsidRDefault="003406D0" w:rsidP="003406D0">
      <w:pPr>
        <w:pStyle w:val="22"/>
        <w:ind w:firstLine="839"/>
        <w:jc w:val="both"/>
      </w:pPr>
      <w:r>
        <w:t>За отчетный период по области родилось 14128</w:t>
      </w:r>
      <w:r>
        <w:rPr>
          <w:lang w:val="ky-KG"/>
        </w:rPr>
        <w:t xml:space="preserve"> детей </w:t>
      </w:r>
      <w:r>
        <w:t>или 25,4 на  1000 населения (26,3 - в  2018г). Умерло 2508 человек или 4,5 на 1000 населения (4,5 - в  2018 г.).</w:t>
      </w:r>
    </w:p>
    <w:p w:rsidR="003406D0" w:rsidRPr="006914C9" w:rsidRDefault="003406D0" w:rsidP="003406D0">
      <w:pPr>
        <w:spacing w:before="240" w:after="120"/>
        <w:ind w:left="1560" w:hanging="1276"/>
        <w:rPr>
          <w:b/>
          <w:sz w:val="26"/>
          <w:szCs w:val="26"/>
        </w:rPr>
      </w:pPr>
      <w:r w:rsidRPr="006914C9">
        <w:rPr>
          <w:b/>
          <w:sz w:val="26"/>
          <w:szCs w:val="26"/>
        </w:rPr>
        <w:t xml:space="preserve">Таблица </w:t>
      </w:r>
      <w:r>
        <w:rPr>
          <w:b/>
          <w:sz w:val="26"/>
          <w:szCs w:val="26"/>
        </w:rPr>
        <w:t>45</w:t>
      </w:r>
      <w:r w:rsidRPr="006914C9">
        <w:rPr>
          <w:b/>
          <w:sz w:val="26"/>
          <w:szCs w:val="26"/>
        </w:rPr>
        <w:t>. Показатели естественного движения</w:t>
      </w:r>
      <w:r>
        <w:rPr>
          <w:b/>
          <w:sz w:val="26"/>
          <w:szCs w:val="26"/>
        </w:rPr>
        <w:t xml:space="preserve"> населения январе-мае</w:t>
      </w:r>
    </w:p>
    <w:tbl>
      <w:tblPr>
        <w:tblW w:w="5000" w:type="pct"/>
        <w:tblLook w:val="0000" w:firstRow="0" w:lastRow="0" w:firstColumn="0" w:lastColumn="0" w:noHBand="0" w:noVBand="0"/>
      </w:tblPr>
      <w:tblGrid>
        <w:gridCol w:w="3357"/>
        <w:gridCol w:w="1084"/>
        <w:gridCol w:w="1084"/>
        <w:gridCol w:w="1084"/>
        <w:gridCol w:w="1084"/>
        <w:gridCol w:w="2162"/>
      </w:tblGrid>
      <w:tr w:rsidR="003406D0" w:rsidRPr="0050123D" w:rsidTr="00C60A0A">
        <w:trPr>
          <w:cantSplit/>
          <w:tblHeader/>
        </w:trPr>
        <w:tc>
          <w:tcPr>
            <w:tcW w:w="1703" w:type="pct"/>
            <w:vMerge w:val="restart"/>
            <w:tcBorders>
              <w:top w:val="single" w:sz="12" w:space="0" w:color="auto"/>
            </w:tcBorders>
          </w:tcPr>
          <w:p w:rsidR="003406D0" w:rsidRPr="0050123D" w:rsidRDefault="003406D0" w:rsidP="00C60A0A">
            <w:pPr>
              <w:jc w:val="both"/>
            </w:pPr>
          </w:p>
        </w:tc>
        <w:tc>
          <w:tcPr>
            <w:tcW w:w="1100" w:type="pct"/>
            <w:gridSpan w:val="2"/>
            <w:tcBorders>
              <w:top w:val="single" w:sz="12" w:space="0" w:color="auto"/>
              <w:bottom w:val="single" w:sz="4" w:space="0" w:color="auto"/>
            </w:tcBorders>
            <w:vAlign w:val="center"/>
          </w:tcPr>
          <w:p w:rsidR="003406D0" w:rsidRPr="0050123D" w:rsidRDefault="003406D0" w:rsidP="00C60A0A">
            <w:pPr>
              <w:jc w:val="center"/>
              <w:rPr>
                <w:b/>
                <w:bCs/>
              </w:rPr>
            </w:pPr>
            <w:r w:rsidRPr="0050123D">
              <w:rPr>
                <w:b/>
                <w:bCs/>
              </w:rPr>
              <w:t>Человек</w:t>
            </w:r>
          </w:p>
        </w:tc>
        <w:tc>
          <w:tcPr>
            <w:tcW w:w="2197" w:type="pct"/>
            <w:gridSpan w:val="3"/>
            <w:tcBorders>
              <w:top w:val="single" w:sz="12" w:space="0" w:color="auto"/>
              <w:bottom w:val="single" w:sz="4" w:space="0" w:color="auto"/>
            </w:tcBorders>
            <w:vAlign w:val="center"/>
          </w:tcPr>
          <w:p w:rsidR="003406D0" w:rsidRPr="0050123D" w:rsidRDefault="003406D0" w:rsidP="00C60A0A">
            <w:pPr>
              <w:jc w:val="center"/>
              <w:rPr>
                <w:b/>
                <w:bCs/>
                <w:vertAlign w:val="superscript"/>
              </w:rPr>
            </w:pPr>
            <w:r w:rsidRPr="0050123D">
              <w:rPr>
                <w:b/>
                <w:bCs/>
              </w:rPr>
              <w:t>На 1000 населения</w:t>
            </w:r>
          </w:p>
        </w:tc>
      </w:tr>
      <w:tr w:rsidR="003406D0" w:rsidRPr="0050123D" w:rsidTr="00C60A0A">
        <w:trPr>
          <w:cantSplit/>
          <w:tblHeader/>
        </w:trPr>
        <w:tc>
          <w:tcPr>
            <w:tcW w:w="1703" w:type="pct"/>
            <w:vMerge/>
            <w:tcBorders>
              <w:bottom w:val="single" w:sz="12" w:space="0" w:color="auto"/>
            </w:tcBorders>
          </w:tcPr>
          <w:p w:rsidR="003406D0" w:rsidRPr="0050123D" w:rsidRDefault="003406D0" w:rsidP="00C60A0A">
            <w:pPr>
              <w:jc w:val="both"/>
            </w:pPr>
          </w:p>
        </w:tc>
        <w:tc>
          <w:tcPr>
            <w:tcW w:w="550" w:type="pct"/>
            <w:tcBorders>
              <w:top w:val="single" w:sz="4" w:space="0" w:color="auto"/>
              <w:bottom w:val="single" w:sz="12" w:space="0" w:color="auto"/>
            </w:tcBorders>
          </w:tcPr>
          <w:p w:rsidR="003406D0" w:rsidRPr="0050123D" w:rsidRDefault="003406D0" w:rsidP="00C60A0A">
            <w:pPr>
              <w:jc w:val="right"/>
              <w:rPr>
                <w:rFonts w:cs="Times New Roman CYR"/>
                <w:b/>
                <w:bCs/>
              </w:rPr>
            </w:pPr>
          </w:p>
          <w:p w:rsidR="003406D0" w:rsidRPr="0050123D" w:rsidRDefault="003406D0" w:rsidP="00C60A0A">
            <w:pPr>
              <w:jc w:val="right"/>
              <w:rPr>
                <w:rFonts w:cs="Times New Roman CYR"/>
                <w:b/>
                <w:bCs/>
              </w:rPr>
            </w:pPr>
            <w:r w:rsidRPr="0050123D">
              <w:rPr>
                <w:rFonts w:cs="Times New Roman CYR"/>
                <w:b/>
                <w:bCs/>
              </w:rPr>
              <w:t>201</w:t>
            </w:r>
            <w:r>
              <w:rPr>
                <w:rFonts w:cs="Times New Roman CYR"/>
                <w:b/>
                <w:bCs/>
              </w:rPr>
              <w:t>8</w:t>
            </w:r>
          </w:p>
        </w:tc>
        <w:tc>
          <w:tcPr>
            <w:tcW w:w="550" w:type="pct"/>
            <w:tcBorders>
              <w:top w:val="single" w:sz="4" w:space="0" w:color="auto"/>
              <w:bottom w:val="single" w:sz="12" w:space="0" w:color="auto"/>
            </w:tcBorders>
          </w:tcPr>
          <w:p w:rsidR="003406D0" w:rsidRPr="0050123D" w:rsidRDefault="003406D0" w:rsidP="00C60A0A">
            <w:pPr>
              <w:jc w:val="right"/>
              <w:rPr>
                <w:rFonts w:cs="Times New Roman CYR"/>
                <w:b/>
                <w:bCs/>
              </w:rPr>
            </w:pPr>
          </w:p>
          <w:p w:rsidR="003406D0" w:rsidRPr="0050123D" w:rsidRDefault="003406D0" w:rsidP="00C60A0A">
            <w:pPr>
              <w:jc w:val="right"/>
              <w:rPr>
                <w:rFonts w:cs="Times New Roman CYR"/>
                <w:b/>
                <w:bCs/>
              </w:rPr>
            </w:pPr>
            <w:r w:rsidRPr="0050123D">
              <w:rPr>
                <w:rFonts w:cs="Times New Roman CYR"/>
                <w:b/>
                <w:bCs/>
              </w:rPr>
              <w:t>201</w:t>
            </w:r>
            <w:r>
              <w:rPr>
                <w:rFonts w:cs="Times New Roman CYR"/>
                <w:b/>
                <w:bCs/>
              </w:rPr>
              <w:t>9</w:t>
            </w:r>
          </w:p>
        </w:tc>
        <w:tc>
          <w:tcPr>
            <w:tcW w:w="550" w:type="pct"/>
            <w:tcBorders>
              <w:top w:val="single" w:sz="4" w:space="0" w:color="auto"/>
              <w:bottom w:val="single" w:sz="12" w:space="0" w:color="auto"/>
            </w:tcBorders>
          </w:tcPr>
          <w:p w:rsidR="003406D0" w:rsidRPr="0050123D" w:rsidRDefault="003406D0" w:rsidP="00C60A0A">
            <w:pPr>
              <w:jc w:val="right"/>
              <w:rPr>
                <w:rFonts w:cs="Times New Roman CYR"/>
                <w:b/>
                <w:bCs/>
              </w:rPr>
            </w:pPr>
          </w:p>
          <w:p w:rsidR="003406D0" w:rsidRPr="0050123D" w:rsidRDefault="003406D0" w:rsidP="00C60A0A">
            <w:pPr>
              <w:jc w:val="right"/>
              <w:rPr>
                <w:rFonts w:cs="Times New Roman CYR"/>
                <w:b/>
                <w:bCs/>
              </w:rPr>
            </w:pPr>
            <w:r w:rsidRPr="0050123D">
              <w:rPr>
                <w:rFonts w:cs="Times New Roman CYR"/>
                <w:b/>
                <w:bCs/>
              </w:rPr>
              <w:t>201</w:t>
            </w:r>
            <w:r>
              <w:rPr>
                <w:rFonts w:cs="Times New Roman CYR"/>
                <w:b/>
                <w:bCs/>
              </w:rPr>
              <w:t>8</w:t>
            </w:r>
          </w:p>
        </w:tc>
        <w:tc>
          <w:tcPr>
            <w:tcW w:w="550" w:type="pct"/>
            <w:tcBorders>
              <w:top w:val="single" w:sz="4" w:space="0" w:color="auto"/>
              <w:bottom w:val="single" w:sz="12" w:space="0" w:color="auto"/>
            </w:tcBorders>
          </w:tcPr>
          <w:p w:rsidR="003406D0" w:rsidRPr="0050123D" w:rsidRDefault="003406D0" w:rsidP="00C60A0A">
            <w:pPr>
              <w:jc w:val="right"/>
              <w:rPr>
                <w:rFonts w:cs="Times New Roman CYR"/>
                <w:b/>
                <w:bCs/>
              </w:rPr>
            </w:pPr>
          </w:p>
          <w:p w:rsidR="003406D0" w:rsidRPr="0050123D" w:rsidRDefault="003406D0" w:rsidP="00C60A0A">
            <w:pPr>
              <w:jc w:val="right"/>
              <w:rPr>
                <w:rFonts w:cs="Times New Roman CYR"/>
                <w:b/>
                <w:bCs/>
              </w:rPr>
            </w:pPr>
            <w:r w:rsidRPr="0050123D">
              <w:rPr>
                <w:rFonts w:cs="Times New Roman CYR"/>
                <w:b/>
                <w:bCs/>
              </w:rPr>
              <w:t>201</w:t>
            </w:r>
            <w:r>
              <w:rPr>
                <w:rFonts w:cs="Times New Roman CYR"/>
                <w:b/>
                <w:bCs/>
              </w:rPr>
              <w:t>9</w:t>
            </w:r>
          </w:p>
        </w:tc>
        <w:tc>
          <w:tcPr>
            <w:tcW w:w="1097" w:type="pct"/>
            <w:tcBorders>
              <w:top w:val="single" w:sz="4" w:space="0" w:color="auto"/>
              <w:bottom w:val="single" w:sz="12" w:space="0" w:color="auto"/>
            </w:tcBorders>
            <w:vAlign w:val="bottom"/>
          </w:tcPr>
          <w:p w:rsidR="003406D0" w:rsidRPr="0050123D" w:rsidRDefault="003406D0" w:rsidP="00C60A0A">
            <w:pPr>
              <w:jc w:val="right"/>
              <w:rPr>
                <w:rFonts w:cs="Times New Roman CYR"/>
                <w:b/>
                <w:bCs/>
              </w:rPr>
            </w:pPr>
            <w:r w:rsidRPr="0050123D">
              <w:rPr>
                <w:rFonts w:cs="Times New Roman CYR"/>
                <w:b/>
                <w:bCs/>
              </w:rPr>
              <w:t>201</w:t>
            </w:r>
            <w:r>
              <w:rPr>
                <w:rFonts w:cs="Times New Roman CYR"/>
                <w:b/>
                <w:bCs/>
              </w:rPr>
              <w:t>9</w:t>
            </w:r>
            <w:r w:rsidRPr="0050123D">
              <w:rPr>
                <w:rFonts w:cs="Times New Roman CYR"/>
                <w:b/>
                <w:bCs/>
              </w:rPr>
              <w:t xml:space="preserve"> в процентах</w:t>
            </w:r>
            <w:r w:rsidRPr="0050123D">
              <w:rPr>
                <w:rFonts w:cs="Times New Roman CYR"/>
                <w:b/>
                <w:bCs/>
              </w:rPr>
              <w:br/>
              <w:t>к 20</w:t>
            </w:r>
            <w:r>
              <w:rPr>
                <w:rFonts w:cs="Times New Roman CYR"/>
                <w:b/>
                <w:bCs/>
              </w:rPr>
              <w:t>18</w:t>
            </w:r>
          </w:p>
        </w:tc>
      </w:tr>
      <w:tr w:rsidR="003406D0" w:rsidRPr="0050123D" w:rsidTr="00C60A0A">
        <w:tc>
          <w:tcPr>
            <w:tcW w:w="1703" w:type="pct"/>
            <w:tcBorders>
              <w:top w:val="single" w:sz="12" w:space="0" w:color="auto"/>
            </w:tcBorders>
            <w:vAlign w:val="bottom"/>
          </w:tcPr>
          <w:p w:rsidR="003406D0" w:rsidRPr="0050123D" w:rsidRDefault="003406D0" w:rsidP="00C60A0A">
            <w:pPr>
              <w:spacing w:before="20" w:after="20"/>
              <w:rPr>
                <w:rFonts w:cs="Times New Roman CYR"/>
              </w:rPr>
            </w:pPr>
            <w:r w:rsidRPr="0050123D">
              <w:rPr>
                <w:rFonts w:cs="Times New Roman CYR"/>
              </w:rPr>
              <w:t>Родившиеся (живыми)</w:t>
            </w:r>
          </w:p>
        </w:tc>
        <w:tc>
          <w:tcPr>
            <w:tcW w:w="550" w:type="pct"/>
            <w:tcBorders>
              <w:top w:val="single" w:sz="12" w:space="0" w:color="auto"/>
            </w:tcBorders>
            <w:vAlign w:val="bottom"/>
          </w:tcPr>
          <w:p w:rsidR="003406D0" w:rsidRPr="0050123D" w:rsidRDefault="003406D0" w:rsidP="00C60A0A">
            <w:pPr>
              <w:spacing w:before="20" w:after="20"/>
              <w:jc w:val="right"/>
              <w:rPr>
                <w:rFonts w:cs="Times New Roman CYR"/>
                <w:color w:val="000000"/>
              </w:rPr>
            </w:pPr>
            <w:r>
              <w:rPr>
                <w:rFonts w:cs="Times New Roman CYR"/>
                <w:color w:val="000000"/>
              </w:rPr>
              <w:t>14375</w:t>
            </w:r>
          </w:p>
        </w:tc>
        <w:tc>
          <w:tcPr>
            <w:tcW w:w="550" w:type="pct"/>
            <w:tcBorders>
              <w:top w:val="single" w:sz="12" w:space="0" w:color="auto"/>
            </w:tcBorders>
            <w:vAlign w:val="bottom"/>
          </w:tcPr>
          <w:p w:rsidR="003406D0" w:rsidRPr="0050123D" w:rsidRDefault="003406D0" w:rsidP="00C60A0A">
            <w:pPr>
              <w:spacing w:before="20" w:after="20"/>
              <w:jc w:val="right"/>
              <w:rPr>
                <w:rFonts w:cs="Times New Roman CYR"/>
                <w:color w:val="000000"/>
              </w:rPr>
            </w:pPr>
            <w:r>
              <w:rPr>
                <w:rFonts w:cs="Times New Roman CYR"/>
                <w:color w:val="000000"/>
              </w:rPr>
              <w:t>14128</w:t>
            </w:r>
          </w:p>
        </w:tc>
        <w:tc>
          <w:tcPr>
            <w:tcW w:w="550" w:type="pct"/>
            <w:tcBorders>
              <w:top w:val="single" w:sz="12" w:space="0" w:color="auto"/>
            </w:tcBorders>
            <w:vAlign w:val="bottom"/>
          </w:tcPr>
          <w:p w:rsidR="003406D0" w:rsidRPr="0050123D" w:rsidRDefault="003406D0" w:rsidP="00C60A0A">
            <w:pPr>
              <w:spacing w:before="20" w:after="20"/>
              <w:jc w:val="right"/>
              <w:rPr>
                <w:rFonts w:cs="Times New Roman CYR"/>
                <w:color w:val="000000"/>
              </w:rPr>
            </w:pPr>
            <w:r>
              <w:rPr>
                <w:rFonts w:cs="Times New Roman CYR"/>
                <w:color w:val="000000"/>
              </w:rPr>
              <w:t>26,3</w:t>
            </w:r>
          </w:p>
        </w:tc>
        <w:tc>
          <w:tcPr>
            <w:tcW w:w="550" w:type="pct"/>
            <w:tcBorders>
              <w:top w:val="single" w:sz="12" w:space="0" w:color="auto"/>
            </w:tcBorders>
            <w:vAlign w:val="bottom"/>
          </w:tcPr>
          <w:p w:rsidR="003406D0" w:rsidRPr="00C51914" w:rsidRDefault="003406D0" w:rsidP="00C60A0A">
            <w:pPr>
              <w:spacing w:before="20" w:after="20"/>
              <w:jc w:val="right"/>
              <w:rPr>
                <w:rFonts w:cs="Times New Roman CYR"/>
                <w:color w:val="000000"/>
              </w:rPr>
            </w:pPr>
            <w:r>
              <w:rPr>
                <w:rFonts w:cs="Times New Roman CYR"/>
                <w:color w:val="000000"/>
              </w:rPr>
              <w:t>25,4</w:t>
            </w:r>
          </w:p>
        </w:tc>
        <w:tc>
          <w:tcPr>
            <w:tcW w:w="1097" w:type="pct"/>
            <w:tcBorders>
              <w:top w:val="single" w:sz="12" w:space="0" w:color="auto"/>
            </w:tcBorders>
            <w:vAlign w:val="bottom"/>
          </w:tcPr>
          <w:p w:rsidR="003406D0" w:rsidRPr="00C51914" w:rsidRDefault="003406D0" w:rsidP="00C60A0A">
            <w:pPr>
              <w:spacing w:before="20" w:after="20"/>
              <w:jc w:val="right"/>
              <w:rPr>
                <w:rFonts w:cs="Times New Roman CYR"/>
                <w:color w:val="000000"/>
              </w:rPr>
            </w:pPr>
            <w:r>
              <w:rPr>
                <w:rFonts w:cs="Times New Roman CYR"/>
                <w:color w:val="000000"/>
              </w:rPr>
              <w:t>96,6</w:t>
            </w:r>
          </w:p>
        </w:tc>
      </w:tr>
      <w:tr w:rsidR="003406D0" w:rsidRPr="0050123D" w:rsidTr="00C60A0A">
        <w:tc>
          <w:tcPr>
            <w:tcW w:w="1703" w:type="pct"/>
            <w:vAlign w:val="bottom"/>
          </w:tcPr>
          <w:p w:rsidR="003406D0" w:rsidRPr="0050123D" w:rsidRDefault="003406D0" w:rsidP="00C60A0A">
            <w:pPr>
              <w:spacing w:before="20" w:after="20"/>
              <w:rPr>
                <w:rFonts w:cs="Times New Roman CYR"/>
              </w:rPr>
            </w:pPr>
            <w:r w:rsidRPr="0050123D">
              <w:rPr>
                <w:rFonts w:cs="Times New Roman CYR"/>
              </w:rPr>
              <w:t>Умершие</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2474</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2508</w:t>
            </w:r>
          </w:p>
        </w:tc>
        <w:tc>
          <w:tcPr>
            <w:tcW w:w="550" w:type="pct"/>
            <w:vAlign w:val="bottom"/>
          </w:tcPr>
          <w:p w:rsidR="003406D0" w:rsidRPr="00A34B1B" w:rsidRDefault="003406D0" w:rsidP="00C60A0A">
            <w:pPr>
              <w:spacing w:before="20" w:after="20"/>
              <w:jc w:val="right"/>
              <w:rPr>
                <w:rFonts w:cs="Times New Roman CYR"/>
                <w:color w:val="000000"/>
              </w:rPr>
            </w:pPr>
            <w:r>
              <w:rPr>
                <w:rFonts w:cs="Times New Roman CYR"/>
                <w:color w:val="000000"/>
              </w:rPr>
              <w:t>4,5</w:t>
            </w:r>
          </w:p>
        </w:tc>
        <w:tc>
          <w:tcPr>
            <w:tcW w:w="550"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4,5</w:t>
            </w:r>
          </w:p>
        </w:tc>
        <w:tc>
          <w:tcPr>
            <w:tcW w:w="1097" w:type="pct"/>
            <w:tcBorders>
              <w:left w:val="nil"/>
            </w:tcBorders>
            <w:vAlign w:val="bottom"/>
          </w:tcPr>
          <w:p w:rsidR="003406D0" w:rsidRPr="00C51914" w:rsidRDefault="003406D0" w:rsidP="00C60A0A">
            <w:pPr>
              <w:spacing w:before="20" w:after="20"/>
              <w:jc w:val="right"/>
              <w:rPr>
                <w:rFonts w:cs="Times New Roman CYR"/>
                <w:color w:val="000000"/>
              </w:rPr>
            </w:pPr>
            <w:r>
              <w:rPr>
                <w:rFonts w:cs="Times New Roman CYR"/>
                <w:color w:val="000000"/>
              </w:rPr>
              <w:t>100</w:t>
            </w:r>
          </w:p>
        </w:tc>
      </w:tr>
      <w:tr w:rsidR="003406D0" w:rsidRPr="0050123D" w:rsidTr="00C60A0A">
        <w:trPr>
          <w:trHeight w:val="539"/>
        </w:trPr>
        <w:tc>
          <w:tcPr>
            <w:tcW w:w="1703" w:type="pct"/>
            <w:vAlign w:val="bottom"/>
          </w:tcPr>
          <w:p w:rsidR="003406D0" w:rsidRPr="0050123D" w:rsidRDefault="003406D0" w:rsidP="00C60A0A">
            <w:pPr>
              <w:spacing w:before="20" w:after="20"/>
              <w:ind w:left="180"/>
              <w:rPr>
                <w:rFonts w:cs="Times New Roman CYR"/>
              </w:rPr>
            </w:pPr>
            <w:r w:rsidRPr="0050123D">
              <w:rPr>
                <w:rFonts w:cs="Times New Roman CYR"/>
              </w:rPr>
              <w:t>в том числе дети в возрас</w:t>
            </w:r>
            <w:r>
              <w:rPr>
                <w:rFonts w:cs="Times New Roman CYR"/>
              </w:rPr>
              <w:t xml:space="preserve">те </w:t>
            </w:r>
            <w:r w:rsidRPr="0050123D">
              <w:rPr>
                <w:rFonts w:cs="Times New Roman CYR"/>
              </w:rPr>
              <w:t>до 1 года</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87</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98</w:t>
            </w:r>
          </w:p>
        </w:tc>
        <w:tc>
          <w:tcPr>
            <w:tcW w:w="550" w:type="pct"/>
            <w:vAlign w:val="bottom"/>
          </w:tcPr>
          <w:p w:rsidR="003406D0" w:rsidRPr="00A34B1B" w:rsidRDefault="003406D0" w:rsidP="00C60A0A">
            <w:pPr>
              <w:spacing w:before="20" w:after="20"/>
              <w:jc w:val="right"/>
              <w:rPr>
                <w:rFonts w:cs="Times New Roman CYR"/>
                <w:color w:val="000000"/>
              </w:rPr>
            </w:pPr>
            <w:r>
              <w:rPr>
                <w:rFonts w:cs="Times New Roman CYR"/>
                <w:color w:val="000000"/>
              </w:rPr>
              <w:t>6,1</w:t>
            </w:r>
          </w:p>
        </w:tc>
        <w:tc>
          <w:tcPr>
            <w:tcW w:w="550"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6,9</w:t>
            </w:r>
          </w:p>
        </w:tc>
        <w:tc>
          <w:tcPr>
            <w:tcW w:w="1097"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113,1</w:t>
            </w:r>
          </w:p>
        </w:tc>
      </w:tr>
      <w:tr w:rsidR="003406D0" w:rsidRPr="0050123D" w:rsidTr="00C60A0A">
        <w:trPr>
          <w:trHeight w:val="232"/>
        </w:trPr>
        <w:tc>
          <w:tcPr>
            <w:tcW w:w="1703" w:type="pct"/>
            <w:vAlign w:val="bottom"/>
          </w:tcPr>
          <w:p w:rsidR="003406D0" w:rsidRPr="0050123D" w:rsidRDefault="003406D0" w:rsidP="00C60A0A">
            <w:pPr>
              <w:spacing w:before="20" w:after="20"/>
              <w:rPr>
                <w:rFonts w:cs="Times New Roman CYR"/>
              </w:rPr>
            </w:pPr>
            <w:r w:rsidRPr="0050123D">
              <w:rPr>
                <w:rFonts w:cs="Times New Roman CYR"/>
              </w:rPr>
              <w:t>Естественный прирост населения</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11901</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11620</w:t>
            </w:r>
          </w:p>
        </w:tc>
        <w:tc>
          <w:tcPr>
            <w:tcW w:w="550" w:type="pct"/>
            <w:vAlign w:val="bottom"/>
          </w:tcPr>
          <w:p w:rsidR="003406D0" w:rsidRPr="00A34B1B" w:rsidRDefault="003406D0" w:rsidP="00C60A0A">
            <w:pPr>
              <w:spacing w:before="20" w:after="20"/>
              <w:jc w:val="right"/>
              <w:rPr>
                <w:rFonts w:cs="Times New Roman CYR"/>
                <w:color w:val="000000"/>
              </w:rPr>
            </w:pPr>
            <w:r>
              <w:rPr>
                <w:rFonts w:cs="Times New Roman CYR"/>
                <w:color w:val="000000"/>
              </w:rPr>
              <w:t>21,8</w:t>
            </w:r>
          </w:p>
        </w:tc>
        <w:tc>
          <w:tcPr>
            <w:tcW w:w="550"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20,9</w:t>
            </w:r>
          </w:p>
        </w:tc>
        <w:tc>
          <w:tcPr>
            <w:tcW w:w="1097"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95,9</w:t>
            </w:r>
          </w:p>
        </w:tc>
      </w:tr>
      <w:tr w:rsidR="003406D0" w:rsidRPr="0050123D" w:rsidTr="00C60A0A">
        <w:tc>
          <w:tcPr>
            <w:tcW w:w="1703" w:type="pct"/>
            <w:vAlign w:val="bottom"/>
          </w:tcPr>
          <w:p w:rsidR="003406D0" w:rsidRPr="0050123D" w:rsidRDefault="003406D0" w:rsidP="00C60A0A">
            <w:pPr>
              <w:spacing w:before="20" w:after="20"/>
              <w:rPr>
                <w:rFonts w:cs="Times New Roman CYR"/>
              </w:rPr>
            </w:pPr>
            <w:r>
              <w:rPr>
                <w:rFonts w:cs="Times New Roman CYR"/>
              </w:rPr>
              <w:t>Браки</w:t>
            </w:r>
            <w:r w:rsidRPr="0050123D">
              <w:rPr>
                <w:rFonts w:cs="Times New Roman CYR"/>
              </w:rPr>
              <w:t>, единиц</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4981</w:t>
            </w:r>
          </w:p>
        </w:tc>
        <w:tc>
          <w:tcPr>
            <w:tcW w:w="550" w:type="pct"/>
            <w:vAlign w:val="bottom"/>
          </w:tcPr>
          <w:p w:rsidR="003406D0" w:rsidRPr="0050123D" w:rsidRDefault="003406D0" w:rsidP="00C60A0A">
            <w:pPr>
              <w:spacing w:before="20" w:after="20"/>
              <w:jc w:val="right"/>
              <w:rPr>
                <w:rFonts w:cs="Times New Roman CYR"/>
                <w:color w:val="000000"/>
              </w:rPr>
            </w:pPr>
            <w:r>
              <w:rPr>
                <w:rFonts w:cs="Times New Roman CYR"/>
                <w:color w:val="000000"/>
              </w:rPr>
              <w:t>4668</w:t>
            </w:r>
          </w:p>
        </w:tc>
        <w:tc>
          <w:tcPr>
            <w:tcW w:w="550" w:type="pct"/>
            <w:vAlign w:val="bottom"/>
          </w:tcPr>
          <w:p w:rsidR="003406D0" w:rsidRPr="00A34B1B" w:rsidRDefault="003406D0" w:rsidP="00C60A0A">
            <w:pPr>
              <w:spacing w:before="20" w:after="20"/>
              <w:jc w:val="right"/>
              <w:rPr>
                <w:rFonts w:cs="Times New Roman CYR"/>
                <w:color w:val="000000"/>
              </w:rPr>
            </w:pPr>
            <w:r>
              <w:rPr>
                <w:rFonts w:cs="Times New Roman CYR"/>
                <w:color w:val="000000"/>
              </w:rPr>
              <w:t>9,1</w:t>
            </w:r>
          </w:p>
        </w:tc>
        <w:tc>
          <w:tcPr>
            <w:tcW w:w="550"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8,4</w:t>
            </w:r>
          </w:p>
        </w:tc>
        <w:tc>
          <w:tcPr>
            <w:tcW w:w="1097" w:type="pct"/>
            <w:vAlign w:val="bottom"/>
          </w:tcPr>
          <w:p w:rsidR="003406D0" w:rsidRPr="00C51914" w:rsidRDefault="003406D0" w:rsidP="00C60A0A">
            <w:pPr>
              <w:spacing w:before="20" w:after="20"/>
              <w:jc w:val="right"/>
              <w:rPr>
                <w:rFonts w:cs="Times New Roman CYR"/>
                <w:color w:val="000000"/>
              </w:rPr>
            </w:pPr>
            <w:r>
              <w:rPr>
                <w:rFonts w:cs="Times New Roman CYR"/>
                <w:color w:val="000000"/>
              </w:rPr>
              <w:t>92,3</w:t>
            </w:r>
          </w:p>
        </w:tc>
      </w:tr>
      <w:tr w:rsidR="003406D0" w:rsidRPr="0050123D" w:rsidTr="00C60A0A">
        <w:tc>
          <w:tcPr>
            <w:tcW w:w="1703" w:type="pct"/>
            <w:tcBorders>
              <w:bottom w:val="single" w:sz="12" w:space="0" w:color="auto"/>
            </w:tcBorders>
            <w:vAlign w:val="bottom"/>
          </w:tcPr>
          <w:p w:rsidR="003406D0" w:rsidRPr="0050123D" w:rsidRDefault="003406D0" w:rsidP="00C60A0A">
            <w:pPr>
              <w:spacing w:before="20" w:after="20"/>
              <w:rPr>
                <w:rFonts w:cs="Times New Roman CYR"/>
              </w:rPr>
            </w:pPr>
            <w:r>
              <w:rPr>
                <w:rFonts w:cs="Times New Roman CYR"/>
              </w:rPr>
              <w:t>Разводы</w:t>
            </w:r>
            <w:r w:rsidRPr="0050123D">
              <w:rPr>
                <w:rFonts w:cs="Times New Roman CYR"/>
              </w:rPr>
              <w:t>, единиц</w:t>
            </w:r>
          </w:p>
        </w:tc>
        <w:tc>
          <w:tcPr>
            <w:tcW w:w="550" w:type="pct"/>
            <w:tcBorders>
              <w:bottom w:val="single" w:sz="12" w:space="0" w:color="auto"/>
            </w:tcBorders>
            <w:vAlign w:val="bottom"/>
          </w:tcPr>
          <w:p w:rsidR="003406D0" w:rsidRPr="0050123D" w:rsidRDefault="003406D0" w:rsidP="00C60A0A">
            <w:pPr>
              <w:spacing w:before="20" w:after="20"/>
              <w:jc w:val="right"/>
              <w:rPr>
                <w:rFonts w:cs="Times New Roman CYR"/>
                <w:color w:val="000000"/>
              </w:rPr>
            </w:pPr>
            <w:r>
              <w:rPr>
                <w:rFonts w:cs="Times New Roman CYR"/>
                <w:color w:val="000000"/>
              </w:rPr>
              <w:t>725</w:t>
            </w:r>
          </w:p>
        </w:tc>
        <w:tc>
          <w:tcPr>
            <w:tcW w:w="550" w:type="pct"/>
            <w:tcBorders>
              <w:bottom w:val="single" w:sz="12" w:space="0" w:color="auto"/>
            </w:tcBorders>
            <w:vAlign w:val="bottom"/>
          </w:tcPr>
          <w:p w:rsidR="003406D0" w:rsidRPr="0050123D" w:rsidRDefault="003406D0" w:rsidP="00C60A0A">
            <w:pPr>
              <w:spacing w:before="20" w:after="20"/>
              <w:jc w:val="right"/>
              <w:rPr>
                <w:rFonts w:cs="Times New Roman CYR"/>
                <w:color w:val="000000"/>
              </w:rPr>
            </w:pPr>
            <w:r>
              <w:rPr>
                <w:rFonts w:cs="Times New Roman CYR"/>
                <w:color w:val="000000"/>
              </w:rPr>
              <w:t>719</w:t>
            </w:r>
          </w:p>
        </w:tc>
        <w:tc>
          <w:tcPr>
            <w:tcW w:w="550" w:type="pct"/>
            <w:tcBorders>
              <w:bottom w:val="single" w:sz="12" w:space="0" w:color="auto"/>
            </w:tcBorders>
            <w:vAlign w:val="bottom"/>
          </w:tcPr>
          <w:p w:rsidR="003406D0" w:rsidRPr="00A34B1B" w:rsidRDefault="003406D0" w:rsidP="00C60A0A">
            <w:pPr>
              <w:spacing w:before="20" w:after="20"/>
              <w:jc w:val="right"/>
              <w:rPr>
                <w:rFonts w:cs="Times New Roman CYR"/>
                <w:color w:val="000000"/>
              </w:rPr>
            </w:pPr>
            <w:r>
              <w:rPr>
                <w:rFonts w:cs="Times New Roman CYR"/>
                <w:color w:val="000000"/>
              </w:rPr>
              <w:t>1,3</w:t>
            </w:r>
          </w:p>
        </w:tc>
        <w:tc>
          <w:tcPr>
            <w:tcW w:w="550" w:type="pct"/>
            <w:tcBorders>
              <w:bottom w:val="single" w:sz="12" w:space="0" w:color="auto"/>
            </w:tcBorders>
            <w:vAlign w:val="bottom"/>
          </w:tcPr>
          <w:p w:rsidR="003406D0" w:rsidRPr="00C51914" w:rsidRDefault="003406D0" w:rsidP="00C60A0A">
            <w:pPr>
              <w:spacing w:before="20" w:after="20"/>
              <w:jc w:val="right"/>
              <w:rPr>
                <w:rFonts w:cs="Times New Roman CYR"/>
                <w:color w:val="000000"/>
              </w:rPr>
            </w:pPr>
            <w:r>
              <w:rPr>
                <w:rFonts w:cs="Times New Roman CYR"/>
                <w:color w:val="000000"/>
              </w:rPr>
              <w:t>1,3</w:t>
            </w:r>
          </w:p>
        </w:tc>
        <w:tc>
          <w:tcPr>
            <w:tcW w:w="1097" w:type="pct"/>
            <w:tcBorders>
              <w:bottom w:val="single" w:sz="12" w:space="0" w:color="auto"/>
            </w:tcBorders>
            <w:vAlign w:val="bottom"/>
          </w:tcPr>
          <w:p w:rsidR="003406D0" w:rsidRPr="00C51914" w:rsidRDefault="003406D0" w:rsidP="00C60A0A">
            <w:pPr>
              <w:spacing w:before="20" w:after="20"/>
              <w:jc w:val="right"/>
              <w:rPr>
                <w:rFonts w:cs="Times New Roman CYR"/>
                <w:color w:val="000000"/>
              </w:rPr>
            </w:pPr>
            <w:r>
              <w:rPr>
                <w:rFonts w:cs="Times New Roman CYR"/>
                <w:color w:val="000000"/>
              </w:rPr>
              <w:t>100</w:t>
            </w:r>
          </w:p>
        </w:tc>
      </w:tr>
    </w:tbl>
    <w:p w:rsidR="003406D0" w:rsidRPr="00F42BFF" w:rsidRDefault="003406D0" w:rsidP="003406D0">
      <w:pPr>
        <w:spacing w:before="120"/>
        <w:rPr>
          <w:rFonts w:cs="Times New Roman CYR"/>
          <w:i/>
          <w:sz w:val="22"/>
          <w:szCs w:val="22"/>
        </w:rPr>
      </w:pPr>
      <w:r w:rsidRPr="00F42BFF">
        <w:rPr>
          <w:rFonts w:cs="Times New Roman CYR"/>
          <w:i/>
          <w:sz w:val="22"/>
          <w:szCs w:val="22"/>
          <w:vertAlign w:val="superscript"/>
        </w:rPr>
        <w:t>1</w:t>
      </w:r>
      <w:proofErr w:type="gramStart"/>
      <w:r w:rsidRPr="00F42BFF">
        <w:rPr>
          <w:rFonts w:cs="Times New Roman CYR"/>
          <w:i/>
          <w:sz w:val="22"/>
          <w:szCs w:val="22"/>
          <w:vertAlign w:val="superscript"/>
        </w:rPr>
        <w:t xml:space="preserve"> </w:t>
      </w:r>
      <w:r w:rsidRPr="00F42BFF">
        <w:rPr>
          <w:rFonts w:cs="Times New Roman CYR"/>
          <w:i/>
          <w:sz w:val="20"/>
          <w:szCs w:val="20"/>
        </w:rPr>
        <w:t>З</w:t>
      </w:r>
      <w:proofErr w:type="gramEnd"/>
      <w:r w:rsidRPr="00F42BFF">
        <w:rPr>
          <w:rFonts w:cs="Times New Roman CYR"/>
          <w:i/>
          <w:sz w:val="20"/>
          <w:szCs w:val="20"/>
        </w:rPr>
        <w:t>десь и далее показатели помесячной оперативной отчетности (за исключением младенческой смертности) приведены в пересчете на год, т.е. такими они будут за год при условии сохранения в течение года сложившейся ситуации.</w:t>
      </w:r>
    </w:p>
    <w:p w:rsidR="003406D0" w:rsidRDefault="003406D0" w:rsidP="00924D8E">
      <w:pPr>
        <w:pStyle w:val="22"/>
        <w:spacing w:before="240"/>
        <w:ind w:firstLine="709"/>
        <w:jc w:val="both"/>
      </w:pPr>
      <w:r>
        <w:t xml:space="preserve">Основными причинами смерти населения являются болезни системы кровообращения (53,8 процента от всех умерших), органов дыхания (7,9) травмы, отравления и некоторые другие последствия воздействий внешних причин (7,4), новообразования </w:t>
      </w:r>
      <w:proofErr w:type="gramStart"/>
      <w:r>
        <w:t xml:space="preserve">( </w:t>
      </w:r>
      <w:proofErr w:type="gramEnd"/>
      <w:r>
        <w:t>12,0 процента).</w:t>
      </w:r>
    </w:p>
    <w:p w:rsidR="00F42BFF" w:rsidRDefault="00F42BFF">
      <w:pPr>
        <w:spacing w:after="200" w:line="276" w:lineRule="auto"/>
        <w:rPr>
          <w:b/>
          <w:sz w:val="26"/>
          <w:szCs w:val="26"/>
        </w:rPr>
      </w:pPr>
      <w:r>
        <w:rPr>
          <w:b/>
          <w:sz w:val="26"/>
          <w:szCs w:val="26"/>
        </w:rPr>
        <w:br w:type="page"/>
      </w:r>
    </w:p>
    <w:p w:rsidR="003406D0" w:rsidRDefault="003406D0" w:rsidP="002E6F0C">
      <w:pPr>
        <w:spacing w:after="120"/>
        <w:ind w:left="1843" w:hanging="1559"/>
        <w:rPr>
          <w:b/>
          <w:sz w:val="26"/>
          <w:szCs w:val="26"/>
        </w:rPr>
      </w:pPr>
      <w:r w:rsidRPr="006914C9">
        <w:rPr>
          <w:b/>
          <w:sz w:val="26"/>
          <w:szCs w:val="26"/>
        </w:rPr>
        <w:lastRenderedPageBreak/>
        <w:t xml:space="preserve">Таблица </w:t>
      </w:r>
      <w:r>
        <w:rPr>
          <w:b/>
          <w:sz w:val="26"/>
          <w:szCs w:val="26"/>
        </w:rPr>
        <w:t>4</w:t>
      </w:r>
      <w:r w:rsidR="00F02896">
        <w:rPr>
          <w:b/>
          <w:sz w:val="26"/>
          <w:szCs w:val="26"/>
        </w:rPr>
        <w:t>7</w:t>
      </w:r>
      <w:r w:rsidRPr="006914C9">
        <w:rPr>
          <w:b/>
          <w:sz w:val="26"/>
          <w:szCs w:val="26"/>
        </w:rPr>
        <w:t xml:space="preserve">. Распределение числа </w:t>
      </w:r>
      <w:proofErr w:type="gramStart"/>
      <w:r w:rsidRPr="006914C9">
        <w:rPr>
          <w:b/>
          <w:sz w:val="26"/>
          <w:szCs w:val="26"/>
        </w:rPr>
        <w:t>умер</w:t>
      </w:r>
      <w:r>
        <w:rPr>
          <w:b/>
          <w:sz w:val="26"/>
          <w:szCs w:val="26"/>
        </w:rPr>
        <w:t>ших</w:t>
      </w:r>
      <w:proofErr w:type="gramEnd"/>
      <w:r>
        <w:rPr>
          <w:b/>
          <w:sz w:val="26"/>
          <w:szCs w:val="26"/>
        </w:rPr>
        <w:t xml:space="preserve"> по причинам смерти январе-мае              </w:t>
      </w:r>
    </w:p>
    <w:tbl>
      <w:tblPr>
        <w:tblW w:w="4993" w:type="pct"/>
        <w:tblLayout w:type="fixed"/>
        <w:tblCellMar>
          <w:left w:w="0" w:type="dxa"/>
          <w:right w:w="0" w:type="dxa"/>
        </w:tblCellMar>
        <w:tblLook w:val="0000" w:firstRow="0" w:lastRow="0" w:firstColumn="0" w:lastColumn="0" w:noHBand="0" w:noVBand="0"/>
      </w:tblPr>
      <w:tblGrid>
        <w:gridCol w:w="5403"/>
        <w:gridCol w:w="1213"/>
        <w:gridCol w:w="1056"/>
        <w:gridCol w:w="1983"/>
      </w:tblGrid>
      <w:tr w:rsidR="003406D0" w:rsidRPr="0050123D" w:rsidTr="00C60A0A">
        <w:trPr>
          <w:cantSplit/>
          <w:trHeight w:val="103"/>
          <w:tblHeader/>
        </w:trPr>
        <w:tc>
          <w:tcPr>
            <w:tcW w:w="2798" w:type="pct"/>
            <w:vMerge w:val="restart"/>
            <w:tcBorders>
              <w:top w:val="single" w:sz="12" w:space="0" w:color="auto"/>
              <w:left w:val="nil"/>
              <w:right w:val="nil"/>
            </w:tcBorders>
            <w:noWrap/>
            <w:tcMar>
              <w:top w:w="15" w:type="dxa"/>
              <w:left w:w="15" w:type="dxa"/>
              <w:bottom w:w="0" w:type="dxa"/>
              <w:right w:w="15" w:type="dxa"/>
            </w:tcMar>
          </w:tcPr>
          <w:p w:rsidR="003406D0" w:rsidRPr="0050123D" w:rsidRDefault="003406D0" w:rsidP="00C60A0A">
            <w:pPr>
              <w:rPr>
                <w:rFonts w:eastAsia="Arial Unicode MS"/>
                <w:b/>
                <w:color w:val="000000"/>
              </w:rPr>
            </w:pPr>
            <w:r>
              <w:rPr>
                <w:b/>
                <w:sz w:val="26"/>
                <w:szCs w:val="26"/>
              </w:rPr>
              <w:t xml:space="preserve">                 </w:t>
            </w:r>
          </w:p>
        </w:tc>
        <w:tc>
          <w:tcPr>
            <w:tcW w:w="2202" w:type="pct"/>
            <w:gridSpan w:val="3"/>
            <w:tcBorders>
              <w:top w:val="single" w:sz="12" w:space="0" w:color="auto"/>
              <w:left w:val="nil"/>
              <w:bottom w:val="single" w:sz="4" w:space="0" w:color="auto"/>
              <w:right w:val="nil"/>
            </w:tcBorders>
            <w:noWrap/>
            <w:tcMar>
              <w:top w:w="15" w:type="dxa"/>
              <w:left w:w="15" w:type="dxa"/>
              <w:bottom w:w="0" w:type="dxa"/>
              <w:right w:w="15" w:type="dxa"/>
            </w:tcMar>
            <w:vAlign w:val="center"/>
          </w:tcPr>
          <w:p w:rsidR="003406D0" w:rsidRPr="0050123D" w:rsidRDefault="003406D0" w:rsidP="00C60A0A">
            <w:pPr>
              <w:jc w:val="center"/>
              <w:rPr>
                <w:rFonts w:eastAsia="Arial Unicode MS"/>
                <w:b/>
                <w:color w:val="000000"/>
              </w:rPr>
            </w:pPr>
            <w:r w:rsidRPr="0050123D">
              <w:rPr>
                <w:b/>
                <w:color w:val="000000"/>
              </w:rPr>
              <w:t>Человек</w:t>
            </w:r>
          </w:p>
        </w:tc>
      </w:tr>
      <w:tr w:rsidR="003406D0" w:rsidRPr="0050123D" w:rsidTr="00C60A0A">
        <w:trPr>
          <w:cantSplit/>
          <w:trHeight w:val="55"/>
          <w:tblHeader/>
        </w:trPr>
        <w:tc>
          <w:tcPr>
            <w:tcW w:w="2798" w:type="pct"/>
            <w:vMerge/>
            <w:tcBorders>
              <w:left w:val="nil"/>
              <w:bottom w:val="single" w:sz="12" w:space="0" w:color="auto"/>
              <w:right w:val="nil"/>
            </w:tcBorders>
            <w:noWrap/>
            <w:tcMar>
              <w:top w:w="15" w:type="dxa"/>
              <w:left w:w="15" w:type="dxa"/>
              <w:bottom w:w="0" w:type="dxa"/>
              <w:right w:w="15" w:type="dxa"/>
            </w:tcMar>
            <w:vAlign w:val="bottom"/>
          </w:tcPr>
          <w:p w:rsidR="003406D0" w:rsidRPr="0050123D" w:rsidRDefault="003406D0" w:rsidP="00C60A0A">
            <w:pPr>
              <w:rPr>
                <w:rFonts w:eastAsia="Arial Unicode MS"/>
                <w:b/>
                <w:color w:val="000000"/>
              </w:rPr>
            </w:pPr>
          </w:p>
        </w:tc>
        <w:tc>
          <w:tcPr>
            <w:tcW w:w="628" w:type="pct"/>
            <w:tcBorders>
              <w:top w:val="single" w:sz="4" w:space="0" w:color="auto"/>
              <w:left w:val="nil"/>
              <w:bottom w:val="single" w:sz="12" w:space="0" w:color="auto"/>
              <w:right w:val="nil"/>
            </w:tcBorders>
            <w:noWrap/>
            <w:tcMar>
              <w:top w:w="15" w:type="dxa"/>
              <w:left w:w="15" w:type="dxa"/>
              <w:bottom w:w="0" w:type="dxa"/>
              <w:right w:w="15" w:type="dxa"/>
            </w:tcMar>
          </w:tcPr>
          <w:p w:rsidR="003406D0" w:rsidRDefault="003406D0" w:rsidP="00C60A0A">
            <w:pPr>
              <w:jc w:val="right"/>
              <w:rPr>
                <w:rFonts w:cs="Times New Roman CYR"/>
                <w:b/>
                <w:bCs/>
                <w:color w:val="000000"/>
              </w:rPr>
            </w:pPr>
          </w:p>
          <w:p w:rsidR="003406D0" w:rsidRPr="0050123D" w:rsidRDefault="003406D0" w:rsidP="00C60A0A">
            <w:pPr>
              <w:jc w:val="right"/>
              <w:rPr>
                <w:rFonts w:cs="Times New Roman CYR"/>
                <w:b/>
                <w:bCs/>
                <w:color w:val="000000"/>
              </w:rPr>
            </w:pPr>
            <w:r w:rsidRPr="0050123D">
              <w:rPr>
                <w:rFonts w:cs="Times New Roman CYR"/>
                <w:b/>
                <w:bCs/>
                <w:color w:val="000000"/>
              </w:rPr>
              <w:t>201</w:t>
            </w:r>
            <w:r>
              <w:rPr>
                <w:rFonts w:cs="Times New Roman CYR"/>
                <w:b/>
                <w:bCs/>
                <w:color w:val="000000"/>
              </w:rPr>
              <w:t>8</w:t>
            </w:r>
          </w:p>
        </w:tc>
        <w:tc>
          <w:tcPr>
            <w:tcW w:w="547" w:type="pct"/>
            <w:tcBorders>
              <w:top w:val="single" w:sz="4" w:space="0" w:color="auto"/>
              <w:left w:val="nil"/>
              <w:bottom w:val="single" w:sz="12" w:space="0" w:color="auto"/>
              <w:right w:val="nil"/>
            </w:tcBorders>
            <w:noWrap/>
            <w:tcMar>
              <w:top w:w="15" w:type="dxa"/>
              <w:left w:w="15" w:type="dxa"/>
              <w:bottom w:w="0" w:type="dxa"/>
              <w:right w:w="15" w:type="dxa"/>
            </w:tcMar>
          </w:tcPr>
          <w:p w:rsidR="003406D0" w:rsidRDefault="003406D0" w:rsidP="00C60A0A">
            <w:pPr>
              <w:jc w:val="right"/>
              <w:rPr>
                <w:rFonts w:cs="Times New Roman CYR"/>
                <w:b/>
                <w:bCs/>
                <w:color w:val="000000"/>
              </w:rPr>
            </w:pPr>
          </w:p>
          <w:p w:rsidR="003406D0" w:rsidRPr="0050123D" w:rsidRDefault="003406D0" w:rsidP="00C60A0A">
            <w:pPr>
              <w:jc w:val="right"/>
              <w:rPr>
                <w:rFonts w:cs="Times New Roman CYR"/>
                <w:b/>
                <w:bCs/>
                <w:color w:val="000000"/>
              </w:rPr>
            </w:pPr>
            <w:r w:rsidRPr="0050123D">
              <w:rPr>
                <w:rFonts w:cs="Times New Roman CYR"/>
                <w:b/>
                <w:bCs/>
                <w:color w:val="000000"/>
              </w:rPr>
              <w:t>201</w:t>
            </w:r>
            <w:r>
              <w:rPr>
                <w:rFonts w:cs="Times New Roman CYR"/>
                <w:b/>
                <w:bCs/>
                <w:color w:val="000000"/>
              </w:rPr>
              <w:t>9</w:t>
            </w:r>
          </w:p>
        </w:tc>
        <w:tc>
          <w:tcPr>
            <w:tcW w:w="1027" w:type="pct"/>
            <w:tcBorders>
              <w:top w:val="single" w:sz="4" w:space="0" w:color="auto"/>
              <w:left w:val="nil"/>
              <w:bottom w:val="single" w:sz="12" w:space="0" w:color="auto"/>
              <w:right w:val="nil"/>
            </w:tcBorders>
            <w:tcMar>
              <w:top w:w="15" w:type="dxa"/>
              <w:left w:w="15" w:type="dxa"/>
              <w:bottom w:w="0" w:type="dxa"/>
              <w:right w:w="15" w:type="dxa"/>
            </w:tcMar>
          </w:tcPr>
          <w:p w:rsidR="003406D0" w:rsidRPr="0050123D" w:rsidRDefault="003406D0" w:rsidP="00C60A0A">
            <w:pPr>
              <w:jc w:val="right"/>
              <w:rPr>
                <w:rFonts w:cs="Times New Roman CYR"/>
                <w:b/>
                <w:bCs/>
                <w:color w:val="000000"/>
              </w:rPr>
            </w:pPr>
            <w:r w:rsidRPr="0050123D">
              <w:rPr>
                <w:rFonts w:cs="Times New Roman CYR"/>
                <w:b/>
                <w:bCs/>
                <w:color w:val="000000"/>
              </w:rPr>
              <w:t xml:space="preserve">прирост </w:t>
            </w:r>
            <w:r>
              <w:rPr>
                <w:rFonts w:cs="Times New Roman CYR"/>
                <w:b/>
                <w:bCs/>
                <w:color w:val="000000"/>
              </w:rPr>
              <w:t>(+)</w:t>
            </w:r>
            <w:r w:rsidRPr="0050123D">
              <w:rPr>
                <w:rFonts w:cs="Times New Roman CYR"/>
                <w:b/>
                <w:bCs/>
                <w:color w:val="000000"/>
              </w:rPr>
              <w:t>, снижение (-)</w:t>
            </w:r>
          </w:p>
        </w:tc>
      </w:tr>
      <w:tr w:rsidR="003406D0" w:rsidRPr="002E6F0C" w:rsidTr="00C60A0A">
        <w:tc>
          <w:tcPr>
            <w:tcW w:w="2798" w:type="pct"/>
            <w:tcBorders>
              <w:top w:val="single" w:sz="12" w:space="0" w:color="auto"/>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rPr>
                <w:rFonts w:cs="Times New Roman CYR"/>
                <w:b/>
                <w:bCs/>
                <w:sz w:val="23"/>
                <w:szCs w:val="23"/>
              </w:rPr>
            </w:pPr>
            <w:r w:rsidRPr="002E6F0C">
              <w:rPr>
                <w:rFonts w:cs="Times New Roman CYR"/>
                <w:b/>
                <w:bCs/>
                <w:sz w:val="23"/>
                <w:szCs w:val="23"/>
              </w:rPr>
              <w:t xml:space="preserve">Всего </w:t>
            </w:r>
            <w:proofErr w:type="gramStart"/>
            <w:r w:rsidRPr="002E6F0C">
              <w:rPr>
                <w:rFonts w:cs="Times New Roman CYR"/>
                <w:b/>
                <w:bCs/>
                <w:sz w:val="23"/>
                <w:szCs w:val="23"/>
              </w:rPr>
              <w:t>умерших</w:t>
            </w:r>
            <w:proofErr w:type="gramEnd"/>
            <w:r w:rsidRPr="002E6F0C">
              <w:rPr>
                <w:rFonts w:cs="Times New Roman CYR"/>
                <w:b/>
                <w:bCs/>
                <w:sz w:val="23"/>
                <w:szCs w:val="23"/>
              </w:rPr>
              <w:t xml:space="preserve"> </w:t>
            </w:r>
          </w:p>
        </w:tc>
        <w:tc>
          <w:tcPr>
            <w:tcW w:w="628" w:type="pct"/>
            <w:tcBorders>
              <w:top w:val="single" w:sz="12" w:space="0" w:color="auto"/>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b/>
                <w:bCs/>
                <w:sz w:val="23"/>
                <w:szCs w:val="23"/>
              </w:rPr>
            </w:pPr>
            <w:r w:rsidRPr="002E6F0C">
              <w:rPr>
                <w:rFonts w:cs="Times New Roman CYR"/>
                <w:b/>
                <w:bCs/>
                <w:sz w:val="23"/>
                <w:szCs w:val="23"/>
              </w:rPr>
              <w:t>2474</w:t>
            </w:r>
          </w:p>
        </w:tc>
        <w:tc>
          <w:tcPr>
            <w:tcW w:w="547" w:type="pct"/>
            <w:tcBorders>
              <w:top w:val="single" w:sz="12" w:space="0" w:color="auto"/>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b/>
                <w:bCs/>
                <w:sz w:val="23"/>
                <w:szCs w:val="23"/>
              </w:rPr>
            </w:pPr>
            <w:r w:rsidRPr="002E6F0C">
              <w:rPr>
                <w:rFonts w:cs="Times New Roman CYR"/>
                <w:b/>
                <w:bCs/>
                <w:sz w:val="23"/>
                <w:szCs w:val="23"/>
              </w:rPr>
              <w:t>2508</w:t>
            </w:r>
          </w:p>
        </w:tc>
        <w:tc>
          <w:tcPr>
            <w:tcW w:w="1027" w:type="pct"/>
            <w:tcBorders>
              <w:top w:val="single" w:sz="12" w:space="0" w:color="auto"/>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b/>
                <w:bCs/>
                <w:sz w:val="23"/>
                <w:szCs w:val="23"/>
              </w:rPr>
            </w:pPr>
            <w:r w:rsidRPr="002E6F0C">
              <w:rPr>
                <w:rFonts w:cs="Times New Roman CYR"/>
                <w:b/>
                <w:bCs/>
                <w:sz w:val="23"/>
                <w:szCs w:val="23"/>
              </w:rPr>
              <w:t>34</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284"/>
              <w:rPr>
                <w:rFonts w:cs="Times New Roman CYR"/>
                <w:sz w:val="23"/>
                <w:szCs w:val="23"/>
              </w:rPr>
            </w:pPr>
            <w:r w:rsidRPr="002E6F0C">
              <w:rPr>
                <w:rFonts w:cs="Times New Roman CYR"/>
                <w:sz w:val="23"/>
                <w:szCs w:val="23"/>
              </w:rPr>
              <w:t xml:space="preserve">из них </w:t>
            </w:r>
            <w:proofErr w:type="gramStart"/>
            <w:r w:rsidRPr="002E6F0C">
              <w:rPr>
                <w:rFonts w:cs="Times New Roman CYR"/>
                <w:sz w:val="23"/>
                <w:szCs w:val="23"/>
              </w:rPr>
              <w:t>от</w:t>
            </w:r>
            <w:proofErr w:type="gramEnd"/>
            <w:r w:rsidRPr="002E6F0C">
              <w:rPr>
                <w:rFonts w:cs="Times New Roman CYR"/>
                <w:sz w:val="23"/>
                <w:szCs w:val="23"/>
              </w:rPr>
              <w:t>:</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b/>
                <w:bCs/>
                <w:sz w:val="23"/>
                <w:szCs w:val="23"/>
              </w:rPr>
            </w:pP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rPr>
                <w:rFonts w:cs="Times New Roman CYR"/>
                <w:sz w:val="23"/>
                <w:szCs w:val="23"/>
              </w:rPr>
            </w:pP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болезней системы кровообращения</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1355</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1350</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-5</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болезней органов дыхания</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163</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200</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37</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новообразований</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295</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301</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6</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внешних причин смерти</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164</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185</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21</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284"/>
              <w:rPr>
                <w:rFonts w:cs="Times New Roman CYR"/>
                <w:sz w:val="23"/>
                <w:szCs w:val="23"/>
              </w:rPr>
            </w:pPr>
            <w:r w:rsidRPr="002E6F0C">
              <w:rPr>
                <w:rFonts w:cs="Times New Roman CYR"/>
                <w:sz w:val="23"/>
                <w:szCs w:val="23"/>
              </w:rPr>
              <w:t xml:space="preserve">из них </w:t>
            </w:r>
            <w:proofErr w:type="gramStart"/>
            <w:r w:rsidRPr="002E6F0C">
              <w:rPr>
                <w:rFonts w:cs="Times New Roman CYR"/>
                <w:sz w:val="23"/>
                <w:szCs w:val="23"/>
              </w:rPr>
              <w:t>от</w:t>
            </w:r>
            <w:proofErr w:type="gramEnd"/>
            <w:r w:rsidRPr="002E6F0C">
              <w:rPr>
                <w:rFonts w:cs="Times New Roman CYR"/>
                <w:sz w:val="23"/>
                <w:szCs w:val="23"/>
              </w:rPr>
              <w:t>:</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color w:val="FF0000"/>
                <w:sz w:val="23"/>
                <w:szCs w:val="23"/>
              </w:rPr>
            </w:pP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rPr>
                <w:rFonts w:cs="Times New Roman CYR"/>
                <w:sz w:val="23"/>
                <w:szCs w:val="23"/>
              </w:rPr>
            </w:pP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rPr>
                <w:rFonts w:cs="Times New Roman CYR"/>
                <w:sz w:val="23"/>
                <w:szCs w:val="23"/>
              </w:rPr>
            </w:pPr>
            <w:r w:rsidRPr="002E6F0C">
              <w:rPr>
                <w:rFonts w:cs="Times New Roman CYR"/>
                <w:sz w:val="23"/>
                <w:szCs w:val="23"/>
              </w:rPr>
              <w:t>транспортных травм (всех видов)</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48</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68</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20</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rPr>
                <w:rFonts w:cs="Times New Roman CYR"/>
                <w:sz w:val="23"/>
                <w:szCs w:val="23"/>
              </w:rPr>
            </w:pPr>
            <w:r w:rsidRPr="002E6F0C">
              <w:rPr>
                <w:rFonts w:cs="Times New Roman CYR"/>
                <w:sz w:val="23"/>
                <w:szCs w:val="23"/>
              </w:rPr>
              <w:t>случайных утоплений и погружений в воду</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tabs>
                <w:tab w:val="left" w:pos="680"/>
              </w:tabs>
              <w:spacing w:before="40" w:after="40"/>
              <w:jc w:val="right"/>
              <w:rPr>
                <w:rFonts w:cs="Times New Roman CYR"/>
                <w:sz w:val="23"/>
                <w:szCs w:val="23"/>
              </w:rPr>
            </w:pPr>
            <w:r w:rsidRPr="002E6F0C">
              <w:rPr>
                <w:rFonts w:cs="Times New Roman CYR"/>
                <w:sz w:val="23"/>
                <w:szCs w:val="23"/>
              </w:rPr>
              <w:t>14</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16</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right="50"/>
              <w:jc w:val="right"/>
              <w:rPr>
                <w:rFonts w:cs="Times New Roman CYR"/>
                <w:sz w:val="23"/>
                <w:szCs w:val="23"/>
              </w:rPr>
            </w:pPr>
            <w:r w:rsidRPr="002E6F0C">
              <w:rPr>
                <w:rFonts w:cs="Times New Roman CYR"/>
                <w:sz w:val="23"/>
                <w:szCs w:val="23"/>
              </w:rPr>
              <w:t>2</w:t>
            </w:r>
          </w:p>
        </w:tc>
      </w:tr>
      <w:tr w:rsidR="003406D0" w:rsidRPr="002E6F0C" w:rsidTr="00C60A0A">
        <w:trPr>
          <w:trHeight w:val="403"/>
        </w:trPr>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rPr>
                <w:rFonts w:cs="Times New Roman CYR"/>
                <w:sz w:val="23"/>
                <w:szCs w:val="23"/>
              </w:rPr>
            </w:pPr>
            <w:r w:rsidRPr="002E6F0C">
              <w:rPr>
                <w:rFonts w:cs="Times New Roman CYR"/>
                <w:sz w:val="23"/>
                <w:szCs w:val="23"/>
              </w:rPr>
              <w:t>случайных отравлений алкоголем</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tabs>
                <w:tab w:val="left" w:pos="680"/>
              </w:tabs>
              <w:spacing w:before="40" w:after="40"/>
              <w:jc w:val="right"/>
              <w:rPr>
                <w:rFonts w:cs="Times New Roman CYR"/>
                <w:sz w:val="23"/>
                <w:szCs w:val="23"/>
              </w:rPr>
            </w:pPr>
            <w:r w:rsidRPr="002E6F0C">
              <w:rPr>
                <w:rFonts w:cs="Times New Roman CYR"/>
                <w:sz w:val="23"/>
                <w:szCs w:val="23"/>
              </w:rPr>
              <w:t>14</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8</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right="50"/>
              <w:jc w:val="right"/>
              <w:rPr>
                <w:rFonts w:cs="Times New Roman CYR"/>
                <w:sz w:val="23"/>
                <w:szCs w:val="23"/>
              </w:rPr>
            </w:pPr>
            <w:r w:rsidRPr="002E6F0C">
              <w:rPr>
                <w:rFonts w:cs="Times New Roman CYR"/>
                <w:sz w:val="23"/>
                <w:szCs w:val="23"/>
              </w:rPr>
              <w:t>-6</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rPr>
                <w:rFonts w:cs="Times New Roman CYR"/>
                <w:sz w:val="23"/>
                <w:szCs w:val="23"/>
              </w:rPr>
            </w:pPr>
            <w:r w:rsidRPr="002E6F0C">
              <w:rPr>
                <w:rFonts w:cs="Times New Roman CYR"/>
                <w:sz w:val="23"/>
                <w:szCs w:val="23"/>
              </w:rPr>
              <w:t>самоубийств</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22</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26</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4</w:t>
            </w:r>
          </w:p>
        </w:tc>
      </w:tr>
      <w:tr w:rsidR="003406D0" w:rsidRPr="002E6F0C" w:rsidTr="00C60A0A">
        <w:tc>
          <w:tcPr>
            <w:tcW w:w="279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rPr>
                <w:rFonts w:cs="Times New Roman CYR"/>
                <w:sz w:val="23"/>
                <w:szCs w:val="23"/>
              </w:rPr>
            </w:pPr>
            <w:r w:rsidRPr="002E6F0C">
              <w:rPr>
                <w:rFonts w:cs="Times New Roman CYR"/>
                <w:sz w:val="23"/>
                <w:szCs w:val="23"/>
              </w:rPr>
              <w:t>убийств</w:t>
            </w:r>
          </w:p>
        </w:tc>
        <w:tc>
          <w:tcPr>
            <w:tcW w:w="628"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15</w:t>
            </w:r>
          </w:p>
        </w:tc>
        <w:tc>
          <w:tcPr>
            <w:tcW w:w="54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7</w:t>
            </w:r>
          </w:p>
        </w:tc>
        <w:tc>
          <w:tcPr>
            <w:tcW w:w="1027" w:type="pct"/>
            <w:tcBorders>
              <w:top w:val="nil"/>
              <w:left w:val="nil"/>
              <w:bottom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8</w:t>
            </w:r>
          </w:p>
        </w:tc>
      </w:tr>
      <w:tr w:rsidR="003406D0" w:rsidRPr="002E6F0C" w:rsidTr="00C60A0A">
        <w:tc>
          <w:tcPr>
            <w:tcW w:w="2798"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болезней органов пищеварения</w:t>
            </w:r>
          </w:p>
        </w:tc>
        <w:tc>
          <w:tcPr>
            <w:tcW w:w="628"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174</w:t>
            </w:r>
          </w:p>
        </w:tc>
        <w:tc>
          <w:tcPr>
            <w:tcW w:w="547"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148</w:t>
            </w:r>
          </w:p>
        </w:tc>
        <w:tc>
          <w:tcPr>
            <w:tcW w:w="1027"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-26</w:t>
            </w:r>
          </w:p>
        </w:tc>
      </w:tr>
      <w:tr w:rsidR="003406D0" w:rsidRPr="002E6F0C" w:rsidTr="00C60A0A">
        <w:tc>
          <w:tcPr>
            <w:tcW w:w="2798" w:type="pct"/>
            <w:tcBorders>
              <w:top w:val="nil"/>
              <w:left w:val="nil"/>
              <w:right w:val="nil"/>
            </w:tcBorders>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некоторых инфекционных и паразитарных болезней</w:t>
            </w:r>
          </w:p>
        </w:tc>
        <w:tc>
          <w:tcPr>
            <w:tcW w:w="628"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62</w:t>
            </w:r>
          </w:p>
        </w:tc>
        <w:tc>
          <w:tcPr>
            <w:tcW w:w="547"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57</w:t>
            </w:r>
          </w:p>
        </w:tc>
        <w:tc>
          <w:tcPr>
            <w:tcW w:w="1027" w:type="pct"/>
            <w:tcBorders>
              <w:top w:val="nil"/>
              <w:left w:val="nil"/>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-5</w:t>
            </w:r>
          </w:p>
        </w:tc>
      </w:tr>
      <w:tr w:rsidR="003406D0" w:rsidRPr="002E6F0C" w:rsidTr="00C60A0A">
        <w:trPr>
          <w:trHeight w:val="288"/>
        </w:trPr>
        <w:tc>
          <w:tcPr>
            <w:tcW w:w="2798" w:type="pct"/>
            <w:tcBorders>
              <w:top w:val="nil"/>
              <w:left w:val="nil"/>
              <w:bottom w:val="single" w:sz="12" w:space="0" w:color="auto"/>
              <w:right w:val="nil"/>
            </w:tcBorders>
            <w:tcMar>
              <w:top w:w="15" w:type="dxa"/>
              <w:left w:w="15" w:type="dxa"/>
              <w:bottom w:w="0" w:type="dxa"/>
              <w:right w:w="15" w:type="dxa"/>
            </w:tcMar>
            <w:vAlign w:val="bottom"/>
          </w:tcPr>
          <w:p w:rsidR="003406D0" w:rsidRPr="002E6F0C" w:rsidRDefault="003406D0" w:rsidP="00C60A0A">
            <w:pPr>
              <w:spacing w:before="40" w:after="40"/>
              <w:ind w:left="170" w:hanging="113"/>
              <w:rPr>
                <w:rFonts w:cs="Times New Roman CYR"/>
                <w:sz w:val="23"/>
                <w:szCs w:val="23"/>
              </w:rPr>
            </w:pPr>
            <w:r w:rsidRPr="002E6F0C">
              <w:rPr>
                <w:rFonts w:cs="Times New Roman CYR"/>
                <w:sz w:val="23"/>
                <w:szCs w:val="23"/>
              </w:rPr>
              <w:t xml:space="preserve">осложнений беременности, родов и послеродового периода </w:t>
            </w:r>
          </w:p>
        </w:tc>
        <w:tc>
          <w:tcPr>
            <w:tcW w:w="628" w:type="pct"/>
            <w:tcBorders>
              <w:top w:val="nil"/>
              <w:left w:val="nil"/>
              <w:bottom w:val="single" w:sz="12" w:space="0" w:color="auto"/>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2</w:t>
            </w:r>
          </w:p>
        </w:tc>
        <w:tc>
          <w:tcPr>
            <w:tcW w:w="547" w:type="pct"/>
            <w:tcBorders>
              <w:top w:val="nil"/>
              <w:left w:val="nil"/>
              <w:bottom w:val="single" w:sz="12" w:space="0" w:color="auto"/>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7</w:t>
            </w:r>
          </w:p>
        </w:tc>
        <w:tc>
          <w:tcPr>
            <w:tcW w:w="1027" w:type="pct"/>
            <w:tcBorders>
              <w:top w:val="nil"/>
              <w:left w:val="nil"/>
              <w:bottom w:val="single" w:sz="12" w:space="0" w:color="auto"/>
              <w:right w:val="nil"/>
            </w:tcBorders>
            <w:noWrap/>
            <w:tcMar>
              <w:top w:w="15" w:type="dxa"/>
              <w:left w:w="15" w:type="dxa"/>
              <w:bottom w:w="0" w:type="dxa"/>
              <w:right w:w="15" w:type="dxa"/>
            </w:tcMar>
            <w:vAlign w:val="bottom"/>
          </w:tcPr>
          <w:p w:rsidR="003406D0" w:rsidRPr="002E6F0C" w:rsidRDefault="003406D0" w:rsidP="00C60A0A">
            <w:pPr>
              <w:spacing w:before="40" w:after="40"/>
              <w:jc w:val="right"/>
              <w:rPr>
                <w:rFonts w:cs="Times New Roman CYR"/>
                <w:sz w:val="23"/>
                <w:szCs w:val="23"/>
              </w:rPr>
            </w:pPr>
            <w:r w:rsidRPr="002E6F0C">
              <w:rPr>
                <w:rFonts w:cs="Times New Roman CYR"/>
                <w:sz w:val="23"/>
                <w:szCs w:val="23"/>
              </w:rPr>
              <w:t>5</w:t>
            </w:r>
          </w:p>
        </w:tc>
      </w:tr>
    </w:tbl>
    <w:p w:rsidR="003406D0" w:rsidRDefault="003406D0" w:rsidP="003406D0">
      <w:pPr>
        <w:pStyle w:val="22"/>
        <w:spacing w:before="240"/>
        <w:ind w:firstLine="840"/>
        <w:jc w:val="both"/>
      </w:pPr>
      <w:r>
        <w:t>В отчетном периоде умерло 98</w:t>
      </w:r>
      <w:r>
        <w:rPr>
          <w:lang w:val="ky-KG"/>
        </w:rPr>
        <w:t xml:space="preserve"> детей в возрасте до 1 года или 6,9 на 1000 родившихся (6,1 - в  </w:t>
      </w:r>
      <w:r>
        <w:t>2018 г.). Основными причинами их смерти являются состояния, возникающие в перинатальном (послеродовом) периоде ( 30,6 процента умерших младенцев), болезни органов дыхания (32,7), врожденные пороки развития (24,5 процента).</w:t>
      </w:r>
    </w:p>
    <w:p w:rsidR="003406D0" w:rsidRPr="006914C9" w:rsidRDefault="003406D0" w:rsidP="002E6F0C">
      <w:pPr>
        <w:spacing w:before="120" w:after="120"/>
        <w:ind w:left="1843" w:hanging="1559"/>
        <w:rPr>
          <w:b/>
          <w:sz w:val="26"/>
          <w:szCs w:val="26"/>
        </w:rPr>
      </w:pPr>
      <w:r w:rsidRPr="006914C9">
        <w:rPr>
          <w:b/>
          <w:sz w:val="26"/>
          <w:szCs w:val="26"/>
        </w:rPr>
        <w:t xml:space="preserve">Таблица </w:t>
      </w:r>
      <w:r>
        <w:rPr>
          <w:b/>
          <w:sz w:val="26"/>
          <w:szCs w:val="26"/>
        </w:rPr>
        <w:t>4</w:t>
      </w:r>
      <w:r w:rsidR="00F02896">
        <w:rPr>
          <w:b/>
          <w:sz w:val="26"/>
          <w:szCs w:val="26"/>
        </w:rPr>
        <w:t>8</w:t>
      </w:r>
      <w:r w:rsidRPr="006914C9">
        <w:rPr>
          <w:b/>
          <w:sz w:val="26"/>
          <w:szCs w:val="26"/>
        </w:rPr>
        <w:t xml:space="preserve">. Распределение числа умерших детей в возрасте до </w:t>
      </w:r>
      <w:r>
        <w:rPr>
          <w:b/>
          <w:sz w:val="26"/>
          <w:szCs w:val="26"/>
        </w:rPr>
        <w:t>1 года       по причинам смерти в январе-мае</w:t>
      </w:r>
    </w:p>
    <w:tbl>
      <w:tblPr>
        <w:tblW w:w="9655" w:type="dxa"/>
        <w:tblLayout w:type="fixed"/>
        <w:tblCellMar>
          <w:left w:w="0" w:type="dxa"/>
          <w:right w:w="0" w:type="dxa"/>
        </w:tblCellMar>
        <w:tblLook w:val="0000" w:firstRow="0" w:lastRow="0" w:firstColumn="0" w:lastColumn="0" w:noHBand="0" w:noVBand="0"/>
      </w:tblPr>
      <w:tblGrid>
        <w:gridCol w:w="5544"/>
        <w:gridCol w:w="1134"/>
        <w:gridCol w:w="1134"/>
        <w:gridCol w:w="1843"/>
      </w:tblGrid>
      <w:tr w:rsidR="003406D0" w:rsidRPr="003C6D1A" w:rsidTr="00C60A0A">
        <w:trPr>
          <w:cantSplit/>
          <w:tblHeader/>
        </w:trPr>
        <w:tc>
          <w:tcPr>
            <w:tcW w:w="5544" w:type="dxa"/>
            <w:vMerge w:val="restart"/>
            <w:tcBorders>
              <w:top w:val="single" w:sz="12" w:space="0" w:color="auto"/>
              <w:left w:val="nil"/>
              <w:right w:val="nil"/>
            </w:tcBorders>
            <w:noWrap/>
            <w:tcMar>
              <w:top w:w="15" w:type="dxa"/>
              <w:left w:w="15" w:type="dxa"/>
              <w:bottom w:w="0" w:type="dxa"/>
              <w:right w:w="15" w:type="dxa"/>
            </w:tcMar>
          </w:tcPr>
          <w:p w:rsidR="003406D0" w:rsidRPr="003C6D1A" w:rsidRDefault="003406D0" w:rsidP="00C60A0A">
            <w:pPr>
              <w:rPr>
                <w:rFonts w:eastAsia="Arial Unicode MS"/>
                <w:b/>
              </w:rPr>
            </w:pPr>
          </w:p>
        </w:tc>
        <w:tc>
          <w:tcPr>
            <w:tcW w:w="4111" w:type="dxa"/>
            <w:gridSpan w:val="3"/>
            <w:tcBorders>
              <w:top w:val="single" w:sz="12" w:space="0" w:color="auto"/>
              <w:left w:val="nil"/>
              <w:bottom w:val="single" w:sz="4" w:space="0" w:color="auto"/>
              <w:right w:val="nil"/>
            </w:tcBorders>
            <w:noWrap/>
            <w:tcMar>
              <w:top w:w="15" w:type="dxa"/>
              <w:left w:w="15" w:type="dxa"/>
              <w:bottom w:w="0" w:type="dxa"/>
              <w:right w:w="15" w:type="dxa"/>
            </w:tcMar>
            <w:vAlign w:val="center"/>
          </w:tcPr>
          <w:p w:rsidR="003406D0" w:rsidRPr="003C6D1A" w:rsidRDefault="003406D0" w:rsidP="00C60A0A">
            <w:pPr>
              <w:jc w:val="center"/>
              <w:rPr>
                <w:rFonts w:eastAsia="Arial Unicode MS"/>
                <w:b/>
              </w:rPr>
            </w:pPr>
            <w:r>
              <w:rPr>
                <w:b/>
              </w:rPr>
              <w:t>Ч</w:t>
            </w:r>
            <w:r w:rsidRPr="003C6D1A">
              <w:rPr>
                <w:b/>
              </w:rPr>
              <w:t>е</w:t>
            </w:r>
            <w:r>
              <w:rPr>
                <w:b/>
              </w:rPr>
              <w:t>ловек</w:t>
            </w:r>
          </w:p>
        </w:tc>
      </w:tr>
      <w:tr w:rsidR="003406D0" w:rsidRPr="003C6D1A" w:rsidTr="00C60A0A">
        <w:trPr>
          <w:cantSplit/>
          <w:trHeight w:val="55"/>
          <w:tblHeader/>
        </w:trPr>
        <w:tc>
          <w:tcPr>
            <w:tcW w:w="5544" w:type="dxa"/>
            <w:vMerge/>
            <w:tcBorders>
              <w:left w:val="nil"/>
              <w:bottom w:val="single" w:sz="12" w:space="0" w:color="auto"/>
              <w:right w:val="nil"/>
            </w:tcBorders>
            <w:noWrap/>
            <w:tcMar>
              <w:top w:w="15" w:type="dxa"/>
              <w:left w:w="15" w:type="dxa"/>
              <w:bottom w:w="0" w:type="dxa"/>
              <w:right w:w="15" w:type="dxa"/>
            </w:tcMar>
            <w:vAlign w:val="bottom"/>
          </w:tcPr>
          <w:p w:rsidR="003406D0" w:rsidRPr="003C6D1A" w:rsidRDefault="003406D0" w:rsidP="00C60A0A">
            <w:pPr>
              <w:rPr>
                <w:rFonts w:eastAsia="Arial Unicode MS"/>
                <w:b/>
              </w:rPr>
            </w:pPr>
          </w:p>
        </w:tc>
        <w:tc>
          <w:tcPr>
            <w:tcW w:w="1134" w:type="dxa"/>
            <w:tcBorders>
              <w:top w:val="single" w:sz="4" w:space="0" w:color="auto"/>
              <w:left w:val="nil"/>
              <w:bottom w:val="single" w:sz="12" w:space="0" w:color="auto"/>
              <w:right w:val="nil"/>
            </w:tcBorders>
            <w:noWrap/>
            <w:tcMar>
              <w:top w:w="15" w:type="dxa"/>
              <w:left w:w="15" w:type="dxa"/>
              <w:bottom w:w="0" w:type="dxa"/>
              <w:right w:w="15" w:type="dxa"/>
            </w:tcMar>
          </w:tcPr>
          <w:p w:rsidR="003406D0" w:rsidRPr="003C6D1A" w:rsidRDefault="003406D0" w:rsidP="00C60A0A">
            <w:pPr>
              <w:jc w:val="right"/>
              <w:rPr>
                <w:rFonts w:cs="Times New Roman CYR"/>
                <w:b/>
                <w:bCs/>
                <w:color w:val="000000"/>
              </w:rPr>
            </w:pPr>
            <w:r w:rsidRPr="003C6D1A">
              <w:rPr>
                <w:rFonts w:cs="Times New Roman CYR"/>
                <w:b/>
                <w:bCs/>
                <w:color w:val="000000"/>
              </w:rPr>
              <w:t>201</w:t>
            </w:r>
            <w:r>
              <w:rPr>
                <w:rFonts w:cs="Times New Roman CYR"/>
                <w:b/>
                <w:bCs/>
                <w:color w:val="000000"/>
              </w:rPr>
              <w:t>8</w:t>
            </w:r>
          </w:p>
        </w:tc>
        <w:tc>
          <w:tcPr>
            <w:tcW w:w="1134" w:type="dxa"/>
            <w:tcBorders>
              <w:top w:val="single" w:sz="4" w:space="0" w:color="auto"/>
              <w:left w:val="nil"/>
              <w:bottom w:val="single" w:sz="12" w:space="0" w:color="auto"/>
              <w:right w:val="nil"/>
            </w:tcBorders>
            <w:noWrap/>
            <w:tcMar>
              <w:top w:w="15" w:type="dxa"/>
              <w:left w:w="15" w:type="dxa"/>
              <w:bottom w:w="0" w:type="dxa"/>
              <w:right w:w="15" w:type="dxa"/>
            </w:tcMar>
          </w:tcPr>
          <w:p w:rsidR="003406D0" w:rsidRPr="003C6D1A" w:rsidRDefault="003406D0" w:rsidP="00C60A0A">
            <w:pPr>
              <w:jc w:val="right"/>
              <w:rPr>
                <w:rFonts w:cs="Times New Roman CYR"/>
                <w:b/>
                <w:bCs/>
                <w:color w:val="000000"/>
              </w:rPr>
            </w:pPr>
            <w:r w:rsidRPr="003C6D1A">
              <w:rPr>
                <w:rFonts w:cs="Times New Roman CYR"/>
                <w:b/>
                <w:bCs/>
                <w:color w:val="000000"/>
              </w:rPr>
              <w:t>201</w:t>
            </w:r>
            <w:r>
              <w:rPr>
                <w:rFonts w:cs="Times New Roman CYR"/>
                <w:b/>
                <w:bCs/>
                <w:color w:val="000000"/>
              </w:rPr>
              <w:t>9</w:t>
            </w:r>
          </w:p>
        </w:tc>
        <w:tc>
          <w:tcPr>
            <w:tcW w:w="1843" w:type="dxa"/>
            <w:tcBorders>
              <w:top w:val="single" w:sz="4" w:space="0" w:color="auto"/>
              <w:left w:val="nil"/>
              <w:bottom w:val="single" w:sz="12" w:space="0" w:color="auto"/>
              <w:right w:val="nil"/>
            </w:tcBorders>
            <w:tcMar>
              <w:top w:w="15" w:type="dxa"/>
              <w:left w:w="15" w:type="dxa"/>
              <w:bottom w:w="0" w:type="dxa"/>
              <w:right w:w="15" w:type="dxa"/>
            </w:tcMar>
          </w:tcPr>
          <w:p w:rsidR="003406D0" w:rsidRPr="003C6D1A" w:rsidRDefault="003406D0" w:rsidP="00C60A0A">
            <w:pPr>
              <w:jc w:val="right"/>
              <w:rPr>
                <w:rFonts w:cs="Times New Roman CYR"/>
                <w:b/>
                <w:bCs/>
                <w:color w:val="000000"/>
              </w:rPr>
            </w:pPr>
            <w:r w:rsidRPr="003C6D1A">
              <w:rPr>
                <w:rFonts w:cs="Times New Roman CYR"/>
                <w:b/>
                <w:bCs/>
                <w:color w:val="000000"/>
              </w:rPr>
              <w:t xml:space="preserve">прирост </w:t>
            </w:r>
            <w:r>
              <w:rPr>
                <w:rFonts w:cs="Times New Roman CYR"/>
                <w:b/>
                <w:bCs/>
                <w:color w:val="000000"/>
              </w:rPr>
              <w:t>(+)</w:t>
            </w:r>
            <w:r w:rsidRPr="003C6D1A">
              <w:rPr>
                <w:rFonts w:cs="Times New Roman CYR"/>
                <w:b/>
                <w:bCs/>
                <w:color w:val="000000"/>
              </w:rPr>
              <w:t>, снижение (-)</w:t>
            </w:r>
          </w:p>
        </w:tc>
      </w:tr>
      <w:tr w:rsidR="003406D0" w:rsidRPr="003C6D1A" w:rsidTr="00C60A0A">
        <w:tc>
          <w:tcPr>
            <w:tcW w:w="5544" w:type="dxa"/>
            <w:tcBorders>
              <w:top w:val="single" w:sz="12" w:space="0" w:color="auto"/>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rPr>
                <w:rFonts w:eastAsia="Arial Unicode MS"/>
                <w:b/>
              </w:rPr>
            </w:pPr>
            <w:r w:rsidRPr="003C6D1A">
              <w:rPr>
                <w:b/>
              </w:rPr>
              <w:t>Всего</w:t>
            </w:r>
          </w:p>
        </w:tc>
        <w:tc>
          <w:tcPr>
            <w:tcW w:w="1134" w:type="dxa"/>
            <w:tcBorders>
              <w:top w:val="single" w:sz="12" w:space="0" w:color="auto"/>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b/>
                <w:bCs/>
              </w:rPr>
            </w:pPr>
            <w:r>
              <w:rPr>
                <w:rFonts w:cs="Times New Roman CYR"/>
                <w:b/>
                <w:bCs/>
              </w:rPr>
              <w:t>87</w:t>
            </w:r>
          </w:p>
        </w:tc>
        <w:tc>
          <w:tcPr>
            <w:tcW w:w="1134" w:type="dxa"/>
            <w:tcBorders>
              <w:top w:val="single" w:sz="12" w:space="0" w:color="auto"/>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b/>
                <w:bCs/>
              </w:rPr>
            </w:pPr>
            <w:r>
              <w:rPr>
                <w:rFonts w:cs="Times New Roman CYR"/>
                <w:b/>
                <w:bCs/>
              </w:rPr>
              <w:t>98</w:t>
            </w:r>
          </w:p>
        </w:tc>
        <w:tc>
          <w:tcPr>
            <w:tcW w:w="1843" w:type="dxa"/>
            <w:tcBorders>
              <w:top w:val="single" w:sz="12" w:space="0" w:color="auto"/>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b/>
                <w:bCs/>
              </w:rPr>
            </w:pPr>
            <w:r>
              <w:rPr>
                <w:rFonts w:cs="Times New Roman CYR"/>
                <w:b/>
                <w:bCs/>
              </w:rPr>
              <w:t>11</w:t>
            </w:r>
          </w:p>
        </w:tc>
      </w:tr>
      <w:tr w:rsidR="003406D0" w:rsidRPr="003C6D1A" w:rsidTr="00C60A0A">
        <w:tc>
          <w:tcPr>
            <w:tcW w:w="554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ind w:left="284"/>
              <w:rPr>
                <w:rFonts w:eastAsia="Arial Unicode MS"/>
              </w:rPr>
            </w:pPr>
            <w:r w:rsidRPr="003C6D1A">
              <w:t>из них от:</w:t>
            </w: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rPr>
                <w:rFonts w:cs="Times New Roman CYR"/>
                <w:color w:val="FF0000"/>
              </w:rPr>
            </w:pP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rPr>
                <w:rFonts w:cs="Times New Roman CYR"/>
                <w:color w:val="FF0000"/>
              </w:rPr>
            </w:pPr>
          </w:p>
        </w:tc>
        <w:tc>
          <w:tcPr>
            <w:tcW w:w="1843"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rPr>
                <w:rFonts w:cs="Times New Roman CYR"/>
              </w:rPr>
            </w:pPr>
          </w:p>
        </w:tc>
      </w:tr>
      <w:tr w:rsidR="003406D0" w:rsidRPr="003C6D1A" w:rsidTr="00C60A0A">
        <w:tc>
          <w:tcPr>
            <w:tcW w:w="554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отдельных</w:t>
            </w:r>
            <w:r>
              <w:t xml:space="preserve"> состояний, возникающих </w:t>
            </w:r>
            <w:r w:rsidRPr="003C6D1A">
              <w:t>в пе</w:t>
            </w:r>
            <w:r>
              <w:t xml:space="preserve">ринатальном (послеродовом) </w:t>
            </w:r>
            <w:r w:rsidRPr="003C6D1A">
              <w:t>периоде</w:t>
            </w: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26</w:t>
            </w: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30</w:t>
            </w:r>
          </w:p>
        </w:tc>
        <w:tc>
          <w:tcPr>
            <w:tcW w:w="1843"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4</w:t>
            </w:r>
          </w:p>
        </w:tc>
      </w:tr>
      <w:tr w:rsidR="003406D0" w:rsidRPr="003C6D1A" w:rsidTr="00C60A0A">
        <w:trPr>
          <w:trHeight w:val="270"/>
        </w:trPr>
        <w:tc>
          <w:tcPr>
            <w:tcW w:w="554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болезней органов дыхания</w:t>
            </w: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24</w:t>
            </w:r>
          </w:p>
        </w:tc>
        <w:tc>
          <w:tcPr>
            <w:tcW w:w="113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32</w:t>
            </w:r>
          </w:p>
        </w:tc>
        <w:tc>
          <w:tcPr>
            <w:tcW w:w="1843"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8</w:t>
            </w:r>
          </w:p>
        </w:tc>
      </w:tr>
      <w:tr w:rsidR="003406D0" w:rsidRPr="003C6D1A" w:rsidTr="00C60A0A">
        <w:trPr>
          <w:trHeight w:val="345"/>
        </w:trPr>
        <w:tc>
          <w:tcPr>
            <w:tcW w:w="5544" w:type="dxa"/>
            <w:tcBorders>
              <w:top w:val="nil"/>
              <w:left w:val="nil"/>
              <w:bottom w:val="nil"/>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врожденных аномалий (пороков развития), деформаций и хромосомных нарушений</w:t>
            </w:r>
            <w:r>
              <w:t xml:space="preserve">      </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23</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24</w:t>
            </w:r>
          </w:p>
        </w:tc>
        <w:tc>
          <w:tcPr>
            <w:tcW w:w="1843"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1</w:t>
            </w:r>
          </w:p>
        </w:tc>
      </w:tr>
      <w:tr w:rsidR="003406D0" w:rsidRPr="003C6D1A" w:rsidTr="00C60A0A">
        <w:trPr>
          <w:trHeight w:val="524"/>
        </w:trPr>
        <w:tc>
          <w:tcPr>
            <w:tcW w:w="554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 xml:space="preserve">некоторых инфекционных </w:t>
            </w:r>
            <w:r w:rsidRPr="003C6D1A">
              <w:br/>
              <w:t>и паразитарных болезней</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6</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4</w:t>
            </w:r>
          </w:p>
        </w:tc>
        <w:tc>
          <w:tcPr>
            <w:tcW w:w="1843"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-2</w:t>
            </w:r>
          </w:p>
        </w:tc>
      </w:tr>
      <w:tr w:rsidR="003406D0" w:rsidRPr="003C6D1A" w:rsidTr="00C60A0A">
        <w:tc>
          <w:tcPr>
            <w:tcW w:w="554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болезней нервной системы</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1</w:t>
            </w:r>
          </w:p>
        </w:tc>
        <w:tc>
          <w:tcPr>
            <w:tcW w:w="1134"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1</w:t>
            </w:r>
          </w:p>
        </w:tc>
        <w:tc>
          <w:tcPr>
            <w:tcW w:w="1843" w:type="dxa"/>
            <w:tcBorders>
              <w:top w:val="nil"/>
              <w:left w:val="nil"/>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w:t>
            </w:r>
          </w:p>
        </w:tc>
      </w:tr>
      <w:tr w:rsidR="003406D0" w:rsidRPr="003C6D1A" w:rsidTr="00C60A0A">
        <w:tc>
          <w:tcPr>
            <w:tcW w:w="5544" w:type="dxa"/>
            <w:tcBorders>
              <w:top w:val="nil"/>
              <w:left w:val="nil"/>
              <w:bottom w:val="single" w:sz="12" w:space="0" w:color="auto"/>
              <w:right w:val="nil"/>
            </w:tcBorders>
            <w:noWrap/>
            <w:tcMar>
              <w:top w:w="15" w:type="dxa"/>
              <w:left w:w="15" w:type="dxa"/>
              <w:bottom w:w="0" w:type="dxa"/>
              <w:right w:w="15" w:type="dxa"/>
            </w:tcMar>
            <w:vAlign w:val="bottom"/>
          </w:tcPr>
          <w:p w:rsidR="003406D0" w:rsidRPr="003C6D1A" w:rsidRDefault="003406D0" w:rsidP="00C60A0A">
            <w:pPr>
              <w:spacing w:before="20" w:after="20"/>
              <w:ind w:left="226" w:hanging="113"/>
            </w:pPr>
            <w:r w:rsidRPr="003C6D1A">
              <w:t>внешних причин смерти</w:t>
            </w:r>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4</w:t>
            </w:r>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3</w:t>
            </w:r>
          </w:p>
        </w:tc>
        <w:tc>
          <w:tcPr>
            <w:tcW w:w="1843" w:type="dxa"/>
            <w:tcBorders>
              <w:top w:val="nil"/>
              <w:left w:val="nil"/>
              <w:bottom w:val="single" w:sz="12" w:space="0" w:color="auto"/>
              <w:right w:val="nil"/>
            </w:tcBorders>
            <w:noWrap/>
            <w:tcMar>
              <w:top w:w="15" w:type="dxa"/>
              <w:left w:w="15" w:type="dxa"/>
              <w:bottom w:w="0" w:type="dxa"/>
              <w:right w:w="15" w:type="dxa"/>
            </w:tcMar>
            <w:vAlign w:val="bottom"/>
          </w:tcPr>
          <w:p w:rsidR="003406D0" w:rsidRPr="003C6D1A" w:rsidRDefault="003406D0" w:rsidP="00C60A0A">
            <w:pPr>
              <w:spacing w:before="20" w:after="20"/>
              <w:jc w:val="right"/>
              <w:rPr>
                <w:rFonts w:cs="Times New Roman CYR"/>
              </w:rPr>
            </w:pPr>
            <w:r>
              <w:rPr>
                <w:rFonts w:cs="Times New Roman CYR"/>
              </w:rPr>
              <w:t>-1</w:t>
            </w:r>
          </w:p>
        </w:tc>
      </w:tr>
    </w:tbl>
    <w:p w:rsidR="003406D0" w:rsidRDefault="003406D0" w:rsidP="003406D0">
      <w:pPr>
        <w:pStyle w:val="22"/>
        <w:spacing w:before="240"/>
        <w:ind w:firstLine="709"/>
        <w:jc w:val="both"/>
      </w:pPr>
      <w:r>
        <w:lastRenderedPageBreak/>
        <w:t xml:space="preserve">Естественный прирост населения области составил 11620 человек или 20,9 на 1000 населения (21,8 - в  2018 г.). Увеличение его уровня отмечалось  Араванском районе. </w:t>
      </w:r>
    </w:p>
    <w:p w:rsidR="003406D0" w:rsidRPr="006914C9" w:rsidRDefault="003406D0" w:rsidP="003941A0">
      <w:pPr>
        <w:spacing w:before="240" w:after="120"/>
        <w:ind w:left="1701" w:hanging="1417"/>
        <w:jc w:val="both"/>
        <w:rPr>
          <w:b/>
          <w:sz w:val="26"/>
          <w:szCs w:val="26"/>
        </w:rPr>
      </w:pPr>
      <w:r w:rsidRPr="006914C9">
        <w:rPr>
          <w:b/>
          <w:sz w:val="26"/>
          <w:szCs w:val="26"/>
        </w:rPr>
        <w:t xml:space="preserve">Таблица </w:t>
      </w:r>
      <w:r>
        <w:rPr>
          <w:b/>
          <w:sz w:val="26"/>
          <w:szCs w:val="26"/>
        </w:rPr>
        <w:t>4</w:t>
      </w:r>
      <w:r w:rsidR="00F02896">
        <w:rPr>
          <w:b/>
          <w:sz w:val="26"/>
          <w:szCs w:val="26"/>
        </w:rPr>
        <w:t>9</w:t>
      </w:r>
      <w:r w:rsidRPr="006914C9">
        <w:rPr>
          <w:b/>
          <w:sz w:val="26"/>
          <w:szCs w:val="26"/>
        </w:rPr>
        <w:t>. Естественный прирост населения по террито</w:t>
      </w:r>
      <w:r>
        <w:rPr>
          <w:b/>
          <w:sz w:val="26"/>
          <w:szCs w:val="26"/>
        </w:rPr>
        <w:t>рии январе-мае</w:t>
      </w:r>
    </w:p>
    <w:tbl>
      <w:tblPr>
        <w:tblW w:w="4948" w:type="pct"/>
        <w:tblInd w:w="108" w:type="dxa"/>
        <w:tblLook w:val="0000" w:firstRow="0" w:lastRow="0" w:firstColumn="0" w:lastColumn="0" w:noHBand="0" w:noVBand="0"/>
      </w:tblPr>
      <w:tblGrid>
        <w:gridCol w:w="3677"/>
        <w:gridCol w:w="1837"/>
        <w:gridCol w:w="1697"/>
        <w:gridCol w:w="2542"/>
      </w:tblGrid>
      <w:tr w:rsidR="003406D0" w:rsidRPr="0075334A" w:rsidTr="00C60A0A">
        <w:trPr>
          <w:cantSplit/>
          <w:tblHeader/>
        </w:trPr>
        <w:tc>
          <w:tcPr>
            <w:tcW w:w="1885" w:type="pct"/>
            <w:vMerge w:val="restart"/>
            <w:tcBorders>
              <w:top w:val="single" w:sz="12" w:space="0" w:color="auto"/>
            </w:tcBorders>
          </w:tcPr>
          <w:p w:rsidR="003406D0" w:rsidRPr="0075334A" w:rsidRDefault="003406D0" w:rsidP="00C60A0A">
            <w:pPr>
              <w:jc w:val="both"/>
            </w:pPr>
          </w:p>
        </w:tc>
        <w:tc>
          <w:tcPr>
            <w:tcW w:w="3115" w:type="pct"/>
            <w:gridSpan w:val="3"/>
            <w:tcBorders>
              <w:top w:val="single" w:sz="12" w:space="0" w:color="auto"/>
              <w:bottom w:val="single" w:sz="4" w:space="0" w:color="auto"/>
            </w:tcBorders>
            <w:vAlign w:val="center"/>
          </w:tcPr>
          <w:p w:rsidR="003406D0" w:rsidRPr="0075334A" w:rsidRDefault="003406D0" w:rsidP="00C60A0A">
            <w:pPr>
              <w:jc w:val="center"/>
              <w:rPr>
                <w:b/>
                <w:bCs/>
              </w:rPr>
            </w:pPr>
            <w:r w:rsidRPr="0075334A">
              <w:rPr>
                <w:b/>
                <w:bCs/>
              </w:rPr>
              <w:t>Человек</w:t>
            </w:r>
          </w:p>
        </w:tc>
      </w:tr>
      <w:tr w:rsidR="003406D0" w:rsidRPr="0075334A" w:rsidTr="00C60A0A">
        <w:trPr>
          <w:cantSplit/>
          <w:trHeight w:val="444"/>
          <w:tblHeader/>
        </w:trPr>
        <w:tc>
          <w:tcPr>
            <w:tcW w:w="1885" w:type="pct"/>
            <w:vMerge/>
            <w:tcBorders>
              <w:bottom w:val="single" w:sz="12" w:space="0" w:color="auto"/>
            </w:tcBorders>
          </w:tcPr>
          <w:p w:rsidR="003406D0" w:rsidRPr="0075334A" w:rsidRDefault="003406D0" w:rsidP="00C60A0A">
            <w:pPr>
              <w:jc w:val="both"/>
            </w:pPr>
          </w:p>
        </w:tc>
        <w:tc>
          <w:tcPr>
            <w:tcW w:w="942" w:type="pct"/>
            <w:tcBorders>
              <w:top w:val="single" w:sz="4" w:space="0" w:color="auto"/>
              <w:bottom w:val="single" w:sz="12" w:space="0" w:color="auto"/>
            </w:tcBorders>
          </w:tcPr>
          <w:p w:rsidR="003406D0" w:rsidRDefault="003406D0" w:rsidP="00C60A0A">
            <w:pPr>
              <w:jc w:val="right"/>
              <w:rPr>
                <w:b/>
                <w:bCs/>
              </w:rPr>
            </w:pPr>
          </w:p>
          <w:p w:rsidR="003406D0" w:rsidRPr="0075334A" w:rsidRDefault="003406D0" w:rsidP="00C60A0A">
            <w:pPr>
              <w:jc w:val="right"/>
              <w:rPr>
                <w:b/>
                <w:bCs/>
              </w:rPr>
            </w:pPr>
            <w:r w:rsidRPr="0075334A">
              <w:rPr>
                <w:b/>
                <w:bCs/>
              </w:rPr>
              <w:t>201</w:t>
            </w:r>
            <w:r>
              <w:rPr>
                <w:b/>
                <w:bCs/>
              </w:rPr>
              <w:t>8</w:t>
            </w:r>
          </w:p>
        </w:tc>
        <w:tc>
          <w:tcPr>
            <w:tcW w:w="870" w:type="pct"/>
            <w:tcBorders>
              <w:top w:val="single" w:sz="4" w:space="0" w:color="auto"/>
              <w:bottom w:val="single" w:sz="12" w:space="0" w:color="auto"/>
            </w:tcBorders>
          </w:tcPr>
          <w:p w:rsidR="003406D0" w:rsidRDefault="003406D0" w:rsidP="00C60A0A">
            <w:pPr>
              <w:jc w:val="right"/>
              <w:rPr>
                <w:b/>
                <w:bCs/>
              </w:rPr>
            </w:pPr>
          </w:p>
          <w:p w:rsidR="003406D0" w:rsidRPr="0075334A" w:rsidRDefault="003406D0" w:rsidP="00C60A0A">
            <w:pPr>
              <w:jc w:val="right"/>
              <w:rPr>
                <w:b/>
                <w:bCs/>
              </w:rPr>
            </w:pPr>
            <w:r w:rsidRPr="0075334A">
              <w:rPr>
                <w:b/>
                <w:bCs/>
              </w:rPr>
              <w:t>201</w:t>
            </w:r>
            <w:r>
              <w:rPr>
                <w:b/>
                <w:bCs/>
              </w:rPr>
              <w:t>9</w:t>
            </w:r>
          </w:p>
        </w:tc>
        <w:tc>
          <w:tcPr>
            <w:tcW w:w="1303" w:type="pct"/>
            <w:tcBorders>
              <w:top w:val="single" w:sz="4" w:space="0" w:color="auto"/>
              <w:bottom w:val="single" w:sz="12" w:space="0" w:color="auto"/>
            </w:tcBorders>
          </w:tcPr>
          <w:p w:rsidR="003406D0" w:rsidRPr="0075334A" w:rsidRDefault="003406D0" w:rsidP="00C60A0A">
            <w:pPr>
              <w:jc w:val="right"/>
              <w:rPr>
                <w:b/>
                <w:bCs/>
              </w:rPr>
            </w:pPr>
            <w:r>
              <w:rPr>
                <w:b/>
                <w:bCs/>
              </w:rPr>
              <w:t>п</w:t>
            </w:r>
            <w:r w:rsidRPr="004D5F8C">
              <w:rPr>
                <w:b/>
                <w:bCs/>
              </w:rPr>
              <w:t>рирост</w:t>
            </w:r>
            <w:r>
              <w:rPr>
                <w:b/>
                <w:bCs/>
              </w:rPr>
              <w:t xml:space="preserve"> (+)</w:t>
            </w:r>
            <w:r w:rsidRPr="004D5F8C">
              <w:rPr>
                <w:b/>
                <w:bCs/>
              </w:rPr>
              <w:t>, снижение (-)</w:t>
            </w:r>
          </w:p>
        </w:tc>
      </w:tr>
      <w:tr w:rsidR="003406D0" w:rsidRPr="0075334A" w:rsidTr="00C60A0A">
        <w:trPr>
          <w:trHeight w:val="60"/>
        </w:trPr>
        <w:tc>
          <w:tcPr>
            <w:tcW w:w="1885" w:type="pct"/>
            <w:tcBorders>
              <w:top w:val="single" w:sz="12" w:space="0" w:color="auto"/>
            </w:tcBorders>
          </w:tcPr>
          <w:p w:rsidR="003406D0" w:rsidRPr="0007722B" w:rsidRDefault="003406D0" w:rsidP="00C60A0A">
            <w:pPr>
              <w:rPr>
                <w:b/>
              </w:rPr>
            </w:pPr>
            <w:r w:rsidRPr="0007722B">
              <w:rPr>
                <w:b/>
              </w:rPr>
              <w:t xml:space="preserve">  По области</w:t>
            </w:r>
          </w:p>
        </w:tc>
        <w:tc>
          <w:tcPr>
            <w:tcW w:w="942" w:type="pct"/>
            <w:tcBorders>
              <w:top w:val="single" w:sz="12" w:space="0" w:color="auto"/>
            </w:tcBorders>
            <w:vAlign w:val="bottom"/>
          </w:tcPr>
          <w:p w:rsidR="003406D0" w:rsidRPr="0075334A" w:rsidRDefault="003406D0" w:rsidP="00C60A0A">
            <w:pPr>
              <w:spacing w:before="40" w:after="40"/>
              <w:jc w:val="right"/>
              <w:rPr>
                <w:rFonts w:cs="Times New Roman CYR"/>
                <w:b/>
                <w:color w:val="000000"/>
              </w:rPr>
            </w:pPr>
            <w:r>
              <w:rPr>
                <w:rFonts w:cs="Times New Roman CYR"/>
                <w:b/>
                <w:color w:val="000000"/>
              </w:rPr>
              <w:t>11902</w:t>
            </w:r>
          </w:p>
        </w:tc>
        <w:tc>
          <w:tcPr>
            <w:tcW w:w="870" w:type="pct"/>
            <w:tcBorders>
              <w:top w:val="single" w:sz="12" w:space="0" w:color="auto"/>
            </w:tcBorders>
            <w:vAlign w:val="bottom"/>
          </w:tcPr>
          <w:p w:rsidR="003406D0" w:rsidRPr="0075334A" w:rsidRDefault="003406D0" w:rsidP="00C60A0A">
            <w:pPr>
              <w:spacing w:before="40" w:after="40"/>
              <w:jc w:val="right"/>
              <w:rPr>
                <w:rFonts w:cs="Times New Roman CYR"/>
                <w:b/>
                <w:color w:val="000000"/>
              </w:rPr>
            </w:pPr>
            <w:r>
              <w:rPr>
                <w:rFonts w:cs="Times New Roman CYR"/>
                <w:b/>
                <w:color w:val="000000"/>
              </w:rPr>
              <w:t>11620</w:t>
            </w:r>
          </w:p>
        </w:tc>
        <w:tc>
          <w:tcPr>
            <w:tcW w:w="1303" w:type="pct"/>
            <w:tcBorders>
              <w:top w:val="single" w:sz="12" w:space="0" w:color="auto"/>
            </w:tcBorders>
            <w:vAlign w:val="bottom"/>
          </w:tcPr>
          <w:p w:rsidR="003406D0" w:rsidRPr="0075334A" w:rsidRDefault="003406D0" w:rsidP="00C60A0A">
            <w:pPr>
              <w:spacing w:before="40" w:after="40"/>
              <w:jc w:val="right"/>
              <w:rPr>
                <w:rFonts w:cs="Times New Roman CYR"/>
                <w:b/>
                <w:color w:val="000000"/>
              </w:rPr>
            </w:pPr>
            <w:r>
              <w:rPr>
                <w:rFonts w:cs="Times New Roman CYR"/>
                <w:b/>
                <w:color w:val="000000"/>
              </w:rPr>
              <w:t>-282</w:t>
            </w:r>
          </w:p>
        </w:tc>
      </w:tr>
      <w:tr w:rsidR="003406D0" w:rsidRPr="0075334A" w:rsidTr="00C60A0A">
        <w:tc>
          <w:tcPr>
            <w:tcW w:w="1885" w:type="pct"/>
          </w:tcPr>
          <w:p w:rsidR="003406D0" w:rsidRPr="00776FD3" w:rsidRDefault="003406D0" w:rsidP="00C60A0A">
            <w:pPr>
              <w:rPr>
                <w:i/>
              </w:rPr>
            </w:pPr>
            <w:r>
              <w:t xml:space="preserve">     </w:t>
            </w:r>
            <w:r w:rsidRPr="00776FD3">
              <w:rPr>
                <w:i/>
              </w:rPr>
              <w:t>районы:</w:t>
            </w:r>
          </w:p>
        </w:tc>
        <w:tc>
          <w:tcPr>
            <w:tcW w:w="942" w:type="pct"/>
            <w:vAlign w:val="bottom"/>
          </w:tcPr>
          <w:p w:rsidR="003406D0" w:rsidRPr="0075334A" w:rsidRDefault="003406D0" w:rsidP="00C60A0A">
            <w:pPr>
              <w:spacing w:before="40" w:after="40"/>
              <w:jc w:val="right"/>
              <w:rPr>
                <w:rFonts w:cs="Times New Roman CYR"/>
                <w:color w:val="000000"/>
              </w:rPr>
            </w:pPr>
          </w:p>
        </w:tc>
        <w:tc>
          <w:tcPr>
            <w:tcW w:w="870" w:type="pct"/>
            <w:vAlign w:val="bottom"/>
          </w:tcPr>
          <w:p w:rsidR="003406D0" w:rsidRPr="0075334A" w:rsidRDefault="003406D0" w:rsidP="00C60A0A">
            <w:pPr>
              <w:spacing w:before="40" w:after="40"/>
              <w:jc w:val="right"/>
              <w:rPr>
                <w:rFonts w:cs="Times New Roman CYR"/>
                <w:color w:val="000000"/>
              </w:rPr>
            </w:pPr>
          </w:p>
        </w:tc>
        <w:tc>
          <w:tcPr>
            <w:tcW w:w="1303" w:type="pct"/>
            <w:vAlign w:val="bottom"/>
          </w:tcPr>
          <w:p w:rsidR="003406D0" w:rsidRPr="0075334A" w:rsidRDefault="003406D0" w:rsidP="00C60A0A">
            <w:pPr>
              <w:spacing w:before="40" w:after="40"/>
              <w:jc w:val="right"/>
              <w:rPr>
                <w:rFonts w:cs="Times New Roman CYR"/>
                <w:color w:val="000000"/>
              </w:rPr>
            </w:pPr>
          </w:p>
        </w:tc>
      </w:tr>
      <w:tr w:rsidR="003406D0" w:rsidRPr="0075334A" w:rsidTr="00C60A0A">
        <w:tc>
          <w:tcPr>
            <w:tcW w:w="1885" w:type="pct"/>
          </w:tcPr>
          <w:p w:rsidR="003406D0" w:rsidRPr="0092019B" w:rsidRDefault="003406D0" w:rsidP="00C60A0A">
            <w:r w:rsidRPr="0092019B">
              <w:t xml:space="preserve">Алайский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714</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550</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-164</w:t>
            </w:r>
          </w:p>
        </w:tc>
      </w:tr>
      <w:tr w:rsidR="003406D0" w:rsidRPr="0075334A" w:rsidTr="00C60A0A">
        <w:trPr>
          <w:trHeight w:val="80"/>
        </w:trPr>
        <w:tc>
          <w:tcPr>
            <w:tcW w:w="1885" w:type="pct"/>
          </w:tcPr>
          <w:p w:rsidR="003406D0" w:rsidRPr="0092019B" w:rsidRDefault="003406D0" w:rsidP="00C60A0A">
            <w:r w:rsidRPr="0092019B">
              <w:t xml:space="preserve">Араванский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1057</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1179</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122</w:t>
            </w:r>
          </w:p>
        </w:tc>
      </w:tr>
      <w:tr w:rsidR="003406D0" w:rsidRPr="0075334A" w:rsidTr="00C60A0A">
        <w:tc>
          <w:tcPr>
            <w:tcW w:w="1885" w:type="pct"/>
          </w:tcPr>
          <w:p w:rsidR="003406D0" w:rsidRPr="0092019B" w:rsidRDefault="003406D0" w:rsidP="00C60A0A">
            <w:r w:rsidRPr="0092019B">
              <w:t xml:space="preserve">Кара-Сууский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4120</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3978</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-142</w:t>
            </w:r>
          </w:p>
        </w:tc>
      </w:tr>
      <w:tr w:rsidR="003406D0" w:rsidRPr="0075334A" w:rsidTr="00C60A0A">
        <w:tc>
          <w:tcPr>
            <w:tcW w:w="1885" w:type="pct"/>
          </w:tcPr>
          <w:p w:rsidR="003406D0" w:rsidRPr="0092019B" w:rsidRDefault="003406D0" w:rsidP="00C60A0A">
            <w:r w:rsidRPr="0092019B">
              <w:t xml:space="preserve">  в т.ч. г.Кара-Суу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195</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245</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50</w:t>
            </w:r>
          </w:p>
        </w:tc>
      </w:tr>
      <w:tr w:rsidR="003406D0" w:rsidRPr="0075334A" w:rsidTr="00C60A0A">
        <w:tc>
          <w:tcPr>
            <w:tcW w:w="1885" w:type="pct"/>
          </w:tcPr>
          <w:p w:rsidR="003406D0" w:rsidRPr="0092019B" w:rsidRDefault="003406D0" w:rsidP="00C60A0A">
            <w:r w:rsidRPr="0092019B">
              <w:t xml:space="preserve">Ноокатский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2763</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2769</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6</w:t>
            </w:r>
          </w:p>
        </w:tc>
      </w:tr>
      <w:tr w:rsidR="003406D0" w:rsidRPr="0075334A" w:rsidTr="00C60A0A">
        <w:tc>
          <w:tcPr>
            <w:tcW w:w="1885" w:type="pct"/>
          </w:tcPr>
          <w:p w:rsidR="003406D0" w:rsidRPr="0092019B" w:rsidRDefault="003406D0" w:rsidP="00C60A0A">
            <w:r w:rsidRPr="0092019B">
              <w:t xml:space="preserve">  в т.ч. г.Ноокат</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170</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89</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-81</w:t>
            </w:r>
          </w:p>
        </w:tc>
      </w:tr>
      <w:tr w:rsidR="003406D0" w:rsidRPr="0075334A" w:rsidTr="00C60A0A">
        <w:tc>
          <w:tcPr>
            <w:tcW w:w="1885" w:type="pct"/>
          </w:tcPr>
          <w:p w:rsidR="003406D0" w:rsidRPr="0092019B" w:rsidRDefault="003406D0" w:rsidP="00C60A0A">
            <w:r w:rsidRPr="0092019B">
              <w:t>Кара-Кулжинский</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635</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560</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-75</w:t>
            </w:r>
          </w:p>
        </w:tc>
      </w:tr>
      <w:tr w:rsidR="003406D0" w:rsidRPr="0075334A" w:rsidTr="00C60A0A">
        <w:tc>
          <w:tcPr>
            <w:tcW w:w="1885" w:type="pct"/>
          </w:tcPr>
          <w:p w:rsidR="003406D0" w:rsidRPr="0092019B" w:rsidRDefault="003406D0" w:rsidP="00C60A0A">
            <w:r w:rsidRPr="0092019B">
              <w:t xml:space="preserve">Узгенский </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2319</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2304</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-15</w:t>
            </w:r>
          </w:p>
        </w:tc>
      </w:tr>
      <w:tr w:rsidR="003406D0" w:rsidRPr="0075334A" w:rsidTr="00C60A0A">
        <w:tc>
          <w:tcPr>
            <w:tcW w:w="1885" w:type="pct"/>
          </w:tcPr>
          <w:p w:rsidR="003406D0" w:rsidRPr="0092019B" w:rsidRDefault="003406D0" w:rsidP="00C60A0A">
            <w:r w:rsidRPr="0092019B">
              <w:t xml:space="preserve">  в т.ч. г.Узген</w:t>
            </w:r>
          </w:p>
        </w:tc>
        <w:tc>
          <w:tcPr>
            <w:tcW w:w="942"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576</w:t>
            </w:r>
          </w:p>
        </w:tc>
        <w:tc>
          <w:tcPr>
            <w:tcW w:w="870"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539</w:t>
            </w:r>
          </w:p>
        </w:tc>
        <w:tc>
          <w:tcPr>
            <w:tcW w:w="1303" w:type="pct"/>
            <w:vAlign w:val="bottom"/>
          </w:tcPr>
          <w:p w:rsidR="003406D0" w:rsidRPr="0075334A" w:rsidRDefault="003406D0" w:rsidP="00C60A0A">
            <w:pPr>
              <w:spacing w:before="40" w:after="40"/>
              <w:jc w:val="right"/>
              <w:rPr>
                <w:rFonts w:cs="Times New Roman CYR"/>
                <w:color w:val="000000"/>
              </w:rPr>
            </w:pPr>
            <w:r>
              <w:rPr>
                <w:rFonts w:cs="Times New Roman CYR"/>
                <w:color w:val="000000"/>
              </w:rPr>
              <w:t>-37</w:t>
            </w:r>
          </w:p>
        </w:tc>
      </w:tr>
      <w:tr w:rsidR="003406D0" w:rsidRPr="0075334A" w:rsidTr="00C60A0A">
        <w:trPr>
          <w:trHeight w:val="83"/>
        </w:trPr>
        <w:tc>
          <w:tcPr>
            <w:tcW w:w="1885" w:type="pct"/>
            <w:tcBorders>
              <w:bottom w:val="single" w:sz="12" w:space="0" w:color="auto"/>
            </w:tcBorders>
          </w:tcPr>
          <w:p w:rsidR="003406D0" w:rsidRDefault="003406D0" w:rsidP="00C60A0A">
            <w:r w:rsidRPr="0092019B">
              <w:t xml:space="preserve">Чон-Алайский </w:t>
            </w:r>
          </w:p>
        </w:tc>
        <w:tc>
          <w:tcPr>
            <w:tcW w:w="942" w:type="pct"/>
            <w:tcBorders>
              <w:bottom w:val="single" w:sz="12" w:space="0" w:color="auto"/>
            </w:tcBorders>
            <w:vAlign w:val="bottom"/>
          </w:tcPr>
          <w:p w:rsidR="003406D0" w:rsidRPr="0075334A" w:rsidRDefault="003406D0" w:rsidP="00C60A0A">
            <w:pPr>
              <w:spacing w:before="40" w:after="40"/>
              <w:jc w:val="right"/>
              <w:rPr>
                <w:rFonts w:cs="Times New Roman CYR"/>
                <w:color w:val="000000"/>
              </w:rPr>
            </w:pPr>
            <w:r>
              <w:rPr>
                <w:rFonts w:cs="Times New Roman CYR"/>
                <w:color w:val="000000"/>
              </w:rPr>
              <w:t>294</w:t>
            </w:r>
          </w:p>
        </w:tc>
        <w:tc>
          <w:tcPr>
            <w:tcW w:w="870" w:type="pct"/>
            <w:tcBorders>
              <w:bottom w:val="single" w:sz="12" w:space="0" w:color="auto"/>
            </w:tcBorders>
            <w:vAlign w:val="bottom"/>
          </w:tcPr>
          <w:p w:rsidR="003406D0" w:rsidRPr="0075334A" w:rsidRDefault="003406D0" w:rsidP="00C60A0A">
            <w:pPr>
              <w:spacing w:before="40" w:after="40"/>
              <w:jc w:val="right"/>
              <w:rPr>
                <w:rFonts w:cs="Times New Roman CYR"/>
                <w:color w:val="000000"/>
              </w:rPr>
            </w:pPr>
            <w:r>
              <w:rPr>
                <w:rFonts w:cs="Times New Roman CYR"/>
                <w:color w:val="000000"/>
              </w:rPr>
              <w:t>280</w:t>
            </w:r>
          </w:p>
        </w:tc>
        <w:tc>
          <w:tcPr>
            <w:tcW w:w="1303" w:type="pct"/>
            <w:tcBorders>
              <w:bottom w:val="single" w:sz="12" w:space="0" w:color="auto"/>
            </w:tcBorders>
            <w:vAlign w:val="bottom"/>
          </w:tcPr>
          <w:p w:rsidR="003406D0" w:rsidRPr="0075334A" w:rsidRDefault="003406D0" w:rsidP="00C60A0A">
            <w:pPr>
              <w:spacing w:before="40" w:after="40"/>
              <w:jc w:val="right"/>
              <w:rPr>
                <w:rFonts w:cs="Times New Roman CYR"/>
                <w:color w:val="000000"/>
              </w:rPr>
            </w:pPr>
            <w:r>
              <w:rPr>
                <w:rFonts w:cs="Times New Roman CYR"/>
                <w:color w:val="000000"/>
              </w:rPr>
              <w:t>-14</w:t>
            </w:r>
          </w:p>
        </w:tc>
      </w:tr>
    </w:tbl>
    <w:p w:rsidR="003406D0" w:rsidRPr="006914C9" w:rsidRDefault="003406D0" w:rsidP="00092805">
      <w:pPr>
        <w:spacing w:before="240" w:after="120"/>
        <w:ind w:firstLine="284"/>
        <w:rPr>
          <w:b/>
          <w:sz w:val="26"/>
          <w:szCs w:val="26"/>
        </w:rPr>
      </w:pPr>
      <w:r w:rsidRPr="006914C9">
        <w:rPr>
          <w:b/>
          <w:sz w:val="26"/>
          <w:szCs w:val="26"/>
        </w:rPr>
        <w:t xml:space="preserve">Таблица </w:t>
      </w:r>
      <w:r w:rsidR="00F02896">
        <w:rPr>
          <w:b/>
          <w:sz w:val="26"/>
          <w:szCs w:val="26"/>
        </w:rPr>
        <w:t>50</w:t>
      </w:r>
      <w:r w:rsidRPr="006914C9">
        <w:rPr>
          <w:b/>
          <w:sz w:val="26"/>
          <w:szCs w:val="26"/>
        </w:rPr>
        <w:t>. Показатели миграции населения</w:t>
      </w:r>
      <w:r>
        <w:rPr>
          <w:b/>
          <w:sz w:val="26"/>
          <w:szCs w:val="26"/>
        </w:rPr>
        <w:t xml:space="preserve"> в январе-мае</w:t>
      </w:r>
    </w:p>
    <w:tbl>
      <w:tblPr>
        <w:tblW w:w="4962" w:type="pct"/>
        <w:tblInd w:w="108" w:type="dxa"/>
        <w:tblLayout w:type="fixed"/>
        <w:tblLook w:val="0000" w:firstRow="0" w:lastRow="0" w:firstColumn="0" w:lastColumn="0" w:noHBand="0" w:noVBand="0"/>
      </w:tblPr>
      <w:tblGrid>
        <w:gridCol w:w="4744"/>
        <w:gridCol w:w="1404"/>
        <w:gridCol w:w="1553"/>
        <w:gridCol w:w="2079"/>
      </w:tblGrid>
      <w:tr w:rsidR="003406D0" w:rsidRPr="00C44D31" w:rsidTr="003941A0">
        <w:trPr>
          <w:cantSplit/>
          <w:tblHeader/>
        </w:trPr>
        <w:tc>
          <w:tcPr>
            <w:tcW w:w="2425" w:type="pct"/>
            <w:vMerge w:val="restart"/>
            <w:tcBorders>
              <w:top w:val="single" w:sz="12" w:space="0" w:color="auto"/>
            </w:tcBorders>
          </w:tcPr>
          <w:p w:rsidR="003406D0" w:rsidRPr="001D40B1" w:rsidRDefault="003406D0" w:rsidP="00C60A0A">
            <w:pPr>
              <w:jc w:val="both"/>
            </w:pPr>
          </w:p>
        </w:tc>
        <w:tc>
          <w:tcPr>
            <w:tcW w:w="1512" w:type="pct"/>
            <w:gridSpan w:val="2"/>
            <w:tcBorders>
              <w:top w:val="single" w:sz="12" w:space="0" w:color="auto"/>
              <w:bottom w:val="single" w:sz="12" w:space="0" w:color="auto"/>
            </w:tcBorders>
            <w:vAlign w:val="center"/>
          </w:tcPr>
          <w:p w:rsidR="003406D0" w:rsidRPr="001D40B1" w:rsidRDefault="003406D0" w:rsidP="00C60A0A">
            <w:pPr>
              <w:jc w:val="center"/>
              <w:rPr>
                <w:b/>
                <w:bCs/>
              </w:rPr>
            </w:pPr>
            <w:r w:rsidRPr="001D40B1">
              <w:rPr>
                <w:b/>
                <w:bCs/>
              </w:rPr>
              <w:t>Человек</w:t>
            </w:r>
          </w:p>
        </w:tc>
        <w:tc>
          <w:tcPr>
            <w:tcW w:w="1063" w:type="pct"/>
            <w:vMerge w:val="restart"/>
            <w:tcBorders>
              <w:top w:val="single" w:sz="12" w:space="0" w:color="auto"/>
              <w:bottom w:val="single" w:sz="12" w:space="0" w:color="auto"/>
            </w:tcBorders>
          </w:tcPr>
          <w:p w:rsidR="003406D0" w:rsidRPr="001D40B1" w:rsidRDefault="003406D0" w:rsidP="00C60A0A">
            <w:pPr>
              <w:jc w:val="right"/>
              <w:rPr>
                <w:b/>
                <w:bCs/>
              </w:rPr>
            </w:pPr>
            <w:r w:rsidRPr="001D40B1">
              <w:rPr>
                <w:b/>
                <w:bCs/>
              </w:rPr>
              <w:t>201</w:t>
            </w:r>
            <w:r>
              <w:rPr>
                <w:b/>
                <w:bCs/>
              </w:rPr>
              <w:t>9</w:t>
            </w:r>
            <w:r w:rsidRPr="001D40B1">
              <w:rPr>
                <w:b/>
                <w:bCs/>
              </w:rPr>
              <w:t xml:space="preserve"> г</w:t>
            </w:r>
            <w:r>
              <w:rPr>
                <w:b/>
                <w:bCs/>
              </w:rPr>
              <w:t>.</w:t>
            </w:r>
            <w:r w:rsidRPr="001D40B1">
              <w:rPr>
                <w:b/>
                <w:bCs/>
              </w:rPr>
              <w:t xml:space="preserve"> в % к 201</w:t>
            </w:r>
            <w:r>
              <w:rPr>
                <w:b/>
                <w:bCs/>
              </w:rPr>
              <w:t>8</w:t>
            </w:r>
            <w:r w:rsidRPr="001D40B1">
              <w:rPr>
                <w:b/>
                <w:bCs/>
              </w:rPr>
              <w:t xml:space="preserve"> г</w:t>
            </w:r>
            <w:r>
              <w:rPr>
                <w:b/>
                <w:bCs/>
              </w:rPr>
              <w:t>.</w:t>
            </w:r>
          </w:p>
        </w:tc>
      </w:tr>
      <w:tr w:rsidR="003406D0" w:rsidRPr="00C44D31" w:rsidTr="003941A0">
        <w:trPr>
          <w:cantSplit/>
          <w:tblHeader/>
        </w:trPr>
        <w:tc>
          <w:tcPr>
            <w:tcW w:w="2425" w:type="pct"/>
            <w:vMerge/>
            <w:tcBorders>
              <w:bottom w:val="single" w:sz="12" w:space="0" w:color="auto"/>
            </w:tcBorders>
          </w:tcPr>
          <w:p w:rsidR="003406D0" w:rsidRPr="001D40B1" w:rsidRDefault="003406D0" w:rsidP="00C60A0A">
            <w:pPr>
              <w:jc w:val="both"/>
            </w:pPr>
          </w:p>
        </w:tc>
        <w:tc>
          <w:tcPr>
            <w:tcW w:w="718" w:type="pct"/>
            <w:tcBorders>
              <w:top w:val="single" w:sz="12" w:space="0" w:color="auto"/>
              <w:bottom w:val="single" w:sz="12" w:space="0" w:color="auto"/>
            </w:tcBorders>
          </w:tcPr>
          <w:p w:rsidR="003406D0" w:rsidRPr="001D40B1" w:rsidRDefault="003406D0" w:rsidP="00C60A0A">
            <w:pPr>
              <w:jc w:val="right"/>
              <w:rPr>
                <w:b/>
                <w:bCs/>
              </w:rPr>
            </w:pPr>
            <w:r w:rsidRPr="001D40B1">
              <w:rPr>
                <w:b/>
                <w:bCs/>
              </w:rPr>
              <w:t>201</w:t>
            </w:r>
            <w:r>
              <w:rPr>
                <w:b/>
                <w:bCs/>
              </w:rPr>
              <w:t>8</w:t>
            </w:r>
          </w:p>
        </w:tc>
        <w:tc>
          <w:tcPr>
            <w:tcW w:w="794" w:type="pct"/>
            <w:tcBorders>
              <w:top w:val="single" w:sz="12" w:space="0" w:color="auto"/>
              <w:bottom w:val="single" w:sz="12" w:space="0" w:color="auto"/>
            </w:tcBorders>
          </w:tcPr>
          <w:p w:rsidR="003406D0" w:rsidRPr="001D40B1" w:rsidRDefault="003406D0" w:rsidP="00C60A0A">
            <w:pPr>
              <w:jc w:val="right"/>
              <w:rPr>
                <w:b/>
                <w:bCs/>
              </w:rPr>
            </w:pPr>
            <w:r w:rsidRPr="001D40B1">
              <w:rPr>
                <w:b/>
                <w:bCs/>
              </w:rPr>
              <w:t>201</w:t>
            </w:r>
            <w:r>
              <w:rPr>
                <w:b/>
                <w:bCs/>
              </w:rPr>
              <w:t>9</w:t>
            </w:r>
          </w:p>
        </w:tc>
        <w:tc>
          <w:tcPr>
            <w:tcW w:w="1063" w:type="pct"/>
            <w:vMerge/>
            <w:tcBorders>
              <w:top w:val="single" w:sz="12" w:space="0" w:color="auto"/>
              <w:bottom w:val="single" w:sz="12" w:space="0" w:color="auto"/>
            </w:tcBorders>
          </w:tcPr>
          <w:p w:rsidR="003406D0" w:rsidRPr="001D40B1" w:rsidRDefault="003406D0" w:rsidP="00C60A0A">
            <w:pPr>
              <w:jc w:val="right"/>
              <w:rPr>
                <w:b/>
                <w:bCs/>
              </w:rPr>
            </w:pPr>
          </w:p>
        </w:tc>
      </w:tr>
      <w:tr w:rsidR="003406D0" w:rsidRPr="00C63E9B" w:rsidTr="00C60A0A">
        <w:tc>
          <w:tcPr>
            <w:tcW w:w="2425" w:type="pct"/>
            <w:tcBorders>
              <w:top w:val="single" w:sz="12" w:space="0" w:color="auto"/>
            </w:tcBorders>
            <w:vAlign w:val="bottom"/>
          </w:tcPr>
          <w:p w:rsidR="003406D0" w:rsidRPr="00CA6302" w:rsidRDefault="003406D0" w:rsidP="00C60A0A">
            <w:pPr>
              <w:spacing w:before="40" w:after="40"/>
              <w:rPr>
                <w:rFonts w:cs="Times New Roman CYR"/>
                <w:b/>
                <w:bCs/>
              </w:rPr>
            </w:pPr>
            <w:r w:rsidRPr="00CA6302">
              <w:rPr>
                <w:rFonts w:cs="Times New Roman CYR"/>
                <w:b/>
                <w:bCs/>
              </w:rPr>
              <w:t>Миграция - всего</w:t>
            </w:r>
          </w:p>
        </w:tc>
        <w:tc>
          <w:tcPr>
            <w:tcW w:w="718" w:type="pct"/>
            <w:tcBorders>
              <w:top w:val="single" w:sz="12" w:space="0" w:color="auto"/>
            </w:tcBorders>
            <w:vAlign w:val="center"/>
          </w:tcPr>
          <w:p w:rsidR="003406D0" w:rsidRPr="001D40B1" w:rsidRDefault="003406D0" w:rsidP="00C60A0A">
            <w:pPr>
              <w:spacing w:before="40" w:after="40"/>
              <w:jc w:val="right"/>
              <w:rPr>
                <w:rFonts w:cs="Times New Roman CYR"/>
              </w:rPr>
            </w:pPr>
          </w:p>
        </w:tc>
        <w:tc>
          <w:tcPr>
            <w:tcW w:w="794" w:type="pct"/>
            <w:tcBorders>
              <w:top w:val="single" w:sz="12" w:space="0" w:color="auto"/>
            </w:tcBorders>
            <w:vAlign w:val="center"/>
          </w:tcPr>
          <w:p w:rsidR="003406D0" w:rsidRPr="001D40B1" w:rsidRDefault="003406D0" w:rsidP="00C60A0A">
            <w:pPr>
              <w:spacing w:before="40" w:after="40"/>
              <w:jc w:val="right"/>
              <w:rPr>
                <w:rFonts w:cs="Times New Roman CYR"/>
              </w:rPr>
            </w:pPr>
          </w:p>
        </w:tc>
        <w:tc>
          <w:tcPr>
            <w:tcW w:w="1063" w:type="pct"/>
            <w:tcBorders>
              <w:top w:val="single" w:sz="12" w:space="0" w:color="auto"/>
            </w:tcBorders>
          </w:tcPr>
          <w:p w:rsidR="003406D0" w:rsidRPr="001D40B1" w:rsidRDefault="003406D0" w:rsidP="00C60A0A">
            <w:pPr>
              <w:spacing w:before="40" w:after="40"/>
              <w:jc w:val="right"/>
              <w:rPr>
                <w:rFonts w:cs="Times New Roman CYR"/>
              </w:rPr>
            </w:pPr>
          </w:p>
        </w:tc>
      </w:tr>
      <w:tr w:rsidR="003406D0" w:rsidRPr="00C63E9B" w:rsidTr="00C60A0A">
        <w:tc>
          <w:tcPr>
            <w:tcW w:w="2425" w:type="pct"/>
            <w:vAlign w:val="bottom"/>
          </w:tcPr>
          <w:p w:rsidR="003406D0" w:rsidRPr="001D40B1" w:rsidRDefault="003406D0" w:rsidP="00C60A0A">
            <w:pPr>
              <w:spacing w:before="40" w:after="40"/>
              <w:ind w:left="170"/>
              <w:rPr>
                <w:rFonts w:cs="Times New Roman CYR"/>
              </w:rPr>
            </w:pPr>
            <w:r w:rsidRPr="001D40B1">
              <w:rPr>
                <w:rFonts w:cs="Times New Roman CYR"/>
              </w:rPr>
              <w:t>число прибывших</w:t>
            </w:r>
          </w:p>
        </w:tc>
        <w:tc>
          <w:tcPr>
            <w:tcW w:w="718" w:type="pct"/>
            <w:vAlign w:val="bottom"/>
          </w:tcPr>
          <w:p w:rsidR="003406D0" w:rsidRPr="001D40B1" w:rsidRDefault="003406D0" w:rsidP="00C60A0A">
            <w:pPr>
              <w:spacing w:before="40" w:after="40"/>
              <w:jc w:val="right"/>
              <w:rPr>
                <w:rFonts w:cs="Times New Roman CYR"/>
              </w:rPr>
            </w:pPr>
            <w:r>
              <w:rPr>
                <w:rFonts w:cs="Times New Roman CYR"/>
              </w:rPr>
              <w:t>2678</w:t>
            </w:r>
          </w:p>
        </w:tc>
        <w:tc>
          <w:tcPr>
            <w:tcW w:w="794" w:type="pct"/>
            <w:vAlign w:val="bottom"/>
          </w:tcPr>
          <w:p w:rsidR="003406D0" w:rsidRPr="001D40B1" w:rsidRDefault="003406D0" w:rsidP="00C60A0A">
            <w:pPr>
              <w:spacing w:before="40" w:after="40"/>
              <w:jc w:val="right"/>
              <w:rPr>
                <w:rFonts w:cs="Times New Roman CYR"/>
              </w:rPr>
            </w:pPr>
            <w:r>
              <w:rPr>
                <w:rFonts w:cs="Times New Roman CYR"/>
              </w:rPr>
              <w:t>2722</w:t>
            </w:r>
          </w:p>
        </w:tc>
        <w:tc>
          <w:tcPr>
            <w:tcW w:w="1063" w:type="pct"/>
          </w:tcPr>
          <w:p w:rsidR="003406D0" w:rsidRPr="001D40B1" w:rsidRDefault="003406D0" w:rsidP="00C60A0A">
            <w:pPr>
              <w:spacing w:before="40" w:after="40"/>
              <w:jc w:val="right"/>
              <w:rPr>
                <w:rFonts w:cs="Times New Roman CYR"/>
              </w:rPr>
            </w:pPr>
            <w:r>
              <w:rPr>
                <w:rFonts w:cs="Times New Roman CYR"/>
              </w:rPr>
              <w:t>101,6</w:t>
            </w:r>
          </w:p>
        </w:tc>
      </w:tr>
      <w:tr w:rsidR="003406D0" w:rsidRPr="00C63E9B" w:rsidTr="00C60A0A">
        <w:tc>
          <w:tcPr>
            <w:tcW w:w="2425" w:type="pct"/>
            <w:vAlign w:val="bottom"/>
          </w:tcPr>
          <w:p w:rsidR="003406D0" w:rsidRPr="001D40B1" w:rsidRDefault="003406D0" w:rsidP="00C60A0A">
            <w:pPr>
              <w:spacing w:before="40" w:after="40"/>
              <w:ind w:left="170"/>
              <w:rPr>
                <w:rFonts w:cs="Times New Roman CYR"/>
              </w:rPr>
            </w:pPr>
            <w:r w:rsidRPr="001D40B1">
              <w:rPr>
                <w:rFonts w:cs="Times New Roman CYR"/>
              </w:rPr>
              <w:t>число выбывших</w:t>
            </w:r>
          </w:p>
        </w:tc>
        <w:tc>
          <w:tcPr>
            <w:tcW w:w="718" w:type="pct"/>
            <w:vAlign w:val="bottom"/>
          </w:tcPr>
          <w:p w:rsidR="003406D0" w:rsidRPr="001D40B1" w:rsidRDefault="003406D0" w:rsidP="00C60A0A">
            <w:pPr>
              <w:spacing w:before="40" w:after="40"/>
              <w:jc w:val="right"/>
              <w:rPr>
                <w:rFonts w:cs="Times New Roman CYR"/>
              </w:rPr>
            </w:pPr>
            <w:r>
              <w:rPr>
                <w:rFonts w:cs="Times New Roman CYR"/>
              </w:rPr>
              <w:t>3876</w:t>
            </w:r>
          </w:p>
        </w:tc>
        <w:tc>
          <w:tcPr>
            <w:tcW w:w="794" w:type="pct"/>
            <w:vAlign w:val="bottom"/>
          </w:tcPr>
          <w:p w:rsidR="003406D0" w:rsidRPr="001D40B1" w:rsidRDefault="003406D0" w:rsidP="00C60A0A">
            <w:pPr>
              <w:spacing w:before="40" w:after="40"/>
              <w:jc w:val="right"/>
              <w:rPr>
                <w:rFonts w:cs="Times New Roman CYR"/>
              </w:rPr>
            </w:pPr>
            <w:r>
              <w:rPr>
                <w:rFonts w:cs="Times New Roman CYR"/>
              </w:rPr>
              <w:t>3889</w:t>
            </w:r>
          </w:p>
        </w:tc>
        <w:tc>
          <w:tcPr>
            <w:tcW w:w="1063" w:type="pct"/>
          </w:tcPr>
          <w:p w:rsidR="003406D0" w:rsidRPr="001D40B1" w:rsidRDefault="003406D0" w:rsidP="00C60A0A">
            <w:pPr>
              <w:spacing w:before="40" w:after="40"/>
              <w:jc w:val="right"/>
              <w:rPr>
                <w:rFonts w:cs="Times New Roman CYR"/>
              </w:rPr>
            </w:pPr>
            <w:r>
              <w:rPr>
                <w:rFonts w:cs="Times New Roman CYR"/>
              </w:rPr>
              <w:t>100,3</w:t>
            </w:r>
          </w:p>
        </w:tc>
      </w:tr>
      <w:tr w:rsidR="003406D0" w:rsidRPr="00C63E9B" w:rsidTr="00C60A0A">
        <w:tc>
          <w:tcPr>
            <w:tcW w:w="2425" w:type="pct"/>
            <w:vAlign w:val="bottom"/>
          </w:tcPr>
          <w:p w:rsidR="003406D0" w:rsidRPr="001D40B1" w:rsidRDefault="003406D0" w:rsidP="00C60A0A">
            <w:pPr>
              <w:spacing w:before="40" w:after="40"/>
              <w:rPr>
                <w:rFonts w:cs="Times New Roman CYR"/>
              </w:rPr>
            </w:pPr>
            <w:r w:rsidRPr="001D40B1">
              <w:rPr>
                <w:rFonts w:cs="Times New Roman CYR"/>
              </w:rPr>
              <w:t>миграционный прирост</w:t>
            </w:r>
            <w:r>
              <w:rPr>
                <w:rFonts w:cs="Times New Roman CYR"/>
              </w:rPr>
              <w:t xml:space="preserve">, </w:t>
            </w:r>
            <w:r w:rsidRPr="001D40B1">
              <w:rPr>
                <w:rFonts w:cs="Times New Roman CYR"/>
              </w:rPr>
              <w:t xml:space="preserve"> отток (-) </w:t>
            </w:r>
          </w:p>
        </w:tc>
        <w:tc>
          <w:tcPr>
            <w:tcW w:w="718" w:type="pct"/>
            <w:vAlign w:val="bottom"/>
          </w:tcPr>
          <w:p w:rsidR="003406D0" w:rsidRPr="001D40B1" w:rsidRDefault="003406D0" w:rsidP="00C60A0A">
            <w:pPr>
              <w:spacing w:before="40" w:after="40"/>
              <w:jc w:val="right"/>
              <w:rPr>
                <w:rFonts w:cs="Times New Roman CYR"/>
              </w:rPr>
            </w:pPr>
            <w:r>
              <w:rPr>
                <w:rFonts w:cs="Times New Roman CYR"/>
              </w:rPr>
              <w:t>-1198</w:t>
            </w:r>
          </w:p>
        </w:tc>
        <w:tc>
          <w:tcPr>
            <w:tcW w:w="794" w:type="pct"/>
            <w:vAlign w:val="bottom"/>
          </w:tcPr>
          <w:p w:rsidR="003406D0" w:rsidRPr="001D40B1" w:rsidRDefault="003406D0" w:rsidP="00C60A0A">
            <w:pPr>
              <w:spacing w:before="40" w:after="40"/>
              <w:jc w:val="right"/>
              <w:rPr>
                <w:rFonts w:cs="Times New Roman CYR"/>
              </w:rPr>
            </w:pPr>
            <w:r>
              <w:rPr>
                <w:rFonts w:cs="Times New Roman CYR"/>
              </w:rPr>
              <w:t>-1167</w:t>
            </w:r>
          </w:p>
        </w:tc>
        <w:tc>
          <w:tcPr>
            <w:tcW w:w="1063" w:type="pct"/>
          </w:tcPr>
          <w:p w:rsidR="003406D0" w:rsidRPr="001D40B1" w:rsidRDefault="003406D0" w:rsidP="00C60A0A">
            <w:pPr>
              <w:spacing w:before="40" w:after="40"/>
              <w:jc w:val="right"/>
              <w:rPr>
                <w:rFonts w:cs="Times New Roman CYR"/>
              </w:rPr>
            </w:pPr>
            <w:r>
              <w:rPr>
                <w:rFonts w:cs="Times New Roman CYR"/>
              </w:rPr>
              <w:t>97,4</w:t>
            </w:r>
          </w:p>
        </w:tc>
      </w:tr>
      <w:tr w:rsidR="003406D0" w:rsidRPr="00C63E9B" w:rsidTr="00C60A0A">
        <w:tc>
          <w:tcPr>
            <w:tcW w:w="2425" w:type="pct"/>
            <w:vAlign w:val="bottom"/>
          </w:tcPr>
          <w:p w:rsidR="003406D0" w:rsidRPr="001D40B1" w:rsidRDefault="003406D0" w:rsidP="00C60A0A">
            <w:pPr>
              <w:spacing w:before="40" w:after="40"/>
              <w:ind w:left="284"/>
              <w:rPr>
                <w:rFonts w:eastAsia="Arial Unicode MS"/>
              </w:rPr>
            </w:pPr>
            <w:r w:rsidRPr="001D40B1">
              <w:t>в том числе:</w:t>
            </w:r>
          </w:p>
        </w:tc>
        <w:tc>
          <w:tcPr>
            <w:tcW w:w="718" w:type="pct"/>
            <w:vAlign w:val="bottom"/>
          </w:tcPr>
          <w:p w:rsidR="003406D0" w:rsidRPr="001D40B1" w:rsidRDefault="003406D0" w:rsidP="00C60A0A">
            <w:pPr>
              <w:spacing w:before="40" w:after="40"/>
              <w:rPr>
                <w:rFonts w:cs="Times New Roman CYR"/>
              </w:rPr>
            </w:pPr>
          </w:p>
        </w:tc>
        <w:tc>
          <w:tcPr>
            <w:tcW w:w="794" w:type="pct"/>
            <w:vAlign w:val="bottom"/>
          </w:tcPr>
          <w:p w:rsidR="003406D0" w:rsidRPr="001D40B1" w:rsidRDefault="003406D0" w:rsidP="00C60A0A">
            <w:pPr>
              <w:spacing w:before="40" w:after="40"/>
              <w:rPr>
                <w:rFonts w:cs="Times New Roman CYR"/>
              </w:rPr>
            </w:pPr>
          </w:p>
        </w:tc>
        <w:tc>
          <w:tcPr>
            <w:tcW w:w="1063" w:type="pct"/>
          </w:tcPr>
          <w:p w:rsidR="003406D0" w:rsidRPr="001D40B1" w:rsidRDefault="003406D0" w:rsidP="00C60A0A">
            <w:pPr>
              <w:spacing w:before="40" w:after="40"/>
              <w:rPr>
                <w:rFonts w:cs="Times New Roman CYR"/>
              </w:rPr>
            </w:pPr>
          </w:p>
        </w:tc>
      </w:tr>
      <w:tr w:rsidR="003406D0" w:rsidRPr="00C63E9B" w:rsidTr="00C60A0A">
        <w:tc>
          <w:tcPr>
            <w:tcW w:w="2425" w:type="pct"/>
            <w:vAlign w:val="bottom"/>
          </w:tcPr>
          <w:p w:rsidR="003406D0" w:rsidRPr="00CA6302" w:rsidRDefault="003406D0" w:rsidP="00C60A0A">
            <w:pPr>
              <w:spacing w:before="40" w:after="40"/>
              <w:rPr>
                <w:rFonts w:cs="Times New Roman CYR"/>
                <w:b/>
                <w:bCs/>
              </w:rPr>
            </w:pPr>
            <w:r w:rsidRPr="00CA6302">
              <w:rPr>
                <w:rFonts w:cs="Times New Roman CYR"/>
                <w:b/>
                <w:bCs/>
              </w:rPr>
              <w:t>Международная миграция</w:t>
            </w:r>
          </w:p>
        </w:tc>
        <w:tc>
          <w:tcPr>
            <w:tcW w:w="718" w:type="pct"/>
            <w:vAlign w:val="bottom"/>
          </w:tcPr>
          <w:p w:rsidR="003406D0" w:rsidRPr="001D40B1" w:rsidRDefault="003406D0" w:rsidP="00C60A0A">
            <w:pPr>
              <w:spacing w:before="40" w:after="40"/>
              <w:rPr>
                <w:rFonts w:cs="Times New Roman CYR"/>
              </w:rPr>
            </w:pPr>
          </w:p>
        </w:tc>
        <w:tc>
          <w:tcPr>
            <w:tcW w:w="794" w:type="pct"/>
            <w:vAlign w:val="bottom"/>
          </w:tcPr>
          <w:p w:rsidR="003406D0" w:rsidRPr="001D40B1" w:rsidRDefault="003406D0" w:rsidP="00C60A0A">
            <w:pPr>
              <w:spacing w:before="40" w:after="40"/>
              <w:rPr>
                <w:rFonts w:cs="Times New Roman CYR"/>
              </w:rPr>
            </w:pPr>
          </w:p>
        </w:tc>
        <w:tc>
          <w:tcPr>
            <w:tcW w:w="1063" w:type="pct"/>
          </w:tcPr>
          <w:p w:rsidR="003406D0" w:rsidRPr="001D40B1" w:rsidRDefault="003406D0" w:rsidP="00C60A0A">
            <w:pPr>
              <w:spacing w:before="40" w:after="40"/>
              <w:rPr>
                <w:rFonts w:cs="Times New Roman CYR"/>
              </w:rPr>
            </w:pPr>
          </w:p>
        </w:tc>
      </w:tr>
      <w:tr w:rsidR="003406D0" w:rsidRPr="00C63E9B" w:rsidTr="00C60A0A">
        <w:tc>
          <w:tcPr>
            <w:tcW w:w="2425" w:type="pct"/>
            <w:vAlign w:val="bottom"/>
          </w:tcPr>
          <w:p w:rsidR="003406D0" w:rsidRPr="001D40B1" w:rsidRDefault="003406D0" w:rsidP="00C60A0A">
            <w:pPr>
              <w:spacing w:before="40" w:after="40"/>
              <w:ind w:left="170"/>
              <w:rPr>
                <w:rFonts w:cs="Times New Roman CYR"/>
              </w:rPr>
            </w:pPr>
            <w:r w:rsidRPr="001D40B1">
              <w:rPr>
                <w:rFonts w:cs="Times New Roman CYR"/>
              </w:rPr>
              <w:t>число прибывших</w:t>
            </w:r>
          </w:p>
        </w:tc>
        <w:tc>
          <w:tcPr>
            <w:tcW w:w="718" w:type="pct"/>
            <w:vAlign w:val="bottom"/>
          </w:tcPr>
          <w:p w:rsidR="003406D0" w:rsidRPr="001D40B1" w:rsidRDefault="003406D0" w:rsidP="00C60A0A">
            <w:pPr>
              <w:spacing w:before="40" w:after="40"/>
              <w:jc w:val="right"/>
              <w:rPr>
                <w:rFonts w:cs="Times New Roman CYR"/>
              </w:rPr>
            </w:pPr>
          </w:p>
        </w:tc>
        <w:tc>
          <w:tcPr>
            <w:tcW w:w="794" w:type="pct"/>
            <w:vAlign w:val="bottom"/>
          </w:tcPr>
          <w:p w:rsidR="003406D0" w:rsidRPr="001D40B1" w:rsidRDefault="003406D0" w:rsidP="00C60A0A">
            <w:pPr>
              <w:spacing w:before="40" w:after="40"/>
              <w:jc w:val="right"/>
              <w:rPr>
                <w:rFonts w:cs="Times New Roman CYR"/>
              </w:rPr>
            </w:pPr>
            <w:r>
              <w:rPr>
                <w:rFonts w:cs="Times New Roman CYR"/>
              </w:rPr>
              <w:t>39</w:t>
            </w:r>
          </w:p>
        </w:tc>
        <w:tc>
          <w:tcPr>
            <w:tcW w:w="1063" w:type="pct"/>
          </w:tcPr>
          <w:p w:rsidR="003406D0" w:rsidRPr="001D40B1" w:rsidRDefault="003406D0" w:rsidP="00C60A0A">
            <w:pPr>
              <w:spacing w:before="40" w:after="40"/>
              <w:jc w:val="right"/>
              <w:rPr>
                <w:rFonts w:cs="Times New Roman CYR"/>
              </w:rPr>
            </w:pPr>
            <w:r>
              <w:rPr>
                <w:rFonts w:cs="Times New Roman CYR"/>
              </w:rPr>
              <w:t>-</w:t>
            </w:r>
          </w:p>
        </w:tc>
      </w:tr>
      <w:tr w:rsidR="003406D0" w:rsidRPr="00C63E9B" w:rsidTr="00C60A0A">
        <w:tc>
          <w:tcPr>
            <w:tcW w:w="2425" w:type="pct"/>
            <w:vAlign w:val="bottom"/>
          </w:tcPr>
          <w:p w:rsidR="003406D0" w:rsidRPr="001D40B1" w:rsidRDefault="003406D0" w:rsidP="00C60A0A">
            <w:pPr>
              <w:spacing w:before="40" w:after="40"/>
              <w:ind w:left="170"/>
              <w:rPr>
                <w:rFonts w:cs="Times New Roman CYR"/>
              </w:rPr>
            </w:pPr>
            <w:r w:rsidRPr="001D40B1">
              <w:rPr>
                <w:rFonts w:cs="Times New Roman CYR"/>
              </w:rPr>
              <w:t>число выбывших</w:t>
            </w:r>
          </w:p>
        </w:tc>
        <w:tc>
          <w:tcPr>
            <w:tcW w:w="718" w:type="pct"/>
            <w:vAlign w:val="bottom"/>
          </w:tcPr>
          <w:p w:rsidR="003406D0" w:rsidRPr="001D40B1" w:rsidRDefault="003406D0" w:rsidP="00C60A0A">
            <w:pPr>
              <w:spacing w:before="40" w:after="40"/>
              <w:jc w:val="right"/>
              <w:rPr>
                <w:rFonts w:cs="Times New Roman CYR"/>
              </w:rPr>
            </w:pPr>
            <w:r>
              <w:rPr>
                <w:rFonts w:cs="Times New Roman CYR"/>
              </w:rPr>
              <w:t>329</w:t>
            </w:r>
          </w:p>
        </w:tc>
        <w:tc>
          <w:tcPr>
            <w:tcW w:w="794" w:type="pct"/>
            <w:vAlign w:val="bottom"/>
          </w:tcPr>
          <w:p w:rsidR="003406D0" w:rsidRPr="001D40B1" w:rsidRDefault="003406D0" w:rsidP="00C60A0A">
            <w:pPr>
              <w:spacing w:before="40" w:after="40"/>
              <w:jc w:val="right"/>
              <w:rPr>
                <w:rFonts w:cs="Times New Roman CYR"/>
              </w:rPr>
            </w:pPr>
            <w:r>
              <w:rPr>
                <w:rFonts w:cs="Times New Roman CYR"/>
              </w:rPr>
              <w:t>310</w:t>
            </w:r>
          </w:p>
        </w:tc>
        <w:tc>
          <w:tcPr>
            <w:tcW w:w="1063" w:type="pct"/>
          </w:tcPr>
          <w:p w:rsidR="003406D0" w:rsidRPr="001D40B1" w:rsidRDefault="003406D0" w:rsidP="00C60A0A">
            <w:pPr>
              <w:spacing w:before="40" w:after="40"/>
              <w:jc w:val="right"/>
              <w:rPr>
                <w:rFonts w:cs="Times New Roman CYR"/>
              </w:rPr>
            </w:pPr>
            <w:r>
              <w:rPr>
                <w:rFonts w:cs="Times New Roman CYR"/>
              </w:rPr>
              <w:t>94,2</w:t>
            </w:r>
          </w:p>
        </w:tc>
      </w:tr>
      <w:tr w:rsidR="003406D0" w:rsidRPr="00C63E9B" w:rsidTr="00C60A0A">
        <w:tc>
          <w:tcPr>
            <w:tcW w:w="2425" w:type="pct"/>
            <w:vAlign w:val="bottom"/>
          </w:tcPr>
          <w:p w:rsidR="003406D0" w:rsidRPr="001D40B1" w:rsidRDefault="003406D0" w:rsidP="00C60A0A">
            <w:pPr>
              <w:spacing w:before="40" w:after="40"/>
              <w:rPr>
                <w:rFonts w:cs="Times New Roman CYR"/>
              </w:rPr>
            </w:pPr>
            <w:r w:rsidRPr="001D40B1">
              <w:rPr>
                <w:rFonts w:cs="Times New Roman CYR"/>
              </w:rPr>
              <w:t>миграционный прирост</w:t>
            </w:r>
            <w:r>
              <w:rPr>
                <w:rFonts w:cs="Times New Roman CYR"/>
              </w:rPr>
              <w:t xml:space="preserve">, </w:t>
            </w:r>
            <w:r w:rsidRPr="001D40B1">
              <w:rPr>
                <w:rFonts w:cs="Times New Roman CYR"/>
              </w:rPr>
              <w:t xml:space="preserve"> отток (-</w:t>
            </w:r>
            <w:r>
              <w:rPr>
                <w:rFonts w:cs="Times New Roman CYR"/>
              </w:rPr>
              <w:t>)</w:t>
            </w:r>
            <w:r w:rsidRPr="001D40B1">
              <w:rPr>
                <w:rFonts w:cs="Times New Roman CYR"/>
              </w:rPr>
              <w:t xml:space="preserve"> </w:t>
            </w:r>
          </w:p>
        </w:tc>
        <w:tc>
          <w:tcPr>
            <w:tcW w:w="718" w:type="pct"/>
            <w:vAlign w:val="bottom"/>
          </w:tcPr>
          <w:p w:rsidR="003406D0" w:rsidRPr="001D40B1" w:rsidRDefault="003406D0" w:rsidP="00C60A0A">
            <w:pPr>
              <w:spacing w:before="40" w:after="40"/>
              <w:jc w:val="right"/>
              <w:rPr>
                <w:rFonts w:cs="Times New Roman CYR"/>
              </w:rPr>
            </w:pPr>
            <w:r>
              <w:rPr>
                <w:rFonts w:cs="Times New Roman CYR"/>
              </w:rPr>
              <w:t>-329</w:t>
            </w:r>
          </w:p>
        </w:tc>
        <w:tc>
          <w:tcPr>
            <w:tcW w:w="794" w:type="pct"/>
            <w:vAlign w:val="bottom"/>
          </w:tcPr>
          <w:p w:rsidR="003406D0" w:rsidRPr="001D40B1" w:rsidRDefault="003406D0" w:rsidP="00C60A0A">
            <w:pPr>
              <w:spacing w:before="40" w:after="40"/>
              <w:jc w:val="right"/>
              <w:rPr>
                <w:rFonts w:cs="Times New Roman CYR"/>
              </w:rPr>
            </w:pPr>
            <w:r>
              <w:rPr>
                <w:rFonts w:cs="Times New Roman CYR"/>
              </w:rPr>
              <w:t>-271</w:t>
            </w:r>
          </w:p>
        </w:tc>
        <w:tc>
          <w:tcPr>
            <w:tcW w:w="1063" w:type="pct"/>
          </w:tcPr>
          <w:p w:rsidR="003406D0" w:rsidRPr="001D40B1" w:rsidRDefault="003406D0" w:rsidP="00C60A0A">
            <w:pPr>
              <w:spacing w:before="40" w:after="40"/>
              <w:jc w:val="right"/>
              <w:rPr>
                <w:rFonts w:cs="Times New Roman CYR"/>
              </w:rPr>
            </w:pPr>
            <w:r>
              <w:rPr>
                <w:rFonts w:cs="Times New Roman CYR"/>
              </w:rPr>
              <w:t>82,4</w:t>
            </w:r>
          </w:p>
        </w:tc>
      </w:tr>
      <w:tr w:rsidR="003406D0" w:rsidRPr="00C63E9B" w:rsidTr="00C60A0A">
        <w:tc>
          <w:tcPr>
            <w:tcW w:w="2425" w:type="pct"/>
            <w:vAlign w:val="bottom"/>
          </w:tcPr>
          <w:p w:rsidR="003406D0" w:rsidRPr="00CA6302" w:rsidRDefault="003406D0" w:rsidP="00C60A0A">
            <w:pPr>
              <w:spacing w:before="40" w:after="40"/>
              <w:rPr>
                <w:b/>
              </w:rPr>
            </w:pPr>
            <w:r w:rsidRPr="00CA6302">
              <w:rPr>
                <w:b/>
              </w:rPr>
              <w:t xml:space="preserve">Межобластная миграция </w:t>
            </w:r>
          </w:p>
        </w:tc>
        <w:tc>
          <w:tcPr>
            <w:tcW w:w="718" w:type="pct"/>
            <w:vAlign w:val="bottom"/>
          </w:tcPr>
          <w:p w:rsidR="003406D0" w:rsidRPr="001D40B1" w:rsidRDefault="003406D0" w:rsidP="00C60A0A">
            <w:pPr>
              <w:spacing w:before="40" w:after="40"/>
              <w:rPr>
                <w:rFonts w:cs="Times New Roman CYR"/>
              </w:rPr>
            </w:pPr>
          </w:p>
        </w:tc>
        <w:tc>
          <w:tcPr>
            <w:tcW w:w="794" w:type="pct"/>
            <w:vAlign w:val="bottom"/>
          </w:tcPr>
          <w:p w:rsidR="003406D0" w:rsidRPr="001D40B1" w:rsidRDefault="003406D0" w:rsidP="00C60A0A">
            <w:pPr>
              <w:spacing w:before="40" w:after="40"/>
              <w:rPr>
                <w:rFonts w:cs="Times New Roman CYR"/>
              </w:rPr>
            </w:pPr>
          </w:p>
        </w:tc>
        <w:tc>
          <w:tcPr>
            <w:tcW w:w="1063" w:type="pct"/>
          </w:tcPr>
          <w:p w:rsidR="003406D0" w:rsidRPr="001D40B1" w:rsidRDefault="003406D0" w:rsidP="00C60A0A">
            <w:pPr>
              <w:spacing w:before="40" w:after="40"/>
              <w:rPr>
                <w:rFonts w:cs="Times New Roman CYR"/>
              </w:rPr>
            </w:pPr>
          </w:p>
        </w:tc>
      </w:tr>
      <w:tr w:rsidR="003406D0" w:rsidRPr="00C44D31" w:rsidTr="00C60A0A">
        <w:tc>
          <w:tcPr>
            <w:tcW w:w="2425" w:type="pct"/>
            <w:vAlign w:val="bottom"/>
          </w:tcPr>
          <w:p w:rsidR="003406D0" w:rsidRPr="001D40B1" w:rsidRDefault="003406D0" w:rsidP="00C60A0A">
            <w:pPr>
              <w:spacing w:before="40" w:after="40"/>
              <w:ind w:left="170"/>
              <w:rPr>
                <w:rFonts w:eastAsia="Arial Unicode MS"/>
              </w:rPr>
            </w:pPr>
            <w:r w:rsidRPr="001D40B1">
              <w:t>число прибывших</w:t>
            </w:r>
          </w:p>
        </w:tc>
        <w:tc>
          <w:tcPr>
            <w:tcW w:w="718" w:type="pct"/>
            <w:vAlign w:val="bottom"/>
          </w:tcPr>
          <w:p w:rsidR="003406D0" w:rsidRPr="001D40B1" w:rsidRDefault="003406D0" w:rsidP="00C60A0A">
            <w:pPr>
              <w:spacing w:before="40" w:after="40"/>
              <w:jc w:val="right"/>
              <w:rPr>
                <w:rFonts w:cs="Times New Roman CYR"/>
              </w:rPr>
            </w:pPr>
            <w:r>
              <w:rPr>
                <w:rFonts w:cs="Times New Roman CYR"/>
              </w:rPr>
              <w:t>1299</w:t>
            </w:r>
          </w:p>
        </w:tc>
        <w:tc>
          <w:tcPr>
            <w:tcW w:w="794" w:type="pct"/>
            <w:vAlign w:val="bottom"/>
          </w:tcPr>
          <w:p w:rsidR="003406D0" w:rsidRPr="001D40B1" w:rsidRDefault="003406D0" w:rsidP="00C60A0A">
            <w:pPr>
              <w:spacing w:before="40" w:after="40"/>
              <w:jc w:val="right"/>
              <w:rPr>
                <w:rFonts w:cs="Times New Roman CYR"/>
              </w:rPr>
            </w:pPr>
            <w:r>
              <w:rPr>
                <w:rFonts w:cs="Times New Roman CYR"/>
              </w:rPr>
              <w:t>1333</w:t>
            </w:r>
          </w:p>
        </w:tc>
        <w:tc>
          <w:tcPr>
            <w:tcW w:w="1063" w:type="pct"/>
          </w:tcPr>
          <w:p w:rsidR="003406D0" w:rsidRPr="001D40B1" w:rsidRDefault="003406D0" w:rsidP="00C60A0A">
            <w:pPr>
              <w:spacing w:before="40" w:after="40"/>
              <w:jc w:val="right"/>
              <w:rPr>
                <w:rFonts w:cs="Times New Roman CYR"/>
              </w:rPr>
            </w:pPr>
            <w:r>
              <w:rPr>
                <w:rFonts w:cs="Times New Roman CYR"/>
              </w:rPr>
              <w:t>102,6</w:t>
            </w:r>
          </w:p>
        </w:tc>
      </w:tr>
      <w:tr w:rsidR="003406D0" w:rsidRPr="00C44D31" w:rsidTr="00C60A0A">
        <w:tc>
          <w:tcPr>
            <w:tcW w:w="2425" w:type="pct"/>
            <w:vAlign w:val="bottom"/>
          </w:tcPr>
          <w:p w:rsidR="003406D0" w:rsidRPr="001D40B1" w:rsidRDefault="003406D0" w:rsidP="00C60A0A">
            <w:pPr>
              <w:spacing w:before="40" w:after="40"/>
              <w:ind w:left="170"/>
              <w:rPr>
                <w:rFonts w:eastAsia="Arial Unicode MS"/>
              </w:rPr>
            </w:pPr>
            <w:r w:rsidRPr="001D40B1">
              <w:t>число выбывших</w:t>
            </w:r>
          </w:p>
        </w:tc>
        <w:tc>
          <w:tcPr>
            <w:tcW w:w="718" w:type="pct"/>
            <w:vAlign w:val="bottom"/>
          </w:tcPr>
          <w:p w:rsidR="003406D0" w:rsidRPr="001D40B1" w:rsidRDefault="003406D0" w:rsidP="00C60A0A">
            <w:pPr>
              <w:spacing w:before="40" w:after="40"/>
              <w:jc w:val="right"/>
              <w:rPr>
                <w:rFonts w:cs="Times New Roman CYR"/>
              </w:rPr>
            </w:pPr>
            <w:r>
              <w:rPr>
                <w:rFonts w:cs="Times New Roman CYR"/>
              </w:rPr>
              <w:t>2168</w:t>
            </w:r>
          </w:p>
        </w:tc>
        <w:tc>
          <w:tcPr>
            <w:tcW w:w="794" w:type="pct"/>
            <w:vAlign w:val="bottom"/>
          </w:tcPr>
          <w:p w:rsidR="003406D0" w:rsidRPr="001D40B1" w:rsidRDefault="003406D0" w:rsidP="00C60A0A">
            <w:pPr>
              <w:spacing w:before="40" w:after="40"/>
              <w:jc w:val="right"/>
              <w:rPr>
                <w:rFonts w:cs="Times New Roman CYR"/>
              </w:rPr>
            </w:pPr>
            <w:r>
              <w:rPr>
                <w:rFonts w:cs="Times New Roman CYR"/>
              </w:rPr>
              <w:t>2228</w:t>
            </w:r>
          </w:p>
        </w:tc>
        <w:tc>
          <w:tcPr>
            <w:tcW w:w="1063" w:type="pct"/>
          </w:tcPr>
          <w:p w:rsidR="003406D0" w:rsidRPr="001D40B1" w:rsidRDefault="003406D0" w:rsidP="00C60A0A">
            <w:pPr>
              <w:spacing w:before="40" w:after="40"/>
              <w:jc w:val="right"/>
              <w:rPr>
                <w:rFonts w:cs="Times New Roman CYR"/>
              </w:rPr>
            </w:pPr>
            <w:r>
              <w:rPr>
                <w:rFonts w:cs="Times New Roman CYR"/>
              </w:rPr>
              <w:t>102,8</w:t>
            </w:r>
          </w:p>
        </w:tc>
      </w:tr>
      <w:tr w:rsidR="003406D0" w:rsidRPr="00C44D31" w:rsidTr="00C60A0A">
        <w:tc>
          <w:tcPr>
            <w:tcW w:w="2425" w:type="pct"/>
            <w:vAlign w:val="bottom"/>
          </w:tcPr>
          <w:p w:rsidR="003406D0" w:rsidRPr="001D40B1" w:rsidRDefault="003406D0" w:rsidP="00C60A0A">
            <w:pPr>
              <w:spacing w:before="40" w:after="40"/>
              <w:rPr>
                <w:rFonts w:eastAsia="Arial Unicode MS"/>
              </w:rPr>
            </w:pPr>
            <w:r w:rsidRPr="001D40B1">
              <w:t>миграционный прирост</w:t>
            </w:r>
            <w:r>
              <w:t xml:space="preserve">, </w:t>
            </w:r>
            <w:r w:rsidRPr="001D40B1">
              <w:t xml:space="preserve"> отток (-)</w:t>
            </w:r>
          </w:p>
        </w:tc>
        <w:tc>
          <w:tcPr>
            <w:tcW w:w="718" w:type="pct"/>
            <w:vAlign w:val="bottom"/>
          </w:tcPr>
          <w:p w:rsidR="003406D0" w:rsidRPr="001D40B1" w:rsidRDefault="003406D0" w:rsidP="00C60A0A">
            <w:pPr>
              <w:spacing w:before="40" w:after="40"/>
              <w:jc w:val="right"/>
              <w:rPr>
                <w:rFonts w:cs="Times New Roman CYR"/>
              </w:rPr>
            </w:pPr>
            <w:r>
              <w:rPr>
                <w:rFonts w:cs="Times New Roman CYR"/>
              </w:rPr>
              <w:t>-869</w:t>
            </w:r>
          </w:p>
        </w:tc>
        <w:tc>
          <w:tcPr>
            <w:tcW w:w="794" w:type="pct"/>
            <w:vAlign w:val="bottom"/>
          </w:tcPr>
          <w:p w:rsidR="003406D0" w:rsidRPr="001D40B1" w:rsidRDefault="003406D0" w:rsidP="00C60A0A">
            <w:pPr>
              <w:spacing w:before="40" w:after="40"/>
              <w:jc w:val="right"/>
              <w:rPr>
                <w:rFonts w:cs="Times New Roman CYR"/>
              </w:rPr>
            </w:pPr>
            <w:r>
              <w:rPr>
                <w:rFonts w:cs="Times New Roman CYR"/>
              </w:rPr>
              <w:t>-895</w:t>
            </w:r>
          </w:p>
        </w:tc>
        <w:tc>
          <w:tcPr>
            <w:tcW w:w="1063" w:type="pct"/>
          </w:tcPr>
          <w:p w:rsidR="003406D0" w:rsidRPr="001D40B1" w:rsidRDefault="003406D0" w:rsidP="00C60A0A">
            <w:pPr>
              <w:spacing w:before="40" w:after="40"/>
              <w:jc w:val="right"/>
              <w:rPr>
                <w:rFonts w:cs="Times New Roman CYR"/>
              </w:rPr>
            </w:pPr>
            <w:r>
              <w:rPr>
                <w:rFonts w:cs="Times New Roman CYR"/>
              </w:rPr>
              <w:t>102,9</w:t>
            </w:r>
          </w:p>
        </w:tc>
      </w:tr>
      <w:tr w:rsidR="003406D0" w:rsidRPr="00C44D31" w:rsidTr="00C60A0A">
        <w:tc>
          <w:tcPr>
            <w:tcW w:w="2425" w:type="pct"/>
            <w:vAlign w:val="bottom"/>
          </w:tcPr>
          <w:p w:rsidR="003406D0" w:rsidRPr="00CA6302" w:rsidRDefault="003406D0" w:rsidP="00C60A0A">
            <w:pPr>
              <w:spacing w:before="40" w:after="40"/>
              <w:rPr>
                <w:b/>
              </w:rPr>
            </w:pPr>
            <w:r w:rsidRPr="00CA6302">
              <w:rPr>
                <w:b/>
              </w:rPr>
              <w:t>Внутриобластная миграция</w:t>
            </w:r>
          </w:p>
        </w:tc>
        <w:tc>
          <w:tcPr>
            <w:tcW w:w="718" w:type="pct"/>
            <w:vAlign w:val="bottom"/>
          </w:tcPr>
          <w:p w:rsidR="003406D0" w:rsidRDefault="003406D0" w:rsidP="00C60A0A">
            <w:pPr>
              <w:spacing w:before="40" w:after="40"/>
              <w:jc w:val="right"/>
              <w:rPr>
                <w:rFonts w:cs="Times New Roman CYR"/>
              </w:rPr>
            </w:pPr>
          </w:p>
        </w:tc>
        <w:tc>
          <w:tcPr>
            <w:tcW w:w="794" w:type="pct"/>
            <w:vAlign w:val="bottom"/>
          </w:tcPr>
          <w:p w:rsidR="003406D0" w:rsidRPr="001D40B1" w:rsidRDefault="003406D0" w:rsidP="00C60A0A">
            <w:pPr>
              <w:spacing w:before="40" w:after="40"/>
              <w:jc w:val="right"/>
              <w:rPr>
                <w:rFonts w:cs="Times New Roman CYR"/>
              </w:rPr>
            </w:pPr>
          </w:p>
        </w:tc>
        <w:tc>
          <w:tcPr>
            <w:tcW w:w="1063" w:type="pct"/>
          </w:tcPr>
          <w:p w:rsidR="003406D0" w:rsidRPr="001D40B1" w:rsidRDefault="003406D0" w:rsidP="00C60A0A">
            <w:pPr>
              <w:spacing w:before="40" w:after="40"/>
              <w:jc w:val="right"/>
              <w:rPr>
                <w:rFonts w:cs="Times New Roman CYR"/>
              </w:rPr>
            </w:pPr>
          </w:p>
        </w:tc>
      </w:tr>
      <w:tr w:rsidR="003406D0" w:rsidRPr="00C44D31" w:rsidTr="00C60A0A">
        <w:tc>
          <w:tcPr>
            <w:tcW w:w="2425" w:type="pct"/>
            <w:vAlign w:val="bottom"/>
          </w:tcPr>
          <w:p w:rsidR="003406D0" w:rsidRPr="001D40B1" w:rsidRDefault="003406D0" w:rsidP="00C60A0A">
            <w:pPr>
              <w:spacing w:before="40" w:after="40"/>
            </w:pPr>
            <w:r>
              <w:t>число прибывших</w:t>
            </w:r>
          </w:p>
        </w:tc>
        <w:tc>
          <w:tcPr>
            <w:tcW w:w="718" w:type="pct"/>
            <w:vAlign w:val="bottom"/>
          </w:tcPr>
          <w:p w:rsidR="003406D0" w:rsidRDefault="003406D0" w:rsidP="00C60A0A">
            <w:pPr>
              <w:spacing w:before="40" w:after="40"/>
              <w:jc w:val="right"/>
              <w:rPr>
                <w:rFonts w:cs="Times New Roman CYR"/>
              </w:rPr>
            </w:pPr>
            <w:r>
              <w:rPr>
                <w:rFonts w:cs="Times New Roman CYR"/>
              </w:rPr>
              <w:t>1379</w:t>
            </w:r>
          </w:p>
        </w:tc>
        <w:tc>
          <w:tcPr>
            <w:tcW w:w="794" w:type="pct"/>
            <w:vAlign w:val="bottom"/>
          </w:tcPr>
          <w:p w:rsidR="003406D0" w:rsidRPr="001D40B1" w:rsidRDefault="003406D0" w:rsidP="00C60A0A">
            <w:pPr>
              <w:spacing w:before="40" w:after="40"/>
              <w:jc w:val="right"/>
              <w:rPr>
                <w:rFonts w:cs="Times New Roman CYR"/>
              </w:rPr>
            </w:pPr>
            <w:r>
              <w:rPr>
                <w:rFonts w:cs="Times New Roman CYR"/>
              </w:rPr>
              <w:t>1350</w:t>
            </w:r>
          </w:p>
        </w:tc>
        <w:tc>
          <w:tcPr>
            <w:tcW w:w="1063" w:type="pct"/>
          </w:tcPr>
          <w:p w:rsidR="003406D0" w:rsidRPr="001D40B1" w:rsidRDefault="003406D0" w:rsidP="00C60A0A">
            <w:pPr>
              <w:spacing w:before="40" w:after="40"/>
              <w:jc w:val="right"/>
              <w:rPr>
                <w:rFonts w:cs="Times New Roman CYR"/>
              </w:rPr>
            </w:pPr>
            <w:r>
              <w:rPr>
                <w:rFonts w:cs="Times New Roman CYR"/>
              </w:rPr>
              <w:t>97,9</w:t>
            </w:r>
          </w:p>
        </w:tc>
      </w:tr>
      <w:tr w:rsidR="003406D0" w:rsidRPr="00C44D31" w:rsidTr="00C60A0A">
        <w:tc>
          <w:tcPr>
            <w:tcW w:w="2425" w:type="pct"/>
            <w:tcBorders>
              <w:bottom w:val="single" w:sz="12" w:space="0" w:color="auto"/>
            </w:tcBorders>
            <w:vAlign w:val="bottom"/>
          </w:tcPr>
          <w:p w:rsidR="003406D0" w:rsidRPr="001D40B1" w:rsidRDefault="003406D0" w:rsidP="00C60A0A">
            <w:pPr>
              <w:spacing w:before="40" w:after="40"/>
            </w:pPr>
            <w:r>
              <w:t>число выбывших</w:t>
            </w:r>
          </w:p>
        </w:tc>
        <w:tc>
          <w:tcPr>
            <w:tcW w:w="718" w:type="pct"/>
            <w:tcBorders>
              <w:bottom w:val="single" w:sz="12" w:space="0" w:color="auto"/>
            </w:tcBorders>
            <w:vAlign w:val="bottom"/>
          </w:tcPr>
          <w:p w:rsidR="003406D0" w:rsidRDefault="003406D0" w:rsidP="00C60A0A">
            <w:pPr>
              <w:spacing w:before="40" w:after="40"/>
              <w:jc w:val="right"/>
              <w:rPr>
                <w:rFonts w:cs="Times New Roman CYR"/>
              </w:rPr>
            </w:pPr>
            <w:r>
              <w:rPr>
                <w:rFonts w:cs="Times New Roman CYR"/>
              </w:rPr>
              <w:t>1379</w:t>
            </w:r>
          </w:p>
        </w:tc>
        <w:tc>
          <w:tcPr>
            <w:tcW w:w="794" w:type="pct"/>
            <w:tcBorders>
              <w:bottom w:val="single" w:sz="12" w:space="0" w:color="auto"/>
            </w:tcBorders>
            <w:vAlign w:val="bottom"/>
          </w:tcPr>
          <w:p w:rsidR="003406D0" w:rsidRPr="001D40B1" w:rsidRDefault="003406D0" w:rsidP="00C60A0A">
            <w:pPr>
              <w:spacing w:before="40" w:after="40"/>
              <w:jc w:val="right"/>
              <w:rPr>
                <w:rFonts w:cs="Times New Roman CYR"/>
              </w:rPr>
            </w:pPr>
            <w:r>
              <w:rPr>
                <w:rFonts w:cs="Times New Roman CYR"/>
              </w:rPr>
              <w:t>1350</w:t>
            </w:r>
          </w:p>
        </w:tc>
        <w:tc>
          <w:tcPr>
            <w:tcW w:w="1063" w:type="pct"/>
            <w:tcBorders>
              <w:bottom w:val="single" w:sz="12" w:space="0" w:color="auto"/>
            </w:tcBorders>
          </w:tcPr>
          <w:p w:rsidR="003406D0" w:rsidRPr="001D40B1" w:rsidRDefault="003406D0" w:rsidP="00C60A0A">
            <w:pPr>
              <w:spacing w:before="40" w:after="40"/>
              <w:jc w:val="right"/>
              <w:rPr>
                <w:rFonts w:cs="Times New Roman CYR"/>
              </w:rPr>
            </w:pPr>
            <w:r>
              <w:rPr>
                <w:rFonts w:cs="Times New Roman CYR"/>
              </w:rPr>
              <w:t>97,9</w:t>
            </w:r>
          </w:p>
        </w:tc>
      </w:tr>
    </w:tbl>
    <w:p w:rsidR="00157E5E" w:rsidRDefault="00157E5E" w:rsidP="00391595">
      <w:pPr>
        <w:spacing w:before="240"/>
        <w:ind w:firstLine="709"/>
        <w:jc w:val="both"/>
        <w:rPr>
          <w:sz w:val="28"/>
        </w:rPr>
      </w:pPr>
      <w:r w:rsidRPr="009C4303">
        <w:rPr>
          <w:rStyle w:val="af8"/>
          <w:color w:val="FF0000"/>
        </w:rPr>
        <w:lastRenderedPageBreak/>
        <w:footnoteReference w:customMarkFollows="1" w:id="18"/>
        <w:sym w:font="Symbol" w:char="F02A"/>
      </w:r>
      <w:r w:rsidRPr="00690657">
        <w:rPr>
          <w:b/>
          <w:color w:val="FF0000"/>
          <w:sz w:val="28"/>
          <w:szCs w:val="28"/>
        </w:rPr>
        <w:t>Заболеваемость населения инфекционными и паразитарными болезнями</w:t>
      </w:r>
      <w:r w:rsidRPr="00690657">
        <w:rPr>
          <w:color w:val="FF0000"/>
          <w:sz w:val="28"/>
          <w:szCs w:val="28"/>
        </w:rPr>
        <w:t>.</w:t>
      </w:r>
      <w:r>
        <w:rPr>
          <w:sz w:val="28"/>
          <w:szCs w:val="28"/>
        </w:rPr>
        <w:t xml:space="preserve"> По данным санэпидемслужбы Ошской области январе-мае т.г. </w:t>
      </w:r>
      <w:r>
        <w:rPr>
          <w:sz w:val="28"/>
        </w:rPr>
        <w:t>эпидемиологическая обстановка в области характеризовалась ростом заболеваемости о</w:t>
      </w:r>
      <w:r w:rsidRPr="00770877">
        <w:rPr>
          <w:rFonts w:cs="Arial CYR"/>
          <w:sz w:val="28"/>
          <w:szCs w:val="28"/>
        </w:rPr>
        <w:t>стрые кишечные инфекции</w:t>
      </w:r>
      <w:r>
        <w:rPr>
          <w:rFonts w:cs="Arial CYR"/>
          <w:sz w:val="28"/>
          <w:szCs w:val="28"/>
        </w:rPr>
        <w:t>,</w:t>
      </w:r>
      <w:r w:rsidRPr="00770877">
        <w:rPr>
          <w:rFonts w:cs="Arial CYR"/>
          <w:sz w:val="28"/>
          <w:szCs w:val="28"/>
        </w:rPr>
        <w:t xml:space="preserve"> </w:t>
      </w:r>
      <w:r>
        <w:rPr>
          <w:rFonts w:cs="Arial CYR"/>
          <w:sz w:val="28"/>
          <w:szCs w:val="28"/>
        </w:rPr>
        <w:t>э</w:t>
      </w:r>
      <w:r w:rsidRPr="009740E9">
        <w:rPr>
          <w:rFonts w:cs="Arial CYR"/>
          <w:sz w:val="28"/>
          <w:szCs w:val="28"/>
        </w:rPr>
        <w:t>хинококкоз</w:t>
      </w:r>
      <w:r>
        <w:rPr>
          <w:sz w:val="28"/>
        </w:rPr>
        <w:t xml:space="preserve">ом, чесоткой, туберкулезом, острыми респираторно-вирусными инфекциями. </w:t>
      </w:r>
    </w:p>
    <w:p w:rsidR="00157E5E" w:rsidRPr="006914C9" w:rsidRDefault="00157E5E" w:rsidP="00F02896">
      <w:pPr>
        <w:spacing w:before="240" w:after="120"/>
        <w:ind w:left="1701" w:hanging="1417"/>
        <w:rPr>
          <w:b/>
          <w:bCs/>
          <w:sz w:val="4"/>
          <w:szCs w:val="4"/>
        </w:rPr>
      </w:pPr>
      <w:r w:rsidRPr="006914C9">
        <w:rPr>
          <w:b/>
          <w:bCs/>
          <w:sz w:val="26"/>
          <w:szCs w:val="26"/>
        </w:rPr>
        <w:t xml:space="preserve">Таблица </w:t>
      </w:r>
      <w:r w:rsidR="00F02896">
        <w:rPr>
          <w:b/>
          <w:bCs/>
          <w:sz w:val="26"/>
          <w:szCs w:val="26"/>
        </w:rPr>
        <w:t>51</w:t>
      </w:r>
      <w:r>
        <w:rPr>
          <w:b/>
          <w:bCs/>
          <w:sz w:val="26"/>
          <w:szCs w:val="26"/>
        </w:rPr>
        <w:t>.</w:t>
      </w:r>
      <w:r w:rsidRPr="006914C9">
        <w:rPr>
          <w:b/>
          <w:bCs/>
          <w:sz w:val="26"/>
          <w:szCs w:val="26"/>
        </w:rPr>
        <w:t xml:space="preserve"> Заболеваемость населения отдельными инфекционными</w:t>
      </w:r>
      <w:r w:rsidR="00F02896">
        <w:rPr>
          <w:b/>
          <w:bCs/>
          <w:sz w:val="26"/>
          <w:szCs w:val="26"/>
        </w:rPr>
        <w:br/>
        <w:t xml:space="preserve">  </w:t>
      </w:r>
      <w:r>
        <w:rPr>
          <w:b/>
          <w:bCs/>
          <w:sz w:val="26"/>
          <w:szCs w:val="26"/>
        </w:rPr>
        <w:t xml:space="preserve">и паразитарными болезнями </w:t>
      </w:r>
      <w:proofErr w:type="gramStart"/>
      <w:r>
        <w:rPr>
          <w:b/>
          <w:bCs/>
          <w:sz w:val="26"/>
          <w:szCs w:val="26"/>
        </w:rPr>
        <w:t>январе</w:t>
      </w:r>
      <w:proofErr w:type="gramEnd"/>
      <w:r w:rsidR="00092805">
        <w:rPr>
          <w:b/>
          <w:bCs/>
          <w:sz w:val="26"/>
          <w:szCs w:val="26"/>
        </w:rPr>
        <w:t xml:space="preserve"> </w:t>
      </w:r>
      <w:r>
        <w:rPr>
          <w:b/>
          <w:bCs/>
          <w:sz w:val="26"/>
          <w:szCs w:val="26"/>
        </w:rPr>
        <w:t>- мае</w:t>
      </w:r>
      <w:r w:rsidRPr="006914C9">
        <w:rPr>
          <w:b/>
          <w:bCs/>
          <w:sz w:val="26"/>
          <w:szCs w:val="26"/>
        </w:rPr>
        <w:br/>
      </w:r>
    </w:p>
    <w:tbl>
      <w:tblPr>
        <w:tblW w:w="5000" w:type="pct"/>
        <w:tblInd w:w="15" w:type="dxa"/>
        <w:tblLayout w:type="fixed"/>
        <w:tblCellMar>
          <w:left w:w="0" w:type="dxa"/>
          <w:right w:w="0" w:type="dxa"/>
        </w:tblCellMar>
        <w:tblLook w:val="0000" w:firstRow="0" w:lastRow="0" w:firstColumn="0" w:lastColumn="0" w:noHBand="0" w:noVBand="0"/>
      </w:tblPr>
      <w:tblGrid>
        <w:gridCol w:w="4920"/>
        <w:gridCol w:w="878"/>
        <w:gridCol w:w="1008"/>
        <w:gridCol w:w="141"/>
        <w:gridCol w:w="1274"/>
        <w:gridCol w:w="1448"/>
      </w:tblGrid>
      <w:tr w:rsidR="00157E5E" w:rsidRPr="001673AB" w:rsidTr="00FC581A">
        <w:trPr>
          <w:tblHeader/>
        </w:trPr>
        <w:tc>
          <w:tcPr>
            <w:tcW w:w="2544" w:type="pct"/>
            <w:vMerge w:val="restart"/>
            <w:tcBorders>
              <w:top w:val="single" w:sz="12" w:space="0" w:color="auto"/>
              <w:left w:val="nil"/>
              <w:right w:val="nil"/>
            </w:tcBorders>
            <w:noWrap/>
            <w:tcMar>
              <w:top w:w="15" w:type="dxa"/>
              <w:left w:w="15" w:type="dxa"/>
              <w:bottom w:w="0" w:type="dxa"/>
              <w:right w:w="15" w:type="dxa"/>
            </w:tcMar>
            <w:vAlign w:val="bottom"/>
          </w:tcPr>
          <w:p w:rsidR="00157E5E" w:rsidRPr="00391595" w:rsidRDefault="00157E5E" w:rsidP="00C60A0A">
            <w:pPr>
              <w:jc w:val="center"/>
              <w:rPr>
                <w:rFonts w:cs="Arial CYR"/>
                <w:bCs/>
              </w:rPr>
            </w:pPr>
          </w:p>
        </w:tc>
        <w:tc>
          <w:tcPr>
            <w:tcW w:w="975" w:type="pct"/>
            <w:gridSpan w:val="2"/>
            <w:tcBorders>
              <w:top w:val="single" w:sz="12" w:space="0" w:color="auto"/>
              <w:left w:val="nil"/>
              <w:bottom w:val="single" w:sz="4" w:space="0" w:color="auto"/>
              <w:right w:val="nil"/>
            </w:tcBorders>
            <w:tcMar>
              <w:top w:w="15" w:type="dxa"/>
              <w:left w:w="15" w:type="dxa"/>
              <w:bottom w:w="0" w:type="dxa"/>
              <w:right w:w="15" w:type="dxa"/>
            </w:tcMar>
          </w:tcPr>
          <w:p w:rsidR="00FC581A" w:rsidRDefault="00157E5E" w:rsidP="00C60A0A">
            <w:pPr>
              <w:jc w:val="center"/>
              <w:rPr>
                <w:rFonts w:cs="Arial CYR"/>
                <w:b/>
              </w:rPr>
            </w:pPr>
            <w:r w:rsidRPr="001673AB">
              <w:rPr>
                <w:rFonts w:cs="Arial CYR"/>
                <w:b/>
              </w:rPr>
              <w:t xml:space="preserve">Всего, </w:t>
            </w:r>
          </w:p>
          <w:p w:rsidR="00157E5E" w:rsidRPr="001673AB" w:rsidRDefault="00157E5E" w:rsidP="00C60A0A">
            <w:pPr>
              <w:jc w:val="center"/>
              <w:rPr>
                <w:rFonts w:cs="Arial CYR"/>
                <w:b/>
                <w:bCs/>
              </w:rPr>
            </w:pPr>
            <w:r w:rsidRPr="001673AB">
              <w:rPr>
                <w:rFonts w:cs="Arial CYR"/>
                <w:b/>
              </w:rPr>
              <w:t>случаев</w:t>
            </w:r>
          </w:p>
        </w:tc>
        <w:tc>
          <w:tcPr>
            <w:tcW w:w="1481" w:type="pct"/>
            <w:gridSpan w:val="3"/>
            <w:tcBorders>
              <w:top w:val="single" w:sz="12" w:space="0" w:color="auto"/>
              <w:left w:val="nil"/>
              <w:bottom w:val="single" w:sz="4" w:space="0" w:color="auto"/>
              <w:right w:val="nil"/>
            </w:tcBorders>
            <w:tcMar>
              <w:top w:w="15" w:type="dxa"/>
              <w:left w:w="15" w:type="dxa"/>
              <w:bottom w:w="0" w:type="dxa"/>
              <w:right w:w="15" w:type="dxa"/>
            </w:tcMar>
            <w:vAlign w:val="center"/>
          </w:tcPr>
          <w:p w:rsidR="00157E5E" w:rsidRPr="001673AB" w:rsidRDefault="00157E5E" w:rsidP="00C60A0A">
            <w:pPr>
              <w:jc w:val="center"/>
              <w:rPr>
                <w:rFonts w:cs="Arial CYR"/>
                <w:b/>
                <w:bCs/>
              </w:rPr>
            </w:pPr>
            <w:r w:rsidRPr="001673AB">
              <w:rPr>
                <w:b/>
                <w:bCs/>
              </w:rPr>
              <w:t xml:space="preserve">В процентах к </w:t>
            </w:r>
            <w:r>
              <w:rPr>
                <w:b/>
                <w:bCs/>
              </w:rPr>
              <w:t xml:space="preserve">месяцу </w:t>
            </w:r>
            <w:r w:rsidRPr="001673AB">
              <w:rPr>
                <w:b/>
                <w:bCs/>
              </w:rPr>
              <w:t>предыдуще</w:t>
            </w:r>
            <w:r>
              <w:rPr>
                <w:b/>
                <w:bCs/>
              </w:rPr>
              <w:t>го</w:t>
            </w:r>
            <w:r w:rsidRPr="001673AB">
              <w:rPr>
                <w:b/>
                <w:bCs/>
              </w:rPr>
              <w:t xml:space="preserve"> год</w:t>
            </w:r>
            <w:r>
              <w:rPr>
                <w:b/>
                <w:bCs/>
              </w:rPr>
              <w:t>а</w:t>
            </w:r>
          </w:p>
        </w:tc>
      </w:tr>
      <w:tr w:rsidR="00157E5E" w:rsidRPr="001673AB" w:rsidTr="00FC581A">
        <w:trPr>
          <w:tblHeader/>
        </w:trPr>
        <w:tc>
          <w:tcPr>
            <w:tcW w:w="2544" w:type="pct"/>
            <w:vMerge/>
            <w:tcBorders>
              <w:left w:val="nil"/>
              <w:bottom w:val="single" w:sz="12" w:space="0" w:color="auto"/>
              <w:right w:val="nil"/>
            </w:tcBorders>
            <w:noWrap/>
            <w:vAlign w:val="center"/>
          </w:tcPr>
          <w:p w:rsidR="00157E5E" w:rsidRPr="00391595" w:rsidRDefault="00157E5E" w:rsidP="00C60A0A">
            <w:pPr>
              <w:spacing w:before="40" w:after="40"/>
              <w:rPr>
                <w:rFonts w:cs="Arial CYR"/>
              </w:rPr>
            </w:pPr>
          </w:p>
        </w:tc>
        <w:tc>
          <w:tcPr>
            <w:tcW w:w="454" w:type="pct"/>
            <w:tcBorders>
              <w:top w:val="single" w:sz="4" w:space="0" w:color="auto"/>
              <w:left w:val="nil"/>
              <w:bottom w:val="single" w:sz="12" w:space="0" w:color="auto"/>
              <w:right w:val="nil"/>
            </w:tcBorders>
            <w:tcMar>
              <w:top w:w="15" w:type="dxa"/>
              <w:left w:w="57" w:type="dxa"/>
              <w:bottom w:w="0" w:type="dxa"/>
              <w:right w:w="57" w:type="dxa"/>
            </w:tcMar>
            <w:vAlign w:val="center"/>
          </w:tcPr>
          <w:p w:rsidR="00157E5E" w:rsidRPr="001673AB" w:rsidRDefault="00157E5E" w:rsidP="00C60A0A">
            <w:pPr>
              <w:jc w:val="right"/>
              <w:rPr>
                <w:rFonts w:cs="Arial CYR"/>
                <w:b/>
                <w:bCs/>
              </w:rPr>
            </w:pPr>
            <w:r w:rsidRPr="001673AB">
              <w:rPr>
                <w:rFonts w:cs="Arial CYR"/>
                <w:b/>
                <w:bCs/>
              </w:rPr>
              <w:t>201</w:t>
            </w:r>
            <w:r>
              <w:rPr>
                <w:rFonts w:cs="Arial CYR"/>
                <w:b/>
                <w:bCs/>
              </w:rPr>
              <w:t>8</w:t>
            </w:r>
          </w:p>
        </w:tc>
        <w:tc>
          <w:tcPr>
            <w:tcW w:w="521" w:type="pct"/>
            <w:tcBorders>
              <w:top w:val="single" w:sz="4" w:space="0" w:color="auto"/>
              <w:left w:val="nil"/>
              <w:bottom w:val="single" w:sz="12" w:space="0" w:color="auto"/>
              <w:right w:val="nil"/>
            </w:tcBorders>
            <w:tcMar>
              <w:top w:w="15" w:type="dxa"/>
              <w:left w:w="15" w:type="dxa"/>
              <w:bottom w:w="0" w:type="dxa"/>
              <w:right w:w="15" w:type="dxa"/>
            </w:tcMar>
            <w:vAlign w:val="center"/>
          </w:tcPr>
          <w:p w:rsidR="00157E5E" w:rsidRPr="001673AB" w:rsidRDefault="00157E5E" w:rsidP="00C60A0A">
            <w:pPr>
              <w:jc w:val="right"/>
              <w:rPr>
                <w:rFonts w:cs="Arial CYR"/>
                <w:b/>
                <w:bCs/>
              </w:rPr>
            </w:pPr>
            <w:r w:rsidRPr="001673AB">
              <w:rPr>
                <w:rFonts w:cs="Arial CYR"/>
                <w:b/>
                <w:bCs/>
              </w:rPr>
              <w:t>201</w:t>
            </w:r>
            <w:r>
              <w:rPr>
                <w:rFonts w:cs="Arial CYR"/>
                <w:b/>
                <w:bCs/>
              </w:rPr>
              <w:t>9</w:t>
            </w:r>
          </w:p>
        </w:tc>
        <w:tc>
          <w:tcPr>
            <w:tcW w:w="732" w:type="pct"/>
            <w:gridSpan w:val="2"/>
            <w:tcBorders>
              <w:top w:val="single" w:sz="4" w:space="0" w:color="auto"/>
              <w:left w:val="nil"/>
              <w:bottom w:val="single" w:sz="12" w:space="0" w:color="auto"/>
              <w:right w:val="nil"/>
            </w:tcBorders>
            <w:noWrap/>
            <w:tcMar>
              <w:top w:w="15" w:type="dxa"/>
              <w:left w:w="57" w:type="dxa"/>
              <w:right w:w="57" w:type="dxa"/>
            </w:tcMar>
            <w:vAlign w:val="center"/>
          </w:tcPr>
          <w:p w:rsidR="00157E5E" w:rsidRPr="001673AB" w:rsidRDefault="00157E5E" w:rsidP="00C60A0A">
            <w:pPr>
              <w:jc w:val="right"/>
              <w:rPr>
                <w:rFonts w:cs="Arial CYR"/>
                <w:b/>
                <w:bCs/>
              </w:rPr>
            </w:pPr>
            <w:r w:rsidRPr="001673AB">
              <w:rPr>
                <w:rFonts w:cs="Arial CYR"/>
                <w:b/>
                <w:bCs/>
              </w:rPr>
              <w:t>201</w:t>
            </w:r>
            <w:r>
              <w:rPr>
                <w:rFonts w:cs="Arial CYR"/>
                <w:b/>
                <w:bCs/>
              </w:rPr>
              <w:t>8</w:t>
            </w:r>
          </w:p>
        </w:tc>
        <w:tc>
          <w:tcPr>
            <w:tcW w:w="748" w:type="pct"/>
            <w:tcBorders>
              <w:top w:val="single" w:sz="4" w:space="0" w:color="auto"/>
              <w:left w:val="nil"/>
              <w:bottom w:val="single" w:sz="12" w:space="0" w:color="auto"/>
              <w:right w:val="nil"/>
            </w:tcBorders>
            <w:noWrap/>
            <w:tcMar>
              <w:top w:w="15" w:type="dxa"/>
              <w:left w:w="57" w:type="dxa"/>
              <w:right w:w="57" w:type="dxa"/>
            </w:tcMar>
            <w:vAlign w:val="center"/>
          </w:tcPr>
          <w:p w:rsidR="00157E5E" w:rsidRPr="001673AB" w:rsidRDefault="00157E5E" w:rsidP="00C60A0A">
            <w:pPr>
              <w:jc w:val="right"/>
              <w:rPr>
                <w:rFonts w:cs="Arial CYR"/>
                <w:b/>
                <w:bCs/>
              </w:rPr>
            </w:pPr>
            <w:r w:rsidRPr="001673AB">
              <w:rPr>
                <w:rFonts w:cs="Arial CYR"/>
                <w:b/>
                <w:bCs/>
              </w:rPr>
              <w:t>201</w:t>
            </w:r>
            <w:r>
              <w:rPr>
                <w:rFonts w:cs="Arial CYR"/>
                <w:b/>
                <w:bCs/>
              </w:rPr>
              <w:t>9</w:t>
            </w:r>
          </w:p>
        </w:tc>
      </w:tr>
      <w:tr w:rsidR="00FC581A" w:rsidRPr="00FC581A" w:rsidTr="00FC581A">
        <w:trPr>
          <w:trHeight w:val="510"/>
        </w:trPr>
        <w:tc>
          <w:tcPr>
            <w:tcW w:w="2544" w:type="pct"/>
            <w:tcBorders>
              <w:top w:val="single" w:sz="12" w:space="0" w:color="auto"/>
            </w:tcBorders>
            <w:noWrap/>
            <w:vAlign w:val="bottom"/>
          </w:tcPr>
          <w:p w:rsidR="00157E5E" w:rsidRPr="00FC581A" w:rsidRDefault="00157E5E" w:rsidP="00FC581A">
            <w:pPr>
              <w:spacing w:before="20" w:after="20"/>
              <w:rPr>
                <w:rFonts w:cs="Arial CYR"/>
              </w:rPr>
            </w:pPr>
            <w:r w:rsidRPr="00FC581A">
              <w:rPr>
                <w:rFonts w:cs="Arial CYR"/>
              </w:rPr>
              <w:t>Вирусный гепатит</w:t>
            </w:r>
          </w:p>
        </w:tc>
        <w:tc>
          <w:tcPr>
            <w:tcW w:w="454" w:type="pct"/>
            <w:tcBorders>
              <w:top w:val="single" w:sz="12" w:space="0" w:color="auto"/>
            </w:tcBorders>
            <w:tcMar>
              <w:top w:w="15" w:type="dxa"/>
              <w:left w:w="57" w:type="dxa"/>
              <w:bottom w:w="0" w:type="dxa"/>
              <w:right w:w="57" w:type="dxa"/>
            </w:tcMar>
            <w:vAlign w:val="bottom"/>
          </w:tcPr>
          <w:p w:rsidR="00157E5E" w:rsidRPr="00FC581A" w:rsidRDefault="00157E5E" w:rsidP="00FC581A">
            <w:pPr>
              <w:spacing w:before="20" w:after="20"/>
              <w:ind w:right="85"/>
              <w:jc w:val="right"/>
              <w:rPr>
                <w:rFonts w:cs="Arial CYR"/>
              </w:rPr>
            </w:pPr>
            <w:r w:rsidRPr="00FC581A">
              <w:rPr>
                <w:rFonts w:cs="Arial CYR"/>
              </w:rPr>
              <w:t>1088</w:t>
            </w:r>
          </w:p>
        </w:tc>
        <w:tc>
          <w:tcPr>
            <w:tcW w:w="594" w:type="pct"/>
            <w:gridSpan w:val="2"/>
            <w:tcBorders>
              <w:top w:val="single" w:sz="12" w:space="0" w:color="auto"/>
            </w:tcBorders>
            <w:tcMar>
              <w:top w:w="15" w:type="dxa"/>
              <w:left w:w="15" w:type="dxa"/>
              <w:bottom w:w="0" w:type="dxa"/>
              <w:right w:w="15" w:type="dxa"/>
            </w:tcMar>
            <w:vAlign w:val="bottom"/>
          </w:tcPr>
          <w:p w:rsidR="00157E5E" w:rsidRPr="00FC581A" w:rsidRDefault="00157E5E" w:rsidP="00FC581A">
            <w:pPr>
              <w:spacing w:before="20" w:after="20"/>
              <w:ind w:right="85"/>
              <w:jc w:val="right"/>
              <w:rPr>
                <w:rFonts w:cs="Arial CYR"/>
              </w:rPr>
            </w:pPr>
            <w:r w:rsidRPr="00FC581A">
              <w:rPr>
                <w:rFonts w:cs="Arial CYR"/>
              </w:rPr>
              <w:t>615</w:t>
            </w:r>
          </w:p>
        </w:tc>
        <w:tc>
          <w:tcPr>
            <w:tcW w:w="659" w:type="pct"/>
            <w:tcBorders>
              <w:top w:val="single" w:sz="12" w:space="0" w:color="auto"/>
            </w:tcBorders>
            <w:noWrap/>
            <w:tcMar>
              <w:top w:w="15" w:type="dxa"/>
              <w:left w:w="57" w:type="dxa"/>
              <w:right w:w="57" w:type="dxa"/>
            </w:tcMar>
            <w:vAlign w:val="center"/>
          </w:tcPr>
          <w:p w:rsidR="00157E5E" w:rsidRPr="00FC581A" w:rsidRDefault="00157E5E" w:rsidP="00FC581A">
            <w:pPr>
              <w:spacing w:before="20" w:after="20"/>
              <w:ind w:right="30"/>
              <w:jc w:val="right"/>
              <w:rPr>
                <w:rFonts w:cs="Arial CYR"/>
              </w:rPr>
            </w:pPr>
            <w:r w:rsidRPr="00FC581A">
              <w:rPr>
                <w:rFonts w:cs="Arial CYR"/>
              </w:rPr>
              <w:t xml:space="preserve">        132,0</w:t>
            </w:r>
          </w:p>
        </w:tc>
        <w:tc>
          <w:tcPr>
            <w:tcW w:w="748" w:type="pct"/>
            <w:tcBorders>
              <w:top w:val="single" w:sz="12" w:space="0" w:color="auto"/>
            </w:tcBorders>
            <w:noWrap/>
            <w:tcMar>
              <w:top w:w="15" w:type="dxa"/>
              <w:left w:w="57" w:type="dxa"/>
              <w:right w:w="57" w:type="dxa"/>
            </w:tcMar>
            <w:vAlign w:val="center"/>
          </w:tcPr>
          <w:p w:rsidR="00157E5E" w:rsidRPr="00FC581A" w:rsidRDefault="00157E5E" w:rsidP="00FC581A">
            <w:pPr>
              <w:spacing w:before="20" w:after="20"/>
              <w:ind w:right="75"/>
              <w:jc w:val="right"/>
              <w:rPr>
                <w:rFonts w:cs="Arial CYR"/>
              </w:rPr>
            </w:pPr>
            <w:r w:rsidRPr="00FC581A">
              <w:rPr>
                <w:rFonts w:cs="Arial CYR"/>
              </w:rPr>
              <w:t xml:space="preserve">            56,5</w:t>
            </w:r>
          </w:p>
        </w:tc>
      </w:tr>
      <w:tr w:rsidR="00157E5E" w:rsidRPr="001673AB" w:rsidTr="00FC581A">
        <w:tc>
          <w:tcPr>
            <w:tcW w:w="2544" w:type="pct"/>
            <w:tcBorders>
              <w:left w:val="nil"/>
              <w:right w:val="nil"/>
            </w:tcBorders>
            <w:noWrap/>
          </w:tcPr>
          <w:p w:rsidR="00157E5E" w:rsidRPr="00391595" w:rsidRDefault="00157E5E" w:rsidP="00C60A0A">
            <w:pPr>
              <w:spacing w:before="20" w:after="20"/>
              <w:rPr>
                <w:rFonts w:cs="Arial CYR"/>
              </w:rPr>
            </w:pPr>
            <w:r w:rsidRPr="00391595">
              <w:rPr>
                <w:rFonts w:cs="Arial CYR"/>
              </w:rPr>
              <w:t>ВИЧ-инфекция</w:t>
            </w:r>
          </w:p>
        </w:tc>
        <w:tc>
          <w:tcPr>
            <w:tcW w:w="454" w:type="pct"/>
            <w:tcBorders>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 xml:space="preserve">50     </w:t>
            </w:r>
          </w:p>
        </w:tc>
        <w:tc>
          <w:tcPr>
            <w:tcW w:w="521" w:type="pct"/>
            <w:tcBorders>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41</w:t>
            </w:r>
          </w:p>
        </w:tc>
        <w:tc>
          <w:tcPr>
            <w:tcW w:w="732" w:type="pct"/>
            <w:gridSpan w:val="2"/>
            <w:tcBorders>
              <w:left w:val="nil"/>
              <w:right w:val="nil"/>
            </w:tcBorders>
            <w:noWrap/>
            <w:tcMar>
              <w:top w:w="15" w:type="dxa"/>
              <w:left w:w="57" w:type="dxa"/>
              <w:right w:w="57" w:type="dxa"/>
            </w:tcMar>
          </w:tcPr>
          <w:p w:rsidR="00157E5E" w:rsidRPr="001673AB" w:rsidRDefault="00157E5E" w:rsidP="00C60A0A">
            <w:pPr>
              <w:spacing w:before="20" w:after="20"/>
              <w:ind w:right="30"/>
              <w:jc w:val="right"/>
              <w:rPr>
                <w:rFonts w:cs="Arial CYR"/>
                <w:color w:val="000000"/>
              </w:rPr>
            </w:pPr>
            <w:r>
              <w:rPr>
                <w:rFonts w:cs="Arial CYR"/>
                <w:color w:val="000000"/>
              </w:rPr>
              <w:t>125,0</w:t>
            </w:r>
          </w:p>
        </w:tc>
        <w:tc>
          <w:tcPr>
            <w:tcW w:w="748" w:type="pct"/>
            <w:tcBorders>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82,0</w:t>
            </w:r>
          </w:p>
        </w:tc>
      </w:tr>
      <w:tr w:rsidR="00157E5E" w:rsidRPr="001673AB" w:rsidTr="00FC581A">
        <w:tc>
          <w:tcPr>
            <w:tcW w:w="2544" w:type="pct"/>
            <w:tcBorders>
              <w:top w:val="nil"/>
              <w:left w:val="nil"/>
              <w:bottom w:val="nil"/>
              <w:right w:val="nil"/>
            </w:tcBorders>
            <w:vAlign w:val="center"/>
          </w:tcPr>
          <w:p w:rsidR="00157E5E" w:rsidRPr="00391595" w:rsidRDefault="00157E5E" w:rsidP="00C60A0A">
            <w:pPr>
              <w:spacing w:before="20" w:after="20"/>
              <w:rPr>
                <w:rFonts w:cs="Arial CYR"/>
              </w:rPr>
            </w:pPr>
            <w:r w:rsidRPr="00391595">
              <w:rPr>
                <w:rFonts w:cs="Arial CYR"/>
              </w:rPr>
              <w:t>Острые кишечные инфекции</w:t>
            </w:r>
          </w:p>
        </w:tc>
        <w:tc>
          <w:tcPr>
            <w:tcW w:w="454" w:type="pct"/>
            <w:tcBorders>
              <w:top w:val="nil"/>
              <w:left w:val="nil"/>
              <w:bottom w:val="nil"/>
              <w:right w:val="nil"/>
            </w:tcBorders>
            <w:tcMar>
              <w:top w:w="15" w:type="dxa"/>
              <w:left w:w="57" w:type="dxa"/>
              <w:bottom w:w="0" w:type="dxa"/>
              <w:right w:w="57" w:type="dxa"/>
            </w:tcMar>
            <w:vAlign w:val="bottom"/>
          </w:tcPr>
          <w:p w:rsidR="00157E5E" w:rsidRPr="001673AB" w:rsidRDefault="00157E5E" w:rsidP="00C60A0A">
            <w:pPr>
              <w:spacing w:before="20" w:after="20"/>
              <w:ind w:right="85"/>
              <w:jc w:val="right"/>
              <w:rPr>
                <w:rFonts w:cs="Arial CYR"/>
              </w:rPr>
            </w:pPr>
            <w:r>
              <w:rPr>
                <w:rFonts w:cs="Arial CYR"/>
              </w:rPr>
              <w:t xml:space="preserve">346       </w:t>
            </w:r>
          </w:p>
        </w:tc>
        <w:tc>
          <w:tcPr>
            <w:tcW w:w="521" w:type="pct"/>
            <w:tcBorders>
              <w:top w:val="nil"/>
              <w:left w:val="nil"/>
              <w:bottom w:val="nil"/>
              <w:right w:val="nil"/>
            </w:tcBorders>
            <w:tcMar>
              <w:top w:w="15" w:type="dxa"/>
              <w:left w:w="15" w:type="dxa"/>
              <w:bottom w:w="0" w:type="dxa"/>
              <w:right w:w="15" w:type="dxa"/>
            </w:tcMar>
            <w:vAlign w:val="bottom"/>
          </w:tcPr>
          <w:p w:rsidR="00157E5E" w:rsidRPr="001673AB" w:rsidRDefault="00157E5E" w:rsidP="00C60A0A">
            <w:pPr>
              <w:spacing w:before="20" w:after="20"/>
              <w:ind w:right="85"/>
              <w:jc w:val="right"/>
              <w:rPr>
                <w:rFonts w:cs="Arial CYR"/>
              </w:rPr>
            </w:pPr>
            <w:r>
              <w:rPr>
                <w:rFonts w:cs="Arial CYR"/>
              </w:rPr>
              <w:t>351</w:t>
            </w:r>
          </w:p>
        </w:tc>
        <w:tc>
          <w:tcPr>
            <w:tcW w:w="732" w:type="pct"/>
            <w:gridSpan w:val="2"/>
            <w:tcBorders>
              <w:top w:val="nil"/>
              <w:left w:val="nil"/>
              <w:bottom w:val="nil"/>
              <w:right w:val="nil"/>
            </w:tcBorders>
            <w:noWrap/>
            <w:tcMar>
              <w:top w:w="15" w:type="dxa"/>
              <w:left w:w="57" w:type="dxa"/>
              <w:right w:w="57" w:type="dxa"/>
            </w:tcMar>
          </w:tcPr>
          <w:p w:rsidR="00157E5E" w:rsidRPr="001673AB" w:rsidRDefault="00157E5E" w:rsidP="00C60A0A">
            <w:pPr>
              <w:spacing w:before="20" w:after="20"/>
              <w:ind w:right="30"/>
              <w:jc w:val="right"/>
              <w:rPr>
                <w:rFonts w:cs="Arial CYR"/>
                <w:color w:val="000000"/>
              </w:rPr>
            </w:pPr>
            <w:r>
              <w:rPr>
                <w:rFonts w:cs="Arial CYR"/>
                <w:color w:val="000000"/>
              </w:rPr>
              <w:t>100,9</w:t>
            </w:r>
          </w:p>
        </w:tc>
        <w:tc>
          <w:tcPr>
            <w:tcW w:w="748" w:type="pct"/>
            <w:tcBorders>
              <w:top w:val="nil"/>
              <w:left w:val="nil"/>
              <w:bottom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101,4</w:t>
            </w:r>
          </w:p>
        </w:tc>
      </w:tr>
      <w:tr w:rsidR="00157E5E" w:rsidRPr="001673AB" w:rsidTr="00FC581A">
        <w:tc>
          <w:tcPr>
            <w:tcW w:w="2544" w:type="pct"/>
            <w:tcBorders>
              <w:top w:val="nil"/>
              <w:left w:val="nil"/>
              <w:bottom w:val="nil"/>
              <w:right w:val="nil"/>
            </w:tcBorders>
            <w:vAlign w:val="center"/>
          </w:tcPr>
          <w:p w:rsidR="00157E5E" w:rsidRPr="00391595" w:rsidRDefault="00157E5E" w:rsidP="00C60A0A">
            <w:pPr>
              <w:spacing w:before="20" w:after="20"/>
              <w:rPr>
                <w:rFonts w:cs="Arial CYR"/>
              </w:rPr>
            </w:pPr>
            <w:r w:rsidRPr="00391595">
              <w:rPr>
                <w:rFonts w:cs="Arial CYR"/>
              </w:rPr>
              <w:t>Эхинококкоз</w:t>
            </w:r>
          </w:p>
        </w:tc>
        <w:tc>
          <w:tcPr>
            <w:tcW w:w="454" w:type="pct"/>
            <w:tcBorders>
              <w:top w:val="nil"/>
              <w:left w:val="nil"/>
              <w:bottom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24</w:t>
            </w:r>
          </w:p>
        </w:tc>
        <w:tc>
          <w:tcPr>
            <w:tcW w:w="521" w:type="pct"/>
            <w:tcBorders>
              <w:top w:val="nil"/>
              <w:left w:val="nil"/>
              <w:bottom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37</w:t>
            </w:r>
          </w:p>
        </w:tc>
        <w:tc>
          <w:tcPr>
            <w:tcW w:w="732" w:type="pct"/>
            <w:gridSpan w:val="2"/>
            <w:tcBorders>
              <w:top w:val="nil"/>
              <w:left w:val="nil"/>
              <w:bottom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63,2</w:t>
            </w:r>
          </w:p>
        </w:tc>
        <w:tc>
          <w:tcPr>
            <w:tcW w:w="748" w:type="pct"/>
            <w:tcBorders>
              <w:top w:val="nil"/>
              <w:left w:val="nil"/>
              <w:bottom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154,1</w:t>
            </w:r>
          </w:p>
        </w:tc>
      </w:tr>
      <w:tr w:rsidR="00157E5E" w:rsidRPr="001673AB" w:rsidTr="00FC581A">
        <w:tc>
          <w:tcPr>
            <w:tcW w:w="2544" w:type="pct"/>
            <w:tcBorders>
              <w:top w:val="nil"/>
              <w:left w:val="nil"/>
              <w:right w:val="nil"/>
            </w:tcBorders>
            <w:vAlign w:val="center"/>
          </w:tcPr>
          <w:p w:rsidR="00157E5E" w:rsidRPr="00391595" w:rsidRDefault="00157E5E" w:rsidP="00C60A0A">
            <w:pPr>
              <w:spacing w:before="20" w:after="20"/>
              <w:rPr>
                <w:rFonts w:cs="Arial CYR"/>
              </w:rPr>
            </w:pPr>
            <w:r w:rsidRPr="00391595">
              <w:rPr>
                <w:rFonts w:cs="Arial CYR"/>
              </w:rPr>
              <w:t>Чесотка</w:t>
            </w:r>
          </w:p>
        </w:tc>
        <w:tc>
          <w:tcPr>
            <w:tcW w:w="454" w:type="pct"/>
            <w:tcBorders>
              <w:top w:val="nil"/>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16</w:t>
            </w:r>
          </w:p>
        </w:tc>
        <w:tc>
          <w:tcPr>
            <w:tcW w:w="521" w:type="pct"/>
            <w:tcBorders>
              <w:top w:val="nil"/>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20</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66,7</w:t>
            </w:r>
          </w:p>
        </w:tc>
        <w:tc>
          <w:tcPr>
            <w:tcW w:w="748" w:type="pct"/>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125,0</w:t>
            </w:r>
          </w:p>
        </w:tc>
      </w:tr>
      <w:tr w:rsidR="00157E5E" w:rsidRPr="001673AB" w:rsidTr="00FC581A">
        <w:tc>
          <w:tcPr>
            <w:tcW w:w="2544" w:type="pct"/>
            <w:tcBorders>
              <w:top w:val="nil"/>
              <w:left w:val="nil"/>
              <w:right w:val="nil"/>
            </w:tcBorders>
            <w:vAlign w:val="center"/>
          </w:tcPr>
          <w:p w:rsidR="00157E5E" w:rsidRPr="00391595" w:rsidRDefault="00157E5E" w:rsidP="00C60A0A">
            <w:pPr>
              <w:spacing w:before="20" w:after="20"/>
              <w:rPr>
                <w:rFonts w:cs="Arial CYR"/>
              </w:rPr>
            </w:pPr>
            <w:r w:rsidRPr="00391595">
              <w:rPr>
                <w:rFonts w:cs="Arial CYR"/>
              </w:rPr>
              <w:t>Паротит эпидемический</w:t>
            </w:r>
          </w:p>
        </w:tc>
        <w:tc>
          <w:tcPr>
            <w:tcW w:w="454" w:type="pct"/>
            <w:tcBorders>
              <w:top w:val="nil"/>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43</w:t>
            </w:r>
          </w:p>
        </w:tc>
        <w:tc>
          <w:tcPr>
            <w:tcW w:w="521" w:type="pct"/>
            <w:tcBorders>
              <w:top w:val="nil"/>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10</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2,5</w:t>
            </w:r>
          </w:p>
        </w:tc>
        <w:tc>
          <w:tcPr>
            <w:tcW w:w="748" w:type="pct"/>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23,2</w:t>
            </w:r>
          </w:p>
        </w:tc>
      </w:tr>
      <w:tr w:rsidR="00157E5E" w:rsidRPr="001673AB" w:rsidTr="00FC581A">
        <w:tc>
          <w:tcPr>
            <w:tcW w:w="2544" w:type="pct"/>
            <w:tcBorders>
              <w:top w:val="nil"/>
              <w:left w:val="nil"/>
            </w:tcBorders>
            <w:vAlign w:val="center"/>
          </w:tcPr>
          <w:p w:rsidR="00157E5E" w:rsidRPr="00391595" w:rsidRDefault="00157E5E" w:rsidP="00C60A0A">
            <w:pPr>
              <w:spacing w:before="20" w:after="20"/>
              <w:rPr>
                <w:rFonts w:cs="Arial CYR"/>
              </w:rPr>
            </w:pPr>
            <w:r w:rsidRPr="00391595">
              <w:rPr>
                <w:rFonts w:cs="Arial CYR"/>
              </w:rPr>
              <w:t>Бруцеллез</w:t>
            </w:r>
          </w:p>
        </w:tc>
        <w:tc>
          <w:tcPr>
            <w:tcW w:w="454" w:type="pct"/>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70</w:t>
            </w:r>
          </w:p>
        </w:tc>
        <w:tc>
          <w:tcPr>
            <w:tcW w:w="521" w:type="pct"/>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58</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129,6</w:t>
            </w:r>
          </w:p>
        </w:tc>
        <w:tc>
          <w:tcPr>
            <w:tcW w:w="748" w:type="pct"/>
            <w:tcBorders>
              <w:top w:val="nil"/>
              <w:left w:val="nil"/>
              <w:right w:val="nil"/>
            </w:tcBorders>
            <w:noWrap/>
            <w:tcMar>
              <w:top w:w="15" w:type="dxa"/>
              <w:left w:w="57" w:type="dxa"/>
              <w:right w:w="57" w:type="dxa"/>
            </w:tcMar>
            <w:vAlign w:val="center"/>
          </w:tcPr>
          <w:p w:rsidR="00157E5E" w:rsidRPr="001673AB" w:rsidRDefault="00157E5E" w:rsidP="009A0954">
            <w:pPr>
              <w:spacing w:before="20" w:after="20"/>
              <w:ind w:right="75"/>
              <w:jc w:val="right"/>
              <w:rPr>
                <w:rFonts w:cs="Arial CYR"/>
                <w:color w:val="000000"/>
              </w:rPr>
            </w:pPr>
            <w:r>
              <w:rPr>
                <w:rFonts w:cs="Arial CYR"/>
                <w:color w:val="000000"/>
              </w:rPr>
              <w:t>82,8</w:t>
            </w:r>
          </w:p>
        </w:tc>
      </w:tr>
      <w:tr w:rsidR="00157E5E" w:rsidRPr="001673AB" w:rsidTr="00FC581A">
        <w:tc>
          <w:tcPr>
            <w:tcW w:w="2544" w:type="pct"/>
            <w:tcBorders>
              <w:left w:val="nil"/>
              <w:right w:val="nil"/>
            </w:tcBorders>
            <w:noWrap/>
            <w:vAlign w:val="center"/>
          </w:tcPr>
          <w:p w:rsidR="00157E5E" w:rsidRPr="00391595" w:rsidRDefault="00157E5E" w:rsidP="00C60A0A">
            <w:pPr>
              <w:spacing w:before="20" w:after="20"/>
              <w:rPr>
                <w:rFonts w:cs="Arial CYR"/>
              </w:rPr>
            </w:pPr>
            <w:r w:rsidRPr="00391595">
              <w:rPr>
                <w:rFonts w:cs="Arial CYR"/>
              </w:rPr>
              <w:t>Туберкулез</w:t>
            </w:r>
          </w:p>
        </w:tc>
        <w:tc>
          <w:tcPr>
            <w:tcW w:w="454" w:type="pct"/>
            <w:tcBorders>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454</w:t>
            </w:r>
          </w:p>
        </w:tc>
        <w:tc>
          <w:tcPr>
            <w:tcW w:w="521" w:type="pct"/>
            <w:tcBorders>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476</w:t>
            </w:r>
          </w:p>
        </w:tc>
        <w:tc>
          <w:tcPr>
            <w:tcW w:w="732" w:type="pct"/>
            <w:gridSpan w:val="2"/>
            <w:tcBorders>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89,5</w:t>
            </w:r>
          </w:p>
        </w:tc>
        <w:tc>
          <w:tcPr>
            <w:tcW w:w="748" w:type="pct"/>
            <w:tcBorders>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104,8</w:t>
            </w:r>
          </w:p>
        </w:tc>
      </w:tr>
      <w:tr w:rsidR="00157E5E" w:rsidRPr="001673AB" w:rsidTr="00FC581A">
        <w:tc>
          <w:tcPr>
            <w:tcW w:w="2544" w:type="pct"/>
            <w:tcBorders>
              <w:top w:val="nil"/>
              <w:left w:val="nil"/>
              <w:right w:val="nil"/>
            </w:tcBorders>
            <w:noWrap/>
            <w:vAlign w:val="center"/>
          </w:tcPr>
          <w:p w:rsidR="00157E5E" w:rsidRPr="00391595" w:rsidRDefault="00157E5E" w:rsidP="00C60A0A">
            <w:pPr>
              <w:spacing w:before="20" w:after="20"/>
              <w:rPr>
                <w:rFonts w:cs="Arial CYR"/>
              </w:rPr>
            </w:pPr>
            <w:r w:rsidRPr="00391595">
              <w:rPr>
                <w:rFonts w:cs="Arial CYR"/>
              </w:rPr>
              <w:t xml:space="preserve">Острые респираторно-вирусные инфекции </w:t>
            </w:r>
          </w:p>
        </w:tc>
        <w:tc>
          <w:tcPr>
            <w:tcW w:w="454" w:type="pct"/>
            <w:tcBorders>
              <w:top w:val="nil"/>
              <w:left w:val="nil"/>
              <w:right w:val="nil"/>
            </w:tcBorders>
            <w:tcMar>
              <w:top w:w="15" w:type="dxa"/>
              <w:left w:w="57" w:type="dxa"/>
              <w:bottom w:w="0" w:type="dxa"/>
              <w:right w:w="57" w:type="dxa"/>
            </w:tcMar>
            <w:vAlign w:val="bottom"/>
          </w:tcPr>
          <w:p w:rsidR="00157E5E" w:rsidRPr="001673AB" w:rsidRDefault="00157E5E" w:rsidP="00C60A0A">
            <w:pPr>
              <w:spacing w:before="20" w:after="20"/>
              <w:ind w:right="85"/>
              <w:jc w:val="right"/>
              <w:rPr>
                <w:rFonts w:cs="Arial CYR"/>
                <w:color w:val="000000"/>
              </w:rPr>
            </w:pPr>
            <w:r>
              <w:rPr>
                <w:rFonts w:cs="Arial CYR"/>
                <w:color w:val="000000"/>
              </w:rPr>
              <w:t>6365</w:t>
            </w:r>
          </w:p>
        </w:tc>
        <w:tc>
          <w:tcPr>
            <w:tcW w:w="521" w:type="pct"/>
            <w:tcBorders>
              <w:top w:val="nil"/>
              <w:left w:val="nil"/>
              <w:right w:val="nil"/>
            </w:tcBorders>
            <w:tcMar>
              <w:top w:w="15" w:type="dxa"/>
              <w:left w:w="15" w:type="dxa"/>
              <w:bottom w:w="0" w:type="dxa"/>
              <w:right w:w="15" w:type="dxa"/>
            </w:tcMar>
            <w:vAlign w:val="bottom"/>
          </w:tcPr>
          <w:p w:rsidR="00157E5E" w:rsidRPr="001673AB" w:rsidRDefault="00157E5E" w:rsidP="00C60A0A">
            <w:pPr>
              <w:spacing w:before="20" w:after="20"/>
              <w:ind w:right="85"/>
              <w:jc w:val="right"/>
              <w:rPr>
                <w:rFonts w:cs="Arial CYR"/>
                <w:color w:val="000000"/>
              </w:rPr>
            </w:pPr>
            <w:r>
              <w:rPr>
                <w:rFonts w:cs="Arial CYR"/>
                <w:color w:val="000000"/>
              </w:rPr>
              <w:t>8177</w:t>
            </w:r>
          </w:p>
        </w:tc>
        <w:tc>
          <w:tcPr>
            <w:tcW w:w="732" w:type="pct"/>
            <w:gridSpan w:val="2"/>
            <w:tcBorders>
              <w:top w:val="nil"/>
              <w:left w:val="nil"/>
              <w:right w:val="nil"/>
            </w:tcBorders>
            <w:noWrap/>
            <w:tcMar>
              <w:top w:w="15" w:type="dxa"/>
              <w:left w:w="57" w:type="dxa"/>
              <w:right w:w="57" w:type="dxa"/>
            </w:tcMar>
            <w:vAlign w:val="bottom"/>
          </w:tcPr>
          <w:p w:rsidR="00157E5E" w:rsidRPr="001673AB" w:rsidRDefault="00157E5E" w:rsidP="00C60A0A">
            <w:pPr>
              <w:spacing w:before="20" w:after="20"/>
              <w:ind w:right="30"/>
              <w:jc w:val="right"/>
              <w:rPr>
                <w:rFonts w:cs="Arial CYR"/>
                <w:color w:val="000000"/>
              </w:rPr>
            </w:pPr>
            <w:r>
              <w:rPr>
                <w:rFonts w:cs="Arial CYR"/>
                <w:color w:val="000000"/>
              </w:rPr>
              <w:t>85,2</w:t>
            </w:r>
          </w:p>
        </w:tc>
        <w:tc>
          <w:tcPr>
            <w:tcW w:w="748" w:type="pct"/>
            <w:tcBorders>
              <w:top w:val="nil"/>
              <w:left w:val="nil"/>
              <w:right w:val="nil"/>
            </w:tcBorders>
            <w:noWrap/>
            <w:tcMar>
              <w:top w:w="15" w:type="dxa"/>
              <w:left w:w="57" w:type="dxa"/>
              <w:right w:w="57" w:type="dxa"/>
            </w:tcMar>
            <w:vAlign w:val="bottom"/>
          </w:tcPr>
          <w:p w:rsidR="00157E5E" w:rsidRPr="001673AB" w:rsidRDefault="00157E5E" w:rsidP="00C60A0A">
            <w:pPr>
              <w:spacing w:before="20" w:after="20"/>
              <w:ind w:right="75"/>
              <w:jc w:val="right"/>
              <w:rPr>
                <w:rFonts w:cs="Arial CYR"/>
                <w:color w:val="000000"/>
              </w:rPr>
            </w:pPr>
            <w:r>
              <w:rPr>
                <w:rFonts w:cs="Arial CYR"/>
                <w:color w:val="000000"/>
              </w:rPr>
              <w:t>128,4</w:t>
            </w:r>
          </w:p>
        </w:tc>
      </w:tr>
      <w:tr w:rsidR="00157E5E" w:rsidRPr="001673AB" w:rsidTr="00FC581A">
        <w:tc>
          <w:tcPr>
            <w:tcW w:w="2544" w:type="pct"/>
            <w:tcBorders>
              <w:top w:val="nil"/>
              <w:left w:val="nil"/>
              <w:right w:val="nil"/>
            </w:tcBorders>
            <w:noWrap/>
            <w:vAlign w:val="center"/>
          </w:tcPr>
          <w:p w:rsidR="00157E5E" w:rsidRPr="00391595" w:rsidRDefault="00157E5E" w:rsidP="00C60A0A">
            <w:pPr>
              <w:spacing w:before="20" w:after="20"/>
              <w:rPr>
                <w:rFonts w:cs="Arial CYR"/>
              </w:rPr>
            </w:pPr>
            <w:r w:rsidRPr="00391595">
              <w:rPr>
                <w:rFonts w:cs="Arial CYR"/>
              </w:rPr>
              <w:t>Бактериальный менингит</w:t>
            </w:r>
          </w:p>
        </w:tc>
        <w:tc>
          <w:tcPr>
            <w:tcW w:w="454" w:type="pct"/>
            <w:tcBorders>
              <w:top w:val="nil"/>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0</w:t>
            </w:r>
          </w:p>
        </w:tc>
        <w:tc>
          <w:tcPr>
            <w:tcW w:w="521" w:type="pct"/>
            <w:tcBorders>
              <w:top w:val="nil"/>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1</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0</w:t>
            </w:r>
          </w:p>
        </w:tc>
        <w:tc>
          <w:tcPr>
            <w:tcW w:w="748" w:type="pct"/>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0</w:t>
            </w:r>
          </w:p>
        </w:tc>
      </w:tr>
      <w:tr w:rsidR="00157E5E" w:rsidRPr="001673AB" w:rsidTr="00FC581A">
        <w:tc>
          <w:tcPr>
            <w:tcW w:w="2544" w:type="pct"/>
            <w:tcBorders>
              <w:top w:val="nil"/>
              <w:left w:val="nil"/>
              <w:right w:val="nil"/>
            </w:tcBorders>
            <w:noWrap/>
            <w:vAlign w:val="center"/>
          </w:tcPr>
          <w:p w:rsidR="00157E5E" w:rsidRPr="00391595" w:rsidRDefault="00157E5E" w:rsidP="00C60A0A">
            <w:pPr>
              <w:spacing w:before="20" w:after="20"/>
              <w:rPr>
                <w:rFonts w:cs="Arial CYR"/>
              </w:rPr>
            </w:pPr>
            <w:r w:rsidRPr="00391595">
              <w:rPr>
                <w:rFonts w:cs="Arial CYR"/>
              </w:rPr>
              <w:t>Сифилис</w:t>
            </w:r>
          </w:p>
        </w:tc>
        <w:tc>
          <w:tcPr>
            <w:tcW w:w="454" w:type="pct"/>
            <w:tcBorders>
              <w:top w:val="nil"/>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23</w:t>
            </w:r>
          </w:p>
        </w:tc>
        <w:tc>
          <w:tcPr>
            <w:tcW w:w="521" w:type="pct"/>
            <w:tcBorders>
              <w:top w:val="nil"/>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9</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135,3</w:t>
            </w:r>
          </w:p>
        </w:tc>
        <w:tc>
          <w:tcPr>
            <w:tcW w:w="748" w:type="pct"/>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39,1</w:t>
            </w:r>
          </w:p>
        </w:tc>
      </w:tr>
      <w:tr w:rsidR="00157E5E" w:rsidRPr="001673AB" w:rsidTr="00FC581A">
        <w:tc>
          <w:tcPr>
            <w:tcW w:w="2544" w:type="pct"/>
            <w:tcBorders>
              <w:top w:val="nil"/>
              <w:left w:val="nil"/>
              <w:right w:val="nil"/>
            </w:tcBorders>
            <w:noWrap/>
            <w:vAlign w:val="center"/>
          </w:tcPr>
          <w:p w:rsidR="00157E5E" w:rsidRPr="00391595" w:rsidRDefault="00157E5E" w:rsidP="00C60A0A">
            <w:pPr>
              <w:spacing w:before="20" w:after="20"/>
              <w:rPr>
                <w:rFonts w:cs="Arial CYR"/>
              </w:rPr>
            </w:pPr>
            <w:r w:rsidRPr="00391595">
              <w:rPr>
                <w:rFonts w:cs="Arial CYR"/>
              </w:rPr>
              <w:t>Бактериальная дизентерия</w:t>
            </w:r>
          </w:p>
        </w:tc>
        <w:tc>
          <w:tcPr>
            <w:tcW w:w="454" w:type="pct"/>
            <w:tcBorders>
              <w:top w:val="nil"/>
              <w:left w:val="nil"/>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6</w:t>
            </w:r>
          </w:p>
        </w:tc>
        <w:tc>
          <w:tcPr>
            <w:tcW w:w="521" w:type="pct"/>
            <w:tcBorders>
              <w:top w:val="nil"/>
              <w:left w:val="nil"/>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6</w:t>
            </w:r>
          </w:p>
        </w:tc>
        <w:tc>
          <w:tcPr>
            <w:tcW w:w="732" w:type="pct"/>
            <w:gridSpan w:val="2"/>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66,7</w:t>
            </w:r>
          </w:p>
        </w:tc>
        <w:tc>
          <w:tcPr>
            <w:tcW w:w="748" w:type="pct"/>
            <w:tcBorders>
              <w:top w:val="nil"/>
              <w:left w:val="nil"/>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100</w:t>
            </w:r>
          </w:p>
        </w:tc>
      </w:tr>
      <w:tr w:rsidR="00157E5E" w:rsidRPr="001673AB" w:rsidTr="00FC581A">
        <w:tc>
          <w:tcPr>
            <w:tcW w:w="2544" w:type="pct"/>
            <w:tcBorders>
              <w:top w:val="nil"/>
              <w:left w:val="nil"/>
              <w:bottom w:val="single" w:sz="12" w:space="0" w:color="auto"/>
              <w:right w:val="nil"/>
            </w:tcBorders>
            <w:noWrap/>
            <w:vAlign w:val="center"/>
          </w:tcPr>
          <w:p w:rsidR="00157E5E" w:rsidRPr="00391595" w:rsidRDefault="00157E5E" w:rsidP="00C60A0A">
            <w:pPr>
              <w:spacing w:before="20" w:after="20"/>
              <w:rPr>
                <w:rFonts w:cs="Arial CYR"/>
              </w:rPr>
            </w:pPr>
            <w:r w:rsidRPr="00391595">
              <w:rPr>
                <w:rFonts w:cs="Arial CYR"/>
              </w:rPr>
              <w:t xml:space="preserve">Ботулизм </w:t>
            </w:r>
          </w:p>
        </w:tc>
        <w:tc>
          <w:tcPr>
            <w:tcW w:w="454" w:type="pct"/>
            <w:tcBorders>
              <w:top w:val="nil"/>
              <w:left w:val="nil"/>
              <w:bottom w:val="single" w:sz="12" w:space="0" w:color="auto"/>
              <w:right w:val="nil"/>
            </w:tcBorders>
            <w:tcMar>
              <w:top w:w="15" w:type="dxa"/>
              <w:left w:w="57" w:type="dxa"/>
              <w:bottom w:w="0" w:type="dxa"/>
              <w:right w:w="57"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47</w:t>
            </w:r>
          </w:p>
        </w:tc>
        <w:tc>
          <w:tcPr>
            <w:tcW w:w="521" w:type="pct"/>
            <w:tcBorders>
              <w:top w:val="nil"/>
              <w:left w:val="nil"/>
              <w:bottom w:val="single" w:sz="12" w:space="0" w:color="auto"/>
              <w:right w:val="nil"/>
            </w:tcBorders>
            <w:tcMar>
              <w:top w:w="15" w:type="dxa"/>
              <w:left w:w="15" w:type="dxa"/>
              <w:bottom w:w="0" w:type="dxa"/>
              <w:right w:w="15" w:type="dxa"/>
            </w:tcMar>
            <w:vAlign w:val="center"/>
          </w:tcPr>
          <w:p w:rsidR="00157E5E" w:rsidRPr="001673AB" w:rsidRDefault="00157E5E" w:rsidP="00C60A0A">
            <w:pPr>
              <w:spacing w:before="20" w:after="20"/>
              <w:ind w:right="85"/>
              <w:jc w:val="right"/>
              <w:rPr>
                <w:rFonts w:cs="Arial CYR"/>
                <w:color w:val="000000"/>
              </w:rPr>
            </w:pPr>
            <w:r>
              <w:rPr>
                <w:rFonts w:cs="Arial CYR"/>
                <w:color w:val="000000"/>
              </w:rPr>
              <w:t>2</w:t>
            </w:r>
          </w:p>
        </w:tc>
        <w:tc>
          <w:tcPr>
            <w:tcW w:w="732" w:type="pct"/>
            <w:gridSpan w:val="2"/>
            <w:tcBorders>
              <w:top w:val="nil"/>
              <w:left w:val="nil"/>
              <w:bottom w:val="single" w:sz="12" w:space="0" w:color="auto"/>
              <w:right w:val="nil"/>
            </w:tcBorders>
            <w:noWrap/>
            <w:tcMar>
              <w:top w:w="15" w:type="dxa"/>
              <w:left w:w="57" w:type="dxa"/>
              <w:right w:w="57" w:type="dxa"/>
            </w:tcMar>
            <w:vAlign w:val="center"/>
          </w:tcPr>
          <w:p w:rsidR="00157E5E" w:rsidRPr="001673AB" w:rsidRDefault="00157E5E" w:rsidP="00C60A0A">
            <w:pPr>
              <w:spacing w:before="20" w:after="20"/>
              <w:ind w:right="30"/>
              <w:jc w:val="right"/>
              <w:rPr>
                <w:rFonts w:cs="Arial CYR"/>
                <w:color w:val="000000"/>
              </w:rPr>
            </w:pPr>
            <w:r>
              <w:rPr>
                <w:rFonts w:cs="Arial CYR"/>
                <w:color w:val="000000"/>
              </w:rPr>
              <w:t>1,8</w:t>
            </w:r>
          </w:p>
        </w:tc>
        <w:tc>
          <w:tcPr>
            <w:tcW w:w="748" w:type="pct"/>
            <w:tcBorders>
              <w:top w:val="nil"/>
              <w:left w:val="nil"/>
              <w:bottom w:val="single" w:sz="12" w:space="0" w:color="auto"/>
              <w:right w:val="nil"/>
            </w:tcBorders>
            <w:noWrap/>
            <w:tcMar>
              <w:top w:w="15" w:type="dxa"/>
              <w:left w:w="57" w:type="dxa"/>
              <w:right w:w="57" w:type="dxa"/>
            </w:tcMar>
            <w:vAlign w:val="center"/>
          </w:tcPr>
          <w:p w:rsidR="00157E5E" w:rsidRPr="001673AB" w:rsidRDefault="00157E5E" w:rsidP="00C60A0A">
            <w:pPr>
              <w:spacing w:before="20" w:after="20"/>
              <w:ind w:right="75"/>
              <w:jc w:val="right"/>
              <w:rPr>
                <w:rFonts w:cs="Arial CYR"/>
                <w:color w:val="000000"/>
              </w:rPr>
            </w:pPr>
            <w:r>
              <w:rPr>
                <w:rFonts w:cs="Arial CYR"/>
                <w:color w:val="000000"/>
              </w:rPr>
              <w:t>4,2</w:t>
            </w:r>
          </w:p>
        </w:tc>
      </w:tr>
    </w:tbl>
    <w:p w:rsidR="00157E5E" w:rsidRDefault="00157E5E" w:rsidP="00391595">
      <w:pPr>
        <w:spacing w:before="240"/>
        <w:ind w:firstLine="709"/>
        <w:jc w:val="both"/>
        <w:rPr>
          <w:sz w:val="28"/>
        </w:rPr>
      </w:pPr>
      <w:r>
        <w:rPr>
          <w:sz w:val="28"/>
        </w:rPr>
        <w:t>По сравнению с январем-апрелем 2018 г. возросла заболеваемость     о</w:t>
      </w:r>
      <w:r>
        <w:rPr>
          <w:rFonts w:cs="Arial CYR"/>
          <w:sz w:val="28"/>
          <w:szCs w:val="28"/>
        </w:rPr>
        <w:t>стрыми</w:t>
      </w:r>
      <w:r w:rsidRPr="00426914">
        <w:rPr>
          <w:rFonts w:cs="Arial CYR"/>
          <w:sz w:val="28"/>
          <w:szCs w:val="28"/>
        </w:rPr>
        <w:t xml:space="preserve"> кишечны</w:t>
      </w:r>
      <w:r>
        <w:rPr>
          <w:rFonts w:cs="Arial CYR"/>
          <w:sz w:val="28"/>
          <w:szCs w:val="28"/>
        </w:rPr>
        <w:t>ми</w:t>
      </w:r>
      <w:r w:rsidRPr="00426914">
        <w:rPr>
          <w:rFonts w:cs="Arial CYR"/>
          <w:sz w:val="28"/>
          <w:szCs w:val="28"/>
        </w:rPr>
        <w:t xml:space="preserve"> инфекци</w:t>
      </w:r>
      <w:r>
        <w:rPr>
          <w:rFonts w:cs="Arial CYR"/>
          <w:sz w:val="28"/>
          <w:szCs w:val="28"/>
        </w:rPr>
        <w:t>ям</w:t>
      </w:r>
      <w:r w:rsidRPr="00426914">
        <w:rPr>
          <w:rFonts w:cs="Arial CYR"/>
          <w:sz w:val="28"/>
          <w:szCs w:val="28"/>
        </w:rPr>
        <w:t>и</w:t>
      </w:r>
      <w:r>
        <w:rPr>
          <w:rFonts w:cs="Arial CYR"/>
          <w:sz w:val="28"/>
          <w:szCs w:val="28"/>
        </w:rPr>
        <w:t xml:space="preserve"> на 101,4 процента,</w:t>
      </w:r>
      <w:r>
        <w:rPr>
          <w:sz w:val="28"/>
        </w:rPr>
        <w:t xml:space="preserve"> эхинококкозом  на 154,1 процента, чесоткой 125 процента,  туберкулезом на 104,8 процента, острыми респираторно-вирусными инфекциями на 128,4 процента. В области сократилось число заболеваемости вирусным гепатитом, ВИЧ инфекции, паротитом эпидемический, бруцеллезом,  </w:t>
      </w:r>
      <w:r>
        <w:rPr>
          <w:rFonts w:cs="Arial CYR"/>
          <w:sz w:val="28"/>
          <w:szCs w:val="28"/>
        </w:rPr>
        <w:t>с</w:t>
      </w:r>
      <w:r w:rsidRPr="00426914">
        <w:rPr>
          <w:rFonts w:cs="Arial CYR"/>
          <w:sz w:val="28"/>
          <w:szCs w:val="28"/>
        </w:rPr>
        <w:t>ифилис</w:t>
      </w:r>
      <w:r>
        <w:rPr>
          <w:sz w:val="28"/>
        </w:rPr>
        <w:t xml:space="preserve">ом и  </w:t>
      </w:r>
      <w:r>
        <w:rPr>
          <w:rFonts w:cs="Arial CYR"/>
          <w:sz w:val="28"/>
          <w:szCs w:val="28"/>
        </w:rPr>
        <w:t>б</w:t>
      </w:r>
      <w:r w:rsidRPr="00426914">
        <w:rPr>
          <w:rFonts w:cs="Arial CYR"/>
          <w:sz w:val="28"/>
          <w:szCs w:val="28"/>
        </w:rPr>
        <w:t>отулизм</w:t>
      </w:r>
      <w:r>
        <w:rPr>
          <w:rFonts w:cs="Arial CYR"/>
          <w:sz w:val="28"/>
          <w:szCs w:val="28"/>
        </w:rPr>
        <w:t>ом.</w:t>
      </w:r>
    </w:p>
    <w:p w:rsidR="00FC581A" w:rsidRDefault="00FC581A">
      <w:pPr>
        <w:spacing w:after="200" w:line="276" w:lineRule="auto"/>
        <w:rPr>
          <w:b/>
          <w:bCs/>
          <w:sz w:val="26"/>
          <w:szCs w:val="26"/>
        </w:rPr>
      </w:pPr>
      <w:r>
        <w:rPr>
          <w:b/>
          <w:bCs/>
          <w:sz w:val="26"/>
          <w:szCs w:val="26"/>
        </w:rPr>
        <w:br w:type="page"/>
      </w:r>
    </w:p>
    <w:p w:rsidR="00157E5E" w:rsidRPr="006914C9" w:rsidRDefault="00157E5E" w:rsidP="00157E5E">
      <w:pPr>
        <w:spacing w:before="240" w:after="120"/>
        <w:ind w:left="1843" w:right="-256" w:hanging="1559"/>
        <w:rPr>
          <w:b/>
          <w:bCs/>
          <w:sz w:val="26"/>
          <w:szCs w:val="26"/>
        </w:rPr>
      </w:pPr>
      <w:r w:rsidRPr="006914C9">
        <w:rPr>
          <w:b/>
          <w:bCs/>
          <w:sz w:val="26"/>
          <w:szCs w:val="26"/>
        </w:rPr>
        <w:lastRenderedPageBreak/>
        <w:t xml:space="preserve">Таблица </w:t>
      </w:r>
      <w:r w:rsidR="00F02896">
        <w:rPr>
          <w:b/>
          <w:bCs/>
          <w:sz w:val="26"/>
          <w:szCs w:val="26"/>
        </w:rPr>
        <w:t>52</w:t>
      </w:r>
      <w:r w:rsidRPr="006914C9">
        <w:rPr>
          <w:b/>
          <w:bCs/>
          <w:sz w:val="26"/>
          <w:szCs w:val="26"/>
        </w:rPr>
        <w:t>. Заболеваемость населения отдельными видами инфекционных и паразитарных болезней по территории в</w:t>
      </w:r>
      <w:r>
        <w:rPr>
          <w:b/>
          <w:bCs/>
          <w:sz w:val="26"/>
          <w:szCs w:val="26"/>
        </w:rPr>
        <w:t xml:space="preserve"> январе</w:t>
      </w:r>
      <w:r w:rsidRPr="006914C9">
        <w:rPr>
          <w:b/>
          <w:bCs/>
          <w:sz w:val="26"/>
          <w:szCs w:val="26"/>
        </w:rPr>
        <w:t xml:space="preserve"> </w:t>
      </w:r>
      <w:r>
        <w:rPr>
          <w:b/>
          <w:bCs/>
          <w:sz w:val="26"/>
          <w:szCs w:val="26"/>
        </w:rPr>
        <w:t xml:space="preserve">2019 г. </w:t>
      </w:r>
    </w:p>
    <w:p w:rsidR="00157E5E" w:rsidRPr="00161786" w:rsidRDefault="00157E5E" w:rsidP="00157E5E">
      <w:pPr>
        <w:spacing w:before="120" w:after="120"/>
        <w:ind w:left="1843" w:right="-256" w:hanging="1361"/>
        <w:rPr>
          <w:b/>
          <w:bCs/>
          <w:sz w:val="22"/>
          <w:szCs w:val="22"/>
        </w:rPr>
      </w:pPr>
      <w:r w:rsidRPr="00161786">
        <w:rPr>
          <w:b/>
          <w:bCs/>
          <w:sz w:val="28"/>
          <w:szCs w:val="28"/>
        </w:rPr>
        <w:t xml:space="preserve">              </w:t>
      </w:r>
      <w:r>
        <w:rPr>
          <w:b/>
          <w:bCs/>
          <w:sz w:val="28"/>
          <w:szCs w:val="28"/>
        </w:rPr>
        <w:t xml:space="preserve"> </w:t>
      </w:r>
      <w:r w:rsidRPr="00161786">
        <w:rPr>
          <w:rFonts w:cs="Arial CYR"/>
          <w:bCs/>
          <w:i/>
          <w:sz w:val="22"/>
          <w:szCs w:val="22"/>
        </w:rPr>
        <w:t>(в процентах</w:t>
      </w:r>
      <w:r>
        <w:rPr>
          <w:rFonts w:cs="Arial CYR"/>
          <w:bCs/>
          <w:i/>
          <w:sz w:val="22"/>
          <w:szCs w:val="22"/>
        </w:rPr>
        <w:t xml:space="preserve"> </w:t>
      </w:r>
      <w:r w:rsidRPr="00161786">
        <w:rPr>
          <w:rFonts w:cs="Arial CYR"/>
          <w:bCs/>
          <w:i/>
          <w:sz w:val="22"/>
          <w:szCs w:val="22"/>
        </w:rPr>
        <w:t xml:space="preserve"> к </w:t>
      </w:r>
      <w:r w:rsidRPr="00161786">
        <w:rPr>
          <w:bCs/>
          <w:i/>
          <w:sz w:val="22"/>
          <w:szCs w:val="22"/>
        </w:rPr>
        <w:t>предыдущему году</w:t>
      </w:r>
      <w:r w:rsidRPr="00161786">
        <w:rPr>
          <w:rFonts w:cs="Arial CYR"/>
          <w:bCs/>
          <w:i/>
          <w:sz w:val="22"/>
          <w:szCs w:val="22"/>
        </w:rPr>
        <w:t>)</w:t>
      </w:r>
    </w:p>
    <w:tbl>
      <w:tblPr>
        <w:tblW w:w="5133" w:type="pct"/>
        <w:tblLayout w:type="fixed"/>
        <w:tblCellMar>
          <w:left w:w="0" w:type="dxa"/>
          <w:right w:w="0" w:type="dxa"/>
        </w:tblCellMar>
        <w:tblLook w:val="0000" w:firstRow="0" w:lastRow="0" w:firstColumn="0" w:lastColumn="0" w:noHBand="0" w:noVBand="0"/>
      </w:tblPr>
      <w:tblGrid>
        <w:gridCol w:w="2385"/>
        <w:gridCol w:w="1011"/>
        <w:gridCol w:w="1429"/>
        <w:gridCol w:w="1314"/>
        <w:gridCol w:w="1312"/>
        <w:gridCol w:w="1271"/>
        <w:gridCol w:w="1189"/>
      </w:tblGrid>
      <w:tr w:rsidR="00157E5E" w:rsidRPr="00287571" w:rsidTr="00C60A0A">
        <w:trPr>
          <w:cantSplit/>
          <w:tblHeader/>
        </w:trPr>
        <w:tc>
          <w:tcPr>
            <w:tcW w:w="1203" w:type="pct"/>
            <w:tcBorders>
              <w:top w:val="single" w:sz="12" w:space="0" w:color="auto"/>
              <w:left w:val="nil"/>
              <w:bottom w:val="single" w:sz="12" w:space="0" w:color="auto"/>
              <w:right w:val="nil"/>
            </w:tcBorders>
            <w:noWrap/>
            <w:tcMar>
              <w:top w:w="15" w:type="dxa"/>
              <w:left w:w="15" w:type="dxa"/>
              <w:bottom w:w="0" w:type="dxa"/>
              <w:right w:w="15" w:type="dxa"/>
            </w:tcMar>
            <w:vAlign w:val="bottom"/>
          </w:tcPr>
          <w:p w:rsidR="00157E5E" w:rsidRPr="00287571" w:rsidRDefault="00157E5E" w:rsidP="00C60A0A">
            <w:pPr>
              <w:jc w:val="center"/>
              <w:rPr>
                <w:rFonts w:cs="Arial CYR"/>
                <w:b/>
                <w:bCs/>
                <w:sz w:val="23"/>
                <w:szCs w:val="23"/>
              </w:rPr>
            </w:pPr>
          </w:p>
        </w:tc>
        <w:tc>
          <w:tcPr>
            <w:tcW w:w="510" w:type="pct"/>
            <w:tcBorders>
              <w:top w:val="single" w:sz="12" w:space="0" w:color="auto"/>
              <w:left w:val="nil"/>
              <w:bottom w:val="single" w:sz="12" w:space="0" w:color="auto"/>
              <w:right w:val="nil"/>
            </w:tcBorders>
            <w:tcMar>
              <w:top w:w="15" w:type="dxa"/>
              <w:left w:w="15" w:type="dxa"/>
              <w:bottom w:w="0" w:type="dxa"/>
              <w:right w:w="15" w:type="dxa"/>
            </w:tcMar>
          </w:tcPr>
          <w:p w:rsidR="00157E5E" w:rsidRPr="00287571" w:rsidRDefault="00157E5E" w:rsidP="00092805">
            <w:pPr>
              <w:jc w:val="right"/>
              <w:rPr>
                <w:rFonts w:cs="Arial CYR"/>
                <w:b/>
                <w:bCs/>
                <w:sz w:val="23"/>
                <w:szCs w:val="23"/>
              </w:rPr>
            </w:pPr>
            <w:proofErr w:type="gramStart"/>
            <w:r w:rsidRPr="00287571">
              <w:rPr>
                <w:rFonts w:cs="Arial CYR"/>
                <w:b/>
                <w:sz w:val="23"/>
                <w:szCs w:val="23"/>
              </w:rPr>
              <w:t>Туберку</w:t>
            </w:r>
            <w:r>
              <w:rPr>
                <w:rFonts w:cs="Arial CYR"/>
                <w:b/>
                <w:sz w:val="23"/>
                <w:szCs w:val="23"/>
              </w:rPr>
              <w:t>-</w:t>
            </w:r>
            <w:r w:rsidRPr="00287571">
              <w:rPr>
                <w:rFonts w:cs="Arial CYR"/>
                <w:b/>
                <w:sz w:val="23"/>
                <w:szCs w:val="23"/>
              </w:rPr>
              <w:t>лез</w:t>
            </w:r>
            <w:proofErr w:type="gramEnd"/>
          </w:p>
        </w:tc>
        <w:tc>
          <w:tcPr>
            <w:tcW w:w="721" w:type="pct"/>
            <w:tcBorders>
              <w:top w:val="single" w:sz="12" w:space="0" w:color="auto"/>
              <w:left w:val="nil"/>
              <w:bottom w:val="single" w:sz="12" w:space="0" w:color="auto"/>
              <w:right w:val="nil"/>
            </w:tcBorders>
            <w:tcMar>
              <w:top w:w="15" w:type="dxa"/>
              <w:left w:w="15" w:type="dxa"/>
              <w:bottom w:w="0" w:type="dxa"/>
              <w:right w:w="15" w:type="dxa"/>
            </w:tcMar>
          </w:tcPr>
          <w:p w:rsidR="00157E5E" w:rsidRPr="00287571" w:rsidRDefault="00157E5E" w:rsidP="00092805">
            <w:pPr>
              <w:jc w:val="right"/>
              <w:rPr>
                <w:rFonts w:cs="Arial CYR"/>
                <w:b/>
                <w:bCs/>
                <w:sz w:val="23"/>
                <w:szCs w:val="23"/>
              </w:rPr>
            </w:pPr>
            <w:r>
              <w:rPr>
                <w:rFonts w:cs="Arial CYR"/>
                <w:b/>
                <w:bCs/>
                <w:sz w:val="23"/>
                <w:szCs w:val="23"/>
              </w:rPr>
              <w:t xml:space="preserve">Острые </w:t>
            </w:r>
            <w:proofErr w:type="gramStart"/>
            <w:r>
              <w:rPr>
                <w:rFonts w:cs="Arial CYR"/>
                <w:b/>
                <w:bCs/>
                <w:sz w:val="23"/>
                <w:szCs w:val="23"/>
              </w:rPr>
              <w:t>респиратор-но</w:t>
            </w:r>
            <w:proofErr w:type="gramEnd"/>
            <w:r>
              <w:rPr>
                <w:rFonts w:cs="Arial CYR"/>
                <w:b/>
                <w:bCs/>
                <w:sz w:val="23"/>
                <w:szCs w:val="23"/>
              </w:rPr>
              <w:t xml:space="preserve"> вирусные инфекции</w:t>
            </w:r>
          </w:p>
        </w:tc>
        <w:tc>
          <w:tcPr>
            <w:tcW w:w="663" w:type="pct"/>
            <w:tcBorders>
              <w:top w:val="single" w:sz="12" w:space="0" w:color="auto"/>
              <w:left w:val="nil"/>
              <w:bottom w:val="single" w:sz="12" w:space="0" w:color="auto"/>
              <w:right w:val="nil"/>
            </w:tcBorders>
            <w:tcMar>
              <w:top w:w="15" w:type="dxa"/>
              <w:left w:w="15" w:type="dxa"/>
              <w:bottom w:w="0" w:type="dxa"/>
              <w:right w:w="15" w:type="dxa"/>
            </w:tcMar>
          </w:tcPr>
          <w:p w:rsidR="00157E5E" w:rsidRPr="00287571" w:rsidRDefault="00157E5E" w:rsidP="00092805">
            <w:pPr>
              <w:jc w:val="right"/>
              <w:rPr>
                <w:rFonts w:cs="Arial CYR"/>
                <w:b/>
                <w:bCs/>
                <w:sz w:val="23"/>
                <w:szCs w:val="23"/>
              </w:rPr>
            </w:pPr>
            <w:r w:rsidRPr="00287571">
              <w:rPr>
                <w:rFonts w:cs="Arial CYR"/>
                <w:b/>
                <w:sz w:val="23"/>
                <w:szCs w:val="23"/>
              </w:rPr>
              <w:t>Бруцеллез</w:t>
            </w:r>
          </w:p>
        </w:tc>
        <w:tc>
          <w:tcPr>
            <w:tcW w:w="662" w:type="pct"/>
            <w:tcBorders>
              <w:top w:val="single" w:sz="12" w:space="0" w:color="auto"/>
              <w:left w:val="nil"/>
              <w:bottom w:val="single" w:sz="12" w:space="0" w:color="auto"/>
              <w:right w:val="nil"/>
            </w:tcBorders>
            <w:tcMar>
              <w:top w:w="15" w:type="dxa"/>
              <w:left w:w="15" w:type="dxa"/>
              <w:bottom w:w="0" w:type="dxa"/>
              <w:right w:w="15" w:type="dxa"/>
            </w:tcMar>
          </w:tcPr>
          <w:p w:rsidR="00157E5E" w:rsidRPr="00287571" w:rsidRDefault="00157E5E" w:rsidP="00092805">
            <w:pPr>
              <w:jc w:val="right"/>
              <w:rPr>
                <w:rFonts w:cs="Arial CYR"/>
                <w:b/>
                <w:bCs/>
                <w:sz w:val="23"/>
                <w:szCs w:val="23"/>
              </w:rPr>
            </w:pPr>
            <w:r w:rsidRPr="00287571">
              <w:rPr>
                <w:rFonts w:cs="Arial CYR"/>
                <w:b/>
                <w:sz w:val="23"/>
                <w:szCs w:val="23"/>
              </w:rPr>
              <w:t>Вирусный гепатит</w:t>
            </w:r>
          </w:p>
        </w:tc>
        <w:tc>
          <w:tcPr>
            <w:tcW w:w="641" w:type="pct"/>
            <w:tcBorders>
              <w:top w:val="single" w:sz="12" w:space="0" w:color="auto"/>
              <w:left w:val="nil"/>
              <w:bottom w:val="single" w:sz="12" w:space="0" w:color="auto"/>
              <w:right w:val="nil"/>
            </w:tcBorders>
          </w:tcPr>
          <w:p w:rsidR="00157E5E" w:rsidRPr="00287571" w:rsidRDefault="00157E5E" w:rsidP="00092805">
            <w:pPr>
              <w:jc w:val="right"/>
              <w:rPr>
                <w:rFonts w:cs="Arial CYR"/>
                <w:b/>
                <w:bCs/>
                <w:sz w:val="23"/>
                <w:szCs w:val="23"/>
              </w:rPr>
            </w:pPr>
            <w:r>
              <w:rPr>
                <w:rFonts w:cs="Arial CYR"/>
                <w:b/>
                <w:sz w:val="23"/>
                <w:szCs w:val="23"/>
              </w:rPr>
              <w:t>Острые кишечные инфекции</w:t>
            </w:r>
          </w:p>
        </w:tc>
        <w:tc>
          <w:tcPr>
            <w:tcW w:w="600" w:type="pct"/>
            <w:tcBorders>
              <w:top w:val="single" w:sz="12" w:space="0" w:color="auto"/>
              <w:left w:val="nil"/>
              <w:bottom w:val="single" w:sz="12" w:space="0" w:color="auto"/>
              <w:right w:val="nil"/>
            </w:tcBorders>
          </w:tcPr>
          <w:p w:rsidR="00157E5E" w:rsidRPr="00287571" w:rsidRDefault="00157E5E" w:rsidP="00092805">
            <w:pPr>
              <w:jc w:val="right"/>
              <w:rPr>
                <w:rFonts w:cs="Arial CYR"/>
                <w:b/>
                <w:bCs/>
                <w:sz w:val="23"/>
                <w:szCs w:val="23"/>
              </w:rPr>
            </w:pPr>
            <w:r w:rsidRPr="00287571">
              <w:rPr>
                <w:rFonts w:cs="Arial CYR"/>
                <w:b/>
                <w:sz w:val="23"/>
                <w:szCs w:val="23"/>
              </w:rPr>
              <w:t>ВИЧ-инфекция</w:t>
            </w:r>
          </w:p>
        </w:tc>
      </w:tr>
      <w:tr w:rsidR="00157E5E" w:rsidRPr="00287571" w:rsidTr="00C60A0A">
        <w:trPr>
          <w:trHeight w:val="242"/>
        </w:trPr>
        <w:tc>
          <w:tcPr>
            <w:tcW w:w="1203" w:type="pct"/>
            <w:tcBorders>
              <w:top w:val="single" w:sz="12" w:space="0" w:color="auto"/>
            </w:tcBorders>
            <w:vAlign w:val="center"/>
          </w:tcPr>
          <w:p w:rsidR="00157E5E" w:rsidRPr="00287571" w:rsidRDefault="00157E5E" w:rsidP="00C60A0A">
            <w:pPr>
              <w:spacing w:before="40" w:after="40"/>
              <w:rPr>
                <w:rFonts w:cs="Arial CYR"/>
                <w:b/>
                <w:sz w:val="23"/>
                <w:szCs w:val="23"/>
              </w:rPr>
            </w:pPr>
            <w:r>
              <w:rPr>
                <w:rFonts w:cs="Arial CYR"/>
                <w:b/>
                <w:sz w:val="23"/>
                <w:szCs w:val="23"/>
              </w:rPr>
              <w:t>По</w:t>
            </w:r>
            <w:r w:rsidRPr="00287571">
              <w:rPr>
                <w:rFonts w:cs="Arial CYR"/>
                <w:b/>
                <w:sz w:val="23"/>
                <w:szCs w:val="23"/>
              </w:rPr>
              <w:t xml:space="preserve"> област</w:t>
            </w:r>
            <w:r>
              <w:rPr>
                <w:rFonts w:cs="Arial CYR"/>
                <w:b/>
                <w:sz w:val="23"/>
                <w:szCs w:val="23"/>
              </w:rPr>
              <w:t>и</w:t>
            </w:r>
          </w:p>
        </w:tc>
        <w:tc>
          <w:tcPr>
            <w:tcW w:w="510" w:type="pct"/>
            <w:tcBorders>
              <w:top w:val="single" w:sz="12" w:space="0" w:color="auto"/>
            </w:tcBorders>
            <w:tcMar>
              <w:top w:w="15" w:type="dxa"/>
              <w:left w:w="85" w:type="dxa"/>
              <w:bottom w:w="0" w:type="dxa"/>
              <w:right w:w="85" w:type="dxa"/>
            </w:tcMar>
            <w:vAlign w:val="bottom"/>
          </w:tcPr>
          <w:p w:rsidR="00157E5E" w:rsidRPr="00287571" w:rsidRDefault="00157E5E" w:rsidP="008C51A9">
            <w:pPr>
              <w:jc w:val="right"/>
              <w:rPr>
                <w:b/>
                <w:sz w:val="23"/>
                <w:szCs w:val="23"/>
              </w:rPr>
            </w:pPr>
            <w:r>
              <w:rPr>
                <w:b/>
                <w:sz w:val="23"/>
                <w:szCs w:val="23"/>
              </w:rPr>
              <w:t>91,5</w:t>
            </w:r>
          </w:p>
        </w:tc>
        <w:tc>
          <w:tcPr>
            <w:tcW w:w="721" w:type="pct"/>
            <w:tcBorders>
              <w:top w:val="single" w:sz="12" w:space="0" w:color="auto"/>
            </w:tcBorders>
            <w:tcMar>
              <w:top w:w="15" w:type="dxa"/>
              <w:left w:w="15" w:type="dxa"/>
              <w:bottom w:w="0" w:type="dxa"/>
              <w:right w:w="15" w:type="dxa"/>
            </w:tcMar>
            <w:vAlign w:val="bottom"/>
          </w:tcPr>
          <w:p w:rsidR="00157E5E" w:rsidRPr="00287571" w:rsidRDefault="00157E5E" w:rsidP="008C51A9">
            <w:pPr>
              <w:jc w:val="right"/>
              <w:rPr>
                <w:b/>
                <w:sz w:val="23"/>
                <w:szCs w:val="23"/>
              </w:rPr>
            </w:pPr>
            <w:r>
              <w:rPr>
                <w:b/>
                <w:sz w:val="23"/>
                <w:szCs w:val="23"/>
              </w:rPr>
              <w:t>132,8</w:t>
            </w:r>
          </w:p>
        </w:tc>
        <w:tc>
          <w:tcPr>
            <w:tcW w:w="663" w:type="pct"/>
            <w:tcBorders>
              <w:top w:val="single" w:sz="12" w:space="0" w:color="auto"/>
            </w:tcBorders>
            <w:noWrap/>
            <w:tcMar>
              <w:top w:w="15" w:type="dxa"/>
              <w:left w:w="85" w:type="dxa"/>
              <w:right w:w="85" w:type="dxa"/>
            </w:tcMar>
            <w:vAlign w:val="bottom"/>
          </w:tcPr>
          <w:p w:rsidR="00157E5E" w:rsidRPr="00287571" w:rsidRDefault="00157E5E" w:rsidP="008C51A9">
            <w:pPr>
              <w:jc w:val="right"/>
              <w:rPr>
                <w:b/>
                <w:sz w:val="23"/>
                <w:szCs w:val="23"/>
              </w:rPr>
            </w:pPr>
            <w:r>
              <w:rPr>
                <w:b/>
                <w:sz w:val="23"/>
                <w:szCs w:val="23"/>
              </w:rPr>
              <w:t>89,8</w:t>
            </w:r>
          </w:p>
        </w:tc>
        <w:tc>
          <w:tcPr>
            <w:tcW w:w="662" w:type="pct"/>
            <w:tcBorders>
              <w:top w:val="single" w:sz="12" w:space="0" w:color="auto"/>
            </w:tcBorders>
            <w:noWrap/>
            <w:tcMar>
              <w:top w:w="15" w:type="dxa"/>
              <w:left w:w="85" w:type="dxa"/>
              <w:right w:w="85" w:type="dxa"/>
            </w:tcMar>
            <w:vAlign w:val="bottom"/>
          </w:tcPr>
          <w:p w:rsidR="00157E5E" w:rsidRPr="00287571" w:rsidRDefault="00157E5E" w:rsidP="008C51A9">
            <w:pPr>
              <w:jc w:val="right"/>
              <w:rPr>
                <w:b/>
                <w:sz w:val="23"/>
                <w:szCs w:val="23"/>
              </w:rPr>
            </w:pPr>
            <w:r>
              <w:rPr>
                <w:b/>
                <w:sz w:val="23"/>
                <w:szCs w:val="23"/>
              </w:rPr>
              <w:t>106,1</w:t>
            </w:r>
          </w:p>
        </w:tc>
        <w:tc>
          <w:tcPr>
            <w:tcW w:w="641" w:type="pct"/>
            <w:tcBorders>
              <w:top w:val="single" w:sz="12" w:space="0" w:color="auto"/>
            </w:tcBorders>
            <w:tcMar>
              <w:top w:w="15" w:type="dxa"/>
              <w:left w:w="85" w:type="dxa"/>
              <w:right w:w="85" w:type="dxa"/>
            </w:tcMar>
            <w:vAlign w:val="bottom"/>
          </w:tcPr>
          <w:p w:rsidR="00157E5E" w:rsidRPr="00287571" w:rsidRDefault="00157E5E" w:rsidP="008C51A9">
            <w:pPr>
              <w:jc w:val="right"/>
              <w:rPr>
                <w:b/>
                <w:sz w:val="23"/>
                <w:szCs w:val="23"/>
              </w:rPr>
            </w:pPr>
            <w:r>
              <w:rPr>
                <w:b/>
                <w:sz w:val="23"/>
                <w:szCs w:val="23"/>
              </w:rPr>
              <w:t>145,1</w:t>
            </w:r>
          </w:p>
        </w:tc>
        <w:tc>
          <w:tcPr>
            <w:tcW w:w="600" w:type="pct"/>
            <w:tcBorders>
              <w:top w:val="single" w:sz="12" w:space="0" w:color="auto"/>
            </w:tcBorders>
            <w:tcMar>
              <w:top w:w="15" w:type="dxa"/>
            </w:tcMar>
            <w:vAlign w:val="bottom"/>
          </w:tcPr>
          <w:p w:rsidR="00157E5E" w:rsidRPr="00287571" w:rsidRDefault="00157E5E" w:rsidP="008C51A9">
            <w:pPr>
              <w:jc w:val="right"/>
              <w:rPr>
                <w:b/>
                <w:sz w:val="23"/>
                <w:szCs w:val="23"/>
              </w:rPr>
            </w:pPr>
            <w:r>
              <w:rPr>
                <w:b/>
                <w:sz w:val="23"/>
                <w:szCs w:val="23"/>
              </w:rPr>
              <w:t>87,6</w:t>
            </w:r>
          </w:p>
        </w:tc>
      </w:tr>
      <w:tr w:rsidR="00157E5E" w:rsidRPr="00287571" w:rsidTr="00C60A0A">
        <w:tc>
          <w:tcPr>
            <w:tcW w:w="1203" w:type="pct"/>
            <w:vAlign w:val="center"/>
          </w:tcPr>
          <w:p w:rsidR="00157E5E" w:rsidRPr="0077474D" w:rsidRDefault="00157E5E" w:rsidP="00C60A0A">
            <w:pPr>
              <w:spacing w:before="40" w:after="40"/>
              <w:rPr>
                <w:rFonts w:cs="Arial CYR"/>
                <w:i/>
                <w:sz w:val="23"/>
                <w:szCs w:val="23"/>
              </w:rPr>
            </w:pPr>
            <w:r w:rsidRPr="0077474D">
              <w:rPr>
                <w:rFonts w:cs="Arial CYR"/>
                <w:i/>
                <w:sz w:val="23"/>
                <w:szCs w:val="23"/>
              </w:rPr>
              <w:t xml:space="preserve">    районы:</w:t>
            </w:r>
          </w:p>
        </w:tc>
        <w:tc>
          <w:tcPr>
            <w:tcW w:w="510" w:type="pct"/>
            <w:tcMar>
              <w:top w:w="15" w:type="dxa"/>
              <w:left w:w="85" w:type="dxa"/>
              <w:bottom w:w="0" w:type="dxa"/>
              <w:right w:w="85" w:type="dxa"/>
            </w:tcMar>
            <w:vAlign w:val="bottom"/>
          </w:tcPr>
          <w:p w:rsidR="00157E5E" w:rsidRDefault="00157E5E" w:rsidP="008C51A9">
            <w:pPr>
              <w:jc w:val="right"/>
              <w:rPr>
                <w:sz w:val="23"/>
                <w:szCs w:val="23"/>
              </w:rPr>
            </w:pPr>
          </w:p>
        </w:tc>
        <w:tc>
          <w:tcPr>
            <w:tcW w:w="721" w:type="pct"/>
            <w:tcMar>
              <w:top w:w="15" w:type="dxa"/>
              <w:left w:w="15" w:type="dxa"/>
              <w:bottom w:w="0" w:type="dxa"/>
              <w:right w:w="15" w:type="dxa"/>
            </w:tcMar>
            <w:vAlign w:val="bottom"/>
          </w:tcPr>
          <w:p w:rsidR="00157E5E" w:rsidRDefault="00157E5E" w:rsidP="008C51A9">
            <w:pPr>
              <w:jc w:val="right"/>
              <w:rPr>
                <w:sz w:val="23"/>
                <w:szCs w:val="23"/>
              </w:rPr>
            </w:pPr>
          </w:p>
        </w:tc>
        <w:tc>
          <w:tcPr>
            <w:tcW w:w="663" w:type="pct"/>
            <w:noWrap/>
            <w:tcMar>
              <w:top w:w="15" w:type="dxa"/>
              <w:left w:w="85" w:type="dxa"/>
              <w:right w:w="85" w:type="dxa"/>
            </w:tcMar>
            <w:vAlign w:val="bottom"/>
          </w:tcPr>
          <w:p w:rsidR="00157E5E" w:rsidRDefault="00157E5E" w:rsidP="008C51A9">
            <w:pPr>
              <w:jc w:val="right"/>
              <w:rPr>
                <w:sz w:val="23"/>
                <w:szCs w:val="23"/>
              </w:rPr>
            </w:pPr>
          </w:p>
        </w:tc>
        <w:tc>
          <w:tcPr>
            <w:tcW w:w="662" w:type="pct"/>
            <w:noWrap/>
            <w:tcMar>
              <w:top w:w="15" w:type="dxa"/>
              <w:left w:w="85" w:type="dxa"/>
              <w:right w:w="85" w:type="dxa"/>
            </w:tcMar>
            <w:vAlign w:val="bottom"/>
          </w:tcPr>
          <w:p w:rsidR="00157E5E" w:rsidRDefault="00157E5E" w:rsidP="008C51A9">
            <w:pPr>
              <w:jc w:val="right"/>
              <w:rPr>
                <w:sz w:val="23"/>
                <w:szCs w:val="23"/>
              </w:rPr>
            </w:pPr>
          </w:p>
        </w:tc>
        <w:tc>
          <w:tcPr>
            <w:tcW w:w="641" w:type="pct"/>
            <w:tcMar>
              <w:top w:w="15" w:type="dxa"/>
              <w:left w:w="85" w:type="dxa"/>
              <w:right w:w="85" w:type="dxa"/>
            </w:tcMar>
            <w:vAlign w:val="bottom"/>
          </w:tcPr>
          <w:p w:rsidR="00157E5E" w:rsidRDefault="00157E5E" w:rsidP="008C51A9">
            <w:pPr>
              <w:jc w:val="right"/>
              <w:rPr>
                <w:sz w:val="23"/>
                <w:szCs w:val="23"/>
              </w:rPr>
            </w:pPr>
          </w:p>
        </w:tc>
        <w:tc>
          <w:tcPr>
            <w:tcW w:w="600" w:type="pct"/>
            <w:tcMar>
              <w:top w:w="15" w:type="dxa"/>
            </w:tcMar>
            <w:vAlign w:val="bottom"/>
          </w:tcPr>
          <w:p w:rsidR="00157E5E" w:rsidRDefault="00157E5E" w:rsidP="008C51A9">
            <w:pPr>
              <w:jc w:val="right"/>
              <w:rPr>
                <w:sz w:val="23"/>
                <w:szCs w:val="23"/>
              </w:rPr>
            </w:pPr>
          </w:p>
        </w:tc>
      </w:tr>
      <w:tr w:rsidR="00157E5E" w:rsidRPr="00287571" w:rsidTr="00C60A0A">
        <w:tc>
          <w:tcPr>
            <w:tcW w:w="1203" w:type="pct"/>
            <w:vAlign w:val="center"/>
          </w:tcPr>
          <w:p w:rsidR="00157E5E" w:rsidRPr="00287571" w:rsidRDefault="00157E5E" w:rsidP="00C60A0A">
            <w:pPr>
              <w:spacing w:before="40" w:after="40"/>
              <w:rPr>
                <w:rFonts w:cs="Arial CYR"/>
                <w:sz w:val="23"/>
                <w:szCs w:val="23"/>
              </w:rPr>
            </w:pPr>
            <w:r w:rsidRPr="008B2FF8">
              <w:rPr>
                <w:rFonts w:cs="Arial CYR"/>
                <w:sz w:val="23"/>
                <w:szCs w:val="23"/>
              </w:rPr>
              <w:t xml:space="preserve"> Алайский </w:t>
            </w:r>
          </w:p>
        </w:tc>
        <w:tc>
          <w:tcPr>
            <w:tcW w:w="510" w:type="pct"/>
            <w:tcMar>
              <w:top w:w="15" w:type="dxa"/>
              <w:left w:w="85" w:type="dxa"/>
              <w:bottom w:w="0" w:type="dxa"/>
              <w:right w:w="85" w:type="dxa"/>
            </w:tcMar>
            <w:vAlign w:val="bottom"/>
          </w:tcPr>
          <w:p w:rsidR="00157E5E" w:rsidRPr="00287571" w:rsidRDefault="00157E5E" w:rsidP="008C51A9">
            <w:pPr>
              <w:jc w:val="right"/>
              <w:rPr>
                <w:sz w:val="23"/>
                <w:szCs w:val="23"/>
              </w:rPr>
            </w:pPr>
            <w:r>
              <w:rPr>
                <w:sz w:val="23"/>
                <w:szCs w:val="23"/>
              </w:rPr>
              <w:t xml:space="preserve">     -</w:t>
            </w:r>
          </w:p>
        </w:tc>
        <w:tc>
          <w:tcPr>
            <w:tcW w:w="721" w:type="pct"/>
            <w:tcMar>
              <w:top w:w="15" w:type="dxa"/>
              <w:left w:w="15" w:type="dxa"/>
              <w:bottom w:w="0" w:type="dxa"/>
              <w:right w:w="15" w:type="dxa"/>
            </w:tcMar>
            <w:vAlign w:val="bottom"/>
          </w:tcPr>
          <w:p w:rsidR="00157E5E" w:rsidRPr="00287571" w:rsidRDefault="00157E5E" w:rsidP="008C51A9">
            <w:pPr>
              <w:jc w:val="right"/>
              <w:rPr>
                <w:sz w:val="23"/>
                <w:szCs w:val="23"/>
              </w:rPr>
            </w:pPr>
            <w:r>
              <w:rPr>
                <w:sz w:val="23"/>
                <w:szCs w:val="23"/>
              </w:rPr>
              <w:t xml:space="preserve">1,9 </w:t>
            </w:r>
            <w:proofErr w:type="gramStart"/>
            <w:r>
              <w:rPr>
                <w:sz w:val="23"/>
                <w:szCs w:val="23"/>
              </w:rPr>
              <w:t>р</w:t>
            </w:r>
            <w:proofErr w:type="gramEnd"/>
          </w:p>
        </w:tc>
        <w:tc>
          <w:tcPr>
            <w:tcW w:w="663"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128,6</w:t>
            </w:r>
          </w:p>
        </w:tc>
        <w:tc>
          <w:tcPr>
            <w:tcW w:w="662"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 xml:space="preserve">2,1 </w:t>
            </w:r>
            <w:proofErr w:type="gramStart"/>
            <w:r>
              <w:rPr>
                <w:sz w:val="23"/>
                <w:szCs w:val="23"/>
              </w:rPr>
              <w:t>р</w:t>
            </w:r>
            <w:proofErr w:type="gramEnd"/>
          </w:p>
        </w:tc>
        <w:tc>
          <w:tcPr>
            <w:tcW w:w="641" w:type="pct"/>
            <w:tcMar>
              <w:top w:w="15" w:type="dxa"/>
              <w:left w:w="85" w:type="dxa"/>
              <w:right w:w="85" w:type="dxa"/>
            </w:tcMar>
            <w:vAlign w:val="bottom"/>
          </w:tcPr>
          <w:p w:rsidR="00157E5E" w:rsidRPr="00287571" w:rsidRDefault="00157E5E" w:rsidP="008C51A9">
            <w:pPr>
              <w:jc w:val="right"/>
              <w:rPr>
                <w:sz w:val="23"/>
                <w:szCs w:val="23"/>
              </w:rPr>
            </w:pPr>
            <w:r>
              <w:rPr>
                <w:sz w:val="23"/>
                <w:szCs w:val="23"/>
              </w:rPr>
              <w:t xml:space="preserve">6,9 </w:t>
            </w:r>
            <w:proofErr w:type="gramStart"/>
            <w:r>
              <w:rPr>
                <w:sz w:val="23"/>
                <w:szCs w:val="23"/>
              </w:rPr>
              <w:t>р</w:t>
            </w:r>
            <w:proofErr w:type="gramEnd"/>
          </w:p>
        </w:tc>
        <w:tc>
          <w:tcPr>
            <w:tcW w:w="600" w:type="pct"/>
            <w:tcMar>
              <w:top w:w="15" w:type="dxa"/>
            </w:tcMar>
            <w:vAlign w:val="bottom"/>
          </w:tcPr>
          <w:p w:rsidR="00157E5E" w:rsidRPr="00287571" w:rsidRDefault="00157E5E" w:rsidP="008C51A9">
            <w:pPr>
              <w:jc w:val="right"/>
              <w:rPr>
                <w:sz w:val="23"/>
                <w:szCs w:val="23"/>
              </w:rPr>
            </w:pPr>
            <w:r>
              <w:rPr>
                <w:sz w:val="23"/>
                <w:szCs w:val="23"/>
              </w:rPr>
              <w:t>125,0</w:t>
            </w:r>
          </w:p>
        </w:tc>
      </w:tr>
      <w:tr w:rsidR="00157E5E" w:rsidRPr="00287571" w:rsidTr="00C60A0A">
        <w:tc>
          <w:tcPr>
            <w:tcW w:w="1203" w:type="pct"/>
            <w:vAlign w:val="center"/>
          </w:tcPr>
          <w:p w:rsidR="00157E5E" w:rsidRPr="00287571" w:rsidRDefault="00157E5E" w:rsidP="00C60A0A">
            <w:pPr>
              <w:spacing w:before="40" w:after="40"/>
              <w:rPr>
                <w:rFonts w:cs="Arial CYR"/>
                <w:sz w:val="23"/>
                <w:szCs w:val="23"/>
              </w:rPr>
            </w:pPr>
            <w:r w:rsidRPr="00287571">
              <w:rPr>
                <w:rFonts w:cs="Arial CYR"/>
                <w:sz w:val="23"/>
                <w:szCs w:val="23"/>
              </w:rPr>
              <w:t xml:space="preserve"> </w:t>
            </w:r>
            <w:r w:rsidRPr="008B2FF8">
              <w:rPr>
                <w:rFonts w:cs="Arial CYR"/>
                <w:sz w:val="23"/>
                <w:szCs w:val="23"/>
              </w:rPr>
              <w:t xml:space="preserve"> Араванский</w:t>
            </w:r>
          </w:p>
        </w:tc>
        <w:tc>
          <w:tcPr>
            <w:tcW w:w="510" w:type="pct"/>
            <w:tcMar>
              <w:top w:w="15" w:type="dxa"/>
              <w:left w:w="85" w:type="dxa"/>
              <w:bottom w:w="0" w:type="dxa"/>
              <w:right w:w="85" w:type="dxa"/>
            </w:tcMar>
            <w:vAlign w:val="bottom"/>
          </w:tcPr>
          <w:p w:rsidR="00157E5E" w:rsidRPr="00287571" w:rsidRDefault="00157E5E" w:rsidP="008C51A9">
            <w:pPr>
              <w:jc w:val="right"/>
              <w:rPr>
                <w:sz w:val="23"/>
                <w:szCs w:val="23"/>
              </w:rPr>
            </w:pPr>
            <w:r>
              <w:rPr>
                <w:sz w:val="23"/>
                <w:szCs w:val="23"/>
              </w:rPr>
              <w:t>90,8</w:t>
            </w:r>
          </w:p>
        </w:tc>
        <w:tc>
          <w:tcPr>
            <w:tcW w:w="721" w:type="pct"/>
            <w:tcMar>
              <w:top w:w="15" w:type="dxa"/>
              <w:left w:w="15" w:type="dxa"/>
              <w:bottom w:w="0" w:type="dxa"/>
              <w:right w:w="15" w:type="dxa"/>
            </w:tcMar>
            <w:vAlign w:val="bottom"/>
          </w:tcPr>
          <w:p w:rsidR="00157E5E" w:rsidRPr="00287571" w:rsidRDefault="00157E5E" w:rsidP="008C51A9">
            <w:pPr>
              <w:jc w:val="right"/>
              <w:rPr>
                <w:sz w:val="23"/>
                <w:szCs w:val="23"/>
              </w:rPr>
            </w:pPr>
            <w:r>
              <w:rPr>
                <w:sz w:val="23"/>
                <w:szCs w:val="23"/>
              </w:rPr>
              <w:t xml:space="preserve"> 80,8</w:t>
            </w:r>
          </w:p>
        </w:tc>
        <w:tc>
          <w:tcPr>
            <w:tcW w:w="663"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46,1</w:t>
            </w:r>
          </w:p>
        </w:tc>
        <w:tc>
          <w:tcPr>
            <w:tcW w:w="662"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120,6</w:t>
            </w:r>
          </w:p>
        </w:tc>
        <w:tc>
          <w:tcPr>
            <w:tcW w:w="641" w:type="pct"/>
            <w:tcMar>
              <w:top w:w="15" w:type="dxa"/>
              <w:left w:w="85" w:type="dxa"/>
              <w:right w:w="85" w:type="dxa"/>
            </w:tcMar>
            <w:vAlign w:val="bottom"/>
          </w:tcPr>
          <w:p w:rsidR="00157E5E" w:rsidRPr="00287571" w:rsidRDefault="00157E5E" w:rsidP="008C51A9">
            <w:pPr>
              <w:jc w:val="right"/>
              <w:rPr>
                <w:sz w:val="23"/>
                <w:szCs w:val="23"/>
              </w:rPr>
            </w:pPr>
            <w:r>
              <w:rPr>
                <w:sz w:val="23"/>
                <w:szCs w:val="23"/>
              </w:rPr>
              <w:t>99,4</w:t>
            </w:r>
          </w:p>
        </w:tc>
        <w:tc>
          <w:tcPr>
            <w:tcW w:w="600" w:type="pct"/>
            <w:tcMar>
              <w:top w:w="15" w:type="dxa"/>
            </w:tcMar>
            <w:vAlign w:val="bottom"/>
          </w:tcPr>
          <w:p w:rsidR="00157E5E" w:rsidRPr="00287571" w:rsidRDefault="00157E5E" w:rsidP="008C51A9">
            <w:pPr>
              <w:jc w:val="right"/>
              <w:rPr>
                <w:sz w:val="23"/>
                <w:szCs w:val="23"/>
              </w:rPr>
            </w:pPr>
            <w:r>
              <w:rPr>
                <w:sz w:val="23"/>
                <w:szCs w:val="23"/>
              </w:rPr>
              <w:t xml:space="preserve">2,0 </w:t>
            </w:r>
            <w:proofErr w:type="gramStart"/>
            <w:r>
              <w:rPr>
                <w:sz w:val="23"/>
                <w:szCs w:val="23"/>
              </w:rPr>
              <w:t>р</w:t>
            </w:r>
            <w:proofErr w:type="gramEnd"/>
          </w:p>
        </w:tc>
      </w:tr>
      <w:tr w:rsidR="00157E5E" w:rsidRPr="00287571" w:rsidTr="00C60A0A">
        <w:tc>
          <w:tcPr>
            <w:tcW w:w="1203" w:type="pct"/>
            <w:vAlign w:val="center"/>
          </w:tcPr>
          <w:p w:rsidR="00157E5E" w:rsidRPr="00287571" w:rsidRDefault="00157E5E" w:rsidP="00C60A0A">
            <w:pPr>
              <w:spacing w:before="40" w:after="40"/>
              <w:rPr>
                <w:rFonts w:cs="Arial CYR"/>
                <w:sz w:val="23"/>
                <w:szCs w:val="23"/>
              </w:rPr>
            </w:pPr>
            <w:r w:rsidRPr="008B2FF8">
              <w:rPr>
                <w:rFonts w:cs="Arial CYR"/>
                <w:sz w:val="23"/>
                <w:szCs w:val="23"/>
              </w:rPr>
              <w:t xml:space="preserve">  Кара-Кулжинский</w:t>
            </w:r>
          </w:p>
        </w:tc>
        <w:tc>
          <w:tcPr>
            <w:tcW w:w="510" w:type="pct"/>
            <w:tcMar>
              <w:top w:w="15" w:type="dxa"/>
              <w:left w:w="85" w:type="dxa"/>
              <w:bottom w:w="0" w:type="dxa"/>
              <w:right w:w="85" w:type="dxa"/>
            </w:tcMar>
            <w:vAlign w:val="bottom"/>
          </w:tcPr>
          <w:p w:rsidR="00157E5E" w:rsidRPr="00287571" w:rsidRDefault="00157E5E" w:rsidP="008C51A9">
            <w:pPr>
              <w:jc w:val="right"/>
              <w:rPr>
                <w:sz w:val="23"/>
                <w:szCs w:val="23"/>
              </w:rPr>
            </w:pPr>
            <w:r>
              <w:rPr>
                <w:sz w:val="23"/>
                <w:szCs w:val="23"/>
              </w:rPr>
              <w:t>88,1</w:t>
            </w:r>
          </w:p>
        </w:tc>
        <w:tc>
          <w:tcPr>
            <w:tcW w:w="721" w:type="pct"/>
            <w:tcMar>
              <w:top w:w="15" w:type="dxa"/>
              <w:left w:w="15" w:type="dxa"/>
              <w:bottom w:w="0" w:type="dxa"/>
              <w:right w:w="15" w:type="dxa"/>
            </w:tcMar>
            <w:vAlign w:val="bottom"/>
          </w:tcPr>
          <w:p w:rsidR="00157E5E" w:rsidRPr="00287571" w:rsidRDefault="00157E5E" w:rsidP="008C51A9">
            <w:pPr>
              <w:jc w:val="right"/>
              <w:rPr>
                <w:sz w:val="23"/>
                <w:szCs w:val="23"/>
              </w:rPr>
            </w:pPr>
            <w:r>
              <w:rPr>
                <w:sz w:val="23"/>
                <w:szCs w:val="23"/>
              </w:rPr>
              <w:t xml:space="preserve">1,9 </w:t>
            </w:r>
            <w:proofErr w:type="gramStart"/>
            <w:r>
              <w:rPr>
                <w:sz w:val="23"/>
                <w:szCs w:val="23"/>
              </w:rPr>
              <w:t>р</w:t>
            </w:r>
            <w:proofErr w:type="gramEnd"/>
          </w:p>
        </w:tc>
        <w:tc>
          <w:tcPr>
            <w:tcW w:w="663"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114,8</w:t>
            </w:r>
          </w:p>
        </w:tc>
        <w:tc>
          <w:tcPr>
            <w:tcW w:w="662"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93,2</w:t>
            </w:r>
          </w:p>
        </w:tc>
        <w:tc>
          <w:tcPr>
            <w:tcW w:w="641" w:type="pct"/>
            <w:tcMar>
              <w:top w:w="15" w:type="dxa"/>
              <w:left w:w="85" w:type="dxa"/>
              <w:right w:w="85" w:type="dxa"/>
            </w:tcMar>
            <w:vAlign w:val="bottom"/>
          </w:tcPr>
          <w:p w:rsidR="00157E5E" w:rsidRPr="00287571" w:rsidRDefault="00157E5E" w:rsidP="008C51A9">
            <w:pPr>
              <w:jc w:val="right"/>
              <w:rPr>
                <w:sz w:val="23"/>
                <w:szCs w:val="23"/>
              </w:rPr>
            </w:pPr>
            <w:r>
              <w:rPr>
                <w:sz w:val="23"/>
                <w:szCs w:val="23"/>
              </w:rPr>
              <w:t xml:space="preserve">3,4 </w:t>
            </w:r>
            <w:proofErr w:type="gramStart"/>
            <w:r>
              <w:rPr>
                <w:sz w:val="23"/>
                <w:szCs w:val="23"/>
              </w:rPr>
              <w:t>р</w:t>
            </w:r>
            <w:proofErr w:type="gramEnd"/>
          </w:p>
        </w:tc>
        <w:tc>
          <w:tcPr>
            <w:tcW w:w="600" w:type="pct"/>
            <w:tcMar>
              <w:top w:w="15" w:type="dxa"/>
            </w:tcMar>
            <w:vAlign w:val="bottom"/>
          </w:tcPr>
          <w:p w:rsidR="00157E5E" w:rsidRPr="00287571" w:rsidRDefault="00157E5E" w:rsidP="008C51A9">
            <w:pPr>
              <w:jc w:val="right"/>
              <w:rPr>
                <w:sz w:val="23"/>
                <w:szCs w:val="23"/>
              </w:rPr>
            </w:pPr>
            <w:r>
              <w:rPr>
                <w:sz w:val="23"/>
                <w:szCs w:val="23"/>
              </w:rPr>
              <w:t xml:space="preserve">114,3 </w:t>
            </w:r>
          </w:p>
        </w:tc>
      </w:tr>
      <w:tr w:rsidR="00157E5E" w:rsidRPr="00287571" w:rsidTr="00C60A0A">
        <w:trPr>
          <w:trHeight w:val="319"/>
        </w:trPr>
        <w:tc>
          <w:tcPr>
            <w:tcW w:w="1203" w:type="pct"/>
            <w:vAlign w:val="bottom"/>
          </w:tcPr>
          <w:p w:rsidR="00157E5E" w:rsidRPr="00287571" w:rsidRDefault="00157E5E" w:rsidP="00C60A0A">
            <w:pPr>
              <w:spacing w:before="40" w:after="40"/>
              <w:rPr>
                <w:rFonts w:cs="Arial CYR"/>
                <w:sz w:val="23"/>
                <w:szCs w:val="23"/>
              </w:rPr>
            </w:pPr>
            <w:r w:rsidRPr="00287571">
              <w:rPr>
                <w:rFonts w:cs="Arial CYR"/>
                <w:sz w:val="23"/>
                <w:szCs w:val="23"/>
              </w:rPr>
              <w:t xml:space="preserve"> </w:t>
            </w:r>
            <w:r w:rsidRPr="008B2FF8">
              <w:rPr>
                <w:rFonts w:cs="Arial CYR"/>
                <w:sz w:val="23"/>
                <w:szCs w:val="23"/>
              </w:rPr>
              <w:t xml:space="preserve"> Кара-Сууский </w:t>
            </w:r>
          </w:p>
        </w:tc>
        <w:tc>
          <w:tcPr>
            <w:tcW w:w="510" w:type="pct"/>
            <w:tcMar>
              <w:top w:w="15" w:type="dxa"/>
              <w:left w:w="85" w:type="dxa"/>
              <w:bottom w:w="0" w:type="dxa"/>
              <w:right w:w="85" w:type="dxa"/>
            </w:tcMar>
            <w:vAlign w:val="bottom"/>
          </w:tcPr>
          <w:p w:rsidR="00157E5E" w:rsidRPr="00287571" w:rsidRDefault="00157E5E" w:rsidP="008C51A9">
            <w:pPr>
              <w:jc w:val="right"/>
              <w:rPr>
                <w:sz w:val="23"/>
                <w:szCs w:val="23"/>
              </w:rPr>
            </w:pPr>
            <w:r>
              <w:rPr>
                <w:sz w:val="23"/>
                <w:szCs w:val="23"/>
              </w:rPr>
              <w:t xml:space="preserve">       83,3</w:t>
            </w:r>
          </w:p>
        </w:tc>
        <w:tc>
          <w:tcPr>
            <w:tcW w:w="721" w:type="pct"/>
            <w:tcMar>
              <w:top w:w="15" w:type="dxa"/>
              <w:left w:w="15" w:type="dxa"/>
              <w:bottom w:w="0" w:type="dxa"/>
              <w:right w:w="15" w:type="dxa"/>
            </w:tcMar>
            <w:vAlign w:val="bottom"/>
          </w:tcPr>
          <w:p w:rsidR="00157E5E" w:rsidRPr="00287571" w:rsidRDefault="00157E5E" w:rsidP="008C51A9">
            <w:pPr>
              <w:jc w:val="right"/>
              <w:rPr>
                <w:sz w:val="23"/>
                <w:szCs w:val="23"/>
              </w:rPr>
            </w:pPr>
            <w:r>
              <w:rPr>
                <w:sz w:val="23"/>
                <w:szCs w:val="23"/>
              </w:rPr>
              <w:t xml:space="preserve">1,3 </w:t>
            </w:r>
            <w:proofErr w:type="gramStart"/>
            <w:r>
              <w:rPr>
                <w:sz w:val="23"/>
                <w:szCs w:val="23"/>
              </w:rPr>
              <w:t>р</w:t>
            </w:r>
            <w:proofErr w:type="gramEnd"/>
          </w:p>
        </w:tc>
        <w:tc>
          <w:tcPr>
            <w:tcW w:w="663"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117,6</w:t>
            </w:r>
          </w:p>
        </w:tc>
        <w:tc>
          <w:tcPr>
            <w:tcW w:w="662" w:type="pct"/>
            <w:noWrap/>
            <w:tcMar>
              <w:top w:w="15" w:type="dxa"/>
              <w:left w:w="85" w:type="dxa"/>
              <w:right w:w="85" w:type="dxa"/>
            </w:tcMar>
            <w:vAlign w:val="bottom"/>
          </w:tcPr>
          <w:p w:rsidR="00157E5E" w:rsidRPr="00287571" w:rsidRDefault="00157E5E" w:rsidP="008C51A9">
            <w:pPr>
              <w:jc w:val="right"/>
              <w:rPr>
                <w:sz w:val="23"/>
                <w:szCs w:val="23"/>
              </w:rPr>
            </w:pPr>
            <w:r>
              <w:rPr>
                <w:sz w:val="23"/>
                <w:szCs w:val="23"/>
              </w:rPr>
              <w:t xml:space="preserve">1,2 </w:t>
            </w:r>
            <w:proofErr w:type="gramStart"/>
            <w:r>
              <w:rPr>
                <w:sz w:val="23"/>
                <w:szCs w:val="23"/>
              </w:rPr>
              <w:t>р</w:t>
            </w:r>
            <w:proofErr w:type="gramEnd"/>
          </w:p>
        </w:tc>
        <w:tc>
          <w:tcPr>
            <w:tcW w:w="641" w:type="pct"/>
            <w:tcMar>
              <w:top w:w="15" w:type="dxa"/>
              <w:left w:w="85" w:type="dxa"/>
              <w:right w:w="85" w:type="dxa"/>
            </w:tcMar>
            <w:vAlign w:val="bottom"/>
          </w:tcPr>
          <w:p w:rsidR="00157E5E" w:rsidRPr="00287571" w:rsidRDefault="00157E5E" w:rsidP="008C51A9">
            <w:pPr>
              <w:jc w:val="right"/>
              <w:rPr>
                <w:sz w:val="23"/>
                <w:szCs w:val="23"/>
              </w:rPr>
            </w:pPr>
            <w:r>
              <w:rPr>
                <w:sz w:val="23"/>
                <w:szCs w:val="23"/>
              </w:rPr>
              <w:t xml:space="preserve">1,5 </w:t>
            </w:r>
            <w:proofErr w:type="gramStart"/>
            <w:r>
              <w:rPr>
                <w:sz w:val="23"/>
                <w:szCs w:val="23"/>
              </w:rPr>
              <w:t>р</w:t>
            </w:r>
            <w:proofErr w:type="gramEnd"/>
          </w:p>
        </w:tc>
        <w:tc>
          <w:tcPr>
            <w:tcW w:w="600" w:type="pct"/>
            <w:tcMar>
              <w:top w:w="15" w:type="dxa"/>
            </w:tcMar>
            <w:vAlign w:val="bottom"/>
          </w:tcPr>
          <w:p w:rsidR="00157E5E" w:rsidRPr="00287571" w:rsidRDefault="00157E5E" w:rsidP="008C51A9">
            <w:pPr>
              <w:jc w:val="right"/>
              <w:rPr>
                <w:sz w:val="23"/>
                <w:szCs w:val="23"/>
              </w:rPr>
            </w:pPr>
            <w:r>
              <w:rPr>
                <w:sz w:val="23"/>
                <w:szCs w:val="23"/>
              </w:rPr>
              <w:t>85,7</w:t>
            </w:r>
          </w:p>
        </w:tc>
      </w:tr>
      <w:tr w:rsidR="00157E5E" w:rsidRPr="00287571" w:rsidTr="00C60A0A">
        <w:tc>
          <w:tcPr>
            <w:tcW w:w="1203" w:type="pct"/>
            <w:vAlign w:val="center"/>
          </w:tcPr>
          <w:p w:rsidR="00157E5E" w:rsidRPr="00287571" w:rsidRDefault="00157E5E" w:rsidP="00C60A0A">
            <w:pPr>
              <w:spacing w:before="40" w:after="40"/>
              <w:rPr>
                <w:rFonts w:cs="Arial CYR"/>
                <w:sz w:val="23"/>
                <w:szCs w:val="23"/>
              </w:rPr>
            </w:pPr>
            <w:r>
              <w:rPr>
                <w:rFonts w:cs="Arial CYR"/>
                <w:sz w:val="23"/>
                <w:szCs w:val="23"/>
              </w:rPr>
              <w:t xml:space="preserve"> </w:t>
            </w:r>
            <w:r w:rsidRPr="008B2FF8">
              <w:rPr>
                <w:rFonts w:cs="Arial CYR"/>
                <w:sz w:val="23"/>
                <w:szCs w:val="23"/>
              </w:rPr>
              <w:t xml:space="preserve"> Ноокатский</w:t>
            </w:r>
          </w:p>
        </w:tc>
        <w:tc>
          <w:tcPr>
            <w:tcW w:w="510" w:type="pct"/>
            <w:tcMar>
              <w:top w:w="15" w:type="dxa"/>
              <w:left w:w="85" w:type="dxa"/>
              <w:bottom w:w="0" w:type="dxa"/>
              <w:right w:w="85" w:type="dxa"/>
            </w:tcMar>
            <w:vAlign w:val="bottom"/>
          </w:tcPr>
          <w:p w:rsidR="00157E5E" w:rsidRPr="00287571" w:rsidRDefault="00157E5E" w:rsidP="00092805">
            <w:pPr>
              <w:jc w:val="right"/>
              <w:rPr>
                <w:sz w:val="23"/>
                <w:szCs w:val="23"/>
              </w:rPr>
            </w:pPr>
            <w:r>
              <w:rPr>
                <w:sz w:val="23"/>
                <w:szCs w:val="23"/>
              </w:rPr>
              <w:t>89,3</w:t>
            </w:r>
          </w:p>
        </w:tc>
        <w:tc>
          <w:tcPr>
            <w:tcW w:w="721" w:type="pct"/>
            <w:tcMar>
              <w:top w:w="15" w:type="dxa"/>
              <w:left w:w="15" w:type="dxa"/>
              <w:bottom w:w="0" w:type="dxa"/>
              <w:right w:w="15" w:type="dxa"/>
            </w:tcMar>
            <w:vAlign w:val="bottom"/>
          </w:tcPr>
          <w:p w:rsidR="00157E5E" w:rsidRPr="00287571" w:rsidRDefault="00157E5E" w:rsidP="00092805">
            <w:pPr>
              <w:jc w:val="right"/>
              <w:rPr>
                <w:sz w:val="23"/>
                <w:szCs w:val="23"/>
              </w:rPr>
            </w:pPr>
            <w:r>
              <w:rPr>
                <w:sz w:val="23"/>
                <w:szCs w:val="23"/>
              </w:rPr>
              <w:t>120,5</w:t>
            </w:r>
          </w:p>
        </w:tc>
        <w:tc>
          <w:tcPr>
            <w:tcW w:w="663" w:type="pct"/>
            <w:noWrap/>
            <w:tcMar>
              <w:top w:w="15" w:type="dxa"/>
              <w:left w:w="85" w:type="dxa"/>
              <w:right w:w="85" w:type="dxa"/>
            </w:tcMar>
            <w:vAlign w:val="bottom"/>
          </w:tcPr>
          <w:p w:rsidR="00157E5E" w:rsidRPr="00287571" w:rsidRDefault="00157E5E" w:rsidP="00092805">
            <w:pPr>
              <w:jc w:val="right"/>
              <w:rPr>
                <w:sz w:val="23"/>
                <w:szCs w:val="23"/>
              </w:rPr>
            </w:pPr>
            <w:r>
              <w:rPr>
                <w:sz w:val="23"/>
                <w:szCs w:val="23"/>
              </w:rPr>
              <w:t>37,1</w:t>
            </w:r>
          </w:p>
        </w:tc>
        <w:tc>
          <w:tcPr>
            <w:tcW w:w="662" w:type="pct"/>
            <w:noWrap/>
            <w:tcMar>
              <w:top w:w="15" w:type="dxa"/>
              <w:left w:w="85" w:type="dxa"/>
              <w:right w:w="85" w:type="dxa"/>
            </w:tcMar>
            <w:vAlign w:val="bottom"/>
          </w:tcPr>
          <w:p w:rsidR="00157E5E" w:rsidRPr="00287571" w:rsidRDefault="00157E5E" w:rsidP="00092805">
            <w:pPr>
              <w:jc w:val="right"/>
              <w:rPr>
                <w:sz w:val="23"/>
                <w:szCs w:val="23"/>
              </w:rPr>
            </w:pPr>
            <w:r>
              <w:rPr>
                <w:sz w:val="23"/>
                <w:szCs w:val="23"/>
              </w:rPr>
              <w:t>83,4</w:t>
            </w:r>
          </w:p>
        </w:tc>
        <w:tc>
          <w:tcPr>
            <w:tcW w:w="641" w:type="pct"/>
            <w:tcMar>
              <w:top w:w="15" w:type="dxa"/>
              <w:left w:w="85" w:type="dxa"/>
              <w:right w:w="85" w:type="dxa"/>
            </w:tcMar>
            <w:vAlign w:val="bottom"/>
          </w:tcPr>
          <w:p w:rsidR="00157E5E" w:rsidRPr="00287571" w:rsidRDefault="00157E5E" w:rsidP="00092805">
            <w:pPr>
              <w:jc w:val="right"/>
              <w:rPr>
                <w:sz w:val="23"/>
                <w:szCs w:val="23"/>
              </w:rPr>
            </w:pPr>
            <w:r>
              <w:rPr>
                <w:sz w:val="23"/>
                <w:szCs w:val="23"/>
              </w:rPr>
              <w:t xml:space="preserve">1,3 </w:t>
            </w:r>
            <w:proofErr w:type="gramStart"/>
            <w:r>
              <w:rPr>
                <w:sz w:val="23"/>
                <w:szCs w:val="23"/>
              </w:rPr>
              <w:t>р</w:t>
            </w:r>
            <w:proofErr w:type="gramEnd"/>
          </w:p>
        </w:tc>
        <w:tc>
          <w:tcPr>
            <w:tcW w:w="600" w:type="pct"/>
            <w:tcMar>
              <w:top w:w="15" w:type="dxa"/>
            </w:tcMar>
            <w:vAlign w:val="bottom"/>
          </w:tcPr>
          <w:p w:rsidR="00157E5E" w:rsidRPr="00287571" w:rsidRDefault="00157E5E" w:rsidP="00092805">
            <w:pPr>
              <w:jc w:val="right"/>
              <w:rPr>
                <w:sz w:val="23"/>
                <w:szCs w:val="23"/>
              </w:rPr>
            </w:pPr>
            <w:r>
              <w:rPr>
                <w:sz w:val="23"/>
                <w:szCs w:val="23"/>
              </w:rPr>
              <w:t xml:space="preserve">             56,7</w:t>
            </w:r>
          </w:p>
        </w:tc>
      </w:tr>
      <w:tr w:rsidR="00157E5E" w:rsidRPr="00287571" w:rsidTr="00C60A0A">
        <w:trPr>
          <w:trHeight w:val="351"/>
        </w:trPr>
        <w:tc>
          <w:tcPr>
            <w:tcW w:w="1203" w:type="pct"/>
            <w:noWrap/>
            <w:vAlign w:val="center"/>
          </w:tcPr>
          <w:p w:rsidR="00157E5E" w:rsidRPr="00287571" w:rsidRDefault="00157E5E" w:rsidP="00C60A0A">
            <w:pPr>
              <w:spacing w:before="40" w:after="40"/>
              <w:rPr>
                <w:rFonts w:cs="Arial CYR"/>
                <w:sz w:val="23"/>
                <w:szCs w:val="23"/>
              </w:rPr>
            </w:pPr>
            <w:r w:rsidRPr="00287571">
              <w:rPr>
                <w:rFonts w:cs="Arial CYR"/>
                <w:sz w:val="23"/>
                <w:szCs w:val="23"/>
              </w:rPr>
              <w:t xml:space="preserve"> </w:t>
            </w:r>
            <w:r w:rsidRPr="008B2FF8">
              <w:rPr>
                <w:rFonts w:cs="Arial CYR"/>
                <w:sz w:val="23"/>
                <w:szCs w:val="23"/>
              </w:rPr>
              <w:t xml:space="preserve"> Узгенский </w:t>
            </w:r>
          </w:p>
        </w:tc>
        <w:tc>
          <w:tcPr>
            <w:tcW w:w="510" w:type="pct"/>
            <w:tcMar>
              <w:top w:w="15" w:type="dxa"/>
              <w:left w:w="85" w:type="dxa"/>
              <w:bottom w:w="0" w:type="dxa"/>
              <w:right w:w="85" w:type="dxa"/>
            </w:tcMar>
            <w:vAlign w:val="bottom"/>
          </w:tcPr>
          <w:p w:rsidR="00157E5E" w:rsidRPr="00287571" w:rsidRDefault="00157E5E" w:rsidP="00092805">
            <w:pPr>
              <w:jc w:val="right"/>
              <w:rPr>
                <w:sz w:val="23"/>
                <w:szCs w:val="23"/>
              </w:rPr>
            </w:pPr>
            <w:r>
              <w:rPr>
                <w:sz w:val="23"/>
                <w:szCs w:val="23"/>
              </w:rPr>
              <w:t xml:space="preserve"> 105,4</w:t>
            </w:r>
          </w:p>
        </w:tc>
        <w:tc>
          <w:tcPr>
            <w:tcW w:w="721" w:type="pct"/>
            <w:tcMar>
              <w:top w:w="15" w:type="dxa"/>
              <w:left w:w="15" w:type="dxa"/>
              <w:bottom w:w="0" w:type="dxa"/>
              <w:right w:w="15" w:type="dxa"/>
            </w:tcMar>
            <w:vAlign w:val="bottom"/>
          </w:tcPr>
          <w:p w:rsidR="00157E5E" w:rsidRPr="00287571" w:rsidRDefault="00157E5E" w:rsidP="00092805">
            <w:pPr>
              <w:jc w:val="right"/>
              <w:rPr>
                <w:sz w:val="23"/>
                <w:szCs w:val="23"/>
              </w:rPr>
            </w:pPr>
            <w:r>
              <w:rPr>
                <w:sz w:val="23"/>
                <w:szCs w:val="23"/>
              </w:rPr>
              <w:t xml:space="preserve">2,8 </w:t>
            </w:r>
            <w:proofErr w:type="gramStart"/>
            <w:r>
              <w:rPr>
                <w:sz w:val="23"/>
                <w:szCs w:val="23"/>
              </w:rPr>
              <w:t>р</w:t>
            </w:r>
            <w:proofErr w:type="gramEnd"/>
          </w:p>
        </w:tc>
        <w:tc>
          <w:tcPr>
            <w:tcW w:w="663" w:type="pct"/>
            <w:noWrap/>
            <w:tcMar>
              <w:top w:w="15" w:type="dxa"/>
              <w:left w:w="85" w:type="dxa"/>
              <w:right w:w="85" w:type="dxa"/>
            </w:tcMar>
            <w:vAlign w:val="bottom"/>
          </w:tcPr>
          <w:p w:rsidR="00157E5E" w:rsidRPr="00287571" w:rsidRDefault="00157E5E" w:rsidP="00092805">
            <w:pPr>
              <w:jc w:val="right"/>
              <w:rPr>
                <w:sz w:val="23"/>
                <w:szCs w:val="23"/>
              </w:rPr>
            </w:pPr>
            <w:r>
              <w:rPr>
                <w:sz w:val="23"/>
                <w:szCs w:val="23"/>
              </w:rPr>
              <w:t>56,5</w:t>
            </w:r>
          </w:p>
        </w:tc>
        <w:tc>
          <w:tcPr>
            <w:tcW w:w="662" w:type="pct"/>
            <w:noWrap/>
            <w:tcMar>
              <w:top w:w="15" w:type="dxa"/>
              <w:left w:w="85" w:type="dxa"/>
              <w:right w:w="85" w:type="dxa"/>
            </w:tcMar>
            <w:vAlign w:val="bottom"/>
          </w:tcPr>
          <w:p w:rsidR="00157E5E" w:rsidRPr="00287571" w:rsidRDefault="00157E5E" w:rsidP="00092805">
            <w:pPr>
              <w:jc w:val="right"/>
              <w:rPr>
                <w:sz w:val="23"/>
                <w:szCs w:val="23"/>
              </w:rPr>
            </w:pPr>
            <w:r>
              <w:rPr>
                <w:sz w:val="23"/>
                <w:szCs w:val="23"/>
              </w:rPr>
              <w:t>86,4</w:t>
            </w:r>
          </w:p>
        </w:tc>
        <w:tc>
          <w:tcPr>
            <w:tcW w:w="641" w:type="pct"/>
            <w:tcMar>
              <w:top w:w="15" w:type="dxa"/>
              <w:left w:w="85" w:type="dxa"/>
              <w:right w:w="85" w:type="dxa"/>
            </w:tcMar>
            <w:vAlign w:val="bottom"/>
          </w:tcPr>
          <w:p w:rsidR="00157E5E" w:rsidRPr="00287571" w:rsidRDefault="00157E5E" w:rsidP="00092805">
            <w:pPr>
              <w:jc w:val="right"/>
              <w:rPr>
                <w:sz w:val="23"/>
                <w:szCs w:val="23"/>
              </w:rPr>
            </w:pPr>
            <w:r>
              <w:rPr>
                <w:sz w:val="23"/>
                <w:szCs w:val="23"/>
              </w:rPr>
              <w:t xml:space="preserve">1,4 </w:t>
            </w:r>
            <w:proofErr w:type="gramStart"/>
            <w:r>
              <w:rPr>
                <w:sz w:val="23"/>
                <w:szCs w:val="23"/>
              </w:rPr>
              <w:t>р</w:t>
            </w:r>
            <w:proofErr w:type="gramEnd"/>
          </w:p>
        </w:tc>
        <w:tc>
          <w:tcPr>
            <w:tcW w:w="600" w:type="pct"/>
            <w:tcMar>
              <w:top w:w="15" w:type="dxa"/>
            </w:tcMar>
            <w:vAlign w:val="bottom"/>
          </w:tcPr>
          <w:p w:rsidR="00157E5E" w:rsidRPr="00287571" w:rsidRDefault="00157E5E" w:rsidP="00092805">
            <w:pPr>
              <w:jc w:val="right"/>
              <w:rPr>
                <w:sz w:val="23"/>
                <w:szCs w:val="23"/>
              </w:rPr>
            </w:pPr>
            <w:r>
              <w:rPr>
                <w:sz w:val="23"/>
                <w:szCs w:val="23"/>
              </w:rPr>
              <w:t>116,7</w:t>
            </w:r>
          </w:p>
        </w:tc>
      </w:tr>
      <w:tr w:rsidR="00157E5E" w:rsidRPr="00287571" w:rsidTr="00C60A0A">
        <w:tc>
          <w:tcPr>
            <w:tcW w:w="1203" w:type="pct"/>
            <w:tcBorders>
              <w:bottom w:val="single" w:sz="12" w:space="0" w:color="auto"/>
            </w:tcBorders>
            <w:noWrap/>
            <w:vAlign w:val="center"/>
          </w:tcPr>
          <w:p w:rsidR="00157E5E" w:rsidRPr="008B2FF8" w:rsidRDefault="00157E5E" w:rsidP="00C60A0A">
            <w:pPr>
              <w:spacing w:before="40" w:after="40"/>
              <w:rPr>
                <w:rFonts w:cs="Arial CYR"/>
                <w:sz w:val="23"/>
                <w:szCs w:val="23"/>
              </w:rPr>
            </w:pPr>
            <w:r>
              <w:rPr>
                <w:rFonts w:cs="Arial CYR"/>
                <w:sz w:val="23"/>
                <w:szCs w:val="23"/>
              </w:rPr>
              <w:t xml:space="preserve">  Чон-Алайский</w:t>
            </w:r>
          </w:p>
        </w:tc>
        <w:tc>
          <w:tcPr>
            <w:tcW w:w="510" w:type="pct"/>
            <w:tcBorders>
              <w:bottom w:val="single" w:sz="12" w:space="0" w:color="auto"/>
            </w:tcBorders>
            <w:tcMar>
              <w:top w:w="15" w:type="dxa"/>
              <w:left w:w="85" w:type="dxa"/>
              <w:bottom w:w="0" w:type="dxa"/>
              <w:right w:w="85" w:type="dxa"/>
            </w:tcMar>
            <w:vAlign w:val="bottom"/>
          </w:tcPr>
          <w:p w:rsidR="00157E5E" w:rsidRPr="008B2FF8" w:rsidRDefault="00157E5E" w:rsidP="00092805">
            <w:pPr>
              <w:jc w:val="right"/>
              <w:rPr>
                <w:sz w:val="23"/>
                <w:szCs w:val="23"/>
              </w:rPr>
            </w:pPr>
            <w:r>
              <w:rPr>
                <w:sz w:val="23"/>
                <w:szCs w:val="23"/>
              </w:rPr>
              <w:t>75,0</w:t>
            </w:r>
          </w:p>
        </w:tc>
        <w:tc>
          <w:tcPr>
            <w:tcW w:w="721" w:type="pct"/>
            <w:tcBorders>
              <w:bottom w:val="single" w:sz="12" w:space="0" w:color="auto"/>
            </w:tcBorders>
            <w:tcMar>
              <w:top w:w="15" w:type="dxa"/>
              <w:left w:w="15" w:type="dxa"/>
              <w:bottom w:w="0" w:type="dxa"/>
              <w:right w:w="15" w:type="dxa"/>
            </w:tcMar>
            <w:vAlign w:val="bottom"/>
          </w:tcPr>
          <w:p w:rsidR="00157E5E" w:rsidRPr="008B2FF8" w:rsidRDefault="00157E5E" w:rsidP="00092805">
            <w:pPr>
              <w:jc w:val="right"/>
              <w:rPr>
                <w:sz w:val="23"/>
                <w:szCs w:val="23"/>
              </w:rPr>
            </w:pPr>
            <w:r>
              <w:rPr>
                <w:sz w:val="23"/>
                <w:szCs w:val="23"/>
              </w:rPr>
              <w:t xml:space="preserve">5,5 </w:t>
            </w:r>
            <w:proofErr w:type="gramStart"/>
            <w:r>
              <w:rPr>
                <w:sz w:val="23"/>
                <w:szCs w:val="23"/>
              </w:rPr>
              <w:t>р</w:t>
            </w:r>
            <w:proofErr w:type="gramEnd"/>
          </w:p>
        </w:tc>
        <w:tc>
          <w:tcPr>
            <w:tcW w:w="663" w:type="pct"/>
            <w:tcBorders>
              <w:bottom w:val="single" w:sz="12" w:space="0" w:color="auto"/>
            </w:tcBorders>
            <w:noWrap/>
            <w:tcMar>
              <w:top w:w="15" w:type="dxa"/>
              <w:left w:w="85" w:type="dxa"/>
              <w:right w:w="85" w:type="dxa"/>
            </w:tcMar>
            <w:vAlign w:val="bottom"/>
          </w:tcPr>
          <w:p w:rsidR="00157E5E" w:rsidRPr="008B2FF8" w:rsidRDefault="00157E5E" w:rsidP="00092805">
            <w:pPr>
              <w:jc w:val="right"/>
              <w:rPr>
                <w:sz w:val="23"/>
                <w:szCs w:val="23"/>
              </w:rPr>
            </w:pPr>
            <w:r>
              <w:rPr>
                <w:sz w:val="23"/>
                <w:szCs w:val="23"/>
              </w:rPr>
              <w:t xml:space="preserve">1,6 </w:t>
            </w:r>
            <w:proofErr w:type="gramStart"/>
            <w:r>
              <w:rPr>
                <w:sz w:val="23"/>
                <w:szCs w:val="23"/>
              </w:rPr>
              <w:t>р</w:t>
            </w:r>
            <w:proofErr w:type="gramEnd"/>
          </w:p>
        </w:tc>
        <w:tc>
          <w:tcPr>
            <w:tcW w:w="662" w:type="pct"/>
            <w:tcBorders>
              <w:bottom w:val="single" w:sz="12" w:space="0" w:color="auto"/>
            </w:tcBorders>
            <w:noWrap/>
            <w:tcMar>
              <w:top w:w="15" w:type="dxa"/>
              <w:left w:w="85" w:type="dxa"/>
              <w:right w:w="85" w:type="dxa"/>
            </w:tcMar>
            <w:vAlign w:val="bottom"/>
          </w:tcPr>
          <w:p w:rsidR="00157E5E" w:rsidRPr="008B2FF8" w:rsidRDefault="00157E5E" w:rsidP="00092805">
            <w:pPr>
              <w:jc w:val="right"/>
              <w:rPr>
                <w:sz w:val="23"/>
                <w:szCs w:val="23"/>
              </w:rPr>
            </w:pPr>
            <w:r>
              <w:rPr>
                <w:sz w:val="23"/>
                <w:szCs w:val="23"/>
              </w:rPr>
              <w:t>85,9</w:t>
            </w:r>
          </w:p>
        </w:tc>
        <w:tc>
          <w:tcPr>
            <w:tcW w:w="641" w:type="pct"/>
            <w:tcBorders>
              <w:bottom w:val="single" w:sz="12" w:space="0" w:color="auto"/>
            </w:tcBorders>
            <w:tcMar>
              <w:top w:w="15" w:type="dxa"/>
              <w:left w:w="85" w:type="dxa"/>
              <w:right w:w="85" w:type="dxa"/>
            </w:tcMar>
            <w:vAlign w:val="bottom"/>
          </w:tcPr>
          <w:p w:rsidR="00157E5E" w:rsidRPr="008B2FF8" w:rsidRDefault="00157E5E" w:rsidP="00092805">
            <w:pPr>
              <w:jc w:val="right"/>
              <w:rPr>
                <w:sz w:val="23"/>
                <w:szCs w:val="23"/>
              </w:rPr>
            </w:pPr>
            <w:r>
              <w:rPr>
                <w:sz w:val="23"/>
                <w:szCs w:val="23"/>
              </w:rPr>
              <w:t>150,0</w:t>
            </w:r>
          </w:p>
        </w:tc>
        <w:tc>
          <w:tcPr>
            <w:tcW w:w="600" w:type="pct"/>
            <w:tcBorders>
              <w:bottom w:val="single" w:sz="12" w:space="0" w:color="auto"/>
            </w:tcBorders>
            <w:tcMar>
              <w:top w:w="15" w:type="dxa"/>
            </w:tcMar>
            <w:vAlign w:val="bottom"/>
          </w:tcPr>
          <w:p w:rsidR="00157E5E" w:rsidRPr="008B2FF8" w:rsidRDefault="00157E5E" w:rsidP="00092805">
            <w:pPr>
              <w:jc w:val="right"/>
              <w:rPr>
                <w:sz w:val="23"/>
                <w:szCs w:val="23"/>
              </w:rPr>
            </w:pPr>
            <w:r>
              <w:rPr>
                <w:sz w:val="23"/>
                <w:szCs w:val="23"/>
              </w:rPr>
              <w:t>-</w:t>
            </w:r>
          </w:p>
        </w:tc>
      </w:tr>
    </w:tbl>
    <w:p w:rsidR="00157E5E" w:rsidRPr="00A71E7A" w:rsidRDefault="00157E5E" w:rsidP="00157E5E">
      <w:pPr>
        <w:spacing w:before="240"/>
        <w:ind w:firstLine="709"/>
        <w:jc w:val="both"/>
        <w:rPr>
          <w:b/>
          <w:bCs/>
          <w:sz w:val="26"/>
          <w:szCs w:val="26"/>
        </w:rPr>
      </w:pPr>
      <w:r w:rsidRPr="00543711">
        <w:rPr>
          <w:b/>
          <w:color w:val="FF0000"/>
          <w:sz w:val="28"/>
          <w:szCs w:val="28"/>
        </w:rPr>
        <w:t>Преступность.</w:t>
      </w:r>
      <w:r>
        <w:rPr>
          <w:sz w:val="28"/>
          <w:szCs w:val="28"/>
        </w:rPr>
        <w:t xml:space="preserve"> </w:t>
      </w:r>
      <w:r>
        <w:rPr>
          <w:bCs/>
          <w:sz w:val="26"/>
          <w:szCs w:val="26"/>
        </w:rPr>
        <w:t>В связи с запуском с 1 января 2019 года новой автоматизировано-информационной системы Единый реестр преступлений и проступков в Кыргызской Республике  не представлена полная информация.</w:t>
      </w:r>
    </w:p>
    <w:p w:rsidR="00D77801" w:rsidRDefault="00D77801" w:rsidP="00D77801">
      <w:pPr>
        <w:spacing w:before="240"/>
        <w:ind w:firstLine="800"/>
        <w:jc w:val="both"/>
        <w:rPr>
          <w:b/>
          <w:sz w:val="28"/>
        </w:rPr>
      </w:pPr>
      <w:r w:rsidRPr="00BC2A0E">
        <w:rPr>
          <w:rStyle w:val="af8"/>
          <w:b/>
          <w:color w:val="FF0000"/>
          <w:sz w:val="28"/>
        </w:rPr>
        <w:footnoteReference w:customMarkFollows="1" w:id="19"/>
        <w:sym w:font="Symbol" w:char="F02A"/>
      </w:r>
      <w:r w:rsidRPr="00BC2A0E">
        <w:rPr>
          <w:b/>
          <w:color w:val="FF0000"/>
          <w:sz w:val="28"/>
        </w:rPr>
        <w:t>Уровень жизни населения.</w:t>
      </w:r>
      <w:r>
        <w:rPr>
          <w:sz w:val="28"/>
        </w:rPr>
        <w:t xml:space="preserve"> По данным Нацстаткома </w:t>
      </w:r>
      <w:proofErr w:type="gramStart"/>
      <w:r>
        <w:rPr>
          <w:sz w:val="28"/>
        </w:rPr>
        <w:t>КР</w:t>
      </w:r>
      <w:proofErr w:type="gramEnd"/>
      <w:r>
        <w:rPr>
          <w:sz w:val="28"/>
        </w:rPr>
        <w:t xml:space="preserve"> величина прожиточного минимума Ошской области в</w:t>
      </w:r>
      <w:r>
        <w:rPr>
          <w:sz w:val="28"/>
          <w:lang w:val="ky-KG"/>
        </w:rPr>
        <w:t xml:space="preserve"> П кв.</w:t>
      </w:r>
      <w:r>
        <w:rPr>
          <w:sz w:val="28"/>
        </w:rPr>
        <w:t>2019 г. составляет</w:t>
      </w:r>
      <w:r>
        <w:rPr>
          <w:sz w:val="28"/>
        </w:rPr>
        <w:softHyphen/>
      </w:r>
      <w:r>
        <w:rPr>
          <w:sz w:val="28"/>
        </w:rPr>
        <w:softHyphen/>
      </w:r>
      <w:r>
        <w:rPr>
          <w:sz w:val="28"/>
        </w:rPr>
        <w:softHyphen/>
      </w:r>
      <w:r>
        <w:rPr>
          <w:sz w:val="28"/>
        </w:rPr>
        <w:softHyphen/>
      </w:r>
      <w:r>
        <w:rPr>
          <w:sz w:val="28"/>
        </w:rPr>
        <w:softHyphen/>
      </w:r>
      <w:r>
        <w:rPr>
          <w:sz w:val="28"/>
        </w:rPr>
        <w:softHyphen/>
      </w:r>
      <w:r w:rsidRPr="0001068F">
        <w:rPr>
          <w:sz w:val="28"/>
          <w:lang w:val="ky-KG"/>
        </w:rPr>
        <w:t xml:space="preserve"> </w:t>
      </w:r>
      <w:r>
        <w:rPr>
          <w:b/>
          <w:sz w:val="28"/>
        </w:rPr>
        <w:t>4841,60</w:t>
      </w:r>
      <w:r>
        <w:rPr>
          <w:sz w:val="28"/>
          <w:lang w:val="ky-KG"/>
        </w:rPr>
        <w:t xml:space="preserve"> </w:t>
      </w:r>
      <w:r>
        <w:rPr>
          <w:sz w:val="28"/>
        </w:rPr>
        <w:t xml:space="preserve">сома в расчете на душу населения, </w:t>
      </w:r>
      <w:r>
        <w:rPr>
          <w:b/>
          <w:sz w:val="28"/>
        </w:rPr>
        <w:t>5338,35</w:t>
      </w:r>
      <w:r w:rsidRPr="006B5655">
        <w:rPr>
          <w:sz w:val="28"/>
        </w:rPr>
        <w:t xml:space="preserve"> </w:t>
      </w:r>
      <w:r>
        <w:rPr>
          <w:sz w:val="28"/>
        </w:rPr>
        <w:t xml:space="preserve">сома - на одного трудоспособного, </w:t>
      </w:r>
      <w:r>
        <w:rPr>
          <w:b/>
          <w:sz w:val="28"/>
        </w:rPr>
        <w:t>4244,00</w:t>
      </w:r>
      <w:r w:rsidRPr="006B5655">
        <w:rPr>
          <w:sz w:val="28"/>
        </w:rPr>
        <w:t xml:space="preserve"> </w:t>
      </w:r>
      <w:r>
        <w:rPr>
          <w:sz w:val="28"/>
        </w:rPr>
        <w:t xml:space="preserve">сома - на одного пенсионера, </w:t>
      </w:r>
      <w:r>
        <w:rPr>
          <w:b/>
          <w:sz w:val="28"/>
        </w:rPr>
        <w:t>4236,15</w:t>
      </w:r>
      <w:r>
        <w:rPr>
          <w:sz w:val="28"/>
          <w:lang w:val="ky-KG"/>
        </w:rPr>
        <w:t xml:space="preserve"> </w:t>
      </w:r>
      <w:r>
        <w:rPr>
          <w:sz w:val="28"/>
        </w:rPr>
        <w:t>сома - на одного ребенка 1-17 лет.</w:t>
      </w:r>
    </w:p>
    <w:p w:rsidR="00D77801" w:rsidRPr="007E52D0" w:rsidRDefault="00D77801" w:rsidP="00D77801">
      <w:pPr>
        <w:pStyle w:val="Iauiue2"/>
        <w:spacing w:before="240"/>
        <w:ind w:left="1843" w:hanging="1559"/>
        <w:rPr>
          <w:rFonts w:ascii="Kyrghyz Times" w:hAnsi="Kyrghyz Times"/>
          <w:b/>
          <w:sz w:val="26"/>
          <w:szCs w:val="26"/>
        </w:rPr>
      </w:pPr>
      <w:r w:rsidRPr="007E52D0">
        <w:rPr>
          <w:rFonts w:ascii="Kyrghyz Times" w:hAnsi="Kyrghyz Times"/>
          <w:b/>
          <w:bCs/>
          <w:sz w:val="26"/>
          <w:szCs w:val="26"/>
        </w:rPr>
        <w:t>Таблица 5</w:t>
      </w:r>
      <w:r>
        <w:rPr>
          <w:rFonts w:ascii="Kyrghyz Times" w:hAnsi="Kyrghyz Times"/>
          <w:b/>
          <w:bCs/>
          <w:sz w:val="26"/>
          <w:szCs w:val="26"/>
        </w:rPr>
        <w:t>3</w:t>
      </w:r>
      <w:r w:rsidRPr="007E52D0">
        <w:rPr>
          <w:rFonts w:ascii="Kyrghyz Times" w:hAnsi="Kyrghyz Times"/>
          <w:b/>
          <w:bCs/>
          <w:sz w:val="26"/>
          <w:szCs w:val="26"/>
        </w:rPr>
        <w:t xml:space="preserve">. </w:t>
      </w:r>
      <w:r w:rsidRPr="007E52D0">
        <w:rPr>
          <w:rFonts w:ascii="Kyrghyz Times" w:hAnsi="Kyrghyz Times"/>
          <w:b/>
          <w:sz w:val="26"/>
          <w:szCs w:val="26"/>
        </w:rPr>
        <w:t>Структура прожиточного минимума характеризуется следующими данными:</w:t>
      </w:r>
    </w:p>
    <w:p w:rsidR="00D77801" w:rsidRDefault="00D77801" w:rsidP="00D77801">
      <w:pPr>
        <w:pStyle w:val="Iauiue2"/>
        <w:ind w:firstLine="851"/>
        <w:jc w:val="both"/>
        <w:rPr>
          <w:rFonts w:ascii="Kyrghyz Times" w:hAnsi="Kyrghyz Times"/>
          <w:i/>
          <w:sz w:val="22"/>
        </w:rPr>
      </w:pPr>
      <w:r>
        <w:rPr>
          <w:rFonts w:ascii="Kyrghyz Times" w:hAnsi="Kyrghyz Times"/>
          <w:b/>
          <w:sz w:val="22"/>
        </w:rPr>
        <w:t xml:space="preserve">                                                                                                 </w:t>
      </w:r>
      <w:r>
        <w:rPr>
          <w:rFonts w:ascii="Kyrghyz Times" w:hAnsi="Kyrghyz Times"/>
          <w:i/>
          <w:sz w:val="22"/>
        </w:rPr>
        <w:t>(сомов)</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8"/>
        <w:gridCol w:w="1227"/>
        <w:gridCol w:w="213"/>
        <w:gridCol w:w="1205"/>
        <w:gridCol w:w="236"/>
        <w:gridCol w:w="1323"/>
        <w:gridCol w:w="118"/>
        <w:gridCol w:w="1441"/>
      </w:tblGrid>
      <w:tr w:rsidR="00D77801" w:rsidTr="00130B6A">
        <w:trPr>
          <w:cantSplit/>
          <w:tblHeader/>
        </w:trPr>
        <w:tc>
          <w:tcPr>
            <w:tcW w:w="4018" w:type="dxa"/>
            <w:vMerge w:val="restart"/>
            <w:tcBorders>
              <w:top w:val="single" w:sz="12" w:space="0" w:color="auto"/>
              <w:left w:val="nil"/>
              <w:bottom w:val="nil"/>
              <w:right w:val="nil"/>
            </w:tcBorders>
          </w:tcPr>
          <w:p w:rsidR="00D77801" w:rsidRPr="00277448" w:rsidRDefault="00D77801" w:rsidP="005248C2">
            <w:pPr>
              <w:pStyle w:val="Iauiue2"/>
              <w:ind w:left="567"/>
              <w:jc w:val="both"/>
              <w:rPr>
                <w:rFonts w:ascii="Kyrghyz Times" w:hAnsi="Kyrghyz Times"/>
                <w:b/>
                <w:sz w:val="26"/>
                <w:szCs w:val="26"/>
              </w:rPr>
            </w:pPr>
          </w:p>
        </w:tc>
        <w:tc>
          <w:tcPr>
            <w:tcW w:w="1227" w:type="dxa"/>
            <w:vMerge w:val="restart"/>
            <w:tcBorders>
              <w:top w:val="single" w:sz="12" w:space="0" w:color="auto"/>
              <w:left w:val="nil"/>
              <w:bottom w:val="nil"/>
              <w:right w:val="nil"/>
            </w:tcBorders>
          </w:tcPr>
          <w:p w:rsidR="00D77801" w:rsidRPr="00D77801" w:rsidRDefault="00D77801" w:rsidP="005248C2">
            <w:pPr>
              <w:pStyle w:val="Iauiue2"/>
              <w:ind w:left="-13" w:right="-70" w:hanging="57"/>
              <w:jc w:val="center"/>
              <w:rPr>
                <w:rFonts w:ascii="Kyrghyz Times" w:hAnsi="Kyrghyz Times"/>
                <w:b/>
                <w:sz w:val="24"/>
                <w:szCs w:val="24"/>
              </w:rPr>
            </w:pPr>
            <w:r w:rsidRPr="00D77801">
              <w:rPr>
                <w:rFonts w:ascii="Kyrghyz Times" w:hAnsi="Kyrghyz Times"/>
                <w:b/>
                <w:sz w:val="24"/>
                <w:szCs w:val="24"/>
              </w:rPr>
              <w:t>Все</w:t>
            </w:r>
          </w:p>
          <w:p w:rsidR="00D77801" w:rsidRPr="00D77801" w:rsidRDefault="00D77801" w:rsidP="005248C2">
            <w:pPr>
              <w:pStyle w:val="Iauiue2"/>
              <w:ind w:left="-13" w:right="-70" w:hanging="57"/>
              <w:jc w:val="center"/>
              <w:rPr>
                <w:rFonts w:ascii="Kyrghyz Times" w:hAnsi="Kyrghyz Times"/>
                <w:b/>
                <w:sz w:val="24"/>
                <w:szCs w:val="24"/>
              </w:rPr>
            </w:pPr>
            <w:r w:rsidRPr="00D77801">
              <w:rPr>
                <w:rFonts w:ascii="Kyrghyz Times" w:hAnsi="Kyrghyz Times"/>
                <w:b/>
                <w:sz w:val="24"/>
                <w:szCs w:val="24"/>
              </w:rPr>
              <w:t>население, чел.</w:t>
            </w:r>
          </w:p>
        </w:tc>
        <w:tc>
          <w:tcPr>
            <w:tcW w:w="4536" w:type="dxa"/>
            <w:gridSpan w:val="6"/>
            <w:tcBorders>
              <w:top w:val="single" w:sz="12" w:space="0" w:color="auto"/>
              <w:left w:val="nil"/>
              <w:bottom w:val="single" w:sz="4" w:space="0" w:color="auto"/>
              <w:right w:val="nil"/>
            </w:tcBorders>
          </w:tcPr>
          <w:p w:rsidR="00D77801" w:rsidRPr="00D77801" w:rsidRDefault="00D77801" w:rsidP="005248C2">
            <w:pPr>
              <w:pStyle w:val="Iauiue2"/>
              <w:ind w:left="567" w:hanging="614"/>
              <w:jc w:val="center"/>
              <w:rPr>
                <w:rFonts w:ascii="Kyrghyz Times" w:hAnsi="Kyrghyz Times"/>
                <w:b/>
                <w:sz w:val="24"/>
                <w:szCs w:val="24"/>
              </w:rPr>
            </w:pPr>
            <w:r w:rsidRPr="00D77801">
              <w:rPr>
                <w:rFonts w:ascii="Kyrghyz Times" w:hAnsi="Kyrghyz Times"/>
                <w:b/>
                <w:sz w:val="24"/>
                <w:szCs w:val="24"/>
              </w:rPr>
              <w:t>в  том  числе</w:t>
            </w:r>
          </w:p>
        </w:tc>
      </w:tr>
      <w:tr w:rsidR="00D77801" w:rsidTr="00130B6A">
        <w:trPr>
          <w:cantSplit/>
          <w:tblHeader/>
        </w:trPr>
        <w:tc>
          <w:tcPr>
            <w:tcW w:w="4018" w:type="dxa"/>
            <w:vMerge/>
            <w:tcBorders>
              <w:top w:val="nil"/>
              <w:left w:val="nil"/>
              <w:bottom w:val="single" w:sz="12" w:space="0" w:color="auto"/>
              <w:right w:val="nil"/>
            </w:tcBorders>
          </w:tcPr>
          <w:p w:rsidR="00D77801" w:rsidRPr="00277448" w:rsidRDefault="00D77801" w:rsidP="005248C2">
            <w:pPr>
              <w:pStyle w:val="Iauiue2"/>
              <w:ind w:left="567"/>
              <w:jc w:val="both"/>
              <w:rPr>
                <w:rFonts w:ascii="Kyrghyz Times" w:hAnsi="Kyrghyz Times"/>
                <w:b/>
                <w:sz w:val="26"/>
                <w:szCs w:val="26"/>
              </w:rPr>
            </w:pPr>
          </w:p>
        </w:tc>
        <w:tc>
          <w:tcPr>
            <w:tcW w:w="1227" w:type="dxa"/>
            <w:vMerge/>
            <w:tcBorders>
              <w:top w:val="nil"/>
              <w:left w:val="nil"/>
              <w:bottom w:val="single" w:sz="12" w:space="0" w:color="auto"/>
              <w:right w:val="nil"/>
            </w:tcBorders>
          </w:tcPr>
          <w:p w:rsidR="00D77801" w:rsidRPr="00D77801" w:rsidRDefault="00D77801" w:rsidP="005248C2">
            <w:pPr>
              <w:pStyle w:val="Iauiue2"/>
              <w:ind w:left="-13" w:right="-70" w:hanging="57"/>
              <w:jc w:val="center"/>
              <w:rPr>
                <w:rFonts w:ascii="Kyrghyz Times" w:hAnsi="Kyrghyz Times"/>
                <w:b/>
                <w:sz w:val="24"/>
                <w:szCs w:val="24"/>
              </w:rPr>
            </w:pPr>
          </w:p>
        </w:tc>
        <w:tc>
          <w:tcPr>
            <w:tcW w:w="1418" w:type="dxa"/>
            <w:gridSpan w:val="2"/>
            <w:tcBorders>
              <w:top w:val="nil"/>
              <w:left w:val="nil"/>
              <w:bottom w:val="single" w:sz="12" w:space="0" w:color="auto"/>
              <w:right w:val="nil"/>
            </w:tcBorders>
          </w:tcPr>
          <w:p w:rsidR="00D77801" w:rsidRPr="00D77801" w:rsidRDefault="00D77801" w:rsidP="005248C2">
            <w:pPr>
              <w:pStyle w:val="Iauiue2"/>
              <w:ind w:right="-50" w:hanging="70"/>
              <w:jc w:val="center"/>
              <w:rPr>
                <w:rFonts w:ascii="Kyrghyz Times" w:hAnsi="Kyrghyz Times"/>
                <w:b/>
                <w:sz w:val="24"/>
                <w:szCs w:val="24"/>
              </w:rPr>
            </w:pPr>
            <w:r w:rsidRPr="00D77801">
              <w:rPr>
                <w:rFonts w:ascii="Kyrghyz Times" w:hAnsi="Kyrghyz Times"/>
                <w:b/>
                <w:sz w:val="24"/>
                <w:szCs w:val="24"/>
              </w:rPr>
              <w:t>трудо-</w:t>
            </w:r>
          </w:p>
          <w:p w:rsidR="00D77801" w:rsidRPr="00D77801" w:rsidRDefault="00D77801" w:rsidP="005248C2">
            <w:pPr>
              <w:pStyle w:val="Iauiue2"/>
              <w:ind w:right="-50" w:hanging="139"/>
              <w:jc w:val="center"/>
              <w:rPr>
                <w:rFonts w:ascii="Kyrghyz Times" w:hAnsi="Kyrghyz Times"/>
                <w:b/>
                <w:sz w:val="24"/>
                <w:szCs w:val="24"/>
              </w:rPr>
            </w:pPr>
            <w:r w:rsidRPr="00D77801">
              <w:rPr>
                <w:rFonts w:ascii="Kyrghyz Times" w:hAnsi="Kyrghyz Times"/>
                <w:b/>
                <w:sz w:val="24"/>
                <w:szCs w:val="24"/>
              </w:rPr>
              <w:t>способное</w:t>
            </w:r>
          </w:p>
        </w:tc>
        <w:tc>
          <w:tcPr>
            <w:tcW w:w="1559" w:type="dxa"/>
            <w:gridSpan w:val="2"/>
            <w:tcBorders>
              <w:top w:val="single" w:sz="4" w:space="0" w:color="auto"/>
              <w:left w:val="nil"/>
              <w:bottom w:val="single" w:sz="12" w:space="0" w:color="auto"/>
              <w:right w:val="nil"/>
            </w:tcBorders>
          </w:tcPr>
          <w:p w:rsidR="00D77801" w:rsidRPr="00D77801" w:rsidRDefault="00D77801" w:rsidP="005248C2">
            <w:pPr>
              <w:pStyle w:val="Iauiue2"/>
              <w:ind w:left="-70" w:right="-93"/>
              <w:jc w:val="center"/>
              <w:rPr>
                <w:rFonts w:ascii="Kyrghyz Times" w:hAnsi="Kyrghyz Times"/>
                <w:b/>
                <w:sz w:val="24"/>
                <w:szCs w:val="24"/>
              </w:rPr>
            </w:pPr>
            <w:r w:rsidRPr="00D77801">
              <w:rPr>
                <w:rFonts w:ascii="Kyrghyz Times" w:hAnsi="Kyrghyz Times"/>
                <w:b/>
                <w:sz w:val="24"/>
                <w:szCs w:val="24"/>
              </w:rPr>
              <w:t>пенсионеры</w:t>
            </w:r>
          </w:p>
        </w:tc>
        <w:tc>
          <w:tcPr>
            <w:tcW w:w="1559" w:type="dxa"/>
            <w:gridSpan w:val="2"/>
            <w:tcBorders>
              <w:top w:val="single" w:sz="4" w:space="0" w:color="auto"/>
              <w:left w:val="nil"/>
              <w:bottom w:val="single" w:sz="12" w:space="0" w:color="auto"/>
              <w:right w:val="nil"/>
            </w:tcBorders>
          </w:tcPr>
          <w:p w:rsidR="00D77801" w:rsidRPr="00D77801" w:rsidRDefault="00D77801" w:rsidP="005248C2">
            <w:pPr>
              <w:pStyle w:val="Iauiue2"/>
              <w:ind w:left="567" w:hanging="614"/>
              <w:jc w:val="center"/>
              <w:rPr>
                <w:rFonts w:ascii="Kyrghyz Times" w:hAnsi="Kyrghyz Times"/>
                <w:b/>
                <w:sz w:val="24"/>
                <w:szCs w:val="24"/>
              </w:rPr>
            </w:pPr>
            <w:r w:rsidRPr="00D77801">
              <w:rPr>
                <w:rFonts w:ascii="Kyrghyz Times" w:hAnsi="Kyrghyz Times"/>
                <w:b/>
                <w:sz w:val="24"/>
                <w:szCs w:val="24"/>
              </w:rPr>
              <w:t>дети</w:t>
            </w:r>
          </w:p>
        </w:tc>
      </w:tr>
      <w:tr w:rsidR="00D77801" w:rsidRPr="008616DF" w:rsidTr="00130B6A">
        <w:tblPrEx>
          <w:tblCellMar>
            <w:left w:w="30" w:type="dxa"/>
            <w:right w:w="30" w:type="dxa"/>
          </w:tblCellMar>
        </w:tblPrEx>
        <w:trPr>
          <w:trHeight w:val="202"/>
        </w:trPr>
        <w:tc>
          <w:tcPr>
            <w:tcW w:w="4018" w:type="dxa"/>
            <w:tcBorders>
              <w:top w:val="single" w:sz="12" w:space="0" w:color="auto"/>
              <w:left w:val="nil"/>
              <w:bottom w:val="nil"/>
              <w:right w:val="nil"/>
            </w:tcBorders>
            <w:vAlign w:val="bottom"/>
          </w:tcPr>
          <w:p w:rsidR="00D77801" w:rsidRPr="00277448" w:rsidRDefault="00D77801" w:rsidP="005248C2">
            <w:pPr>
              <w:pStyle w:val="Iauiue2"/>
              <w:ind w:firstLine="180"/>
              <w:rPr>
                <w:rFonts w:ascii="Kyrghyz Times" w:hAnsi="Kyrghyz Times"/>
                <w:b/>
                <w:color w:val="000000"/>
                <w:sz w:val="26"/>
                <w:szCs w:val="26"/>
              </w:rPr>
            </w:pPr>
            <w:r w:rsidRPr="00277448">
              <w:rPr>
                <w:rFonts w:ascii="Kyrghyz Times" w:hAnsi="Kyrghyz Times"/>
                <w:b/>
                <w:color w:val="000000"/>
                <w:sz w:val="26"/>
                <w:szCs w:val="26"/>
              </w:rPr>
              <w:t xml:space="preserve">Всего: </w:t>
            </w:r>
          </w:p>
        </w:tc>
        <w:tc>
          <w:tcPr>
            <w:tcW w:w="1227" w:type="dxa"/>
            <w:tcBorders>
              <w:top w:val="single" w:sz="12" w:space="0" w:color="auto"/>
              <w:left w:val="nil"/>
              <w:bottom w:val="nil"/>
              <w:right w:val="nil"/>
            </w:tcBorders>
            <w:vAlign w:val="bottom"/>
          </w:tcPr>
          <w:p w:rsidR="00D77801" w:rsidRPr="00B53087" w:rsidRDefault="00D77801" w:rsidP="00D77801">
            <w:pPr>
              <w:jc w:val="right"/>
              <w:rPr>
                <w:b/>
              </w:rPr>
            </w:pPr>
          </w:p>
          <w:p w:rsidR="00D77801" w:rsidRPr="00B53087" w:rsidRDefault="00D77801" w:rsidP="00D77801">
            <w:pPr>
              <w:jc w:val="right"/>
              <w:rPr>
                <w:b/>
              </w:rPr>
            </w:pPr>
            <w:r>
              <w:rPr>
                <w:b/>
              </w:rPr>
              <w:t>4841,60</w:t>
            </w:r>
          </w:p>
        </w:tc>
        <w:tc>
          <w:tcPr>
            <w:tcW w:w="1418" w:type="dxa"/>
            <w:gridSpan w:val="2"/>
            <w:tcBorders>
              <w:top w:val="single" w:sz="12" w:space="0" w:color="auto"/>
              <w:left w:val="nil"/>
              <w:bottom w:val="nil"/>
              <w:right w:val="nil"/>
            </w:tcBorders>
            <w:vAlign w:val="bottom"/>
          </w:tcPr>
          <w:p w:rsidR="00D77801" w:rsidRPr="00B53087" w:rsidRDefault="00D77801" w:rsidP="00D77801">
            <w:pPr>
              <w:jc w:val="right"/>
              <w:rPr>
                <w:b/>
              </w:rPr>
            </w:pPr>
          </w:p>
          <w:p w:rsidR="00D77801" w:rsidRPr="00B53087" w:rsidRDefault="00D77801" w:rsidP="00D77801">
            <w:pPr>
              <w:jc w:val="right"/>
              <w:rPr>
                <w:b/>
              </w:rPr>
            </w:pPr>
            <w:r>
              <w:rPr>
                <w:b/>
              </w:rPr>
              <w:t>5338,35</w:t>
            </w:r>
          </w:p>
        </w:tc>
        <w:tc>
          <w:tcPr>
            <w:tcW w:w="1559" w:type="dxa"/>
            <w:gridSpan w:val="2"/>
            <w:tcBorders>
              <w:top w:val="single" w:sz="12" w:space="0" w:color="auto"/>
              <w:left w:val="nil"/>
              <w:bottom w:val="nil"/>
              <w:right w:val="nil"/>
            </w:tcBorders>
            <w:vAlign w:val="bottom"/>
          </w:tcPr>
          <w:p w:rsidR="00D77801" w:rsidRPr="00B53087" w:rsidRDefault="00D77801" w:rsidP="00D77801">
            <w:pPr>
              <w:jc w:val="right"/>
              <w:rPr>
                <w:b/>
              </w:rPr>
            </w:pPr>
          </w:p>
          <w:p w:rsidR="00D77801" w:rsidRPr="00B53087" w:rsidRDefault="00D77801" w:rsidP="00D77801">
            <w:pPr>
              <w:jc w:val="right"/>
              <w:rPr>
                <w:b/>
              </w:rPr>
            </w:pPr>
            <w:r>
              <w:rPr>
                <w:b/>
              </w:rPr>
              <w:t>4244,00</w:t>
            </w:r>
          </w:p>
        </w:tc>
        <w:tc>
          <w:tcPr>
            <w:tcW w:w="1559" w:type="dxa"/>
            <w:gridSpan w:val="2"/>
            <w:tcBorders>
              <w:top w:val="single" w:sz="12" w:space="0" w:color="auto"/>
              <w:left w:val="nil"/>
              <w:bottom w:val="nil"/>
              <w:right w:val="nil"/>
            </w:tcBorders>
            <w:vAlign w:val="bottom"/>
          </w:tcPr>
          <w:p w:rsidR="00D77801" w:rsidRPr="00B53087" w:rsidRDefault="00D77801" w:rsidP="00D77801">
            <w:pPr>
              <w:jc w:val="right"/>
              <w:rPr>
                <w:b/>
              </w:rPr>
            </w:pPr>
          </w:p>
          <w:p w:rsidR="00D77801" w:rsidRPr="00B53087" w:rsidRDefault="00D77801" w:rsidP="00D77801">
            <w:pPr>
              <w:jc w:val="right"/>
              <w:rPr>
                <w:b/>
              </w:rPr>
            </w:pPr>
            <w:r>
              <w:rPr>
                <w:b/>
              </w:rPr>
              <w:t>4236,15</w:t>
            </w:r>
          </w:p>
        </w:tc>
      </w:tr>
      <w:tr w:rsidR="00D77801" w:rsidTr="00130B6A">
        <w:tblPrEx>
          <w:tblCellMar>
            <w:left w:w="30" w:type="dxa"/>
            <w:right w:w="30" w:type="dxa"/>
          </w:tblCellMar>
        </w:tblPrEx>
        <w:trPr>
          <w:trHeight w:val="283"/>
        </w:trPr>
        <w:tc>
          <w:tcPr>
            <w:tcW w:w="4018" w:type="dxa"/>
            <w:tcBorders>
              <w:top w:val="nil"/>
              <w:left w:val="nil"/>
              <w:bottom w:val="nil"/>
              <w:right w:val="nil"/>
            </w:tcBorders>
            <w:vAlign w:val="bottom"/>
          </w:tcPr>
          <w:p w:rsidR="00D77801" w:rsidRPr="00277448" w:rsidRDefault="00D77801" w:rsidP="005248C2">
            <w:pPr>
              <w:pStyle w:val="Iauiue2"/>
              <w:ind w:firstLine="208"/>
              <w:rPr>
                <w:rFonts w:ascii="Kyrghyz Times" w:hAnsi="Kyrghyz Times"/>
                <w:b/>
                <w:color w:val="000000"/>
                <w:sz w:val="26"/>
                <w:szCs w:val="26"/>
              </w:rPr>
            </w:pPr>
            <w:r w:rsidRPr="00277448">
              <w:rPr>
                <w:rFonts w:ascii="Kyrghyz Times" w:hAnsi="Kyrghyz Times"/>
                <w:b/>
                <w:color w:val="000000"/>
                <w:sz w:val="26"/>
                <w:szCs w:val="26"/>
              </w:rPr>
              <w:t xml:space="preserve">стоимость продуктов </w:t>
            </w:r>
          </w:p>
          <w:p w:rsidR="00D77801" w:rsidRPr="00277448" w:rsidRDefault="00D77801" w:rsidP="005248C2">
            <w:pPr>
              <w:pStyle w:val="Iauiue2"/>
              <w:ind w:firstLine="254"/>
              <w:rPr>
                <w:rFonts w:ascii="Kyrghyz Times" w:hAnsi="Kyrghyz Times"/>
                <w:b/>
                <w:color w:val="000000"/>
                <w:sz w:val="26"/>
                <w:szCs w:val="26"/>
              </w:rPr>
            </w:pPr>
            <w:r w:rsidRPr="00277448">
              <w:rPr>
                <w:rFonts w:ascii="Kyrghyz Times" w:hAnsi="Kyrghyz Times"/>
                <w:b/>
                <w:color w:val="000000"/>
                <w:sz w:val="26"/>
                <w:szCs w:val="26"/>
              </w:rPr>
              <w:t>питания</w:t>
            </w:r>
          </w:p>
        </w:tc>
        <w:tc>
          <w:tcPr>
            <w:tcW w:w="1227" w:type="dxa"/>
            <w:tcBorders>
              <w:top w:val="nil"/>
              <w:left w:val="nil"/>
              <w:bottom w:val="nil"/>
              <w:right w:val="nil"/>
            </w:tcBorders>
            <w:vAlign w:val="bottom"/>
          </w:tcPr>
          <w:p w:rsidR="00D77801" w:rsidRPr="00635A10" w:rsidRDefault="00D77801" w:rsidP="00D77801">
            <w:pPr>
              <w:jc w:val="right"/>
              <w:rPr>
                <w:b/>
              </w:rPr>
            </w:pPr>
            <w:r>
              <w:rPr>
                <w:b/>
              </w:rPr>
              <w:t>3147,04</w:t>
            </w:r>
          </w:p>
        </w:tc>
        <w:tc>
          <w:tcPr>
            <w:tcW w:w="1418" w:type="dxa"/>
            <w:gridSpan w:val="2"/>
            <w:tcBorders>
              <w:top w:val="nil"/>
              <w:left w:val="nil"/>
              <w:bottom w:val="nil"/>
              <w:right w:val="nil"/>
            </w:tcBorders>
            <w:vAlign w:val="bottom"/>
          </w:tcPr>
          <w:p w:rsidR="00D77801" w:rsidRPr="00635A10" w:rsidRDefault="00D77801" w:rsidP="00D77801">
            <w:pPr>
              <w:jc w:val="right"/>
              <w:rPr>
                <w:b/>
              </w:rPr>
            </w:pPr>
            <w:r>
              <w:rPr>
                <w:b/>
              </w:rPr>
              <w:t>3256,39</w:t>
            </w:r>
          </w:p>
        </w:tc>
        <w:tc>
          <w:tcPr>
            <w:tcW w:w="1559" w:type="dxa"/>
            <w:gridSpan w:val="2"/>
            <w:tcBorders>
              <w:top w:val="nil"/>
              <w:left w:val="nil"/>
              <w:bottom w:val="nil"/>
              <w:right w:val="nil"/>
            </w:tcBorders>
            <w:vAlign w:val="bottom"/>
          </w:tcPr>
          <w:p w:rsidR="00D77801" w:rsidRPr="00635A10" w:rsidRDefault="00D77801" w:rsidP="00D77801">
            <w:pPr>
              <w:jc w:val="right"/>
              <w:rPr>
                <w:b/>
              </w:rPr>
            </w:pPr>
            <w:r>
              <w:rPr>
                <w:b/>
              </w:rPr>
              <w:t>2970,80</w:t>
            </w:r>
          </w:p>
        </w:tc>
        <w:tc>
          <w:tcPr>
            <w:tcW w:w="1559" w:type="dxa"/>
            <w:gridSpan w:val="2"/>
            <w:tcBorders>
              <w:top w:val="nil"/>
              <w:left w:val="nil"/>
              <w:bottom w:val="nil"/>
              <w:right w:val="nil"/>
            </w:tcBorders>
            <w:vAlign w:val="bottom"/>
          </w:tcPr>
          <w:p w:rsidR="00D77801" w:rsidRPr="00635A10" w:rsidRDefault="00D77801" w:rsidP="00D77801">
            <w:pPr>
              <w:jc w:val="right"/>
              <w:rPr>
                <w:b/>
              </w:rPr>
            </w:pPr>
            <w:r>
              <w:rPr>
                <w:b/>
              </w:rPr>
              <w:t>3007,67</w:t>
            </w:r>
          </w:p>
        </w:tc>
      </w:tr>
      <w:tr w:rsidR="00D77801" w:rsidTr="00130B6A">
        <w:tblPrEx>
          <w:tblCellMar>
            <w:left w:w="30" w:type="dxa"/>
            <w:right w:w="30" w:type="dxa"/>
          </w:tblCellMar>
        </w:tblPrEx>
        <w:trPr>
          <w:trHeight w:val="283"/>
        </w:trPr>
        <w:tc>
          <w:tcPr>
            <w:tcW w:w="4018" w:type="dxa"/>
            <w:tcBorders>
              <w:top w:val="nil"/>
              <w:left w:val="nil"/>
              <w:bottom w:val="nil"/>
              <w:right w:val="nil"/>
            </w:tcBorders>
            <w:vAlign w:val="bottom"/>
          </w:tcPr>
          <w:p w:rsidR="00D77801" w:rsidRPr="00277448" w:rsidRDefault="00D77801" w:rsidP="005248C2">
            <w:pPr>
              <w:pStyle w:val="Iauiue2"/>
              <w:rPr>
                <w:rFonts w:ascii="Kyrghyz Times" w:hAnsi="Kyrghyz Times"/>
                <w:color w:val="000000"/>
                <w:sz w:val="26"/>
                <w:szCs w:val="26"/>
              </w:rPr>
            </w:pPr>
            <w:r w:rsidRPr="00277448">
              <w:rPr>
                <w:rFonts w:ascii="Kyrghyz Times" w:hAnsi="Kyrghyz Times"/>
                <w:color w:val="000000"/>
                <w:sz w:val="26"/>
                <w:szCs w:val="26"/>
              </w:rPr>
              <w:t xml:space="preserve">   в том числе:</w:t>
            </w:r>
          </w:p>
        </w:tc>
        <w:tc>
          <w:tcPr>
            <w:tcW w:w="1227" w:type="dxa"/>
            <w:tcBorders>
              <w:top w:val="nil"/>
              <w:left w:val="nil"/>
              <w:bottom w:val="nil"/>
              <w:right w:val="nil"/>
            </w:tcBorders>
            <w:vAlign w:val="bottom"/>
          </w:tcPr>
          <w:p w:rsidR="00D77801" w:rsidRPr="00277448" w:rsidRDefault="00D77801" w:rsidP="00D77801">
            <w:pPr>
              <w:pStyle w:val="Iauiue2"/>
              <w:jc w:val="right"/>
              <w:rPr>
                <w:rFonts w:ascii="Kyrghyz Times" w:hAnsi="Kyrghyz Times"/>
                <w:color w:val="000000"/>
                <w:sz w:val="26"/>
                <w:szCs w:val="26"/>
              </w:rPr>
            </w:pPr>
          </w:p>
        </w:tc>
        <w:tc>
          <w:tcPr>
            <w:tcW w:w="1418" w:type="dxa"/>
            <w:gridSpan w:val="2"/>
            <w:tcBorders>
              <w:top w:val="nil"/>
              <w:left w:val="nil"/>
              <w:bottom w:val="nil"/>
              <w:right w:val="nil"/>
            </w:tcBorders>
            <w:vAlign w:val="bottom"/>
          </w:tcPr>
          <w:p w:rsidR="00D77801" w:rsidRPr="00277448" w:rsidRDefault="00D77801" w:rsidP="00D77801">
            <w:pPr>
              <w:pStyle w:val="Iauiue2"/>
              <w:jc w:val="right"/>
              <w:rPr>
                <w:rFonts w:ascii="Kyrghyz Times" w:hAnsi="Kyrghyz Times"/>
                <w:color w:val="000000"/>
                <w:sz w:val="26"/>
                <w:szCs w:val="26"/>
              </w:rPr>
            </w:pPr>
          </w:p>
        </w:tc>
        <w:tc>
          <w:tcPr>
            <w:tcW w:w="1559" w:type="dxa"/>
            <w:gridSpan w:val="2"/>
            <w:tcBorders>
              <w:top w:val="nil"/>
              <w:left w:val="nil"/>
              <w:bottom w:val="nil"/>
              <w:right w:val="nil"/>
            </w:tcBorders>
            <w:vAlign w:val="bottom"/>
          </w:tcPr>
          <w:p w:rsidR="00D77801" w:rsidRPr="00277448" w:rsidRDefault="00D77801" w:rsidP="00D77801">
            <w:pPr>
              <w:pStyle w:val="Iauiue2"/>
              <w:jc w:val="right"/>
              <w:rPr>
                <w:rFonts w:ascii="Kyrghyz Times" w:hAnsi="Kyrghyz Times"/>
                <w:color w:val="000000"/>
                <w:sz w:val="26"/>
                <w:szCs w:val="26"/>
              </w:rPr>
            </w:pPr>
          </w:p>
        </w:tc>
        <w:tc>
          <w:tcPr>
            <w:tcW w:w="1559" w:type="dxa"/>
            <w:gridSpan w:val="2"/>
            <w:tcBorders>
              <w:top w:val="nil"/>
              <w:left w:val="nil"/>
              <w:bottom w:val="nil"/>
              <w:right w:val="nil"/>
            </w:tcBorders>
            <w:vAlign w:val="bottom"/>
          </w:tcPr>
          <w:p w:rsidR="00D77801" w:rsidRPr="00277448" w:rsidRDefault="00D77801" w:rsidP="00D77801">
            <w:pPr>
              <w:pStyle w:val="Iauiue2"/>
              <w:jc w:val="right"/>
              <w:rPr>
                <w:rFonts w:ascii="Kyrghyz Times" w:hAnsi="Kyrghyz Times"/>
                <w:color w:val="000000"/>
                <w:sz w:val="26"/>
                <w:szCs w:val="26"/>
              </w:rPr>
            </w:pPr>
          </w:p>
        </w:tc>
      </w:tr>
      <w:tr w:rsidR="00D77801" w:rsidTr="00130B6A">
        <w:tblPrEx>
          <w:tblCellMar>
            <w:left w:w="30" w:type="dxa"/>
            <w:right w:w="30" w:type="dxa"/>
          </w:tblCellMar>
        </w:tblPrEx>
        <w:trPr>
          <w:trHeight w:val="436"/>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sidRPr="00277448">
              <w:rPr>
                <w:sz w:val="26"/>
                <w:szCs w:val="26"/>
              </w:rPr>
              <w:t xml:space="preserve"> хлебные продукты </w:t>
            </w:r>
          </w:p>
        </w:tc>
        <w:tc>
          <w:tcPr>
            <w:tcW w:w="1227" w:type="dxa"/>
            <w:tcBorders>
              <w:top w:val="nil"/>
              <w:left w:val="nil"/>
              <w:bottom w:val="nil"/>
              <w:right w:val="nil"/>
            </w:tcBorders>
            <w:vAlign w:val="bottom"/>
          </w:tcPr>
          <w:p w:rsidR="00D77801" w:rsidRDefault="00D77801" w:rsidP="00D77801">
            <w:pPr>
              <w:jc w:val="right"/>
              <w:rPr>
                <w:rFonts w:ascii="Times New Roman CYR" w:hAnsi="Times New Roman CYR" w:cs="Times New Roman CYR"/>
                <w:b/>
                <w:bCs/>
                <w:sz w:val="28"/>
                <w:szCs w:val="28"/>
              </w:rPr>
            </w:pPr>
            <w:r>
              <w:rPr>
                <w:rFonts w:ascii="Times New Roman CYR" w:hAnsi="Times New Roman CYR" w:cs="Times New Roman CYR"/>
                <w:b/>
                <w:bCs/>
                <w:sz w:val="28"/>
                <w:szCs w:val="28"/>
              </w:rPr>
              <w:t>594,56</w:t>
            </w:r>
          </w:p>
        </w:tc>
        <w:tc>
          <w:tcPr>
            <w:tcW w:w="1418" w:type="dxa"/>
            <w:gridSpan w:val="2"/>
            <w:tcBorders>
              <w:top w:val="nil"/>
              <w:left w:val="nil"/>
              <w:bottom w:val="nil"/>
              <w:right w:val="nil"/>
            </w:tcBorders>
            <w:vAlign w:val="bottom"/>
          </w:tcPr>
          <w:p w:rsidR="00D77801" w:rsidRDefault="00D77801" w:rsidP="00D77801">
            <w:pPr>
              <w:jc w:val="right"/>
              <w:rPr>
                <w:rFonts w:ascii="Times New Roman CYR" w:hAnsi="Times New Roman CYR" w:cs="Times New Roman CYR"/>
                <w:b/>
                <w:bCs/>
                <w:sz w:val="28"/>
                <w:szCs w:val="28"/>
              </w:rPr>
            </w:pPr>
            <w:r>
              <w:rPr>
                <w:rFonts w:ascii="Times New Roman CYR" w:hAnsi="Times New Roman CYR" w:cs="Times New Roman CYR"/>
                <w:b/>
                <w:bCs/>
                <w:sz w:val="28"/>
                <w:szCs w:val="28"/>
              </w:rPr>
              <w:t>637,64</w:t>
            </w:r>
          </w:p>
        </w:tc>
        <w:tc>
          <w:tcPr>
            <w:tcW w:w="1559" w:type="dxa"/>
            <w:gridSpan w:val="2"/>
            <w:tcBorders>
              <w:top w:val="nil"/>
              <w:left w:val="nil"/>
              <w:bottom w:val="nil"/>
              <w:right w:val="nil"/>
            </w:tcBorders>
            <w:vAlign w:val="bottom"/>
          </w:tcPr>
          <w:p w:rsidR="00D77801" w:rsidRDefault="00D77801" w:rsidP="00D77801">
            <w:pPr>
              <w:jc w:val="right"/>
              <w:rPr>
                <w:rFonts w:ascii="Times New Roman CYR" w:hAnsi="Times New Roman CYR" w:cs="Times New Roman CYR"/>
                <w:b/>
                <w:bCs/>
                <w:sz w:val="28"/>
                <w:szCs w:val="28"/>
              </w:rPr>
            </w:pPr>
            <w:r>
              <w:rPr>
                <w:rFonts w:ascii="Times New Roman CYR" w:hAnsi="Times New Roman CYR" w:cs="Times New Roman CYR"/>
                <w:b/>
                <w:bCs/>
                <w:sz w:val="28"/>
                <w:szCs w:val="28"/>
              </w:rPr>
              <w:t>608,23</w:t>
            </w:r>
          </w:p>
        </w:tc>
        <w:tc>
          <w:tcPr>
            <w:tcW w:w="1559" w:type="dxa"/>
            <w:gridSpan w:val="2"/>
            <w:tcBorders>
              <w:top w:val="nil"/>
              <w:left w:val="nil"/>
              <w:bottom w:val="nil"/>
              <w:right w:val="nil"/>
            </w:tcBorders>
            <w:vAlign w:val="bottom"/>
          </w:tcPr>
          <w:p w:rsidR="00D77801" w:rsidRDefault="00D77801" w:rsidP="00D77801">
            <w:pPr>
              <w:jc w:val="right"/>
              <w:rPr>
                <w:rFonts w:ascii="Times New Roman CYR" w:hAnsi="Times New Roman CYR" w:cs="Times New Roman CYR"/>
                <w:b/>
                <w:bCs/>
                <w:sz w:val="28"/>
                <w:szCs w:val="28"/>
              </w:rPr>
            </w:pPr>
            <w:r>
              <w:rPr>
                <w:rFonts w:ascii="Times New Roman CYR" w:hAnsi="Times New Roman CYR" w:cs="Times New Roman CYR"/>
                <w:b/>
                <w:bCs/>
                <w:sz w:val="28"/>
                <w:szCs w:val="28"/>
              </w:rPr>
              <w:t>520,90</w:t>
            </w:r>
          </w:p>
        </w:tc>
      </w:tr>
      <w:tr w:rsidR="00D77801" w:rsidTr="00130B6A">
        <w:tblPrEx>
          <w:tblCellMar>
            <w:left w:w="30" w:type="dxa"/>
            <w:right w:w="30" w:type="dxa"/>
          </w:tblCellMar>
        </w:tblPrEx>
        <w:trPr>
          <w:trHeight w:val="436"/>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sidRPr="00277448">
              <w:rPr>
                <w:sz w:val="26"/>
                <w:szCs w:val="26"/>
              </w:rPr>
              <w:t xml:space="preserve"> картофель</w:t>
            </w:r>
          </w:p>
        </w:tc>
        <w:tc>
          <w:tcPr>
            <w:tcW w:w="1227" w:type="dxa"/>
            <w:tcBorders>
              <w:top w:val="nil"/>
              <w:left w:val="nil"/>
              <w:bottom w:val="nil"/>
              <w:right w:val="nil"/>
            </w:tcBorders>
          </w:tcPr>
          <w:p w:rsidR="00D77801" w:rsidRPr="005547CB" w:rsidRDefault="00D77801" w:rsidP="00D77801">
            <w:pPr>
              <w:jc w:val="right"/>
            </w:pPr>
            <w:r w:rsidRPr="005547CB">
              <w:t>95</w:t>
            </w:r>
            <w:r>
              <w:t>,</w:t>
            </w:r>
            <w:r w:rsidRPr="005547CB">
              <w:t>82</w:t>
            </w:r>
          </w:p>
        </w:tc>
        <w:tc>
          <w:tcPr>
            <w:tcW w:w="1418" w:type="dxa"/>
            <w:gridSpan w:val="2"/>
            <w:tcBorders>
              <w:top w:val="nil"/>
              <w:left w:val="nil"/>
              <w:bottom w:val="nil"/>
              <w:right w:val="nil"/>
            </w:tcBorders>
          </w:tcPr>
          <w:p w:rsidR="00D77801" w:rsidRPr="005547CB" w:rsidRDefault="00D77801" w:rsidP="00D77801">
            <w:pPr>
              <w:jc w:val="right"/>
            </w:pPr>
            <w:r w:rsidRPr="005547CB">
              <w:t>102</w:t>
            </w:r>
            <w:r>
              <w:t>,</w:t>
            </w:r>
            <w:r w:rsidRPr="005547CB">
              <w:t>56</w:t>
            </w:r>
          </w:p>
        </w:tc>
        <w:tc>
          <w:tcPr>
            <w:tcW w:w="1559" w:type="dxa"/>
            <w:gridSpan w:val="2"/>
            <w:tcBorders>
              <w:top w:val="nil"/>
              <w:left w:val="nil"/>
              <w:bottom w:val="nil"/>
              <w:right w:val="nil"/>
            </w:tcBorders>
          </w:tcPr>
          <w:p w:rsidR="00D77801" w:rsidRPr="005547CB" w:rsidRDefault="00D77801" w:rsidP="00D77801">
            <w:pPr>
              <w:jc w:val="right"/>
            </w:pPr>
            <w:r w:rsidRPr="005547CB">
              <w:t>93</w:t>
            </w:r>
            <w:r>
              <w:t>,</w:t>
            </w:r>
            <w:r w:rsidRPr="005547CB">
              <w:t>98</w:t>
            </w:r>
          </w:p>
        </w:tc>
        <w:tc>
          <w:tcPr>
            <w:tcW w:w="1559" w:type="dxa"/>
            <w:gridSpan w:val="2"/>
            <w:tcBorders>
              <w:top w:val="nil"/>
              <w:left w:val="nil"/>
              <w:bottom w:val="nil"/>
              <w:right w:val="nil"/>
            </w:tcBorders>
          </w:tcPr>
          <w:p w:rsidR="00D77801" w:rsidRDefault="00D77801" w:rsidP="00D77801">
            <w:pPr>
              <w:jc w:val="right"/>
            </w:pPr>
            <w:r w:rsidRPr="005547CB">
              <w:t>84</w:t>
            </w:r>
            <w:r>
              <w:t>,</w:t>
            </w:r>
            <w:r w:rsidRPr="005547CB">
              <w:t>99</w:t>
            </w:r>
          </w:p>
        </w:tc>
      </w:tr>
      <w:tr w:rsidR="00D77801" w:rsidTr="00130B6A">
        <w:tblPrEx>
          <w:tblCellMar>
            <w:left w:w="30" w:type="dxa"/>
            <w:right w:w="30" w:type="dxa"/>
          </w:tblCellMar>
        </w:tblPrEx>
        <w:trPr>
          <w:trHeight w:val="436"/>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sidRPr="00277448">
              <w:rPr>
                <w:sz w:val="26"/>
                <w:szCs w:val="26"/>
              </w:rPr>
              <w:t xml:space="preserve"> овощи, бахчи</w:t>
            </w:r>
          </w:p>
        </w:tc>
        <w:tc>
          <w:tcPr>
            <w:tcW w:w="1227" w:type="dxa"/>
            <w:tcBorders>
              <w:top w:val="nil"/>
              <w:left w:val="nil"/>
              <w:bottom w:val="nil"/>
              <w:right w:val="nil"/>
            </w:tcBorders>
          </w:tcPr>
          <w:p w:rsidR="00D77801" w:rsidRPr="00F06296" w:rsidRDefault="00D77801" w:rsidP="00D77801">
            <w:pPr>
              <w:jc w:val="right"/>
            </w:pPr>
            <w:r w:rsidRPr="00F06296">
              <w:t>213</w:t>
            </w:r>
            <w:r>
              <w:t>,</w:t>
            </w:r>
            <w:r w:rsidRPr="00F06296">
              <w:t>61</w:t>
            </w:r>
          </w:p>
        </w:tc>
        <w:tc>
          <w:tcPr>
            <w:tcW w:w="1418" w:type="dxa"/>
            <w:gridSpan w:val="2"/>
            <w:tcBorders>
              <w:top w:val="nil"/>
              <w:left w:val="nil"/>
              <w:bottom w:val="nil"/>
              <w:right w:val="nil"/>
            </w:tcBorders>
          </w:tcPr>
          <w:p w:rsidR="00D77801" w:rsidRPr="00F06296" w:rsidRDefault="00D77801" w:rsidP="00D77801">
            <w:pPr>
              <w:jc w:val="right"/>
            </w:pPr>
            <w:r w:rsidRPr="00F06296">
              <w:t>237</w:t>
            </w:r>
            <w:r>
              <w:t>,</w:t>
            </w:r>
            <w:r w:rsidRPr="00F06296">
              <w:t>15</w:t>
            </w:r>
          </w:p>
        </w:tc>
        <w:tc>
          <w:tcPr>
            <w:tcW w:w="1559" w:type="dxa"/>
            <w:gridSpan w:val="2"/>
            <w:tcBorders>
              <w:top w:val="nil"/>
              <w:left w:val="nil"/>
              <w:bottom w:val="nil"/>
              <w:right w:val="nil"/>
            </w:tcBorders>
          </w:tcPr>
          <w:p w:rsidR="00D77801" w:rsidRPr="00F06296" w:rsidRDefault="00D77801" w:rsidP="00D77801">
            <w:pPr>
              <w:jc w:val="right"/>
            </w:pPr>
            <w:r w:rsidRPr="00F06296">
              <w:t>231</w:t>
            </w:r>
            <w:r>
              <w:t>,</w:t>
            </w:r>
            <w:r w:rsidRPr="00F06296">
              <w:t>19</w:t>
            </w:r>
          </w:p>
        </w:tc>
        <w:tc>
          <w:tcPr>
            <w:tcW w:w="1559" w:type="dxa"/>
            <w:gridSpan w:val="2"/>
            <w:tcBorders>
              <w:top w:val="nil"/>
              <w:left w:val="nil"/>
              <w:bottom w:val="nil"/>
              <w:right w:val="nil"/>
            </w:tcBorders>
          </w:tcPr>
          <w:p w:rsidR="00D77801" w:rsidRDefault="00D77801" w:rsidP="00D77801">
            <w:pPr>
              <w:jc w:val="right"/>
            </w:pPr>
            <w:r w:rsidRPr="00F06296">
              <w:t>169</w:t>
            </w:r>
            <w:r>
              <w:t>,</w:t>
            </w:r>
            <w:r w:rsidRPr="00F06296">
              <w:t>08</w:t>
            </w:r>
          </w:p>
        </w:tc>
      </w:tr>
      <w:tr w:rsidR="00D77801" w:rsidTr="00130B6A">
        <w:tblPrEx>
          <w:tblCellMar>
            <w:left w:w="30" w:type="dxa"/>
            <w:right w:w="30" w:type="dxa"/>
          </w:tblCellMar>
        </w:tblPrEx>
        <w:trPr>
          <w:trHeight w:val="436"/>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sidRPr="00277448">
              <w:rPr>
                <w:sz w:val="26"/>
                <w:szCs w:val="26"/>
              </w:rPr>
              <w:lastRenderedPageBreak/>
              <w:t xml:space="preserve"> фрукты и ягоды</w:t>
            </w:r>
          </w:p>
        </w:tc>
        <w:tc>
          <w:tcPr>
            <w:tcW w:w="1440" w:type="dxa"/>
            <w:gridSpan w:val="2"/>
            <w:tcBorders>
              <w:top w:val="nil"/>
              <w:left w:val="nil"/>
              <w:bottom w:val="nil"/>
              <w:right w:val="nil"/>
            </w:tcBorders>
          </w:tcPr>
          <w:p w:rsidR="00D77801" w:rsidRPr="00E14698" w:rsidRDefault="00D77801" w:rsidP="00D77801">
            <w:pPr>
              <w:jc w:val="right"/>
            </w:pPr>
            <w:r w:rsidRPr="00E14698">
              <w:t>201</w:t>
            </w:r>
            <w:r>
              <w:t>,</w:t>
            </w:r>
            <w:r w:rsidRPr="00E14698">
              <w:t>47</w:t>
            </w:r>
          </w:p>
        </w:tc>
        <w:tc>
          <w:tcPr>
            <w:tcW w:w="1441" w:type="dxa"/>
            <w:gridSpan w:val="2"/>
            <w:tcBorders>
              <w:top w:val="nil"/>
              <w:left w:val="nil"/>
              <w:bottom w:val="nil"/>
              <w:right w:val="nil"/>
            </w:tcBorders>
          </w:tcPr>
          <w:p w:rsidR="00D77801" w:rsidRPr="00E14698" w:rsidRDefault="00D77801" w:rsidP="00D77801">
            <w:pPr>
              <w:jc w:val="right"/>
            </w:pPr>
            <w:r w:rsidRPr="00E14698">
              <w:t>218</w:t>
            </w:r>
            <w:r>
              <w:t>,</w:t>
            </w:r>
            <w:r w:rsidRPr="00E14698">
              <w:t>78</w:t>
            </w:r>
          </w:p>
        </w:tc>
        <w:tc>
          <w:tcPr>
            <w:tcW w:w="1441" w:type="dxa"/>
            <w:gridSpan w:val="2"/>
            <w:tcBorders>
              <w:top w:val="nil"/>
              <w:left w:val="nil"/>
              <w:bottom w:val="nil"/>
              <w:right w:val="nil"/>
            </w:tcBorders>
          </w:tcPr>
          <w:p w:rsidR="00D77801" w:rsidRPr="00E14698" w:rsidRDefault="00D77801" w:rsidP="00D77801">
            <w:pPr>
              <w:jc w:val="right"/>
            </w:pPr>
            <w:r w:rsidRPr="00E14698">
              <w:t>223</w:t>
            </w:r>
            <w:r>
              <w:t>,</w:t>
            </w:r>
            <w:r w:rsidRPr="00E14698">
              <w:t>12</w:t>
            </w:r>
          </w:p>
        </w:tc>
        <w:tc>
          <w:tcPr>
            <w:tcW w:w="1441" w:type="dxa"/>
            <w:tcBorders>
              <w:top w:val="nil"/>
              <w:left w:val="nil"/>
              <w:bottom w:val="nil"/>
              <w:right w:val="nil"/>
            </w:tcBorders>
          </w:tcPr>
          <w:p w:rsidR="00D77801" w:rsidRDefault="00D77801" w:rsidP="00D77801">
            <w:pPr>
              <w:jc w:val="right"/>
            </w:pPr>
            <w:r w:rsidRPr="00E14698">
              <w:t>168</w:t>
            </w:r>
            <w:r>
              <w:t>,</w:t>
            </w:r>
            <w:r w:rsidRPr="00E14698">
              <w:t>94</w:t>
            </w:r>
          </w:p>
        </w:tc>
      </w:tr>
      <w:tr w:rsidR="00D77801" w:rsidTr="00130B6A">
        <w:tblPrEx>
          <w:tblCellMar>
            <w:left w:w="30" w:type="dxa"/>
            <w:right w:w="30" w:type="dxa"/>
          </w:tblCellMar>
        </w:tblPrEx>
        <w:trPr>
          <w:trHeight w:val="436"/>
        </w:trPr>
        <w:tc>
          <w:tcPr>
            <w:tcW w:w="4018" w:type="dxa"/>
            <w:tcBorders>
              <w:top w:val="nil"/>
              <w:left w:val="nil"/>
              <w:bottom w:val="nil"/>
              <w:right w:val="nil"/>
            </w:tcBorders>
            <w:vAlign w:val="bottom"/>
          </w:tcPr>
          <w:p w:rsidR="00D77801" w:rsidRPr="00277448" w:rsidRDefault="00D77801" w:rsidP="005248C2">
            <w:pPr>
              <w:ind w:left="112"/>
              <w:rPr>
                <w:sz w:val="26"/>
                <w:szCs w:val="26"/>
              </w:rPr>
            </w:pPr>
            <w:r w:rsidRPr="00277448">
              <w:rPr>
                <w:sz w:val="26"/>
                <w:szCs w:val="26"/>
              </w:rPr>
              <w:t xml:space="preserve"> сахар и кондитерские изделия</w:t>
            </w:r>
          </w:p>
        </w:tc>
        <w:tc>
          <w:tcPr>
            <w:tcW w:w="1440" w:type="dxa"/>
            <w:gridSpan w:val="2"/>
            <w:tcBorders>
              <w:top w:val="nil"/>
              <w:left w:val="nil"/>
              <w:bottom w:val="nil"/>
              <w:right w:val="nil"/>
            </w:tcBorders>
          </w:tcPr>
          <w:p w:rsidR="00D77801" w:rsidRPr="00507B5D" w:rsidRDefault="00D77801" w:rsidP="00D77801">
            <w:pPr>
              <w:jc w:val="right"/>
            </w:pPr>
            <w:r w:rsidRPr="00507B5D">
              <w:t>81</w:t>
            </w:r>
            <w:r>
              <w:t>,</w:t>
            </w:r>
            <w:r w:rsidRPr="00507B5D">
              <w:t>49</w:t>
            </w:r>
          </w:p>
        </w:tc>
        <w:tc>
          <w:tcPr>
            <w:tcW w:w="1441" w:type="dxa"/>
            <w:gridSpan w:val="2"/>
            <w:tcBorders>
              <w:top w:val="nil"/>
              <w:left w:val="nil"/>
              <w:bottom w:val="nil"/>
              <w:right w:val="nil"/>
            </w:tcBorders>
          </w:tcPr>
          <w:p w:rsidR="00D77801" w:rsidRPr="00507B5D" w:rsidRDefault="00D77801" w:rsidP="00D77801">
            <w:pPr>
              <w:jc w:val="right"/>
            </w:pPr>
            <w:r w:rsidRPr="00507B5D">
              <w:t>85</w:t>
            </w:r>
            <w:r>
              <w:t>,</w:t>
            </w:r>
            <w:r w:rsidRPr="00507B5D">
              <w:t>91</w:t>
            </w:r>
          </w:p>
        </w:tc>
        <w:tc>
          <w:tcPr>
            <w:tcW w:w="1441" w:type="dxa"/>
            <w:gridSpan w:val="2"/>
            <w:tcBorders>
              <w:top w:val="nil"/>
              <w:left w:val="nil"/>
              <w:bottom w:val="nil"/>
              <w:right w:val="nil"/>
            </w:tcBorders>
          </w:tcPr>
          <w:p w:rsidR="00D77801" w:rsidRPr="00507B5D" w:rsidRDefault="00D77801" w:rsidP="00D77801">
            <w:pPr>
              <w:jc w:val="right"/>
            </w:pPr>
            <w:r w:rsidRPr="00507B5D">
              <w:t>74</w:t>
            </w:r>
            <w:r>
              <w:t>,</w:t>
            </w:r>
            <w:r w:rsidRPr="00507B5D">
              <w:t>62</w:t>
            </w:r>
          </w:p>
        </w:tc>
        <w:tc>
          <w:tcPr>
            <w:tcW w:w="1441" w:type="dxa"/>
            <w:tcBorders>
              <w:top w:val="nil"/>
              <w:left w:val="nil"/>
              <w:bottom w:val="nil"/>
              <w:right w:val="nil"/>
            </w:tcBorders>
          </w:tcPr>
          <w:p w:rsidR="00D77801" w:rsidRDefault="00D77801" w:rsidP="00D77801">
            <w:pPr>
              <w:jc w:val="right"/>
            </w:pPr>
            <w:r w:rsidRPr="00507B5D">
              <w:t>76</w:t>
            </w:r>
            <w:r>
              <w:t>,</w:t>
            </w:r>
            <w:r w:rsidRPr="00507B5D">
              <w:t>09</w:t>
            </w:r>
          </w:p>
        </w:tc>
      </w:tr>
      <w:tr w:rsidR="00D77801" w:rsidTr="00130B6A">
        <w:tblPrEx>
          <w:tblCellMar>
            <w:left w:w="30" w:type="dxa"/>
            <w:right w:w="30" w:type="dxa"/>
          </w:tblCellMar>
        </w:tblPrEx>
        <w:trPr>
          <w:trHeight w:val="473"/>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Pr>
                <w:sz w:val="26"/>
                <w:szCs w:val="26"/>
              </w:rPr>
              <w:t xml:space="preserve"> Мя</w:t>
            </w:r>
            <w:r w:rsidRPr="00277448">
              <w:rPr>
                <w:sz w:val="26"/>
                <w:szCs w:val="26"/>
              </w:rPr>
              <w:t>со и мясопродукты</w:t>
            </w:r>
          </w:p>
        </w:tc>
        <w:tc>
          <w:tcPr>
            <w:tcW w:w="1440" w:type="dxa"/>
            <w:gridSpan w:val="2"/>
            <w:tcBorders>
              <w:top w:val="nil"/>
              <w:left w:val="nil"/>
              <w:bottom w:val="nil"/>
              <w:right w:val="nil"/>
            </w:tcBorders>
          </w:tcPr>
          <w:p w:rsidR="00D77801" w:rsidRPr="0099598F" w:rsidRDefault="00D77801" w:rsidP="00D77801">
            <w:pPr>
              <w:jc w:val="right"/>
            </w:pPr>
            <w:r w:rsidRPr="0099598F">
              <w:t>982</w:t>
            </w:r>
            <w:r>
              <w:t>,</w:t>
            </w:r>
            <w:r w:rsidRPr="0099598F">
              <w:t>38</w:t>
            </w:r>
          </w:p>
        </w:tc>
        <w:tc>
          <w:tcPr>
            <w:tcW w:w="1441" w:type="dxa"/>
            <w:gridSpan w:val="2"/>
            <w:tcBorders>
              <w:top w:val="nil"/>
              <w:left w:val="nil"/>
              <w:bottom w:val="nil"/>
              <w:right w:val="nil"/>
            </w:tcBorders>
          </w:tcPr>
          <w:p w:rsidR="00D77801" w:rsidRPr="0099598F" w:rsidRDefault="00D77801" w:rsidP="00D77801">
            <w:pPr>
              <w:jc w:val="right"/>
            </w:pPr>
            <w:r w:rsidRPr="0099598F">
              <w:t>1040</w:t>
            </w:r>
            <w:r>
              <w:t>,</w:t>
            </w:r>
            <w:r w:rsidRPr="0099598F">
              <w:t>19</w:t>
            </w:r>
          </w:p>
        </w:tc>
        <w:tc>
          <w:tcPr>
            <w:tcW w:w="1441" w:type="dxa"/>
            <w:gridSpan w:val="2"/>
            <w:tcBorders>
              <w:top w:val="nil"/>
              <w:left w:val="nil"/>
              <w:bottom w:val="nil"/>
              <w:right w:val="nil"/>
            </w:tcBorders>
          </w:tcPr>
          <w:p w:rsidR="00D77801" w:rsidRPr="0099598F" w:rsidRDefault="00D77801" w:rsidP="00D77801">
            <w:pPr>
              <w:jc w:val="right"/>
            </w:pPr>
            <w:r w:rsidRPr="0099598F">
              <w:t>839</w:t>
            </w:r>
            <w:r>
              <w:t>,</w:t>
            </w:r>
            <w:r w:rsidRPr="0099598F">
              <w:t>17</w:t>
            </w:r>
          </w:p>
        </w:tc>
        <w:tc>
          <w:tcPr>
            <w:tcW w:w="1441" w:type="dxa"/>
            <w:tcBorders>
              <w:top w:val="nil"/>
              <w:left w:val="nil"/>
              <w:bottom w:val="nil"/>
              <w:right w:val="nil"/>
            </w:tcBorders>
          </w:tcPr>
          <w:p w:rsidR="00D77801" w:rsidRDefault="00D77801" w:rsidP="00D77801">
            <w:pPr>
              <w:jc w:val="right"/>
            </w:pPr>
            <w:r w:rsidRPr="0099598F">
              <w:t>926</w:t>
            </w:r>
            <w:r>
              <w:t>,</w:t>
            </w:r>
            <w:r w:rsidRPr="0099598F">
              <w:t>30</w:t>
            </w:r>
          </w:p>
        </w:tc>
      </w:tr>
      <w:tr w:rsidR="00D77801" w:rsidTr="00130B6A">
        <w:tblPrEx>
          <w:tblCellMar>
            <w:left w:w="30" w:type="dxa"/>
            <w:right w:w="30" w:type="dxa"/>
          </w:tblCellMar>
        </w:tblPrEx>
        <w:trPr>
          <w:trHeight w:val="393"/>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Pr>
                <w:sz w:val="26"/>
                <w:szCs w:val="26"/>
              </w:rPr>
              <w:t xml:space="preserve"> </w:t>
            </w:r>
            <w:r w:rsidRPr="00277448">
              <w:rPr>
                <w:sz w:val="26"/>
                <w:szCs w:val="26"/>
              </w:rPr>
              <w:t>Рыба и рыбопродукты</w:t>
            </w:r>
          </w:p>
        </w:tc>
        <w:tc>
          <w:tcPr>
            <w:tcW w:w="1440" w:type="dxa"/>
            <w:gridSpan w:val="2"/>
            <w:tcBorders>
              <w:top w:val="nil"/>
              <w:left w:val="nil"/>
              <w:bottom w:val="nil"/>
              <w:right w:val="nil"/>
            </w:tcBorders>
          </w:tcPr>
          <w:p w:rsidR="00D77801" w:rsidRPr="00E763F6" w:rsidRDefault="00D77801" w:rsidP="00D77801">
            <w:pPr>
              <w:jc w:val="right"/>
            </w:pPr>
            <w:r w:rsidRPr="00E763F6">
              <w:t>73</w:t>
            </w:r>
            <w:r>
              <w:t>,</w:t>
            </w:r>
            <w:r w:rsidRPr="00E763F6">
              <w:t>50</w:t>
            </w:r>
          </w:p>
        </w:tc>
        <w:tc>
          <w:tcPr>
            <w:tcW w:w="1441" w:type="dxa"/>
            <w:gridSpan w:val="2"/>
            <w:tcBorders>
              <w:top w:val="nil"/>
              <w:left w:val="nil"/>
              <w:bottom w:val="nil"/>
              <w:right w:val="nil"/>
            </w:tcBorders>
          </w:tcPr>
          <w:p w:rsidR="00D77801" w:rsidRPr="00E763F6" w:rsidRDefault="00D77801" w:rsidP="00D77801">
            <w:pPr>
              <w:jc w:val="right"/>
            </w:pPr>
            <w:r w:rsidRPr="00E763F6">
              <w:t>79</w:t>
            </w:r>
            <w:r>
              <w:t>,</w:t>
            </w:r>
            <w:r w:rsidRPr="00E763F6">
              <w:t>80</w:t>
            </w:r>
          </w:p>
        </w:tc>
        <w:tc>
          <w:tcPr>
            <w:tcW w:w="1441" w:type="dxa"/>
            <w:gridSpan w:val="2"/>
            <w:tcBorders>
              <w:top w:val="nil"/>
              <w:left w:val="nil"/>
              <w:bottom w:val="nil"/>
              <w:right w:val="nil"/>
            </w:tcBorders>
          </w:tcPr>
          <w:p w:rsidR="00D77801" w:rsidRPr="00E763F6" w:rsidRDefault="00D77801" w:rsidP="00D77801">
            <w:pPr>
              <w:jc w:val="right"/>
            </w:pPr>
            <w:r w:rsidRPr="00E763F6">
              <w:t>63</w:t>
            </w:r>
            <w:r>
              <w:t>,</w:t>
            </w:r>
            <w:r w:rsidRPr="00E763F6">
              <w:t>00</w:t>
            </w:r>
          </w:p>
        </w:tc>
        <w:tc>
          <w:tcPr>
            <w:tcW w:w="1441" w:type="dxa"/>
            <w:tcBorders>
              <w:top w:val="nil"/>
              <w:left w:val="nil"/>
              <w:bottom w:val="nil"/>
              <w:right w:val="nil"/>
            </w:tcBorders>
          </w:tcPr>
          <w:p w:rsidR="00D77801" w:rsidRDefault="00D77801" w:rsidP="00D77801">
            <w:pPr>
              <w:jc w:val="right"/>
            </w:pPr>
            <w:r w:rsidRPr="00E763F6">
              <w:t>63</w:t>
            </w:r>
            <w:r>
              <w:t>,</w:t>
            </w:r>
            <w:r w:rsidRPr="00E763F6">
              <w:t>00</w:t>
            </w:r>
          </w:p>
        </w:tc>
      </w:tr>
      <w:tr w:rsidR="00D77801" w:rsidTr="00130B6A">
        <w:tblPrEx>
          <w:tblCellMar>
            <w:left w:w="30" w:type="dxa"/>
            <w:right w:w="30" w:type="dxa"/>
          </w:tblCellMar>
        </w:tblPrEx>
        <w:trPr>
          <w:trHeight w:val="367"/>
        </w:trPr>
        <w:tc>
          <w:tcPr>
            <w:tcW w:w="4018" w:type="dxa"/>
            <w:tcBorders>
              <w:top w:val="nil"/>
              <w:left w:val="nil"/>
              <w:bottom w:val="nil"/>
              <w:right w:val="nil"/>
            </w:tcBorders>
            <w:vAlign w:val="bottom"/>
          </w:tcPr>
          <w:p w:rsidR="00D77801" w:rsidRPr="00277448" w:rsidRDefault="00D77801" w:rsidP="005248C2">
            <w:pPr>
              <w:ind w:left="112"/>
              <w:rPr>
                <w:sz w:val="26"/>
                <w:szCs w:val="26"/>
              </w:rPr>
            </w:pPr>
            <w:r>
              <w:rPr>
                <w:sz w:val="26"/>
                <w:szCs w:val="26"/>
              </w:rPr>
              <w:t xml:space="preserve"> </w:t>
            </w:r>
            <w:r w:rsidRPr="00277448">
              <w:rPr>
                <w:sz w:val="26"/>
                <w:szCs w:val="26"/>
              </w:rPr>
              <w:t xml:space="preserve">молоко и молочные </w:t>
            </w:r>
            <w:r>
              <w:rPr>
                <w:sz w:val="26"/>
                <w:szCs w:val="26"/>
              </w:rPr>
              <w:t>п</w:t>
            </w:r>
            <w:r w:rsidRPr="00277448">
              <w:rPr>
                <w:sz w:val="26"/>
                <w:szCs w:val="26"/>
              </w:rPr>
              <w:t>родукты</w:t>
            </w:r>
          </w:p>
        </w:tc>
        <w:tc>
          <w:tcPr>
            <w:tcW w:w="1440" w:type="dxa"/>
            <w:gridSpan w:val="2"/>
            <w:tcBorders>
              <w:top w:val="nil"/>
              <w:left w:val="nil"/>
              <w:bottom w:val="nil"/>
              <w:right w:val="nil"/>
            </w:tcBorders>
          </w:tcPr>
          <w:p w:rsidR="00D77801" w:rsidRPr="007F2A93" w:rsidRDefault="00D77801" w:rsidP="00D77801">
            <w:pPr>
              <w:jc w:val="right"/>
            </w:pPr>
            <w:r w:rsidRPr="007F2A93">
              <w:t>652</w:t>
            </w:r>
            <w:r>
              <w:t>,</w:t>
            </w:r>
            <w:r w:rsidRPr="007F2A93">
              <w:t>78</w:t>
            </w:r>
          </w:p>
        </w:tc>
        <w:tc>
          <w:tcPr>
            <w:tcW w:w="1441" w:type="dxa"/>
            <w:gridSpan w:val="2"/>
            <w:tcBorders>
              <w:top w:val="nil"/>
              <w:left w:val="nil"/>
              <w:bottom w:val="nil"/>
              <w:right w:val="nil"/>
            </w:tcBorders>
          </w:tcPr>
          <w:p w:rsidR="00D77801" w:rsidRPr="007F2A93" w:rsidRDefault="00D77801" w:rsidP="00D77801">
            <w:pPr>
              <w:jc w:val="right"/>
            </w:pPr>
            <w:r w:rsidRPr="007F2A93">
              <w:t>573</w:t>
            </w:r>
            <w:r>
              <w:t>,</w:t>
            </w:r>
            <w:r w:rsidRPr="007F2A93">
              <w:t>16</w:t>
            </w:r>
          </w:p>
        </w:tc>
        <w:tc>
          <w:tcPr>
            <w:tcW w:w="1441" w:type="dxa"/>
            <w:gridSpan w:val="2"/>
            <w:tcBorders>
              <w:top w:val="nil"/>
              <w:left w:val="nil"/>
              <w:bottom w:val="nil"/>
              <w:right w:val="nil"/>
            </w:tcBorders>
          </w:tcPr>
          <w:p w:rsidR="00D77801" w:rsidRPr="007F2A93" w:rsidRDefault="00D77801" w:rsidP="00D77801">
            <w:pPr>
              <w:jc w:val="right"/>
            </w:pPr>
            <w:r w:rsidRPr="007F2A93">
              <w:t>593</w:t>
            </w:r>
            <w:r>
              <w:t>,</w:t>
            </w:r>
            <w:r w:rsidRPr="007F2A93">
              <w:t>44</w:t>
            </w:r>
          </w:p>
        </w:tc>
        <w:tc>
          <w:tcPr>
            <w:tcW w:w="1441" w:type="dxa"/>
            <w:tcBorders>
              <w:top w:val="nil"/>
              <w:left w:val="nil"/>
              <w:bottom w:val="nil"/>
              <w:right w:val="nil"/>
            </w:tcBorders>
          </w:tcPr>
          <w:p w:rsidR="00D77801" w:rsidRDefault="00D77801" w:rsidP="00D77801">
            <w:pPr>
              <w:jc w:val="right"/>
            </w:pPr>
            <w:r w:rsidRPr="007F2A93">
              <w:t>796</w:t>
            </w:r>
            <w:r>
              <w:t>,</w:t>
            </w:r>
            <w:r w:rsidRPr="007F2A93">
              <w:t>88</w:t>
            </w:r>
          </w:p>
        </w:tc>
      </w:tr>
      <w:tr w:rsidR="00D77801" w:rsidTr="00130B6A">
        <w:tblPrEx>
          <w:tblCellMar>
            <w:left w:w="30" w:type="dxa"/>
            <w:right w:w="30" w:type="dxa"/>
          </w:tblCellMar>
        </w:tblPrEx>
        <w:trPr>
          <w:trHeight w:val="405"/>
        </w:trPr>
        <w:tc>
          <w:tcPr>
            <w:tcW w:w="4018" w:type="dxa"/>
            <w:tcBorders>
              <w:top w:val="nil"/>
              <w:left w:val="nil"/>
              <w:bottom w:val="nil"/>
              <w:right w:val="nil"/>
            </w:tcBorders>
            <w:vAlign w:val="bottom"/>
          </w:tcPr>
          <w:p w:rsidR="00D77801" w:rsidRPr="00277448" w:rsidRDefault="00D77801" w:rsidP="005248C2">
            <w:pPr>
              <w:ind w:left="112"/>
              <w:rPr>
                <w:sz w:val="26"/>
                <w:szCs w:val="26"/>
              </w:rPr>
            </w:pPr>
            <w:r w:rsidRPr="00277448">
              <w:rPr>
                <w:sz w:val="26"/>
                <w:szCs w:val="26"/>
              </w:rPr>
              <w:t xml:space="preserve"> яйцо</w:t>
            </w:r>
          </w:p>
        </w:tc>
        <w:tc>
          <w:tcPr>
            <w:tcW w:w="1440" w:type="dxa"/>
            <w:gridSpan w:val="2"/>
            <w:tcBorders>
              <w:top w:val="nil"/>
              <w:left w:val="nil"/>
              <w:bottom w:val="nil"/>
              <w:right w:val="nil"/>
            </w:tcBorders>
          </w:tcPr>
          <w:p w:rsidR="00D77801" w:rsidRPr="009053E8" w:rsidRDefault="00D77801" w:rsidP="00D77801">
            <w:pPr>
              <w:jc w:val="right"/>
            </w:pPr>
            <w:r w:rsidRPr="009053E8">
              <w:t>124</w:t>
            </w:r>
            <w:r>
              <w:t>,</w:t>
            </w:r>
            <w:r w:rsidRPr="009053E8">
              <w:t>82</w:t>
            </w:r>
          </w:p>
        </w:tc>
        <w:tc>
          <w:tcPr>
            <w:tcW w:w="1441" w:type="dxa"/>
            <w:gridSpan w:val="2"/>
            <w:tcBorders>
              <w:top w:val="nil"/>
              <w:left w:val="nil"/>
              <w:bottom w:val="nil"/>
              <w:right w:val="nil"/>
            </w:tcBorders>
          </w:tcPr>
          <w:p w:rsidR="00D77801" w:rsidRPr="009053E8" w:rsidRDefault="00D77801" w:rsidP="00D77801">
            <w:pPr>
              <w:jc w:val="right"/>
            </w:pPr>
            <w:r w:rsidRPr="009053E8">
              <w:t>132</w:t>
            </w:r>
            <w:r>
              <w:t>,</w:t>
            </w:r>
            <w:r w:rsidRPr="009053E8">
              <w:t>62</w:t>
            </w:r>
          </w:p>
        </w:tc>
        <w:tc>
          <w:tcPr>
            <w:tcW w:w="1441" w:type="dxa"/>
            <w:gridSpan w:val="2"/>
            <w:tcBorders>
              <w:top w:val="nil"/>
              <w:left w:val="nil"/>
              <w:bottom w:val="nil"/>
              <w:right w:val="nil"/>
            </w:tcBorders>
          </w:tcPr>
          <w:p w:rsidR="00D77801" w:rsidRPr="009053E8" w:rsidRDefault="00D77801" w:rsidP="00D77801">
            <w:pPr>
              <w:jc w:val="right"/>
            </w:pPr>
            <w:r w:rsidRPr="009053E8">
              <w:t>101</w:t>
            </w:r>
            <w:r>
              <w:t>,</w:t>
            </w:r>
            <w:r w:rsidRPr="009053E8">
              <w:t>41</w:t>
            </w:r>
          </w:p>
        </w:tc>
        <w:tc>
          <w:tcPr>
            <w:tcW w:w="1441" w:type="dxa"/>
            <w:tcBorders>
              <w:top w:val="nil"/>
              <w:left w:val="nil"/>
              <w:bottom w:val="nil"/>
              <w:right w:val="nil"/>
            </w:tcBorders>
          </w:tcPr>
          <w:p w:rsidR="00D77801" w:rsidRDefault="00D77801" w:rsidP="00D77801">
            <w:pPr>
              <w:jc w:val="right"/>
            </w:pPr>
            <w:r w:rsidRPr="009053E8">
              <w:t>117</w:t>
            </w:r>
            <w:r>
              <w:t>,</w:t>
            </w:r>
            <w:r w:rsidRPr="009053E8">
              <w:t>02</w:t>
            </w:r>
          </w:p>
        </w:tc>
      </w:tr>
      <w:tr w:rsidR="00D77801" w:rsidTr="00130B6A">
        <w:tblPrEx>
          <w:tblCellMar>
            <w:left w:w="30" w:type="dxa"/>
            <w:right w:w="30" w:type="dxa"/>
          </w:tblCellMar>
        </w:tblPrEx>
        <w:trPr>
          <w:trHeight w:val="563"/>
        </w:trPr>
        <w:tc>
          <w:tcPr>
            <w:tcW w:w="4018" w:type="dxa"/>
            <w:tcBorders>
              <w:top w:val="nil"/>
              <w:left w:val="nil"/>
              <w:bottom w:val="nil"/>
              <w:right w:val="nil"/>
            </w:tcBorders>
            <w:vAlign w:val="bottom"/>
          </w:tcPr>
          <w:p w:rsidR="00D77801" w:rsidRDefault="00D77801" w:rsidP="005248C2">
            <w:pPr>
              <w:ind w:left="112"/>
              <w:rPr>
                <w:sz w:val="26"/>
                <w:szCs w:val="26"/>
              </w:rPr>
            </w:pPr>
            <w:r w:rsidRPr="00277448">
              <w:rPr>
                <w:sz w:val="26"/>
                <w:szCs w:val="26"/>
              </w:rPr>
              <w:t xml:space="preserve"> масло растительное и</w:t>
            </w:r>
            <w:r>
              <w:rPr>
                <w:sz w:val="26"/>
                <w:szCs w:val="26"/>
              </w:rPr>
              <w:t xml:space="preserve"> </w:t>
            </w:r>
            <w:r w:rsidRPr="00277448">
              <w:rPr>
                <w:sz w:val="26"/>
                <w:szCs w:val="26"/>
              </w:rPr>
              <w:t xml:space="preserve">  </w:t>
            </w:r>
            <w:r>
              <w:rPr>
                <w:sz w:val="26"/>
                <w:szCs w:val="26"/>
              </w:rPr>
              <w:t xml:space="preserve">       </w:t>
            </w:r>
          </w:p>
          <w:p w:rsidR="00D77801" w:rsidRPr="00277448" w:rsidRDefault="00D77801" w:rsidP="005248C2">
            <w:pPr>
              <w:ind w:left="112"/>
              <w:rPr>
                <w:sz w:val="26"/>
                <w:szCs w:val="26"/>
              </w:rPr>
            </w:pPr>
            <w:r>
              <w:rPr>
                <w:sz w:val="26"/>
                <w:szCs w:val="26"/>
              </w:rPr>
              <w:t xml:space="preserve"> </w:t>
            </w:r>
            <w:r w:rsidRPr="00277448">
              <w:rPr>
                <w:sz w:val="26"/>
                <w:szCs w:val="26"/>
              </w:rPr>
              <w:t>маргарин</w:t>
            </w:r>
          </w:p>
        </w:tc>
        <w:tc>
          <w:tcPr>
            <w:tcW w:w="1440" w:type="dxa"/>
            <w:gridSpan w:val="2"/>
            <w:tcBorders>
              <w:top w:val="nil"/>
              <w:left w:val="nil"/>
              <w:bottom w:val="nil"/>
              <w:right w:val="nil"/>
            </w:tcBorders>
          </w:tcPr>
          <w:p w:rsidR="00D77801" w:rsidRPr="00AA2CCE" w:rsidRDefault="00D77801" w:rsidP="00D77801">
            <w:pPr>
              <w:jc w:val="right"/>
            </w:pPr>
            <w:r w:rsidRPr="00AA2CCE">
              <w:t>78</w:t>
            </w:r>
            <w:r>
              <w:t>,</w:t>
            </w:r>
            <w:r w:rsidRPr="00AA2CCE">
              <w:t>18</w:t>
            </w:r>
          </w:p>
        </w:tc>
        <w:tc>
          <w:tcPr>
            <w:tcW w:w="1441" w:type="dxa"/>
            <w:gridSpan w:val="2"/>
            <w:tcBorders>
              <w:top w:val="nil"/>
              <w:left w:val="nil"/>
              <w:bottom w:val="nil"/>
              <w:right w:val="nil"/>
            </w:tcBorders>
          </w:tcPr>
          <w:p w:rsidR="00D77801" w:rsidRPr="00AA2CCE" w:rsidRDefault="00D77801" w:rsidP="00D77801">
            <w:pPr>
              <w:jc w:val="right"/>
            </w:pPr>
            <w:r w:rsidRPr="00AA2CCE">
              <w:t>87</w:t>
            </w:r>
            <w:r>
              <w:t>,</w:t>
            </w:r>
            <w:r w:rsidRPr="00AA2CCE">
              <w:t>09</w:t>
            </w:r>
          </w:p>
        </w:tc>
        <w:tc>
          <w:tcPr>
            <w:tcW w:w="1441" w:type="dxa"/>
            <w:gridSpan w:val="2"/>
            <w:tcBorders>
              <w:top w:val="nil"/>
              <w:left w:val="nil"/>
              <w:bottom w:val="nil"/>
              <w:right w:val="nil"/>
            </w:tcBorders>
          </w:tcPr>
          <w:p w:rsidR="00D77801" w:rsidRPr="00AA2CCE" w:rsidRDefault="00D77801" w:rsidP="00D77801">
            <w:pPr>
              <w:jc w:val="right"/>
            </w:pPr>
            <w:r w:rsidRPr="00AA2CCE">
              <w:t>81</w:t>
            </w:r>
            <w:r>
              <w:t>,</w:t>
            </w:r>
            <w:r w:rsidRPr="00AA2CCE">
              <w:t>15</w:t>
            </w:r>
          </w:p>
        </w:tc>
        <w:tc>
          <w:tcPr>
            <w:tcW w:w="1441" w:type="dxa"/>
            <w:tcBorders>
              <w:top w:val="nil"/>
              <w:left w:val="nil"/>
              <w:bottom w:val="nil"/>
              <w:right w:val="nil"/>
            </w:tcBorders>
          </w:tcPr>
          <w:p w:rsidR="00D77801" w:rsidRDefault="00D77801" w:rsidP="00D77801">
            <w:pPr>
              <w:jc w:val="right"/>
            </w:pPr>
            <w:r w:rsidRPr="00AA2CCE">
              <w:t>62</w:t>
            </w:r>
            <w:r>
              <w:t>,</w:t>
            </w:r>
            <w:r w:rsidRPr="00AA2CCE">
              <w:t>35</w:t>
            </w:r>
          </w:p>
        </w:tc>
      </w:tr>
      <w:tr w:rsidR="00D77801" w:rsidTr="00130B6A">
        <w:tblPrEx>
          <w:tblCellMar>
            <w:left w:w="30" w:type="dxa"/>
            <w:right w:w="30" w:type="dxa"/>
          </w:tblCellMar>
        </w:tblPrEx>
        <w:trPr>
          <w:trHeight w:val="283"/>
        </w:trPr>
        <w:tc>
          <w:tcPr>
            <w:tcW w:w="4018" w:type="dxa"/>
            <w:tcBorders>
              <w:top w:val="nil"/>
              <w:left w:val="nil"/>
              <w:bottom w:val="nil"/>
              <w:right w:val="nil"/>
            </w:tcBorders>
            <w:vAlign w:val="bottom"/>
          </w:tcPr>
          <w:p w:rsidR="00D77801" w:rsidRPr="00277448" w:rsidRDefault="00D77801" w:rsidP="005248C2">
            <w:pPr>
              <w:spacing w:line="324" w:lineRule="auto"/>
              <w:ind w:left="112"/>
              <w:rPr>
                <w:sz w:val="26"/>
                <w:szCs w:val="26"/>
              </w:rPr>
            </w:pPr>
            <w:r w:rsidRPr="00277448">
              <w:rPr>
                <w:sz w:val="26"/>
                <w:szCs w:val="26"/>
              </w:rPr>
              <w:t xml:space="preserve"> прочие продукты питания</w:t>
            </w:r>
          </w:p>
        </w:tc>
        <w:tc>
          <w:tcPr>
            <w:tcW w:w="1440" w:type="dxa"/>
            <w:gridSpan w:val="2"/>
            <w:tcBorders>
              <w:top w:val="nil"/>
              <w:left w:val="nil"/>
              <w:bottom w:val="nil"/>
              <w:right w:val="nil"/>
            </w:tcBorders>
          </w:tcPr>
          <w:p w:rsidR="00D77801" w:rsidRPr="007D1AD7" w:rsidRDefault="00D77801" w:rsidP="00D77801">
            <w:pPr>
              <w:jc w:val="right"/>
            </w:pPr>
            <w:r>
              <w:t>48,43</w:t>
            </w:r>
          </w:p>
        </w:tc>
        <w:tc>
          <w:tcPr>
            <w:tcW w:w="1441" w:type="dxa"/>
            <w:gridSpan w:val="2"/>
            <w:tcBorders>
              <w:top w:val="nil"/>
              <w:left w:val="nil"/>
              <w:bottom w:val="nil"/>
              <w:right w:val="nil"/>
            </w:tcBorders>
          </w:tcPr>
          <w:p w:rsidR="00D77801" w:rsidRPr="007D1AD7" w:rsidRDefault="00D77801" w:rsidP="00D77801">
            <w:pPr>
              <w:jc w:val="right"/>
            </w:pPr>
            <w:r>
              <w:t>61,49</w:t>
            </w:r>
          </w:p>
        </w:tc>
        <w:tc>
          <w:tcPr>
            <w:tcW w:w="1441" w:type="dxa"/>
            <w:gridSpan w:val="2"/>
            <w:tcBorders>
              <w:top w:val="nil"/>
              <w:left w:val="nil"/>
              <w:bottom w:val="nil"/>
              <w:right w:val="nil"/>
            </w:tcBorders>
          </w:tcPr>
          <w:p w:rsidR="00D77801" w:rsidRPr="007D1AD7" w:rsidRDefault="00D77801" w:rsidP="00D77801">
            <w:pPr>
              <w:jc w:val="right"/>
            </w:pPr>
            <w:r>
              <w:t>61,49</w:t>
            </w:r>
          </w:p>
        </w:tc>
        <w:tc>
          <w:tcPr>
            <w:tcW w:w="1441" w:type="dxa"/>
            <w:tcBorders>
              <w:top w:val="nil"/>
              <w:left w:val="nil"/>
              <w:bottom w:val="nil"/>
              <w:right w:val="nil"/>
            </w:tcBorders>
          </w:tcPr>
          <w:p w:rsidR="00D77801" w:rsidRDefault="00D77801" w:rsidP="00D77801">
            <w:pPr>
              <w:jc w:val="right"/>
            </w:pPr>
            <w:r>
              <w:t>22,66</w:t>
            </w:r>
          </w:p>
        </w:tc>
      </w:tr>
      <w:tr w:rsidR="00D77801" w:rsidTr="00130B6A">
        <w:tblPrEx>
          <w:tblCellMar>
            <w:left w:w="30" w:type="dxa"/>
            <w:right w:w="30" w:type="dxa"/>
          </w:tblCellMar>
        </w:tblPrEx>
        <w:trPr>
          <w:trHeight w:val="283"/>
        </w:trPr>
        <w:tc>
          <w:tcPr>
            <w:tcW w:w="4018" w:type="dxa"/>
            <w:tcBorders>
              <w:top w:val="nil"/>
              <w:left w:val="nil"/>
              <w:bottom w:val="nil"/>
              <w:right w:val="nil"/>
            </w:tcBorders>
            <w:vAlign w:val="bottom"/>
          </w:tcPr>
          <w:p w:rsidR="00D77801" w:rsidRPr="00277448" w:rsidRDefault="00D77801" w:rsidP="005248C2">
            <w:pPr>
              <w:pStyle w:val="Iauiue2"/>
              <w:ind w:left="112"/>
              <w:rPr>
                <w:rFonts w:ascii="Kyrghyz Times" w:hAnsi="Kyrghyz Times"/>
                <w:b/>
                <w:color w:val="000000"/>
                <w:sz w:val="26"/>
                <w:szCs w:val="26"/>
              </w:rPr>
            </w:pPr>
            <w:r>
              <w:rPr>
                <w:rFonts w:ascii="Kyrghyz Times" w:hAnsi="Kyrghyz Times"/>
                <w:b/>
                <w:color w:val="000000"/>
                <w:sz w:val="26"/>
                <w:szCs w:val="26"/>
              </w:rPr>
              <w:t xml:space="preserve"> </w:t>
            </w:r>
            <w:r w:rsidRPr="00277448">
              <w:rPr>
                <w:rFonts w:ascii="Kyrghyz Times" w:hAnsi="Kyrghyz Times"/>
                <w:b/>
                <w:color w:val="000000"/>
                <w:sz w:val="26"/>
                <w:szCs w:val="26"/>
              </w:rPr>
              <w:t>стоимость непродовольствен</w:t>
            </w:r>
            <w:r>
              <w:rPr>
                <w:rFonts w:ascii="Kyrghyz Times" w:hAnsi="Kyrghyz Times"/>
                <w:b/>
                <w:color w:val="000000"/>
                <w:sz w:val="26"/>
                <w:szCs w:val="26"/>
              </w:rPr>
              <w:t>-</w:t>
            </w:r>
          </w:p>
          <w:p w:rsidR="00D77801" w:rsidRPr="00277448" w:rsidRDefault="00D77801" w:rsidP="005248C2">
            <w:pPr>
              <w:ind w:left="112"/>
              <w:rPr>
                <w:sz w:val="26"/>
                <w:szCs w:val="26"/>
              </w:rPr>
            </w:pPr>
            <w:r>
              <w:rPr>
                <w:b/>
                <w:color w:val="000000"/>
                <w:sz w:val="26"/>
                <w:szCs w:val="26"/>
              </w:rPr>
              <w:t xml:space="preserve"> </w:t>
            </w:r>
            <w:r w:rsidRPr="00277448">
              <w:rPr>
                <w:b/>
                <w:color w:val="000000"/>
                <w:sz w:val="26"/>
                <w:szCs w:val="26"/>
              </w:rPr>
              <w:t>ных товаров</w:t>
            </w:r>
          </w:p>
        </w:tc>
        <w:tc>
          <w:tcPr>
            <w:tcW w:w="1440" w:type="dxa"/>
            <w:gridSpan w:val="2"/>
            <w:tcBorders>
              <w:top w:val="nil"/>
              <w:left w:val="nil"/>
              <w:bottom w:val="nil"/>
              <w:right w:val="nil"/>
            </w:tcBorders>
          </w:tcPr>
          <w:p w:rsidR="00D77801" w:rsidRPr="00B53087" w:rsidRDefault="00D77801" w:rsidP="00D77801">
            <w:pPr>
              <w:jc w:val="right"/>
              <w:rPr>
                <w:b/>
              </w:rPr>
            </w:pPr>
            <w:r>
              <w:rPr>
                <w:b/>
              </w:rPr>
              <w:t>774,66</w:t>
            </w:r>
          </w:p>
        </w:tc>
        <w:tc>
          <w:tcPr>
            <w:tcW w:w="1441" w:type="dxa"/>
            <w:gridSpan w:val="2"/>
            <w:tcBorders>
              <w:top w:val="nil"/>
              <w:left w:val="nil"/>
              <w:bottom w:val="nil"/>
              <w:right w:val="nil"/>
            </w:tcBorders>
          </w:tcPr>
          <w:p w:rsidR="00D77801" w:rsidRPr="00B53087" w:rsidRDefault="00D77801" w:rsidP="00D77801">
            <w:pPr>
              <w:jc w:val="right"/>
              <w:rPr>
                <w:b/>
              </w:rPr>
            </w:pPr>
            <w:r>
              <w:rPr>
                <w:b/>
              </w:rPr>
              <w:t>907,52</w:t>
            </w:r>
          </w:p>
        </w:tc>
        <w:tc>
          <w:tcPr>
            <w:tcW w:w="1441" w:type="dxa"/>
            <w:gridSpan w:val="2"/>
            <w:tcBorders>
              <w:top w:val="nil"/>
              <w:left w:val="nil"/>
              <w:bottom w:val="nil"/>
              <w:right w:val="nil"/>
            </w:tcBorders>
          </w:tcPr>
          <w:p w:rsidR="00D77801" w:rsidRPr="00B53087" w:rsidRDefault="00D77801" w:rsidP="00D77801">
            <w:pPr>
              <w:jc w:val="right"/>
              <w:rPr>
                <w:b/>
              </w:rPr>
            </w:pPr>
            <w:r>
              <w:rPr>
                <w:b/>
              </w:rPr>
              <w:t>424,40</w:t>
            </w:r>
          </w:p>
        </w:tc>
        <w:tc>
          <w:tcPr>
            <w:tcW w:w="1441" w:type="dxa"/>
            <w:tcBorders>
              <w:top w:val="nil"/>
              <w:left w:val="nil"/>
              <w:bottom w:val="nil"/>
              <w:right w:val="nil"/>
            </w:tcBorders>
          </w:tcPr>
          <w:p w:rsidR="00D77801" w:rsidRPr="00B53087" w:rsidRDefault="00D77801" w:rsidP="00D77801">
            <w:pPr>
              <w:jc w:val="right"/>
              <w:rPr>
                <w:b/>
              </w:rPr>
            </w:pPr>
            <w:r>
              <w:rPr>
                <w:b/>
              </w:rPr>
              <w:t>677,78</w:t>
            </w:r>
          </w:p>
        </w:tc>
      </w:tr>
      <w:tr w:rsidR="00D77801" w:rsidTr="00130B6A">
        <w:tblPrEx>
          <w:tblCellMar>
            <w:left w:w="30" w:type="dxa"/>
            <w:right w:w="30" w:type="dxa"/>
          </w:tblCellMar>
        </w:tblPrEx>
        <w:trPr>
          <w:trHeight w:val="411"/>
        </w:trPr>
        <w:tc>
          <w:tcPr>
            <w:tcW w:w="4018" w:type="dxa"/>
            <w:tcBorders>
              <w:top w:val="nil"/>
              <w:left w:val="nil"/>
              <w:bottom w:val="nil"/>
              <w:right w:val="nil"/>
            </w:tcBorders>
            <w:vAlign w:val="bottom"/>
          </w:tcPr>
          <w:p w:rsidR="00D77801" w:rsidRPr="00277448" w:rsidRDefault="00D77801" w:rsidP="005248C2">
            <w:pPr>
              <w:ind w:left="112"/>
              <w:rPr>
                <w:sz w:val="26"/>
                <w:szCs w:val="26"/>
              </w:rPr>
            </w:pPr>
            <w:r>
              <w:rPr>
                <w:b/>
                <w:color w:val="000000"/>
                <w:sz w:val="26"/>
                <w:szCs w:val="26"/>
              </w:rPr>
              <w:t xml:space="preserve"> </w:t>
            </w:r>
            <w:r w:rsidRPr="00277448">
              <w:rPr>
                <w:b/>
                <w:color w:val="000000"/>
                <w:sz w:val="26"/>
                <w:szCs w:val="26"/>
              </w:rPr>
              <w:t>услуги</w:t>
            </w:r>
          </w:p>
        </w:tc>
        <w:tc>
          <w:tcPr>
            <w:tcW w:w="1440" w:type="dxa"/>
            <w:gridSpan w:val="2"/>
            <w:tcBorders>
              <w:top w:val="nil"/>
              <w:left w:val="nil"/>
              <w:bottom w:val="nil"/>
              <w:right w:val="nil"/>
            </w:tcBorders>
          </w:tcPr>
          <w:p w:rsidR="00D77801" w:rsidRPr="00B53087" w:rsidRDefault="00D77801" w:rsidP="00D77801">
            <w:pPr>
              <w:jc w:val="right"/>
              <w:rPr>
                <w:b/>
              </w:rPr>
            </w:pPr>
            <w:r>
              <w:rPr>
                <w:b/>
              </w:rPr>
              <w:t>823,07</w:t>
            </w:r>
          </w:p>
        </w:tc>
        <w:tc>
          <w:tcPr>
            <w:tcW w:w="1441" w:type="dxa"/>
            <w:gridSpan w:val="2"/>
            <w:tcBorders>
              <w:top w:val="nil"/>
              <w:left w:val="nil"/>
              <w:bottom w:val="nil"/>
              <w:right w:val="nil"/>
            </w:tcBorders>
          </w:tcPr>
          <w:p w:rsidR="00D77801" w:rsidRPr="00B53087" w:rsidRDefault="00D77801" w:rsidP="00D77801">
            <w:pPr>
              <w:jc w:val="right"/>
              <w:rPr>
                <w:b/>
              </w:rPr>
            </w:pPr>
            <w:r>
              <w:rPr>
                <w:b/>
              </w:rPr>
              <w:t>1014,29</w:t>
            </w:r>
          </w:p>
        </w:tc>
        <w:tc>
          <w:tcPr>
            <w:tcW w:w="1441" w:type="dxa"/>
            <w:gridSpan w:val="2"/>
            <w:tcBorders>
              <w:top w:val="nil"/>
              <w:left w:val="nil"/>
              <w:bottom w:val="nil"/>
              <w:right w:val="nil"/>
            </w:tcBorders>
          </w:tcPr>
          <w:p w:rsidR="00D77801" w:rsidRPr="00B53087" w:rsidRDefault="00D77801" w:rsidP="00D77801">
            <w:pPr>
              <w:jc w:val="right"/>
              <w:rPr>
                <w:b/>
              </w:rPr>
            </w:pPr>
            <w:r>
              <w:rPr>
                <w:b/>
              </w:rPr>
              <w:t>848,80</w:t>
            </w:r>
          </w:p>
        </w:tc>
        <w:tc>
          <w:tcPr>
            <w:tcW w:w="1441" w:type="dxa"/>
            <w:tcBorders>
              <w:top w:val="nil"/>
              <w:left w:val="nil"/>
              <w:bottom w:val="nil"/>
              <w:right w:val="nil"/>
            </w:tcBorders>
          </w:tcPr>
          <w:p w:rsidR="00D77801" w:rsidRPr="00B53087" w:rsidRDefault="00D77801" w:rsidP="00D77801">
            <w:pPr>
              <w:jc w:val="right"/>
              <w:rPr>
                <w:b/>
              </w:rPr>
            </w:pPr>
            <w:r>
              <w:rPr>
                <w:b/>
              </w:rPr>
              <w:t>550,70</w:t>
            </w:r>
          </w:p>
        </w:tc>
      </w:tr>
      <w:tr w:rsidR="00D77801" w:rsidTr="00130B6A">
        <w:tblPrEx>
          <w:tblCellMar>
            <w:left w:w="30" w:type="dxa"/>
            <w:right w:w="30" w:type="dxa"/>
          </w:tblCellMar>
        </w:tblPrEx>
        <w:trPr>
          <w:trHeight w:val="417"/>
        </w:trPr>
        <w:tc>
          <w:tcPr>
            <w:tcW w:w="4018" w:type="dxa"/>
            <w:tcBorders>
              <w:top w:val="nil"/>
              <w:left w:val="nil"/>
              <w:bottom w:val="single" w:sz="12" w:space="0" w:color="auto"/>
              <w:right w:val="nil"/>
            </w:tcBorders>
            <w:vAlign w:val="bottom"/>
          </w:tcPr>
          <w:p w:rsidR="00D77801" w:rsidRPr="00277448" w:rsidRDefault="00D77801" w:rsidP="005248C2">
            <w:pPr>
              <w:pStyle w:val="Iauiue2"/>
              <w:ind w:left="112"/>
              <w:rPr>
                <w:rFonts w:ascii="Kyrghyz Times" w:hAnsi="Kyrghyz Times"/>
                <w:b/>
                <w:color w:val="000000"/>
                <w:sz w:val="26"/>
                <w:szCs w:val="26"/>
              </w:rPr>
            </w:pPr>
            <w:r w:rsidRPr="00277448">
              <w:rPr>
                <w:rFonts w:ascii="Kyrghyz Times" w:hAnsi="Kyrghyz Times"/>
                <w:b/>
                <w:color w:val="000000"/>
                <w:sz w:val="26"/>
                <w:szCs w:val="26"/>
              </w:rPr>
              <w:t xml:space="preserve"> налоги</w:t>
            </w:r>
          </w:p>
        </w:tc>
        <w:tc>
          <w:tcPr>
            <w:tcW w:w="1440" w:type="dxa"/>
            <w:gridSpan w:val="2"/>
            <w:tcBorders>
              <w:top w:val="nil"/>
              <w:left w:val="nil"/>
              <w:bottom w:val="single" w:sz="12" w:space="0" w:color="auto"/>
              <w:right w:val="nil"/>
            </w:tcBorders>
          </w:tcPr>
          <w:p w:rsidR="00D77801" w:rsidRPr="00B53087" w:rsidRDefault="00D77801" w:rsidP="00D77801">
            <w:pPr>
              <w:jc w:val="right"/>
              <w:rPr>
                <w:b/>
              </w:rPr>
            </w:pPr>
            <w:r>
              <w:rPr>
                <w:b/>
              </w:rPr>
              <w:t>96,83</w:t>
            </w:r>
          </w:p>
        </w:tc>
        <w:tc>
          <w:tcPr>
            <w:tcW w:w="1441" w:type="dxa"/>
            <w:gridSpan w:val="2"/>
            <w:tcBorders>
              <w:top w:val="nil"/>
              <w:left w:val="nil"/>
              <w:bottom w:val="single" w:sz="12" w:space="0" w:color="auto"/>
              <w:right w:val="nil"/>
            </w:tcBorders>
          </w:tcPr>
          <w:p w:rsidR="00D77801" w:rsidRPr="00B53087" w:rsidRDefault="00D77801" w:rsidP="00D77801">
            <w:pPr>
              <w:jc w:val="right"/>
              <w:rPr>
                <w:b/>
              </w:rPr>
            </w:pPr>
            <w:r>
              <w:rPr>
                <w:b/>
              </w:rPr>
              <w:t>160,15</w:t>
            </w:r>
          </w:p>
        </w:tc>
        <w:tc>
          <w:tcPr>
            <w:tcW w:w="1441" w:type="dxa"/>
            <w:gridSpan w:val="2"/>
            <w:tcBorders>
              <w:top w:val="nil"/>
              <w:left w:val="nil"/>
              <w:bottom w:val="single" w:sz="12" w:space="0" w:color="auto"/>
              <w:right w:val="nil"/>
            </w:tcBorders>
          </w:tcPr>
          <w:p w:rsidR="00D77801" w:rsidRPr="00B53087" w:rsidRDefault="00D77801" w:rsidP="00D77801">
            <w:pPr>
              <w:jc w:val="right"/>
              <w:rPr>
                <w:b/>
              </w:rPr>
            </w:pPr>
            <w:r w:rsidRPr="00B53087">
              <w:rPr>
                <w:b/>
              </w:rPr>
              <w:t>0,00</w:t>
            </w:r>
          </w:p>
        </w:tc>
        <w:tc>
          <w:tcPr>
            <w:tcW w:w="1441" w:type="dxa"/>
            <w:tcBorders>
              <w:top w:val="nil"/>
              <w:left w:val="nil"/>
              <w:bottom w:val="single" w:sz="12" w:space="0" w:color="auto"/>
              <w:right w:val="nil"/>
            </w:tcBorders>
          </w:tcPr>
          <w:p w:rsidR="00D77801" w:rsidRPr="00B53087" w:rsidRDefault="00D77801" w:rsidP="00D77801">
            <w:pPr>
              <w:jc w:val="right"/>
              <w:rPr>
                <w:b/>
              </w:rPr>
            </w:pPr>
            <w:r w:rsidRPr="00B53087">
              <w:rPr>
                <w:b/>
              </w:rPr>
              <w:t>0,00</w:t>
            </w:r>
          </w:p>
        </w:tc>
      </w:tr>
    </w:tbl>
    <w:p w:rsidR="00D77801" w:rsidRDefault="00D77801" w:rsidP="00D77801">
      <w:pPr>
        <w:ind w:left="840"/>
        <w:rPr>
          <w:b/>
          <w:bCs/>
          <w:i/>
          <w:iCs/>
          <w:sz w:val="28"/>
          <w:szCs w:val="28"/>
        </w:rPr>
      </w:pPr>
    </w:p>
    <w:p w:rsidR="00D77801" w:rsidRDefault="00D77801" w:rsidP="00D77801">
      <w:pPr>
        <w:ind w:left="840"/>
        <w:rPr>
          <w:b/>
          <w:bCs/>
          <w:i/>
          <w:iCs/>
          <w:sz w:val="28"/>
          <w:szCs w:val="28"/>
        </w:rPr>
      </w:pPr>
    </w:p>
    <w:p w:rsidR="00D77801" w:rsidRPr="00576CB0" w:rsidRDefault="00D77801" w:rsidP="00D77801">
      <w:pPr>
        <w:rPr>
          <w:sz w:val="28"/>
          <w:szCs w:val="28"/>
          <w:highlight w:val="yellow"/>
        </w:rPr>
      </w:pPr>
    </w:p>
    <w:p w:rsidR="00D77801" w:rsidRPr="00576CB0" w:rsidRDefault="00D77801" w:rsidP="00D77801">
      <w:pPr>
        <w:rPr>
          <w:sz w:val="28"/>
          <w:szCs w:val="28"/>
          <w:highlight w:val="yellow"/>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Default="00D77801" w:rsidP="006C02A6">
      <w:pPr>
        <w:ind w:firstLine="708"/>
        <w:rPr>
          <w:sz w:val="28"/>
          <w:szCs w:val="28"/>
        </w:rPr>
      </w:pPr>
    </w:p>
    <w:p w:rsidR="00D77801" w:rsidRPr="00DD4AEB" w:rsidRDefault="00D77801" w:rsidP="006C02A6">
      <w:pPr>
        <w:ind w:firstLine="708"/>
        <w:rPr>
          <w:sz w:val="28"/>
          <w:szCs w:val="28"/>
        </w:rPr>
      </w:pPr>
    </w:p>
    <w:p w:rsidR="006C02A6" w:rsidRPr="00DD4AEB" w:rsidRDefault="006C02A6" w:rsidP="006C02A6">
      <w:pPr>
        <w:ind w:firstLine="708"/>
        <w:rPr>
          <w:sz w:val="28"/>
          <w:szCs w:val="28"/>
        </w:rPr>
      </w:pPr>
      <w:r w:rsidRPr="00DD4AEB">
        <w:rPr>
          <w:sz w:val="28"/>
          <w:szCs w:val="28"/>
        </w:rPr>
        <w:t xml:space="preserve">Руководитель </w:t>
      </w:r>
    </w:p>
    <w:p w:rsidR="006C02A6" w:rsidRPr="00DD4AEB" w:rsidRDefault="006C02A6" w:rsidP="006C02A6">
      <w:pPr>
        <w:rPr>
          <w:sz w:val="28"/>
          <w:szCs w:val="28"/>
        </w:rPr>
      </w:pPr>
      <w:r w:rsidRPr="00DD4AEB">
        <w:rPr>
          <w:sz w:val="28"/>
          <w:szCs w:val="28"/>
        </w:rPr>
        <w:t xml:space="preserve">       Ошоблуправления  </w:t>
      </w:r>
    </w:p>
    <w:p w:rsidR="006C02A6" w:rsidRDefault="006C02A6" w:rsidP="006C02A6">
      <w:pPr>
        <w:rPr>
          <w:sz w:val="28"/>
          <w:szCs w:val="28"/>
          <w:lang w:val="ky-KG"/>
        </w:rPr>
      </w:pPr>
      <w:r w:rsidRPr="00DD4AEB">
        <w:rPr>
          <w:sz w:val="28"/>
          <w:szCs w:val="28"/>
        </w:rPr>
        <w:t xml:space="preserve">       госстатистики                                                  </w:t>
      </w:r>
      <w:r w:rsidRPr="00DD4AEB">
        <w:rPr>
          <w:sz w:val="28"/>
          <w:szCs w:val="28"/>
          <w:lang w:val="ky-KG"/>
        </w:rPr>
        <w:t>М.Ражапов</w:t>
      </w: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6C02A6" w:rsidRDefault="006C02A6" w:rsidP="006C02A6">
      <w:pPr>
        <w:ind w:right="283"/>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6C02A6" w:rsidRDefault="006C02A6" w:rsidP="006C02A6">
      <w:pPr>
        <w:ind w:right="283"/>
        <w:rPr>
          <w:lang w:val="ky-KG"/>
        </w:rPr>
      </w:pPr>
    </w:p>
    <w:p w:rsidR="006C02A6" w:rsidRDefault="006C02A6" w:rsidP="006C02A6">
      <w:pPr>
        <w:ind w:left="4680" w:right="283"/>
        <w:jc w:val="right"/>
        <w:rPr>
          <w:lang w:val="ky-KG"/>
        </w:rPr>
      </w:pPr>
    </w:p>
    <w:p w:rsidR="006C02A6" w:rsidRDefault="006C02A6"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D77801" w:rsidRDefault="00D77801" w:rsidP="006C02A6">
      <w:pPr>
        <w:ind w:left="4680" w:right="283"/>
        <w:jc w:val="right"/>
        <w:rPr>
          <w:lang w:val="ky-KG"/>
        </w:rPr>
      </w:pPr>
    </w:p>
    <w:p w:rsidR="00CA5F0D" w:rsidRDefault="00CA5F0D"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2E1760" w:rsidRDefault="002E1760" w:rsidP="006C02A6">
      <w:pPr>
        <w:ind w:left="4680" w:right="283"/>
        <w:jc w:val="right"/>
        <w:rPr>
          <w:lang w:val="ky-KG"/>
        </w:rPr>
      </w:pPr>
    </w:p>
    <w:p w:rsidR="006C02A6" w:rsidRPr="00557791" w:rsidRDefault="006C02A6" w:rsidP="002E1760">
      <w:pPr>
        <w:ind w:left="4680" w:right="283"/>
        <w:jc w:val="right"/>
        <w:rPr>
          <w:lang w:val="ky-KG"/>
        </w:rPr>
      </w:pPr>
      <w:r w:rsidRPr="00557791">
        <w:rPr>
          <w:lang w:val="ky-KG"/>
        </w:rPr>
        <w:t>Басууга берилди</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Times New Roman" w:hAnsi="Times New Roman"/>
          <w:lang w:val="ky-KG"/>
        </w:rPr>
        <w:t xml:space="preserve">  </w:t>
      </w:r>
      <w:r>
        <w:rPr>
          <w:lang w:val="ky-KG"/>
        </w:rPr>
        <w:t>201</w:t>
      </w:r>
      <w:r w:rsidR="00CA5F0D">
        <w:rPr>
          <w:lang w:val="ky-KG"/>
        </w:rPr>
        <w:t>9</w:t>
      </w:r>
      <w:r w:rsidRPr="00557791">
        <w:rPr>
          <w:lang w:val="ky-KG"/>
        </w:rPr>
        <w:t xml:space="preserve">-ж. </w:t>
      </w:r>
      <w:r>
        <w:rPr>
          <w:lang w:val="ky-KG"/>
        </w:rPr>
        <w:t>1</w:t>
      </w:r>
      <w:r w:rsidR="00CA5F0D">
        <w:rPr>
          <w:lang w:val="ky-KG"/>
        </w:rPr>
        <w:t>5</w:t>
      </w:r>
      <w:r w:rsidRPr="00557791">
        <w:rPr>
          <w:lang w:val="ky-KG"/>
        </w:rPr>
        <w:t>.</w:t>
      </w:r>
      <w:r>
        <w:rPr>
          <w:lang w:val="ky-KG"/>
        </w:rPr>
        <w:t>07</w:t>
      </w:r>
      <w:r w:rsidRPr="00557791">
        <w:rPr>
          <w:lang w:val="ky-KG"/>
        </w:rPr>
        <w:t>.</w:t>
      </w:r>
    </w:p>
    <w:p w:rsidR="006C02A6" w:rsidRPr="00557791" w:rsidRDefault="006C02A6" w:rsidP="002E1760">
      <w:pPr>
        <w:ind w:left="4680" w:right="283"/>
        <w:jc w:val="right"/>
        <w:rPr>
          <w:lang w:val="ky-KG"/>
        </w:rPr>
      </w:pPr>
      <w:r w:rsidRPr="00557791">
        <w:rPr>
          <w:lang w:val="ky-KG"/>
        </w:rPr>
        <w:t>Кириш № 02-15-08</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Aa_ Oktom_ MenchikText" w:hAnsi="Aa_ Oktom_ MenchikText"/>
          <w:lang w:val="ky-KG"/>
        </w:rPr>
        <w:t></w:t>
      </w:r>
      <w:r w:rsidRPr="00557791">
        <w:rPr>
          <w:rFonts w:ascii="Times New Roman" w:hAnsi="Times New Roman"/>
          <w:lang w:val="ky-KG"/>
        </w:rPr>
        <w:t xml:space="preserve">  </w:t>
      </w:r>
      <w:r w:rsidRPr="00557791">
        <w:rPr>
          <w:lang w:val="ky-KG"/>
        </w:rPr>
        <w:t xml:space="preserve">Нускасы </w:t>
      </w:r>
      <w:r>
        <w:rPr>
          <w:lang w:val="ky-KG"/>
        </w:rPr>
        <w:t>1</w:t>
      </w:r>
      <w:r w:rsidRPr="00557791">
        <w:rPr>
          <w:lang w:val="ky-KG"/>
        </w:rPr>
        <w:t>6</w:t>
      </w:r>
    </w:p>
    <w:p w:rsidR="006C02A6" w:rsidRPr="00522A62" w:rsidRDefault="006C02A6" w:rsidP="002E1760">
      <w:pPr>
        <w:ind w:left="4680" w:right="283"/>
        <w:jc w:val="right"/>
        <w:rPr>
          <w:lang w:val="ky-KG"/>
        </w:rPr>
      </w:pPr>
      <w:r>
        <w:rPr>
          <w:lang w:val="ky-KG"/>
        </w:rPr>
        <w:t xml:space="preserve">Чыгаруу </w:t>
      </w:r>
      <w:r>
        <w:sym w:font="Aa_ Oktom_ MenchikText" w:char="00B2"/>
      </w:r>
      <w:r>
        <w:rPr>
          <w:lang w:val="ky-KG"/>
        </w:rPr>
        <w:t>ч</w:t>
      </w:r>
      <w:r>
        <w:sym w:font="Aa_ Oktom_ MenchikText" w:char="00B2"/>
      </w:r>
      <w:r>
        <w:rPr>
          <w:lang w:val="ky-KG"/>
        </w:rPr>
        <w:t xml:space="preserve">н жооптуу    </w:t>
      </w:r>
      <w:r w:rsidR="00626273">
        <w:rPr>
          <w:lang w:val="ky-KG"/>
        </w:rPr>
        <w:t>Б. Жумабаев</w:t>
      </w:r>
      <w:r>
        <w:rPr>
          <w:lang w:val="ky-KG"/>
        </w:rPr>
        <w:t xml:space="preserve">                 </w:t>
      </w:r>
      <w:r w:rsidR="002E1760">
        <w:rPr>
          <w:lang w:val="ky-KG"/>
        </w:rPr>
        <w:t xml:space="preserve">                 </w:t>
      </w:r>
      <w:r>
        <w:rPr>
          <w:lang w:val="ky-KG"/>
        </w:rPr>
        <w:t>Тел. 5-57-61</w:t>
      </w:r>
    </w:p>
    <w:p w:rsidR="006C02A6" w:rsidRDefault="006C02A6" w:rsidP="002E1760">
      <w:pPr>
        <w:ind w:right="283" w:firstLine="4680"/>
        <w:jc w:val="right"/>
        <w:rPr>
          <w:rFonts w:ascii="Aa_ Oktom_ MenchikText" w:hAnsi="Aa_ Oktom_ MenchikText"/>
          <w:lang w:val="ky-KG"/>
        </w:rPr>
      </w:pP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p>
    <w:p w:rsidR="006C02A6" w:rsidRDefault="006C02A6" w:rsidP="002E1760">
      <w:pPr>
        <w:ind w:left="3540" w:right="141" w:firstLine="708"/>
        <w:jc w:val="right"/>
        <w:rPr>
          <w:sz w:val="28"/>
          <w:lang w:val="ky-KG"/>
        </w:rPr>
      </w:pPr>
      <w:r>
        <w:rPr>
          <w:rFonts w:ascii="Aa_ Oktom_ MenchikText" w:hAnsi="Aa_ Oktom_ MenchikText"/>
          <w:lang w:val="ky-KG"/>
        </w:rPr>
        <w:t></w:t>
      </w:r>
      <w:r>
        <w:rPr>
          <w:rFonts w:ascii="Aa_ Oktom_ MenchikText" w:hAnsi="Aa_ Oktom_ MenchikText"/>
          <w:lang w:val="ky-KG"/>
        </w:rPr>
        <w:t></w:t>
      </w:r>
      <w:r>
        <w:rPr>
          <w:rFonts w:ascii="Aa_ Oktom_ MenchikText" w:hAnsi="Aa_ Oktom_ MenchikText"/>
          <w:lang w:val="ky-KG"/>
        </w:rPr>
        <w:t></w:t>
      </w:r>
      <w:r>
        <w:rPr>
          <w:lang w:val="ky-KG"/>
        </w:rPr>
        <w:t>Ош облустук мамстатистика башкармалыгы</w:t>
      </w:r>
    </w:p>
    <w:p w:rsidR="006C02A6" w:rsidRPr="001A5F04" w:rsidRDefault="006C02A6" w:rsidP="002E1760">
      <w:pPr>
        <w:pStyle w:val="Iauiue2"/>
        <w:ind w:right="283" w:firstLine="4680"/>
        <w:jc w:val="right"/>
        <w:rPr>
          <w:rFonts w:ascii="Kyrghyz Times" w:hAnsi="Kyrghyz Times"/>
          <w:sz w:val="32"/>
          <w:szCs w:val="32"/>
          <w:lang w:val="ky-KG"/>
        </w:rPr>
      </w:pPr>
    </w:p>
    <w:p w:rsidR="006C02A6" w:rsidRDefault="006C02A6" w:rsidP="002E1760">
      <w:pPr>
        <w:ind w:right="283" w:firstLine="4680"/>
        <w:jc w:val="right"/>
        <w:rPr>
          <w:lang w:val="ky-KG"/>
        </w:rPr>
      </w:pPr>
      <w:r w:rsidRPr="00A014A3">
        <w:rPr>
          <w:lang w:val="ky-KG"/>
        </w:rPr>
        <w:t xml:space="preserve"> </w:t>
      </w:r>
      <w:r>
        <w:rPr>
          <w:lang w:val="ky-KG"/>
        </w:rPr>
        <w:t>Подписано в печать         1</w:t>
      </w:r>
      <w:r w:rsidR="00CA5F0D">
        <w:rPr>
          <w:lang w:val="ky-KG"/>
        </w:rPr>
        <w:t>5</w:t>
      </w:r>
      <w:r>
        <w:rPr>
          <w:lang w:val="ky-KG"/>
        </w:rPr>
        <w:t>.07.201</w:t>
      </w:r>
      <w:r w:rsidR="00CA5F0D">
        <w:rPr>
          <w:lang w:val="ky-KG"/>
        </w:rPr>
        <w:t>9</w:t>
      </w:r>
      <w:r>
        <w:rPr>
          <w:lang w:val="ky-KG"/>
        </w:rPr>
        <w:t xml:space="preserve"> г.</w:t>
      </w:r>
    </w:p>
    <w:p w:rsidR="006C02A6" w:rsidRPr="002D2906" w:rsidRDefault="006C02A6" w:rsidP="002E1760">
      <w:pPr>
        <w:ind w:right="283" w:firstLine="4680"/>
        <w:jc w:val="right"/>
      </w:pPr>
      <w:r>
        <w:rPr>
          <w:lang w:val="ky-KG"/>
        </w:rPr>
        <w:t xml:space="preserve">   </w:t>
      </w:r>
      <w:r>
        <w:t xml:space="preserve">Вх. № 02-15-08                   Тираж </w:t>
      </w:r>
      <w:r>
        <w:rPr>
          <w:lang w:val="ky-KG"/>
        </w:rPr>
        <w:t>1</w:t>
      </w:r>
      <w:r w:rsidRPr="002D2906">
        <w:t>6</w:t>
      </w:r>
    </w:p>
    <w:p w:rsidR="006C02A6" w:rsidRPr="001A5F04" w:rsidRDefault="006C02A6" w:rsidP="002E1760">
      <w:pPr>
        <w:ind w:right="283" w:firstLine="4680"/>
        <w:jc w:val="right"/>
        <w:rPr>
          <w:sz w:val="16"/>
          <w:szCs w:val="16"/>
        </w:rPr>
      </w:pPr>
      <w:r w:rsidRPr="001A5F04">
        <w:rPr>
          <w:sz w:val="16"/>
          <w:szCs w:val="16"/>
        </w:rPr>
        <w:t xml:space="preserve">                                   </w:t>
      </w:r>
    </w:p>
    <w:p w:rsidR="006C02A6" w:rsidRDefault="00626273" w:rsidP="002E1760">
      <w:pPr>
        <w:ind w:right="283" w:firstLine="4680"/>
        <w:jc w:val="right"/>
      </w:pPr>
      <w:r>
        <w:t xml:space="preserve"> Ответственный за выпуск</w:t>
      </w:r>
      <w:r w:rsidR="006C02A6">
        <w:t xml:space="preserve"> </w:t>
      </w:r>
      <w:r>
        <w:t xml:space="preserve"> </w:t>
      </w:r>
      <w:r>
        <w:rPr>
          <w:lang w:val="ky-KG"/>
        </w:rPr>
        <w:t>Б. Жумабаев</w:t>
      </w:r>
      <w:r w:rsidR="006C02A6">
        <w:rPr>
          <w:lang w:val="ky-KG"/>
        </w:rPr>
        <w:t xml:space="preserve"> </w:t>
      </w:r>
    </w:p>
    <w:p w:rsidR="006C02A6" w:rsidRDefault="006C02A6" w:rsidP="002E1760">
      <w:pPr>
        <w:ind w:right="283" w:firstLine="4680"/>
        <w:jc w:val="right"/>
      </w:pPr>
      <w:r>
        <w:t>Тел. 5-57-61</w:t>
      </w:r>
    </w:p>
    <w:p w:rsidR="006C02A6" w:rsidRDefault="006C02A6" w:rsidP="002E1760">
      <w:pPr>
        <w:ind w:right="283" w:firstLine="4680"/>
        <w:jc w:val="right"/>
      </w:pPr>
      <w:r>
        <w:t>-------------------------------------------</w:t>
      </w:r>
    </w:p>
    <w:p w:rsidR="006C02A6" w:rsidRDefault="006C02A6" w:rsidP="002E1760">
      <w:pPr>
        <w:ind w:right="283" w:firstLine="4680"/>
        <w:jc w:val="right"/>
      </w:pPr>
      <w:r w:rsidRPr="0064741C">
        <w:t xml:space="preserve"> </w:t>
      </w:r>
      <w:r>
        <w:t>Ошское облуправление  госстатистики</w:t>
      </w: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p w:rsidR="006C02A6" w:rsidRDefault="006C02A6" w:rsidP="006C02A6">
      <w:pPr>
        <w:ind w:right="283" w:firstLine="4680"/>
        <w:jc w:val="right"/>
      </w:pPr>
    </w:p>
    <w:sectPr w:rsidR="006C02A6" w:rsidSect="00C60A0A">
      <w:headerReference w:type="even" r:id="rId9"/>
      <w:footerReference w:type="default" r:id="rId10"/>
      <w:footnotePr>
        <w:numRestart w:val="eachPage"/>
      </w:footnotePr>
      <w:pgSz w:w="11907" w:h="16840" w:code="9"/>
      <w:pgMar w:top="851" w:right="1134" w:bottom="709" w:left="1134" w:header="567" w:footer="22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80" w:rsidRDefault="00FA6A80" w:rsidP="006C02A6">
      <w:r>
        <w:separator/>
      </w:r>
    </w:p>
  </w:endnote>
  <w:endnote w:type="continuationSeparator" w:id="0">
    <w:p w:rsidR="00FA6A80" w:rsidRDefault="00FA6A80" w:rsidP="006C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yrghyz Times">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a_ Oktom_ MenchikText">
    <w:panose1 w:val="020B0603050302020204"/>
    <w:charset w:val="02"/>
    <w:family w:val="swiss"/>
    <w:pitch w:val="variable"/>
    <w:sig w:usb0="00000000" w:usb1="10000000" w:usb2="00000000" w:usb3="00000000" w:csb0="80000000" w:csb1="00000000"/>
  </w:font>
  <w:font w:name="2003_Oktom_TimesXP">
    <w:charset w:val="CC"/>
    <w:family w:val="roman"/>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B2" w:rsidRDefault="00BD44B2">
    <w:pPr>
      <w:pStyle w:val="aa"/>
      <w:jc w:val="center"/>
    </w:pPr>
    <w:r>
      <w:fldChar w:fldCharType="begin"/>
    </w:r>
    <w:r>
      <w:instrText>PAGE   \* MERGEFORMAT</w:instrText>
    </w:r>
    <w:r>
      <w:fldChar w:fldCharType="separate"/>
    </w:r>
    <w:r w:rsidR="00641E60">
      <w:rPr>
        <w:noProof/>
      </w:rPr>
      <w:t>8</w:t>
    </w:r>
    <w:r>
      <w:fldChar w:fldCharType="end"/>
    </w:r>
  </w:p>
  <w:p w:rsidR="00BD44B2" w:rsidRDefault="00BD44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80" w:rsidRDefault="00FA6A80" w:rsidP="006C02A6">
      <w:r>
        <w:separator/>
      </w:r>
    </w:p>
  </w:footnote>
  <w:footnote w:type="continuationSeparator" w:id="0">
    <w:p w:rsidR="00FA6A80" w:rsidRDefault="00FA6A80" w:rsidP="006C02A6">
      <w:r>
        <w:continuationSeparator/>
      </w:r>
    </w:p>
  </w:footnote>
  <w:footnote w:id="1">
    <w:p w:rsidR="00BD44B2" w:rsidRDefault="00BD44B2" w:rsidP="000049E9">
      <w:pPr>
        <w:ind w:firstLine="142"/>
      </w:pPr>
      <w:r>
        <w:rPr>
          <w:rStyle w:val="af8"/>
        </w:rPr>
        <w:footnoteRef/>
      </w:r>
      <w:r>
        <w:t xml:space="preserve"> </w:t>
      </w:r>
      <w:r w:rsidRPr="00F41FD3">
        <w:rPr>
          <w:i/>
        </w:rPr>
        <w:t>майына</w:t>
      </w:r>
    </w:p>
  </w:footnote>
  <w:footnote w:id="2">
    <w:p w:rsidR="00BD44B2" w:rsidRPr="00F41FD3" w:rsidRDefault="00BD44B2" w:rsidP="000049E9">
      <w:pPr>
        <w:ind w:firstLine="142"/>
        <w:rPr>
          <w:b/>
          <w:sz w:val="8"/>
          <w:szCs w:val="8"/>
        </w:rPr>
      </w:pPr>
      <w:r>
        <w:rPr>
          <w:rStyle w:val="af8"/>
        </w:rPr>
        <w:footnoteRef/>
      </w:r>
      <w:r w:rsidRPr="00F41FD3">
        <w:rPr>
          <w:i/>
          <w:vertAlign w:val="superscript"/>
        </w:rPr>
        <w:t xml:space="preserve"> </w:t>
      </w:r>
      <w:r w:rsidRPr="00F41FD3">
        <w:rPr>
          <w:i/>
        </w:rPr>
        <w:t>январь-майына</w:t>
      </w:r>
    </w:p>
    <w:p w:rsidR="00BD44B2" w:rsidRDefault="00BD44B2">
      <w:pPr>
        <w:pStyle w:val="af6"/>
      </w:pPr>
    </w:p>
  </w:footnote>
  <w:footnote w:id="3">
    <w:p w:rsidR="00BD44B2" w:rsidRPr="00CF194B" w:rsidRDefault="00BD44B2" w:rsidP="00F2152B">
      <w:pPr>
        <w:ind w:firstLine="142"/>
        <w:jc w:val="both"/>
        <w:rPr>
          <w:bCs/>
          <w:i/>
          <w:sz w:val="20"/>
          <w:szCs w:val="20"/>
        </w:rPr>
      </w:pPr>
      <w:r w:rsidRPr="00CF194B">
        <w:rPr>
          <w:rStyle w:val="af8"/>
        </w:rPr>
        <w:sym w:font="Symbol" w:char="F02A"/>
      </w:r>
      <w:r w:rsidRPr="00CF194B">
        <w:rPr>
          <w:sz w:val="20"/>
          <w:szCs w:val="20"/>
        </w:rPr>
        <w:t xml:space="preserve"> </w:t>
      </w:r>
      <w:r w:rsidRPr="00CF194B">
        <w:rPr>
          <w:bCs/>
          <w:i/>
          <w:sz w:val="20"/>
          <w:szCs w:val="20"/>
        </w:rPr>
        <w:t xml:space="preserve">маалыматтар ар чейректе (кварталда) топтолуп, ¼с³³ жайынтыгы менен берилет </w:t>
      </w:r>
    </w:p>
    <w:p w:rsidR="00BD44B2" w:rsidRDefault="00BD44B2" w:rsidP="00D84CCF">
      <w:pPr>
        <w:pStyle w:val="af6"/>
      </w:pPr>
    </w:p>
  </w:footnote>
  <w:footnote w:id="4">
    <w:p w:rsidR="00BD44B2" w:rsidRDefault="00BD44B2" w:rsidP="00F2152B">
      <w:pPr>
        <w:pStyle w:val="af6"/>
        <w:ind w:firstLine="142"/>
      </w:pPr>
      <w:r w:rsidRPr="00F81F44">
        <w:rPr>
          <w:rStyle w:val="af8"/>
        </w:rPr>
        <w:sym w:font="Symbol" w:char="F02A"/>
      </w:r>
      <w:r>
        <w:t xml:space="preserve"> </w:t>
      </w:r>
      <w:r w:rsidRPr="009A05C7">
        <w:rPr>
          <w:bCs/>
          <w:i/>
          <w:lang w:val="ky-KG"/>
        </w:rPr>
        <w:t>эмгек акы жана аны т¼л¼¼ карыздары боюнча маалыматтар 1 айга кеч берилет</w:t>
      </w:r>
    </w:p>
  </w:footnote>
  <w:footnote w:id="5">
    <w:p w:rsidR="00BD44B2" w:rsidRPr="00EB262B" w:rsidRDefault="00BD44B2" w:rsidP="00EB262B">
      <w:pPr>
        <w:pStyle w:val="af6"/>
        <w:ind w:left="284"/>
        <w:rPr>
          <w:i/>
        </w:rPr>
      </w:pPr>
      <w:r w:rsidRPr="00F2152B">
        <w:rPr>
          <w:rStyle w:val="af8"/>
        </w:rPr>
        <w:sym w:font="Symbol" w:char="F02A"/>
      </w:r>
      <w:r w:rsidRPr="00EB262B">
        <w:rPr>
          <w:i/>
        </w:rPr>
        <w:t xml:space="preserve"> Ош шаардык статбашкармасынын маалыматтары боюнча</w:t>
      </w:r>
    </w:p>
  </w:footnote>
  <w:footnote w:id="6">
    <w:p w:rsidR="00BD44B2" w:rsidRPr="00AB6DC0" w:rsidRDefault="00BD44B2">
      <w:pPr>
        <w:pStyle w:val="af6"/>
        <w:rPr>
          <w:i/>
        </w:rPr>
      </w:pPr>
      <w:r w:rsidRPr="00AB6DC0">
        <w:rPr>
          <w:rStyle w:val="af8"/>
          <w:i/>
        </w:rPr>
        <w:sym w:font="Symbol" w:char="F02A"/>
      </w:r>
      <w:r w:rsidRPr="00AB6DC0">
        <w:rPr>
          <w:i/>
        </w:rPr>
        <w:t xml:space="preserve"> маалыматтар 1 айга кеч берилет</w:t>
      </w:r>
    </w:p>
  </w:footnote>
  <w:footnote w:id="7">
    <w:p w:rsidR="00BD44B2" w:rsidRPr="00C01923" w:rsidRDefault="00BD44B2" w:rsidP="005676EA">
      <w:pPr>
        <w:pStyle w:val="24"/>
        <w:widowControl/>
        <w:autoSpaceDE/>
        <w:autoSpaceDN/>
        <w:ind w:firstLine="142"/>
        <w:rPr>
          <w:rFonts w:ascii="Kyrghyz Times" w:hAnsi="Kyrghyz Times"/>
          <w:bCs/>
          <w:sz w:val="20"/>
          <w:szCs w:val="20"/>
          <w:lang w:val="ky-KG"/>
        </w:rPr>
      </w:pPr>
      <w:r w:rsidRPr="00C01923">
        <w:rPr>
          <w:rStyle w:val="af8"/>
          <w:sz w:val="20"/>
          <w:szCs w:val="20"/>
        </w:rPr>
        <w:t>*</w:t>
      </w:r>
      <w:r w:rsidRPr="00C01923">
        <w:rPr>
          <w:sz w:val="20"/>
          <w:szCs w:val="20"/>
        </w:rPr>
        <w:t xml:space="preserve"> </w:t>
      </w:r>
      <w:r w:rsidRPr="00C01923">
        <w:rPr>
          <w:rFonts w:ascii="Kyrghyz Times" w:hAnsi="Kyrghyz Times"/>
          <w:bCs/>
          <w:i/>
          <w:sz w:val="20"/>
          <w:szCs w:val="20"/>
          <w:lang w:val="ky-KG"/>
        </w:rPr>
        <w:t>маалыматтар 1 айга кеч берилет</w:t>
      </w:r>
    </w:p>
    <w:p w:rsidR="00BD44B2" w:rsidRDefault="00BD44B2" w:rsidP="005676EA">
      <w:pPr>
        <w:pStyle w:val="af6"/>
      </w:pPr>
    </w:p>
  </w:footnote>
  <w:footnote w:id="8">
    <w:p w:rsidR="00BD44B2" w:rsidRPr="004263C7" w:rsidRDefault="00BD44B2" w:rsidP="00D4646A">
      <w:pPr>
        <w:pStyle w:val="24"/>
        <w:widowControl/>
        <w:autoSpaceDE/>
        <w:autoSpaceDN/>
        <w:ind w:firstLine="284"/>
        <w:rPr>
          <w:rFonts w:ascii="Kyrghyz Times" w:hAnsi="Kyrghyz Times"/>
          <w:bCs/>
          <w:lang w:val="ky-KG"/>
        </w:rPr>
      </w:pPr>
      <w:r w:rsidRPr="001C1240">
        <w:rPr>
          <w:rStyle w:val="af8"/>
        </w:rPr>
        <w:t>*</w:t>
      </w:r>
      <w:r>
        <w:t xml:space="preserve"> </w:t>
      </w:r>
      <w:r w:rsidRPr="000D10C8">
        <w:rPr>
          <w:rFonts w:ascii="Kyrghyz Times" w:hAnsi="Kyrghyz Times"/>
          <w:bCs/>
          <w:i/>
          <w:sz w:val="22"/>
          <w:szCs w:val="22"/>
          <w:lang w:val="ky-KG"/>
        </w:rPr>
        <w:t>маалыматтар 1 айга кеч берилет</w:t>
      </w:r>
    </w:p>
    <w:p w:rsidR="00BD44B2" w:rsidRDefault="00BD44B2" w:rsidP="00F649D3">
      <w:pPr>
        <w:pStyle w:val="af6"/>
      </w:pPr>
    </w:p>
  </w:footnote>
  <w:footnote w:id="9">
    <w:p w:rsidR="00BD44B2" w:rsidRDefault="00BD44B2" w:rsidP="00182DA6">
      <w:pPr>
        <w:pStyle w:val="af6"/>
      </w:pPr>
      <w:r>
        <w:rPr>
          <w:rStyle w:val="af8"/>
        </w:rPr>
        <w:t>*</w:t>
      </w:r>
      <w:r>
        <w:t xml:space="preserve"> </w:t>
      </w:r>
      <w:r w:rsidRPr="00E65956">
        <w:rPr>
          <w:bCs/>
          <w:i/>
          <w:lang w:val="ky-KG"/>
        </w:rPr>
        <w:t>маалыматтар 1 айга кеч берилет</w:t>
      </w:r>
    </w:p>
  </w:footnote>
  <w:footnote w:id="10">
    <w:p w:rsidR="00BD44B2" w:rsidRDefault="00BD44B2">
      <w:pPr>
        <w:pStyle w:val="af6"/>
      </w:pPr>
      <w:r>
        <w:rPr>
          <w:rStyle w:val="af8"/>
        </w:rPr>
        <w:footnoteRef/>
      </w:r>
      <w:r>
        <w:t xml:space="preserve"> </w:t>
      </w:r>
      <w:r w:rsidRPr="005248C2">
        <w:rPr>
          <w:i/>
          <w:sz w:val="22"/>
          <w:szCs w:val="22"/>
        </w:rPr>
        <w:t>в мае</w:t>
      </w:r>
    </w:p>
  </w:footnote>
  <w:footnote w:id="11">
    <w:p w:rsidR="00BD44B2" w:rsidRDefault="00BD44B2">
      <w:pPr>
        <w:pStyle w:val="af6"/>
      </w:pPr>
      <w:r>
        <w:rPr>
          <w:rStyle w:val="af8"/>
        </w:rPr>
        <w:footnoteRef/>
      </w:r>
      <w:r>
        <w:t xml:space="preserve"> </w:t>
      </w:r>
      <w:r w:rsidRPr="005248C2">
        <w:rPr>
          <w:i/>
          <w:sz w:val="22"/>
          <w:szCs w:val="22"/>
        </w:rPr>
        <w:t>в январе-мае</w:t>
      </w:r>
    </w:p>
  </w:footnote>
  <w:footnote w:id="12">
    <w:p w:rsidR="00BD44B2" w:rsidRDefault="00BD44B2" w:rsidP="00F02896">
      <w:pPr>
        <w:pStyle w:val="af6"/>
        <w:ind w:firstLine="142"/>
      </w:pPr>
      <w:r w:rsidRPr="002C2220">
        <w:rPr>
          <w:rStyle w:val="af8"/>
        </w:rPr>
        <w:sym w:font="Symbol" w:char="F02A"/>
      </w:r>
      <w:r>
        <w:t xml:space="preserve"> </w:t>
      </w:r>
      <w:r w:rsidRPr="002C2220">
        <w:rPr>
          <w:bCs/>
          <w:i/>
          <w:sz w:val="22"/>
          <w:szCs w:val="22"/>
        </w:rPr>
        <w:t>сбор сведений осуществляется ежеквартально, и они представляются с нарастающим итогом</w:t>
      </w:r>
    </w:p>
  </w:footnote>
  <w:footnote w:id="13">
    <w:p w:rsidR="00BD44B2" w:rsidRPr="00CC336E" w:rsidRDefault="00BD44B2" w:rsidP="00BC3B38">
      <w:pPr>
        <w:pStyle w:val="22"/>
        <w:ind w:left="120" w:firstLine="306"/>
        <w:jc w:val="both"/>
        <w:rPr>
          <w:bCs/>
          <w:i/>
          <w:sz w:val="22"/>
          <w:szCs w:val="22"/>
        </w:rPr>
      </w:pPr>
      <w:r w:rsidRPr="00CC336E">
        <w:rPr>
          <w:rStyle w:val="af8"/>
          <w:sz w:val="22"/>
          <w:szCs w:val="22"/>
        </w:rPr>
        <w:t>*</w:t>
      </w:r>
      <w:r w:rsidRPr="00CC336E">
        <w:rPr>
          <w:i/>
          <w:sz w:val="22"/>
          <w:szCs w:val="22"/>
        </w:rPr>
        <w:t>д</w:t>
      </w:r>
      <w:r w:rsidRPr="00CC336E">
        <w:rPr>
          <w:bCs/>
          <w:i/>
          <w:sz w:val="22"/>
          <w:szCs w:val="22"/>
        </w:rPr>
        <w:t>анные о заработной плате и сумме задолженности по ее выплате представляются</w:t>
      </w:r>
      <w:r>
        <w:rPr>
          <w:bCs/>
          <w:i/>
          <w:sz w:val="22"/>
          <w:szCs w:val="22"/>
        </w:rPr>
        <w:t xml:space="preserve"> </w:t>
      </w:r>
      <w:r w:rsidRPr="00CC336E">
        <w:rPr>
          <w:bCs/>
          <w:i/>
          <w:sz w:val="22"/>
          <w:szCs w:val="22"/>
        </w:rPr>
        <w:t xml:space="preserve"> с опозданием на 1 месяц</w:t>
      </w:r>
    </w:p>
    <w:p w:rsidR="00BD44B2" w:rsidRDefault="00BD44B2" w:rsidP="008D7AB0">
      <w:pPr>
        <w:pStyle w:val="af6"/>
      </w:pPr>
    </w:p>
  </w:footnote>
  <w:footnote w:id="14">
    <w:p w:rsidR="00BD44B2" w:rsidRPr="00826D3D" w:rsidRDefault="00BD44B2" w:rsidP="00DA78D0">
      <w:pPr>
        <w:pStyle w:val="af6"/>
        <w:rPr>
          <w:i/>
          <w:sz w:val="18"/>
          <w:szCs w:val="18"/>
        </w:rPr>
      </w:pPr>
      <w:r>
        <w:rPr>
          <w:i/>
          <w:sz w:val="18"/>
          <w:szCs w:val="18"/>
        </w:rPr>
        <w:t xml:space="preserve">*  </w:t>
      </w:r>
      <w:r w:rsidRPr="00826D3D">
        <w:rPr>
          <w:i/>
          <w:sz w:val="18"/>
          <w:szCs w:val="18"/>
        </w:rPr>
        <w:t>по данным Ошского городского управления госстатистики</w:t>
      </w:r>
    </w:p>
  </w:footnote>
  <w:footnote w:id="15">
    <w:p w:rsidR="00BD44B2" w:rsidRDefault="00BD44B2" w:rsidP="00362DAB">
      <w:pPr>
        <w:pStyle w:val="af6"/>
      </w:pPr>
      <w:r w:rsidRPr="002C2220">
        <w:rPr>
          <w:rStyle w:val="af8"/>
        </w:rPr>
        <w:sym w:font="Symbol" w:char="F02A"/>
      </w:r>
      <w:r>
        <w:t xml:space="preserve"> </w:t>
      </w:r>
      <w:r w:rsidRPr="00E04E4D">
        <w:rPr>
          <w:i/>
          <w:sz w:val="22"/>
          <w:szCs w:val="22"/>
        </w:rPr>
        <w:t>данные представляются с опозданием на 1 месяц</w:t>
      </w:r>
    </w:p>
  </w:footnote>
  <w:footnote w:id="16">
    <w:p w:rsidR="00BD44B2" w:rsidRPr="00AA34B4" w:rsidRDefault="00BD44B2" w:rsidP="00AA34B4">
      <w:pPr>
        <w:pStyle w:val="af6"/>
        <w:ind w:firstLine="284"/>
      </w:pPr>
      <w:r w:rsidRPr="00AA34B4">
        <w:rPr>
          <w:rStyle w:val="af8"/>
        </w:rPr>
        <w:sym w:font="Symbol" w:char="F02A"/>
      </w:r>
      <w:r w:rsidRPr="00AA34B4">
        <w:t xml:space="preserve"> </w:t>
      </w:r>
      <w:r w:rsidRPr="00AA34B4">
        <w:rPr>
          <w:i/>
        </w:rPr>
        <w:t>данные представляются с опозданием на 1 месяц</w:t>
      </w:r>
    </w:p>
  </w:footnote>
  <w:footnote w:id="17">
    <w:p w:rsidR="00BD44B2" w:rsidRPr="00924D8E" w:rsidRDefault="00BD44B2" w:rsidP="00092805">
      <w:pPr>
        <w:pStyle w:val="af6"/>
        <w:ind w:firstLine="142"/>
      </w:pPr>
      <w:r w:rsidRPr="00924D8E">
        <w:rPr>
          <w:rStyle w:val="af8"/>
        </w:rPr>
        <w:sym w:font="Symbol" w:char="F02A"/>
      </w:r>
      <w:r w:rsidRPr="00924D8E">
        <w:t xml:space="preserve"> </w:t>
      </w:r>
      <w:r w:rsidRPr="00924D8E">
        <w:rPr>
          <w:i/>
        </w:rPr>
        <w:t>данные представляются с опозданием на 1 месяц</w:t>
      </w:r>
    </w:p>
  </w:footnote>
  <w:footnote w:id="18">
    <w:p w:rsidR="00BD44B2" w:rsidRPr="00391595" w:rsidRDefault="00BD44B2" w:rsidP="00391595">
      <w:pPr>
        <w:pStyle w:val="af6"/>
        <w:ind w:firstLine="284"/>
      </w:pPr>
      <w:r w:rsidRPr="00391595">
        <w:rPr>
          <w:rStyle w:val="af8"/>
        </w:rPr>
        <w:sym w:font="Symbol" w:char="F02A"/>
      </w:r>
      <w:r w:rsidRPr="00391595">
        <w:t xml:space="preserve"> </w:t>
      </w:r>
      <w:r w:rsidRPr="00391595">
        <w:rPr>
          <w:i/>
        </w:rPr>
        <w:t>данные представляются с опозданием на 1 месяц</w:t>
      </w:r>
    </w:p>
  </w:footnote>
  <w:footnote w:id="19">
    <w:p w:rsidR="00BD44B2" w:rsidRPr="00F92C27" w:rsidRDefault="00BD44B2" w:rsidP="00D77801">
      <w:pPr>
        <w:ind w:firstLine="142"/>
        <w:rPr>
          <w:sz w:val="20"/>
          <w:szCs w:val="20"/>
        </w:rPr>
      </w:pPr>
      <w:r w:rsidRPr="00F92C27">
        <w:rPr>
          <w:rStyle w:val="af8"/>
          <w:sz w:val="20"/>
          <w:szCs w:val="20"/>
        </w:rPr>
        <w:sym w:font="Symbol" w:char="F02A"/>
      </w:r>
      <w:r w:rsidRPr="00F92C27">
        <w:rPr>
          <w:sz w:val="20"/>
          <w:szCs w:val="20"/>
        </w:rPr>
        <w:t xml:space="preserve"> </w:t>
      </w:r>
      <w:r w:rsidRPr="00F92C27">
        <w:rPr>
          <w:bCs/>
          <w:i/>
          <w:sz w:val="20"/>
          <w:szCs w:val="20"/>
        </w:rPr>
        <w:t>сведения представляются ежеквартально</w:t>
      </w:r>
      <w:r w:rsidRPr="00F92C27">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B2" w:rsidRDefault="00BD44B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D44B2" w:rsidRDefault="00BD44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48B6"/>
    <w:multiLevelType w:val="hybridMultilevel"/>
    <w:tmpl w:val="6982079E"/>
    <w:lvl w:ilvl="0" w:tplc="03F2C52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E3B4A"/>
    <w:multiLevelType w:val="hybridMultilevel"/>
    <w:tmpl w:val="161EEA0A"/>
    <w:lvl w:ilvl="0" w:tplc="E08A997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690279F"/>
    <w:multiLevelType w:val="hybridMultilevel"/>
    <w:tmpl w:val="5BE6DC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352B760D"/>
    <w:multiLevelType w:val="hybridMultilevel"/>
    <w:tmpl w:val="6EE25D54"/>
    <w:lvl w:ilvl="0" w:tplc="1D5A46F4">
      <w:start w:val="2"/>
      <w:numFmt w:val="bullet"/>
      <w:lvlText w:val="-"/>
      <w:lvlJc w:val="left"/>
      <w:pPr>
        <w:tabs>
          <w:tab w:val="num" w:pos="1155"/>
        </w:tabs>
        <w:ind w:left="1155"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43FE392B"/>
    <w:multiLevelType w:val="hybridMultilevel"/>
    <w:tmpl w:val="A86E0750"/>
    <w:lvl w:ilvl="0" w:tplc="3B5E04E2">
      <w:start w:val="2"/>
      <w:numFmt w:val="bullet"/>
      <w:lvlText w:val=""/>
      <w:lvlJc w:val="left"/>
      <w:pPr>
        <w:tabs>
          <w:tab w:val="num" w:pos="1740"/>
        </w:tabs>
        <w:ind w:left="1740" w:hanging="360"/>
      </w:pPr>
      <w:rPr>
        <w:rFonts w:ascii="Symbol" w:eastAsia="Times New Roman" w:hAnsi="Symbol" w:cs="Times New Roman" w:hint="default"/>
        <w:sz w:val="24"/>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5">
    <w:nsid w:val="46CF3D8F"/>
    <w:multiLevelType w:val="hybridMultilevel"/>
    <w:tmpl w:val="036CB75E"/>
    <w:lvl w:ilvl="0" w:tplc="3BB8656A">
      <w:start w:val="1"/>
      <w:numFmt w:val="upperRoman"/>
      <w:lvlText w:val="%1."/>
      <w:lvlJc w:val="left"/>
      <w:pPr>
        <w:ind w:left="1800" w:hanging="720"/>
      </w:pPr>
      <w:rPr>
        <w:rFonts w:hint="default"/>
        <w:b/>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C121AA7"/>
    <w:multiLevelType w:val="hybridMultilevel"/>
    <w:tmpl w:val="AF84FFEA"/>
    <w:lvl w:ilvl="0" w:tplc="FC68EB4E">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2F590D"/>
    <w:multiLevelType w:val="hybridMultilevel"/>
    <w:tmpl w:val="DE36599E"/>
    <w:lvl w:ilvl="0" w:tplc="03D0BDCC">
      <w:start w:val="1"/>
      <w:numFmt w:val="decimal"/>
      <w:lvlText w:val="%1"/>
      <w:lvlJc w:val="left"/>
      <w:pPr>
        <w:tabs>
          <w:tab w:val="num" w:pos="720"/>
        </w:tabs>
        <w:ind w:left="720" w:hanging="360"/>
      </w:pPr>
      <w:rPr>
        <w:rFonts w:hint="default"/>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8B10CA"/>
    <w:multiLevelType w:val="hybridMultilevel"/>
    <w:tmpl w:val="DD046EB6"/>
    <w:lvl w:ilvl="0" w:tplc="3CC23F2C">
      <w:start w:val="2006"/>
      <w:numFmt w:val="bullet"/>
      <w:lvlText w:val=""/>
      <w:lvlJc w:val="left"/>
      <w:pPr>
        <w:tabs>
          <w:tab w:val="num" w:pos="465"/>
        </w:tabs>
        <w:ind w:left="465" w:hanging="360"/>
      </w:pPr>
      <w:rPr>
        <w:rFonts w:ascii="Symbol" w:eastAsia="Times New Roman" w:hAnsi="Symbol" w:cs="Times New Roman" w:hint="default"/>
      </w:rPr>
    </w:lvl>
    <w:lvl w:ilvl="1" w:tplc="04190003" w:tentative="1">
      <w:start w:val="1"/>
      <w:numFmt w:val="bullet"/>
      <w:lvlText w:val="o"/>
      <w:lvlJc w:val="left"/>
      <w:pPr>
        <w:tabs>
          <w:tab w:val="num" w:pos="1185"/>
        </w:tabs>
        <w:ind w:left="1185" w:hanging="360"/>
      </w:pPr>
      <w:rPr>
        <w:rFonts w:ascii="Courier New" w:hAnsi="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9">
    <w:nsid w:val="571450FE"/>
    <w:multiLevelType w:val="hybridMultilevel"/>
    <w:tmpl w:val="5D46A3F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796BBB"/>
    <w:multiLevelType w:val="hybridMultilevel"/>
    <w:tmpl w:val="406CE85A"/>
    <w:lvl w:ilvl="0" w:tplc="FA28715C">
      <w:start w:val="2010"/>
      <w:numFmt w:val="decim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FA452F"/>
    <w:multiLevelType w:val="hybridMultilevel"/>
    <w:tmpl w:val="AAA8A362"/>
    <w:lvl w:ilvl="0" w:tplc="7A34C39C">
      <w:numFmt w:val="bullet"/>
      <w:lvlText w:val=""/>
      <w:lvlJc w:val="left"/>
      <w:pPr>
        <w:tabs>
          <w:tab w:val="num" w:pos="1211"/>
        </w:tabs>
        <w:ind w:left="1211" w:hanging="36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nsid w:val="670F7448"/>
    <w:multiLevelType w:val="hybridMultilevel"/>
    <w:tmpl w:val="AFE2EB66"/>
    <w:lvl w:ilvl="0" w:tplc="0D20D276">
      <w:start w:val="2011"/>
      <w:numFmt w:val="bullet"/>
      <w:lvlText w:val=""/>
      <w:lvlJc w:val="left"/>
      <w:pPr>
        <w:tabs>
          <w:tab w:val="num" w:pos="1211"/>
        </w:tabs>
        <w:ind w:left="1211" w:hanging="36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77AC5830"/>
    <w:multiLevelType w:val="hybridMultilevel"/>
    <w:tmpl w:val="DCAA1782"/>
    <w:lvl w:ilvl="0" w:tplc="321CA4E2">
      <w:start w:val="2011"/>
      <w:numFmt w:val="bullet"/>
      <w:lvlText w:val=""/>
      <w:lvlJc w:val="left"/>
      <w:pPr>
        <w:tabs>
          <w:tab w:val="num" w:pos="1211"/>
        </w:tabs>
        <w:ind w:left="1211" w:hanging="360"/>
      </w:pPr>
      <w:rPr>
        <w:rFonts w:ascii="Symbol" w:eastAsia="Times New Roman" w:hAnsi="Symbol" w:cs="Times New Roman" w:hint="default"/>
        <w:i w:val="0"/>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7F257BE9"/>
    <w:multiLevelType w:val="hybridMultilevel"/>
    <w:tmpl w:val="9894D6EC"/>
    <w:lvl w:ilvl="0" w:tplc="D4AC7CF0">
      <w:start w:val="2"/>
      <w:numFmt w:val="decimal"/>
      <w:lvlText w:val="%1"/>
      <w:lvlJc w:val="left"/>
      <w:pPr>
        <w:ind w:left="1188" w:hanging="360"/>
      </w:pPr>
      <w:rPr>
        <w:rFonts w:hint="default"/>
        <w:b/>
        <w:vertAlign w:val="superscrip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5">
    <w:nsid w:val="7FD5646C"/>
    <w:multiLevelType w:val="hybridMultilevel"/>
    <w:tmpl w:val="DB18BF4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8"/>
  </w:num>
  <w:num w:numId="6">
    <w:abstractNumId w:val="7"/>
  </w:num>
  <w:num w:numId="7">
    <w:abstractNumId w:val="10"/>
  </w:num>
  <w:num w:numId="8">
    <w:abstractNumId w:val="11"/>
  </w:num>
  <w:num w:numId="9">
    <w:abstractNumId w:val="0"/>
  </w:num>
  <w:num w:numId="10">
    <w:abstractNumId w:val="5"/>
  </w:num>
  <w:num w:numId="11">
    <w:abstractNumId w:val="13"/>
  </w:num>
  <w:num w:numId="12">
    <w:abstractNumId w:val="9"/>
  </w:num>
  <w:num w:numId="13">
    <w:abstractNumId w:val="12"/>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6B"/>
    <w:rsid w:val="00001365"/>
    <w:rsid w:val="000049E9"/>
    <w:rsid w:val="000053E2"/>
    <w:rsid w:val="000121C3"/>
    <w:rsid w:val="00015189"/>
    <w:rsid w:val="000153A9"/>
    <w:rsid w:val="000465D0"/>
    <w:rsid w:val="00061F5E"/>
    <w:rsid w:val="0006435A"/>
    <w:rsid w:val="00083432"/>
    <w:rsid w:val="000921EF"/>
    <w:rsid w:val="00092805"/>
    <w:rsid w:val="00095CB1"/>
    <w:rsid w:val="000D5554"/>
    <w:rsid w:val="000D7C8D"/>
    <w:rsid w:val="000E3366"/>
    <w:rsid w:val="000E7EAD"/>
    <w:rsid w:val="001028C0"/>
    <w:rsid w:val="00112908"/>
    <w:rsid w:val="0012734B"/>
    <w:rsid w:val="00127379"/>
    <w:rsid w:val="00130B6A"/>
    <w:rsid w:val="00144332"/>
    <w:rsid w:val="00157E5E"/>
    <w:rsid w:val="00182DA6"/>
    <w:rsid w:val="00186152"/>
    <w:rsid w:val="001972C8"/>
    <w:rsid w:val="001A0817"/>
    <w:rsid w:val="001A4EC2"/>
    <w:rsid w:val="001B5345"/>
    <w:rsid w:val="001E1AF2"/>
    <w:rsid w:val="001E691B"/>
    <w:rsid w:val="0021077E"/>
    <w:rsid w:val="002141A8"/>
    <w:rsid w:val="0021503C"/>
    <w:rsid w:val="00237380"/>
    <w:rsid w:val="00244EE5"/>
    <w:rsid w:val="00256EF5"/>
    <w:rsid w:val="002770B5"/>
    <w:rsid w:val="002845B0"/>
    <w:rsid w:val="002B74AB"/>
    <w:rsid w:val="002D4B41"/>
    <w:rsid w:val="002E1760"/>
    <w:rsid w:val="002E6F0C"/>
    <w:rsid w:val="003028F3"/>
    <w:rsid w:val="0030600D"/>
    <w:rsid w:val="00324EC1"/>
    <w:rsid w:val="003343B0"/>
    <w:rsid w:val="003406D0"/>
    <w:rsid w:val="003560DA"/>
    <w:rsid w:val="00362DAB"/>
    <w:rsid w:val="00372CF6"/>
    <w:rsid w:val="00391595"/>
    <w:rsid w:val="003941A0"/>
    <w:rsid w:val="00395E6B"/>
    <w:rsid w:val="003A36D8"/>
    <w:rsid w:val="003B111A"/>
    <w:rsid w:val="003B715A"/>
    <w:rsid w:val="003C4BAD"/>
    <w:rsid w:val="003D10B9"/>
    <w:rsid w:val="003E335B"/>
    <w:rsid w:val="003E4E21"/>
    <w:rsid w:val="00426899"/>
    <w:rsid w:val="00442096"/>
    <w:rsid w:val="00446BC9"/>
    <w:rsid w:val="0046122D"/>
    <w:rsid w:val="00466FF1"/>
    <w:rsid w:val="00467C37"/>
    <w:rsid w:val="0047427D"/>
    <w:rsid w:val="004B0D9F"/>
    <w:rsid w:val="004C15A9"/>
    <w:rsid w:val="004C7E28"/>
    <w:rsid w:val="004D297F"/>
    <w:rsid w:val="004D4055"/>
    <w:rsid w:val="004E64D5"/>
    <w:rsid w:val="004E6F74"/>
    <w:rsid w:val="004F23B1"/>
    <w:rsid w:val="004F5493"/>
    <w:rsid w:val="004F6DD0"/>
    <w:rsid w:val="00510CF6"/>
    <w:rsid w:val="00516BE4"/>
    <w:rsid w:val="005248C2"/>
    <w:rsid w:val="005469A7"/>
    <w:rsid w:val="00560CE0"/>
    <w:rsid w:val="00566B4B"/>
    <w:rsid w:val="005676EA"/>
    <w:rsid w:val="00584ADF"/>
    <w:rsid w:val="0059125F"/>
    <w:rsid w:val="005B2EB3"/>
    <w:rsid w:val="005E365D"/>
    <w:rsid w:val="005E49C6"/>
    <w:rsid w:val="00610EE4"/>
    <w:rsid w:val="00620B4E"/>
    <w:rsid w:val="00626050"/>
    <w:rsid w:val="00626273"/>
    <w:rsid w:val="00630610"/>
    <w:rsid w:val="006404D2"/>
    <w:rsid w:val="00641E60"/>
    <w:rsid w:val="006452FE"/>
    <w:rsid w:val="00647CE3"/>
    <w:rsid w:val="00652C7C"/>
    <w:rsid w:val="00652C9F"/>
    <w:rsid w:val="00672C7C"/>
    <w:rsid w:val="006A3D2A"/>
    <w:rsid w:val="006A6B11"/>
    <w:rsid w:val="006B1B73"/>
    <w:rsid w:val="006B4A7E"/>
    <w:rsid w:val="006C02A6"/>
    <w:rsid w:val="006C159E"/>
    <w:rsid w:val="006C319A"/>
    <w:rsid w:val="006F5467"/>
    <w:rsid w:val="00730BF3"/>
    <w:rsid w:val="00733BF2"/>
    <w:rsid w:val="007524B1"/>
    <w:rsid w:val="007564F2"/>
    <w:rsid w:val="007821C0"/>
    <w:rsid w:val="007872B2"/>
    <w:rsid w:val="00796306"/>
    <w:rsid w:val="007A2A5E"/>
    <w:rsid w:val="0080112A"/>
    <w:rsid w:val="008055A7"/>
    <w:rsid w:val="00835FFE"/>
    <w:rsid w:val="00845330"/>
    <w:rsid w:val="00864589"/>
    <w:rsid w:val="0089141F"/>
    <w:rsid w:val="00897807"/>
    <w:rsid w:val="008C38CE"/>
    <w:rsid w:val="008C51A9"/>
    <w:rsid w:val="008D75E3"/>
    <w:rsid w:val="008D7AB0"/>
    <w:rsid w:val="008E3E44"/>
    <w:rsid w:val="008F68FF"/>
    <w:rsid w:val="00901365"/>
    <w:rsid w:val="0092083C"/>
    <w:rsid w:val="00924D8E"/>
    <w:rsid w:val="00930AFF"/>
    <w:rsid w:val="00933D83"/>
    <w:rsid w:val="009417FA"/>
    <w:rsid w:val="00951819"/>
    <w:rsid w:val="00962931"/>
    <w:rsid w:val="009A0954"/>
    <w:rsid w:val="009E70A3"/>
    <w:rsid w:val="009F774F"/>
    <w:rsid w:val="00A0172D"/>
    <w:rsid w:val="00A210EC"/>
    <w:rsid w:val="00A211C9"/>
    <w:rsid w:val="00A23C12"/>
    <w:rsid w:val="00A241EF"/>
    <w:rsid w:val="00A33BDD"/>
    <w:rsid w:val="00A50CE1"/>
    <w:rsid w:val="00A51285"/>
    <w:rsid w:val="00A557DD"/>
    <w:rsid w:val="00A82983"/>
    <w:rsid w:val="00A949C5"/>
    <w:rsid w:val="00A95158"/>
    <w:rsid w:val="00AA34B4"/>
    <w:rsid w:val="00AA4093"/>
    <w:rsid w:val="00AB6DC0"/>
    <w:rsid w:val="00AC2D7F"/>
    <w:rsid w:val="00AC5833"/>
    <w:rsid w:val="00AE176E"/>
    <w:rsid w:val="00B10F08"/>
    <w:rsid w:val="00B17FDE"/>
    <w:rsid w:val="00B22177"/>
    <w:rsid w:val="00B332C0"/>
    <w:rsid w:val="00B53CFE"/>
    <w:rsid w:val="00B8136E"/>
    <w:rsid w:val="00B84E06"/>
    <w:rsid w:val="00BA1714"/>
    <w:rsid w:val="00BA4193"/>
    <w:rsid w:val="00BC3B38"/>
    <w:rsid w:val="00BD44B2"/>
    <w:rsid w:val="00C406F4"/>
    <w:rsid w:val="00C51300"/>
    <w:rsid w:val="00C52C7B"/>
    <w:rsid w:val="00C55551"/>
    <w:rsid w:val="00C60A0A"/>
    <w:rsid w:val="00C70466"/>
    <w:rsid w:val="00C91716"/>
    <w:rsid w:val="00C94D0D"/>
    <w:rsid w:val="00CA1150"/>
    <w:rsid w:val="00CA5F0D"/>
    <w:rsid w:val="00CC5473"/>
    <w:rsid w:val="00D012AF"/>
    <w:rsid w:val="00D016D9"/>
    <w:rsid w:val="00D05123"/>
    <w:rsid w:val="00D06FC0"/>
    <w:rsid w:val="00D10DA3"/>
    <w:rsid w:val="00D111DA"/>
    <w:rsid w:val="00D179DA"/>
    <w:rsid w:val="00D30360"/>
    <w:rsid w:val="00D343F6"/>
    <w:rsid w:val="00D35958"/>
    <w:rsid w:val="00D36957"/>
    <w:rsid w:val="00D41D5D"/>
    <w:rsid w:val="00D438D7"/>
    <w:rsid w:val="00D4646A"/>
    <w:rsid w:val="00D77801"/>
    <w:rsid w:val="00D84CCF"/>
    <w:rsid w:val="00D9775E"/>
    <w:rsid w:val="00DA78D0"/>
    <w:rsid w:val="00DB4B7C"/>
    <w:rsid w:val="00DB5615"/>
    <w:rsid w:val="00DB6479"/>
    <w:rsid w:val="00DD1645"/>
    <w:rsid w:val="00DE19CF"/>
    <w:rsid w:val="00DE30C0"/>
    <w:rsid w:val="00DE3CA8"/>
    <w:rsid w:val="00DE4BEB"/>
    <w:rsid w:val="00E164FF"/>
    <w:rsid w:val="00E32B99"/>
    <w:rsid w:val="00E406D1"/>
    <w:rsid w:val="00E41B6B"/>
    <w:rsid w:val="00E46AC8"/>
    <w:rsid w:val="00E5575F"/>
    <w:rsid w:val="00E716EE"/>
    <w:rsid w:val="00E861B3"/>
    <w:rsid w:val="00E95F98"/>
    <w:rsid w:val="00EA224C"/>
    <w:rsid w:val="00EB262B"/>
    <w:rsid w:val="00EB5482"/>
    <w:rsid w:val="00ED1EA2"/>
    <w:rsid w:val="00F02896"/>
    <w:rsid w:val="00F053A4"/>
    <w:rsid w:val="00F10904"/>
    <w:rsid w:val="00F2152B"/>
    <w:rsid w:val="00F24B05"/>
    <w:rsid w:val="00F33DEE"/>
    <w:rsid w:val="00F37B94"/>
    <w:rsid w:val="00F40211"/>
    <w:rsid w:val="00F42BFF"/>
    <w:rsid w:val="00F57D49"/>
    <w:rsid w:val="00F649D3"/>
    <w:rsid w:val="00F65A3D"/>
    <w:rsid w:val="00F80ECF"/>
    <w:rsid w:val="00F90883"/>
    <w:rsid w:val="00F9173D"/>
    <w:rsid w:val="00F949B1"/>
    <w:rsid w:val="00F9684A"/>
    <w:rsid w:val="00F96ADB"/>
    <w:rsid w:val="00F977FB"/>
    <w:rsid w:val="00FA6A80"/>
    <w:rsid w:val="00FC5163"/>
    <w:rsid w:val="00FC581A"/>
    <w:rsid w:val="00FD1ACE"/>
    <w:rsid w:val="00FE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A6"/>
    <w:pPr>
      <w:spacing w:after="0" w:line="240" w:lineRule="auto"/>
    </w:pPr>
    <w:rPr>
      <w:rFonts w:ascii="Kyrghyz Times" w:eastAsia="Times New Roman" w:hAnsi="Kyrghyz Times" w:cs="Times New Roman"/>
      <w:sz w:val="24"/>
      <w:szCs w:val="24"/>
      <w:lang w:eastAsia="ru-RU"/>
    </w:rPr>
  </w:style>
  <w:style w:type="paragraph" w:styleId="1">
    <w:name w:val="heading 1"/>
    <w:basedOn w:val="a"/>
    <w:next w:val="a"/>
    <w:link w:val="10"/>
    <w:qFormat/>
    <w:rsid w:val="006C02A6"/>
    <w:pPr>
      <w:keepNext/>
      <w:widowControl w:val="0"/>
      <w:autoSpaceDE w:val="0"/>
      <w:autoSpaceDN w:val="0"/>
      <w:outlineLvl w:val="0"/>
    </w:pPr>
    <w:rPr>
      <w:rFonts w:ascii="Times New Roman" w:hAnsi="Times New Roman"/>
      <w:sz w:val="28"/>
      <w:szCs w:val="28"/>
    </w:rPr>
  </w:style>
  <w:style w:type="paragraph" w:styleId="2">
    <w:name w:val="heading 2"/>
    <w:basedOn w:val="a"/>
    <w:next w:val="a"/>
    <w:link w:val="20"/>
    <w:qFormat/>
    <w:rsid w:val="006C02A6"/>
    <w:pPr>
      <w:keepNext/>
      <w:widowControl w:val="0"/>
      <w:autoSpaceDE w:val="0"/>
      <w:autoSpaceDN w:val="0"/>
      <w:spacing w:line="300" w:lineRule="auto"/>
      <w:ind w:right="170"/>
      <w:jc w:val="center"/>
      <w:outlineLvl w:val="1"/>
    </w:pPr>
    <w:rPr>
      <w:rFonts w:ascii="Times New Roman" w:hAnsi="Times New Roman"/>
      <w:b/>
      <w:bCs/>
      <w:sz w:val="32"/>
      <w:szCs w:val="32"/>
    </w:rPr>
  </w:style>
  <w:style w:type="paragraph" w:styleId="3">
    <w:name w:val="heading 3"/>
    <w:basedOn w:val="a"/>
    <w:next w:val="a"/>
    <w:link w:val="30"/>
    <w:qFormat/>
    <w:rsid w:val="006C02A6"/>
    <w:pPr>
      <w:keepNext/>
      <w:widowControl w:val="0"/>
      <w:autoSpaceDE w:val="0"/>
      <w:autoSpaceDN w:val="0"/>
      <w:jc w:val="center"/>
      <w:outlineLvl w:val="2"/>
    </w:pPr>
    <w:rPr>
      <w:rFonts w:ascii="Times New Roman" w:hAnsi="Times New Roman"/>
      <w:b/>
      <w:bCs/>
      <w:sz w:val="28"/>
      <w:szCs w:val="28"/>
    </w:rPr>
  </w:style>
  <w:style w:type="paragraph" w:styleId="4">
    <w:name w:val="heading 4"/>
    <w:basedOn w:val="a"/>
    <w:next w:val="a"/>
    <w:link w:val="40"/>
    <w:qFormat/>
    <w:rsid w:val="006C02A6"/>
    <w:pPr>
      <w:keepNext/>
      <w:jc w:val="center"/>
      <w:outlineLvl w:val="3"/>
    </w:pPr>
    <w:rPr>
      <w:b/>
      <w:bCs/>
      <w:sz w:val="32"/>
    </w:rPr>
  </w:style>
  <w:style w:type="paragraph" w:styleId="5">
    <w:name w:val="heading 5"/>
    <w:basedOn w:val="a"/>
    <w:next w:val="a"/>
    <w:link w:val="50"/>
    <w:qFormat/>
    <w:rsid w:val="006C02A6"/>
    <w:pPr>
      <w:keepNext/>
      <w:widowControl w:val="0"/>
      <w:autoSpaceDE w:val="0"/>
      <w:autoSpaceDN w:val="0"/>
      <w:jc w:val="center"/>
      <w:outlineLvl w:val="4"/>
    </w:pPr>
    <w:rPr>
      <w:rFonts w:ascii="Times New Roman" w:hAnsi="Times New Roman"/>
      <w:sz w:val="32"/>
      <w:szCs w:val="32"/>
    </w:rPr>
  </w:style>
  <w:style w:type="paragraph" w:styleId="6">
    <w:name w:val="heading 6"/>
    <w:basedOn w:val="a"/>
    <w:next w:val="a"/>
    <w:link w:val="60"/>
    <w:qFormat/>
    <w:rsid w:val="006C02A6"/>
    <w:pPr>
      <w:keepNext/>
      <w:widowControl w:val="0"/>
      <w:autoSpaceDE w:val="0"/>
      <w:autoSpaceDN w:val="0"/>
      <w:outlineLvl w:val="5"/>
    </w:pPr>
    <w:rPr>
      <w:rFonts w:ascii="Times New Roman" w:hAnsi="Times New Roman"/>
      <w:b/>
      <w:bCs/>
      <w:sz w:val="32"/>
      <w:szCs w:val="28"/>
    </w:rPr>
  </w:style>
  <w:style w:type="paragraph" w:styleId="7">
    <w:name w:val="heading 7"/>
    <w:basedOn w:val="a"/>
    <w:next w:val="a"/>
    <w:link w:val="70"/>
    <w:qFormat/>
    <w:rsid w:val="006C02A6"/>
    <w:pPr>
      <w:keepNext/>
      <w:ind w:firstLine="709"/>
      <w:jc w:val="center"/>
      <w:outlineLvl w:val="6"/>
    </w:pPr>
    <w:rPr>
      <w:b/>
      <w:bCs/>
      <w:sz w:val="32"/>
    </w:rPr>
  </w:style>
  <w:style w:type="paragraph" w:styleId="8">
    <w:name w:val="heading 8"/>
    <w:basedOn w:val="a"/>
    <w:next w:val="a"/>
    <w:link w:val="80"/>
    <w:qFormat/>
    <w:rsid w:val="006C02A6"/>
    <w:pPr>
      <w:keepNext/>
      <w:outlineLvl w:val="7"/>
    </w:pPr>
    <w:rPr>
      <w:b/>
      <w:bCs/>
    </w:rPr>
  </w:style>
  <w:style w:type="paragraph" w:styleId="9">
    <w:name w:val="heading 9"/>
    <w:basedOn w:val="a"/>
    <w:next w:val="a"/>
    <w:link w:val="90"/>
    <w:qFormat/>
    <w:rsid w:val="006C02A6"/>
    <w:pPr>
      <w:keepNext/>
      <w:widowControl w:val="0"/>
      <w:autoSpaceDE w:val="0"/>
      <w:autoSpaceDN w:val="0"/>
      <w:ind w:left="284" w:right="567"/>
      <w:jc w:val="center"/>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2A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C02A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6C02A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C02A6"/>
    <w:rPr>
      <w:rFonts w:ascii="Kyrghyz Times" w:eastAsia="Times New Roman" w:hAnsi="Kyrghyz Times" w:cs="Times New Roman"/>
      <w:b/>
      <w:bCs/>
      <w:sz w:val="32"/>
      <w:szCs w:val="24"/>
      <w:lang w:eastAsia="ru-RU"/>
    </w:rPr>
  </w:style>
  <w:style w:type="character" w:customStyle="1" w:styleId="50">
    <w:name w:val="Заголовок 5 Знак"/>
    <w:basedOn w:val="a0"/>
    <w:link w:val="5"/>
    <w:rsid w:val="006C02A6"/>
    <w:rPr>
      <w:rFonts w:ascii="Times New Roman" w:eastAsia="Times New Roman" w:hAnsi="Times New Roman" w:cs="Times New Roman"/>
      <w:sz w:val="32"/>
      <w:szCs w:val="32"/>
      <w:lang w:eastAsia="ru-RU"/>
    </w:rPr>
  </w:style>
  <w:style w:type="character" w:customStyle="1" w:styleId="60">
    <w:name w:val="Заголовок 6 Знак"/>
    <w:basedOn w:val="a0"/>
    <w:link w:val="6"/>
    <w:rsid w:val="006C02A6"/>
    <w:rPr>
      <w:rFonts w:ascii="Times New Roman" w:eastAsia="Times New Roman" w:hAnsi="Times New Roman" w:cs="Times New Roman"/>
      <w:b/>
      <w:bCs/>
      <w:sz w:val="32"/>
      <w:szCs w:val="28"/>
      <w:lang w:eastAsia="ru-RU"/>
    </w:rPr>
  </w:style>
  <w:style w:type="character" w:customStyle="1" w:styleId="70">
    <w:name w:val="Заголовок 7 Знак"/>
    <w:basedOn w:val="a0"/>
    <w:link w:val="7"/>
    <w:rsid w:val="006C02A6"/>
    <w:rPr>
      <w:rFonts w:ascii="Kyrghyz Times" w:eastAsia="Times New Roman" w:hAnsi="Kyrghyz Times" w:cs="Times New Roman"/>
      <w:b/>
      <w:bCs/>
      <w:sz w:val="32"/>
      <w:szCs w:val="24"/>
      <w:lang w:eastAsia="ru-RU"/>
    </w:rPr>
  </w:style>
  <w:style w:type="character" w:customStyle="1" w:styleId="80">
    <w:name w:val="Заголовок 8 Знак"/>
    <w:basedOn w:val="a0"/>
    <w:link w:val="8"/>
    <w:rsid w:val="006C02A6"/>
    <w:rPr>
      <w:rFonts w:ascii="Kyrghyz Times" w:eastAsia="Times New Roman" w:hAnsi="Kyrghyz Times" w:cs="Times New Roman"/>
      <w:b/>
      <w:bCs/>
      <w:sz w:val="24"/>
      <w:szCs w:val="24"/>
      <w:lang w:eastAsia="ru-RU"/>
    </w:rPr>
  </w:style>
  <w:style w:type="character" w:customStyle="1" w:styleId="90">
    <w:name w:val="Заголовок 9 Знак"/>
    <w:basedOn w:val="a0"/>
    <w:link w:val="9"/>
    <w:rsid w:val="006C02A6"/>
    <w:rPr>
      <w:rFonts w:ascii="Times New Roman" w:eastAsia="Times New Roman" w:hAnsi="Times New Roman" w:cs="Times New Roman"/>
      <w:sz w:val="28"/>
      <w:szCs w:val="28"/>
      <w:lang w:eastAsia="ru-RU"/>
    </w:rPr>
  </w:style>
  <w:style w:type="paragraph" w:customStyle="1" w:styleId="Iauiue2">
    <w:name w:val="Iau?iue2"/>
    <w:rsid w:val="006C02A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
    <w:basedOn w:val="a"/>
    <w:next w:val="a"/>
    <w:rsid w:val="006C02A6"/>
    <w:pPr>
      <w:keepNext/>
      <w:widowControl w:val="0"/>
      <w:autoSpaceDE w:val="0"/>
      <w:autoSpaceDN w:val="0"/>
      <w:jc w:val="center"/>
    </w:pPr>
    <w:rPr>
      <w:rFonts w:ascii="Times New Roman" w:hAnsi="Times New Roman"/>
      <w:color w:val="000000"/>
      <w:sz w:val="20"/>
    </w:rPr>
  </w:style>
  <w:style w:type="paragraph" w:customStyle="1" w:styleId="21">
    <w:name w:val="заголовок 2"/>
    <w:basedOn w:val="a"/>
    <w:next w:val="a"/>
    <w:rsid w:val="006C02A6"/>
    <w:pPr>
      <w:keepNext/>
      <w:widowControl w:val="0"/>
      <w:autoSpaceDE w:val="0"/>
      <w:autoSpaceDN w:val="0"/>
    </w:pPr>
    <w:rPr>
      <w:rFonts w:ascii="Times New Roman" w:hAnsi="Times New Roman"/>
      <w:b/>
      <w:bCs/>
      <w:color w:val="000000"/>
      <w:sz w:val="20"/>
    </w:rPr>
  </w:style>
  <w:style w:type="paragraph" w:customStyle="1" w:styleId="41">
    <w:name w:val="заголовок 4"/>
    <w:basedOn w:val="a"/>
    <w:next w:val="a"/>
    <w:rsid w:val="006C02A6"/>
    <w:pPr>
      <w:keepNext/>
      <w:widowControl w:val="0"/>
      <w:autoSpaceDE w:val="0"/>
      <w:autoSpaceDN w:val="0"/>
      <w:jc w:val="center"/>
    </w:pPr>
    <w:rPr>
      <w:rFonts w:ascii="Times New Roman" w:hAnsi="Times New Roman"/>
      <w:sz w:val="20"/>
    </w:rPr>
  </w:style>
  <w:style w:type="paragraph" w:customStyle="1" w:styleId="caaieiaie1">
    <w:name w:val="caaieiaie 1"/>
    <w:basedOn w:val="Iauiue2"/>
    <w:next w:val="Iauiue2"/>
    <w:rsid w:val="006C02A6"/>
    <w:pPr>
      <w:keepNext/>
      <w:spacing w:before="240" w:after="60"/>
    </w:pPr>
    <w:rPr>
      <w:rFonts w:ascii="Arial" w:hAnsi="Arial" w:cs="Arial"/>
      <w:b/>
      <w:bCs/>
      <w:kern w:val="28"/>
      <w:sz w:val="28"/>
      <w:szCs w:val="28"/>
    </w:rPr>
  </w:style>
  <w:style w:type="character" w:customStyle="1" w:styleId="iiianoaieou">
    <w:name w:val="iiia? no?aieou"/>
    <w:basedOn w:val="Iniiaiieoeoo2"/>
    <w:rsid w:val="006C02A6"/>
  </w:style>
  <w:style w:type="character" w:customStyle="1" w:styleId="Iniiaiieoeoo2">
    <w:name w:val="Iniiaiie o?eoo2"/>
    <w:rsid w:val="006C02A6"/>
  </w:style>
  <w:style w:type="paragraph" w:styleId="a3">
    <w:name w:val="Title"/>
    <w:basedOn w:val="a"/>
    <w:link w:val="a4"/>
    <w:qFormat/>
    <w:rsid w:val="006C02A6"/>
    <w:pPr>
      <w:widowControl w:val="0"/>
      <w:autoSpaceDE w:val="0"/>
      <w:autoSpaceDN w:val="0"/>
      <w:jc w:val="center"/>
    </w:pPr>
    <w:rPr>
      <w:rFonts w:ascii="Times New Roman" w:hAnsi="Times New Roman"/>
      <w:sz w:val="32"/>
      <w:szCs w:val="20"/>
      <w:u w:val="single"/>
    </w:rPr>
  </w:style>
  <w:style w:type="character" w:customStyle="1" w:styleId="a4">
    <w:name w:val="Название Знак"/>
    <w:basedOn w:val="a0"/>
    <w:link w:val="a3"/>
    <w:rsid w:val="006C02A6"/>
    <w:rPr>
      <w:rFonts w:ascii="Times New Roman" w:eastAsia="Times New Roman" w:hAnsi="Times New Roman" w:cs="Times New Roman"/>
      <w:sz w:val="32"/>
      <w:szCs w:val="20"/>
      <w:u w:val="single"/>
      <w:lang w:eastAsia="ru-RU"/>
    </w:rPr>
  </w:style>
  <w:style w:type="paragraph" w:styleId="a5">
    <w:name w:val="Body Text"/>
    <w:basedOn w:val="Iauiue2"/>
    <w:link w:val="a6"/>
    <w:rsid w:val="006C02A6"/>
    <w:rPr>
      <w:sz w:val="16"/>
      <w:szCs w:val="16"/>
    </w:rPr>
  </w:style>
  <w:style w:type="character" w:customStyle="1" w:styleId="a6">
    <w:name w:val="Основной текст Знак"/>
    <w:basedOn w:val="a0"/>
    <w:link w:val="a5"/>
    <w:rsid w:val="006C02A6"/>
    <w:rPr>
      <w:rFonts w:ascii="Times New Roman" w:eastAsia="Times New Roman" w:hAnsi="Times New Roman" w:cs="Times New Roman"/>
      <w:sz w:val="16"/>
      <w:szCs w:val="16"/>
      <w:lang w:eastAsia="ru-RU"/>
    </w:rPr>
  </w:style>
  <w:style w:type="paragraph" w:styleId="a7">
    <w:name w:val="caption"/>
    <w:basedOn w:val="a"/>
    <w:next w:val="a"/>
    <w:qFormat/>
    <w:rsid w:val="006C02A6"/>
    <w:pPr>
      <w:widowControl w:val="0"/>
      <w:autoSpaceDE w:val="0"/>
      <w:autoSpaceDN w:val="0"/>
      <w:jc w:val="center"/>
    </w:pPr>
    <w:rPr>
      <w:rFonts w:ascii="Times New Roman" w:hAnsi="Times New Roman"/>
      <w:b/>
      <w:bCs/>
      <w:sz w:val="32"/>
      <w:szCs w:val="32"/>
    </w:rPr>
  </w:style>
  <w:style w:type="paragraph" w:styleId="31">
    <w:name w:val="Body Text 3"/>
    <w:basedOn w:val="a"/>
    <w:link w:val="32"/>
    <w:rsid w:val="006C02A6"/>
    <w:pPr>
      <w:widowControl w:val="0"/>
      <w:autoSpaceDE w:val="0"/>
      <w:autoSpaceDN w:val="0"/>
      <w:jc w:val="center"/>
    </w:pPr>
    <w:rPr>
      <w:rFonts w:ascii="Times New Roman" w:hAnsi="Times New Roman"/>
      <w:szCs w:val="20"/>
    </w:rPr>
  </w:style>
  <w:style w:type="character" w:customStyle="1" w:styleId="32">
    <w:name w:val="Основной текст 3 Знак"/>
    <w:basedOn w:val="a0"/>
    <w:link w:val="31"/>
    <w:rsid w:val="006C02A6"/>
    <w:rPr>
      <w:rFonts w:ascii="Times New Roman" w:eastAsia="Times New Roman" w:hAnsi="Times New Roman" w:cs="Times New Roman"/>
      <w:sz w:val="24"/>
      <w:szCs w:val="20"/>
      <w:lang w:eastAsia="ru-RU"/>
    </w:rPr>
  </w:style>
  <w:style w:type="paragraph" w:styleId="a8">
    <w:name w:val="Body Text Indent"/>
    <w:basedOn w:val="a"/>
    <w:link w:val="a9"/>
    <w:rsid w:val="006C02A6"/>
    <w:pPr>
      <w:widowControl w:val="0"/>
      <w:autoSpaceDE w:val="0"/>
      <w:autoSpaceDN w:val="0"/>
      <w:jc w:val="both"/>
    </w:pPr>
    <w:rPr>
      <w:rFonts w:ascii="Times New Roman" w:hAnsi="Times New Roman"/>
      <w:sz w:val="28"/>
      <w:szCs w:val="28"/>
    </w:rPr>
  </w:style>
  <w:style w:type="character" w:customStyle="1" w:styleId="a9">
    <w:name w:val="Основной текст с отступом Знак"/>
    <w:basedOn w:val="a0"/>
    <w:link w:val="a8"/>
    <w:rsid w:val="006C02A6"/>
    <w:rPr>
      <w:rFonts w:ascii="Times New Roman" w:eastAsia="Times New Roman" w:hAnsi="Times New Roman" w:cs="Times New Roman"/>
      <w:sz w:val="28"/>
      <w:szCs w:val="28"/>
      <w:lang w:eastAsia="ru-RU"/>
    </w:rPr>
  </w:style>
  <w:style w:type="paragraph" w:styleId="33">
    <w:name w:val="Body Text Indent 3"/>
    <w:basedOn w:val="a"/>
    <w:link w:val="34"/>
    <w:rsid w:val="006C02A6"/>
    <w:pPr>
      <w:ind w:firstLine="708"/>
    </w:pPr>
  </w:style>
  <w:style w:type="character" w:customStyle="1" w:styleId="34">
    <w:name w:val="Основной текст с отступом 3 Знак"/>
    <w:basedOn w:val="a0"/>
    <w:link w:val="33"/>
    <w:rsid w:val="006C02A6"/>
    <w:rPr>
      <w:rFonts w:ascii="Kyrghyz Times" w:eastAsia="Times New Roman" w:hAnsi="Kyrghyz Times" w:cs="Times New Roman"/>
      <w:sz w:val="24"/>
      <w:szCs w:val="24"/>
      <w:lang w:eastAsia="ru-RU"/>
    </w:rPr>
  </w:style>
  <w:style w:type="paragraph" w:styleId="22">
    <w:name w:val="Body Text 2"/>
    <w:basedOn w:val="a"/>
    <w:link w:val="23"/>
    <w:rsid w:val="006C02A6"/>
    <w:pPr>
      <w:jc w:val="center"/>
    </w:pPr>
    <w:rPr>
      <w:sz w:val="28"/>
    </w:rPr>
  </w:style>
  <w:style w:type="character" w:customStyle="1" w:styleId="23">
    <w:name w:val="Основной текст 2 Знак"/>
    <w:basedOn w:val="a0"/>
    <w:link w:val="22"/>
    <w:rsid w:val="006C02A6"/>
    <w:rPr>
      <w:rFonts w:ascii="Kyrghyz Times" w:eastAsia="Times New Roman" w:hAnsi="Kyrghyz Times" w:cs="Times New Roman"/>
      <w:sz w:val="28"/>
      <w:szCs w:val="24"/>
      <w:lang w:eastAsia="ru-RU"/>
    </w:rPr>
  </w:style>
  <w:style w:type="paragraph" w:styleId="24">
    <w:name w:val="Body Text Indent 2"/>
    <w:basedOn w:val="a"/>
    <w:link w:val="25"/>
    <w:rsid w:val="006C02A6"/>
    <w:pPr>
      <w:widowControl w:val="0"/>
      <w:autoSpaceDE w:val="0"/>
      <w:autoSpaceDN w:val="0"/>
      <w:ind w:firstLine="851"/>
      <w:jc w:val="both"/>
    </w:pPr>
    <w:rPr>
      <w:rFonts w:ascii="Times New Roman" w:hAnsi="Times New Roman"/>
      <w:sz w:val="28"/>
      <w:szCs w:val="28"/>
    </w:rPr>
  </w:style>
  <w:style w:type="character" w:customStyle="1" w:styleId="25">
    <w:name w:val="Основной текст с отступом 2 Знак"/>
    <w:basedOn w:val="a0"/>
    <w:link w:val="24"/>
    <w:rsid w:val="006C02A6"/>
    <w:rPr>
      <w:rFonts w:ascii="Times New Roman" w:eastAsia="Times New Roman" w:hAnsi="Times New Roman" w:cs="Times New Roman"/>
      <w:sz w:val="28"/>
      <w:szCs w:val="28"/>
      <w:lang w:eastAsia="ru-RU"/>
    </w:rPr>
  </w:style>
  <w:style w:type="paragraph" w:styleId="aa">
    <w:name w:val="footer"/>
    <w:basedOn w:val="Iauiue2"/>
    <w:link w:val="ab"/>
    <w:rsid w:val="006C02A6"/>
    <w:pPr>
      <w:tabs>
        <w:tab w:val="center" w:pos="4153"/>
        <w:tab w:val="right" w:pos="8306"/>
      </w:tabs>
    </w:pPr>
    <w:rPr>
      <w:sz w:val="26"/>
      <w:szCs w:val="26"/>
    </w:rPr>
  </w:style>
  <w:style w:type="character" w:customStyle="1" w:styleId="ab">
    <w:name w:val="Нижний колонтитул Знак"/>
    <w:basedOn w:val="a0"/>
    <w:link w:val="aa"/>
    <w:rsid w:val="006C02A6"/>
    <w:rPr>
      <w:rFonts w:ascii="Times New Roman" w:eastAsia="Times New Roman" w:hAnsi="Times New Roman" w:cs="Times New Roman"/>
      <w:sz w:val="26"/>
      <w:szCs w:val="26"/>
      <w:lang w:eastAsia="ru-RU"/>
    </w:rPr>
  </w:style>
  <w:style w:type="paragraph" w:styleId="ac">
    <w:name w:val="Subtitle"/>
    <w:basedOn w:val="a"/>
    <w:link w:val="ad"/>
    <w:qFormat/>
    <w:rsid w:val="006C02A6"/>
    <w:pPr>
      <w:jc w:val="center"/>
    </w:pPr>
    <w:rPr>
      <w:rFonts w:ascii="Times New Roman" w:hAnsi="Times New Roman"/>
      <w:sz w:val="28"/>
    </w:rPr>
  </w:style>
  <w:style w:type="character" w:customStyle="1" w:styleId="ad">
    <w:name w:val="Подзаголовок Знак"/>
    <w:basedOn w:val="a0"/>
    <w:link w:val="ac"/>
    <w:rsid w:val="006C02A6"/>
    <w:rPr>
      <w:rFonts w:ascii="Times New Roman" w:eastAsia="Times New Roman" w:hAnsi="Times New Roman" w:cs="Times New Roman"/>
      <w:sz w:val="28"/>
      <w:szCs w:val="24"/>
      <w:lang w:eastAsia="ru-RU"/>
    </w:rPr>
  </w:style>
  <w:style w:type="paragraph" w:styleId="ae">
    <w:name w:val="header"/>
    <w:basedOn w:val="a"/>
    <w:link w:val="af"/>
    <w:rsid w:val="006C02A6"/>
    <w:pPr>
      <w:tabs>
        <w:tab w:val="center" w:pos="4677"/>
        <w:tab w:val="right" w:pos="9355"/>
      </w:tabs>
    </w:pPr>
  </w:style>
  <w:style w:type="character" w:customStyle="1" w:styleId="af">
    <w:name w:val="Верхний колонтитул Знак"/>
    <w:basedOn w:val="a0"/>
    <w:link w:val="ae"/>
    <w:rsid w:val="006C02A6"/>
    <w:rPr>
      <w:rFonts w:ascii="Kyrghyz Times" w:eastAsia="Times New Roman" w:hAnsi="Kyrghyz Times" w:cs="Times New Roman"/>
      <w:sz w:val="24"/>
      <w:szCs w:val="24"/>
      <w:lang w:eastAsia="ru-RU"/>
    </w:rPr>
  </w:style>
  <w:style w:type="character" w:styleId="af0">
    <w:name w:val="page number"/>
    <w:basedOn w:val="a0"/>
    <w:rsid w:val="006C02A6"/>
  </w:style>
  <w:style w:type="character" w:customStyle="1" w:styleId="12">
    <w:name w:val="Гиперссылка1"/>
    <w:rsid w:val="006C02A6"/>
    <w:rPr>
      <w:color w:val="0000FF"/>
      <w:u w:val="single"/>
    </w:rPr>
  </w:style>
  <w:style w:type="paragraph" w:styleId="af1">
    <w:name w:val="Balloon Text"/>
    <w:basedOn w:val="a"/>
    <w:link w:val="af2"/>
    <w:semiHidden/>
    <w:rsid w:val="006C02A6"/>
    <w:rPr>
      <w:rFonts w:ascii="Tahoma" w:hAnsi="Tahoma" w:cs="Tahoma"/>
      <w:sz w:val="16"/>
      <w:szCs w:val="16"/>
    </w:rPr>
  </w:style>
  <w:style w:type="character" w:customStyle="1" w:styleId="af2">
    <w:name w:val="Текст выноски Знак"/>
    <w:basedOn w:val="a0"/>
    <w:link w:val="af1"/>
    <w:semiHidden/>
    <w:rsid w:val="006C02A6"/>
    <w:rPr>
      <w:rFonts w:ascii="Tahoma" w:eastAsia="Times New Roman" w:hAnsi="Tahoma" w:cs="Tahoma"/>
      <w:sz w:val="16"/>
      <w:szCs w:val="16"/>
      <w:lang w:eastAsia="ru-RU"/>
    </w:rPr>
  </w:style>
  <w:style w:type="table" w:styleId="af3">
    <w:name w:val="Table Grid"/>
    <w:basedOn w:val="a1"/>
    <w:uiPriority w:val="59"/>
    <w:rsid w:val="006C0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6C02A6"/>
    <w:rPr>
      <w:color w:val="0000FF"/>
      <w:u w:val="single"/>
    </w:rPr>
  </w:style>
  <w:style w:type="character" w:styleId="af5">
    <w:name w:val="FollowedHyperlink"/>
    <w:rsid w:val="006C02A6"/>
    <w:rPr>
      <w:color w:val="800080"/>
      <w:u w:val="single"/>
    </w:rPr>
  </w:style>
  <w:style w:type="paragraph" w:styleId="af6">
    <w:name w:val="footnote text"/>
    <w:basedOn w:val="a"/>
    <w:link w:val="af7"/>
    <w:semiHidden/>
    <w:rsid w:val="006C02A6"/>
    <w:rPr>
      <w:sz w:val="20"/>
      <w:szCs w:val="20"/>
    </w:rPr>
  </w:style>
  <w:style w:type="character" w:customStyle="1" w:styleId="af7">
    <w:name w:val="Текст сноски Знак"/>
    <w:basedOn w:val="a0"/>
    <w:link w:val="af6"/>
    <w:semiHidden/>
    <w:rsid w:val="006C02A6"/>
    <w:rPr>
      <w:rFonts w:ascii="Kyrghyz Times" w:eastAsia="Times New Roman" w:hAnsi="Kyrghyz Times" w:cs="Times New Roman"/>
      <w:sz w:val="20"/>
      <w:szCs w:val="20"/>
      <w:lang w:eastAsia="ru-RU"/>
    </w:rPr>
  </w:style>
  <w:style w:type="character" w:styleId="af8">
    <w:name w:val="footnote reference"/>
    <w:semiHidden/>
    <w:rsid w:val="006C02A6"/>
    <w:rPr>
      <w:vertAlign w:val="superscript"/>
    </w:rPr>
  </w:style>
  <w:style w:type="paragraph" w:customStyle="1" w:styleId="210">
    <w:name w:val="Основной текст с отступом 21"/>
    <w:basedOn w:val="a"/>
    <w:rsid w:val="006C02A6"/>
    <w:pPr>
      <w:widowControl w:val="0"/>
      <w:suppressAutoHyphens/>
      <w:autoSpaceDE w:val="0"/>
      <w:ind w:firstLine="851"/>
      <w:jc w:val="both"/>
    </w:pPr>
    <w:rPr>
      <w:rFonts w:ascii="Times New Roman" w:hAnsi="Times New Roman"/>
      <w:sz w:val="28"/>
      <w:szCs w:val="28"/>
      <w:lang w:eastAsia="ar-SA"/>
    </w:rPr>
  </w:style>
  <w:style w:type="character" w:customStyle="1" w:styleId="BodyTextIndentChar">
    <w:name w:val="Body Text Indent Char"/>
    <w:semiHidden/>
    <w:locked/>
    <w:rsid w:val="006C02A6"/>
    <w:rPr>
      <w:sz w:val="28"/>
      <w:szCs w:val="28"/>
      <w:lang w:val="ru-RU" w:eastAsia="ru-RU" w:bidi="ar-SA"/>
    </w:rPr>
  </w:style>
  <w:style w:type="character" w:customStyle="1" w:styleId="Heading1Char">
    <w:name w:val="Heading 1 Char"/>
    <w:locked/>
    <w:rsid w:val="006C02A6"/>
    <w:rPr>
      <w:sz w:val="28"/>
      <w:szCs w:val="28"/>
      <w:lang w:val="ru-RU" w:eastAsia="ru-RU" w:bidi="ar-SA"/>
    </w:rPr>
  </w:style>
  <w:style w:type="numbering" w:customStyle="1" w:styleId="13">
    <w:name w:val="Нет списка1"/>
    <w:next w:val="a2"/>
    <w:uiPriority w:val="99"/>
    <w:semiHidden/>
    <w:unhideWhenUsed/>
    <w:rsid w:val="006C02A6"/>
  </w:style>
  <w:style w:type="numbering" w:customStyle="1" w:styleId="110">
    <w:name w:val="Нет списка11"/>
    <w:next w:val="a2"/>
    <w:semiHidden/>
    <w:rsid w:val="006C02A6"/>
  </w:style>
  <w:style w:type="numbering" w:customStyle="1" w:styleId="26">
    <w:name w:val="Нет списка2"/>
    <w:next w:val="a2"/>
    <w:uiPriority w:val="99"/>
    <w:semiHidden/>
    <w:unhideWhenUsed/>
    <w:rsid w:val="006C02A6"/>
  </w:style>
  <w:style w:type="numbering" w:customStyle="1" w:styleId="120">
    <w:name w:val="Нет списка12"/>
    <w:next w:val="a2"/>
    <w:semiHidden/>
    <w:rsid w:val="006C02A6"/>
  </w:style>
  <w:style w:type="numbering" w:customStyle="1" w:styleId="111">
    <w:name w:val="Нет списка111"/>
    <w:next w:val="a2"/>
    <w:uiPriority w:val="99"/>
    <w:semiHidden/>
    <w:unhideWhenUsed/>
    <w:rsid w:val="006C02A6"/>
  </w:style>
  <w:style w:type="numbering" w:customStyle="1" w:styleId="1111">
    <w:name w:val="Нет списка1111"/>
    <w:next w:val="a2"/>
    <w:semiHidden/>
    <w:rsid w:val="006C02A6"/>
  </w:style>
  <w:style w:type="numbering" w:customStyle="1" w:styleId="35">
    <w:name w:val="Нет списка3"/>
    <w:next w:val="a2"/>
    <w:uiPriority w:val="99"/>
    <w:semiHidden/>
    <w:unhideWhenUsed/>
    <w:rsid w:val="006C02A6"/>
  </w:style>
  <w:style w:type="numbering" w:customStyle="1" w:styleId="130">
    <w:name w:val="Нет списка13"/>
    <w:next w:val="a2"/>
    <w:semiHidden/>
    <w:rsid w:val="006C02A6"/>
  </w:style>
  <w:style w:type="numbering" w:customStyle="1" w:styleId="112">
    <w:name w:val="Нет списка112"/>
    <w:next w:val="a2"/>
    <w:uiPriority w:val="99"/>
    <w:semiHidden/>
    <w:unhideWhenUsed/>
    <w:rsid w:val="006C02A6"/>
  </w:style>
  <w:style w:type="numbering" w:customStyle="1" w:styleId="1112">
    <w:name w:val="Нет списка1112"/>
    <w:next w:val="a2"/>
    <w:semiHidden/>
    <w:rsid w:val="006C02A6"/>
  </w:style>
  <w:style w:type="numbering" w:customStyle="1" w:styleId="42">
    <w:name w:val="Нет списка4"/>
    <w:next w:val="a2"/>
    <w:uiPriority w:val="99"/>
    <w:semiHidden/>
    <w:unhideWhenUsed/>
    <w:rsid w:val="006C02A6"/>
  </w:style>
  <w:style w:type="numbering" w:customStyle="1" w:styleId="14">
    <w:name w:val="Нет списка14"/>
    <w:next w:val="a2"/>
    <w:semiHidden/>
    <w:rsid w:val="006C02A6"/>
  </w:style>
  <w:style w:type="numbering" w:customStyle="1" w:styleId="113">
    <w:name w:val="Нет списка113"/>
    <w:next w:val="a2"/>
    <w:uiPriority w:val="99"/>
    <w:semiHidden/>
    <w:unhideWhenUsed/>
    <w:rsid w:val="006C02A6"/>
  </w:style>
  <w:style w:type="numbering" w:customStyle="1" w:styleId="1113">
    <w:name w:val="Нет списка1113"/>
    <w:next w:val="a2"/>
    <w:semiHidden/>
    <w:rsid w:val="006C02A6"/>
  </w:style>
  <w:style w:type="numbering" w:customStyle="1" w:styleId="51">
    <w:name w:val="Нет списка5"/>
    <w:next w:val="a2"/>
    <w:uiPriority w:val="99"/>
    <w:semiHidden/>
    <w:unhideWhenUsed/>
    <w:rsid w:val="006C02A6"/>
  </w:style>
  <w:style w:type="numbering" w:customStyle="1" w:styleId="15">
    <w:name w:val="Нет списка15"/>
    <w:next w:val="a2"/>
    <w:semiHidden/>
    <w:rsid w:val="006C02A6"/>
  </w:style>
  <w:style w:type="numbering" w:customStyle="1" w:styleId="114">
    <w:name w:val="Нет списка114"/>
    <w:next w:val="a2"/>
    <w:uiPriority w:val="99"/>
    <w:semiHidden/>
    <w:unhideWhenUsed/>
    <w:rsid w:val="006C02A6"/>
  </w:style>
  <w:style w:type="numbering" w:customStyle="1" w:styleId="1114">
    <w:name w:val="Нет списка1114"/>
    <w:next w:val="a2"/>
    <w:semiHidden/>
    <w:rsid w:val="006C02A6"/>
  </w:style>
  <w:style w:type="numbering" w:customStyle="1" w:styleId="61">
    <w:name w:val="Нет списка6"/>
    <w:next w:val="a2"/>
    <w:uiPriority w:val="99"/>
    <w:semiHidden/>
    <w:unhideWhenUsed/>
    <w:rsid w:val="006C02A6"/>
  </w:style>
  <w:style w:type="numbering" w:customStyle="1" w:styleId="16">
    <w:name w:val="Нет списка16"/>
    <w:next w:val="a2"/>
    <w:semiHidden/>
    <w:rsid w:val="006C02A6"/>
  </w:style>
  <w:style w:type="numbering" w:customStyle="1" w:styleId="115">
    <w:name w:val="Нет списка115"/>
    <w:next w:val="a2"/>
    <w:uiPriority w:val="99"/>
    <w:semiHidden/>
    <w:unhideWhenUsed/>
    <w:rsid w:val="006C02A6"/>
  </w:style>
  <w:style w:type="numbering" w:customStyle="1" w:styleId="1115">
    <w:name w:val="Нет списка1115"/>
    <w:next w:val="a2"/>
    <w:semiHidden/>
    <w:rsid w:val="006C02A6"/>
  </w:style>
  <w:style w:type="numbering" w:customStyle="1" w:styleId="71">
    <w:name w:val="Нет списка7"/>
    <w:next w:val="a2"/>
    <w:uiPriority w:val="99"/>
    <w:semiHidden/>
    <w:unhideWhenUsed/>
    <w:rsid w:val="006C02A6"/>
  </w:style>
  <w:style w:type="numbering" w:customStyle="1" w:styleId="17">
    <w:name w:val="Нет списка17"/>
    <w:next w:val="a2"/>
    <w:semiHidden/>
    <w:rsid w:val="006C02A6"/>
  </w:style>
  <w:style w:type="numbering" w:customStyle="1" w:styleId="116">
    <w:name w:val="Нет списка116"/>
    <w:next w:val="a2"/>
    <w:uiPriority w:val="99"/>
    <w:semiHidden/>
    <w:unhideWhenUsed/>
    <w:rsid w:val="006C02A6"/>
  </w:style>
  <w:style w:type="numbering" w:customStyle="1" w:styleId="1116">
    <w:name w:val="Нет списка1116"/>
    <w:next w:val="a2"/>
    <w:semiHidden/>
    <w:rsid w:val="006C02A6"/>
  </w:style>
  <w:style w:type="character" w:customStyle="1" w:styleId="27">
    <w:name w:val="Гиперссылка2"/>
    <w:rsid w:val="006C02A6"/>
    <w:rPr>
      <w:color w:val="0000FF"/>
      <w:u w:val="single"/>
    </w:rPr>
  </w:style>
  <w:style w:type="paragraph" w:styleId="af9">
    <w:name w:val="List Paragraph"/>
    <w:basedOn w:val="a"/>
    <w:uiPriority w:val="34"/>
    <w:qFormat/>
    <w:rsid w:val="006C02A6"/>
    <w:pPr>
      <w:ind w:left="720"/>
      <w:contextualSpacing/>
    </w:pPr>
  </w:style>
  <w:style w:type="paragraph" w:styleId="afa">
    <w:name w:val="endnote text"/>
    <w:basedOn w:val="a"/>
    <w:link w:val="afb"/>
    <w:rsid w:val="006C02A6"/>
    <w:rPr>
      <w:sz w:val="20"/>
      <w:szCs w:val="20"/>
    </w:rPr>
  </w:style>
  <w:style w:type="character" w:customStyle="1" w:styleId="afb">
    <w:name w:val="Текст концевой сноски Знак"/>
    <w:basedOn w:val="a0"/>
    <w:link w:val="afa"/>
    <w:rsid w:val="006C02A6"/>
    <w:rPr>
      <w:rFonts w:ascii="Kyrghyz Times" w:eastAsia="Times New Roman" w:hAnsi="Kyrghyz Times" w:cs="Times New Roman"/>
      <w:sz w:val="20"/>
      <w:szCs w:val="20"/>
      <w:lang w:eastAsia="ru-RU"/>
    </w:rPr>
  </w:style>
  <w:style w:type="character" w:styleId="afc">
    <w:name w:val="endnote reference"/>
    <w:rsid w:val="006C02A6"/>
    <w:rPr>
      <w:vertAlign w:val="superscript"/>
    </w:rPr>
  </w:style>
  <w:style w:type="character" w:customStyle="1" w:styleId="36">
    <w:name w:val="Гиперссылка3"/>
    <w:rsid w:val="006C02A6"/>
    <w:rPr>
      <w:color w:val="0000FF"/>
      <w:u w:val="single"/>
    </w:rPr>
  </w:style>
  <w:style w:type="paragraph" w:customStyle="1" w:styleId="1908B561879E4FA493D43F06B79E341D">
    <w:name w:val="1908B561879E4FA493D43F06B79E341D"/>
    <w:rsid w:val="006C02A6"/>
    <w:rPr>
      <w:rFonts w:ascii="Calibri" w:eastAsia="Times New Roman" w:hAnsi="Calibri" w:cs="Times New Roman"/>
      <w:lang w:eastAsia="ru-RU"/>
    </w:rPr>
  </w:style>
  <w:style w:type="character" w:customStyle="1" w:styleId="43">
    <w:name w:val="Гиперссылка4"/>
    <w:rsid w:val="00D35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A6"/>
    <w:pPr>
      <w:spacing w:after="0" w:line="240" w:lineRule="auto"/>
    </w:pPr>
    <w:rPr>
      <w:rFonts w:ascii="Kyrghyz Times" w:eastAsia="Times New Roman" w:hAnsi="Kyrghyz Times" w:cs="Times New Roman"/>
      <w:sz w:val="24"/>
      <w:szCs w:val="24"/>
      <w:lang w:eastAsia="ru-RU"/>
    </w:rPr>
  </w:style>
  <w:style w:type="paragraph" w:styleId="1">
    <w:name w:val="heading 1"/>
    <w:basedOn w:val="a"/>
    <w:next w:val="a"/>
    <w:link w:val="10"/>
    <w:qFormat/>
    <w:rsid w:val="006C02A6"/>
    <w:pPr>
      <w:keepNext/>
      <w:widowControl w:val="0"/>
      <w:autoSpaceDE w:val="0"/>
      <w:autoSpaceDN w:val="0"/>
      <w:outlineLvl w:val="0"/>
    </w:pPr>
    <w:rPr>
      <w:rFonts w:ascii="Times New Roman" w:hAnsi="Times New Roman"/>
      <w:sz w:val="28"/>
      <w:szCs w:val="28"/>
    </w:rPr>
  </w:style>
  <w:style w:type="paragraph" w:styleId="2">
    <w:name w:val="heading 2"/>
    <w:basedOn w:val="a"/>
    <w:next w:val="a"/>
    <w:link w:val="20"/>
    <w:qFormat/>
    <w:rsid w:val="006C02A6"/>
    <w:pPr>
      <w:keepNext/>
      <w:widowControl w:val="0"/>
      <w:autoSpaceDE w:val="0"/>
      <w:autoSpaceDN w:val="0"/>
      <w:spacing w:line="300" w:lineRule="auto"/>
      <w:ind w:right="170"/>
      <w:jc w:val="center"/>
      <w:outlineLvl w:val="1"/>
    </w:pPr>
    <w:rPr>
      <w:rFonts w:ascii="Times New Roman" w:hAnsi="Times New Roman"/>
      <w:b/>
      <w:bCs/>
      <w:sz w:val="32"/>
      <w:szCs w:val="32"/>
    </w:rPr>
  </w:style>
  <w:style w:type="paragraph" w:styleId="3">
    <w:name w:val="heading 3"/>
    <w:basedOn w:val="a"/>
    <w:next w:val="a"/>
    <w:link w:val="30"/>
    <w:qFormat/>
    <w:rsid w:val="006C02A6"/>
    <w:pPr>
      <w:keepNext/>
      <w:widowControl w:val="0"/>
      <w:autoSpaceDE w:val="0"/>
      <w:autoSpaceDN w:val="0"/>
      <w:jc w:val="center"/>
      <w:outlineLvl w:val="2"/>
    </w:pPr>
    <w:rPr>
      <w:rFonts w:ascii="Times New Roman" w:hAnsi="Times New Roman"/>
      <w:b/>
      <w:bCs/>
      <w:sz w:val="28"/>
      <w:szCs w:val="28"/>
    </w:rPr>
  </w:style>
  <w:style w:type="paragraph" w:styleId="4">
    <w:name w:val="heading 4"/>
    <w:basedOn w:val="a"/>
    <w:next w:val="a"/>
    <w:link w:val="40"/>
    <w:qFormat/>
    <w:rsid w:val="006C02A6"/>
    <w:pPr>
      <w:keepNext/>
      <w:jc w:val="center"/>
      <w:outlineLvl w:val="3"/>
    </w:pPr>
    <w:rPr>
      <w:b/>
      <w:bCs/>
      <w:sz w:val="32"/>
    </w:rPr>
  </w:style>
  <w:style w:type="paragraph" w:styleId="5">
    <w:name w:val="heading 5"/>
    <w:basedOn w:val="a"/>
    <w:next w:val="a"/>
    <w:link w:val="50"/>
    <w:qFormat/>
    <w:rsid w:val="006C02A6"/>
    <w:pPr>
      <w:keepNext/>
      <w:widowControl w:val="0"/>
      <w:autoSpaceDE w:val="0"/>
      <w:autoSpaceDN w:val="0"/>
      <w:jc w:val="center"/>
      <w:outlineLvl w:val="4"/>
    </w:pPr>
    <w:rPr>
      <w:rFonts w:ascii="Times New Roman" w:hAnsi="Times New Roman"/>
      <w:sz w:val="32"/>
      <w:szCs w:val="32"/>
    </w:rPr>
  </w:style>
  <w:style w:type="paragraph" w:styleId="6">
    <w:name w:val="heading 6"/>
    <w:basedOn w:val="a"/>
    <w:next w:val="a"/>
    <w:link w:val="60"/>
    <w:qFormat/>
    <w:rsid w:val="006C02A6"/>
    <w:pPr>
      <w:keepNext/>
      <w:widowControl w:val="0"/>
      <w:autoSpaceDE w:val="0"/>
      <w:autoSpaceDN w:val="0"/>
      <w:outlineLvl w:val="5"/>
    </w:pPr>
    <w:rPr>
      <w:rFonts w:ascii="Times New Roman" w:hAnsi="Times New Roman"/>
      <w:b/>
      <w:bCs/>
      <w:sz w:val="32"/>
      <w:szCs w:val="28"/>
    </w:rPr>
  </w:style>
  <w:style w:type="paragraph" w:styleId="7">
    <w:name w:val="heading 7"/>
    <w:basedOn w:val="a"/>
    <w:next w:val="a"/>
    <w:link w:val="70"/>
    <w:qFormat/>
    <w:rsid w:val="006C02A6"/>
    <w:pPr>
      <w:keepNext/>
      <w:ind w:firstLine="709"/>
      <w:jc w:val="center"/>
      <w:outlineLvl w:val="6"/>
    </w:pPr>
    <w:rPr>
      <w:b/>
      <w:bCs/>
      <w:sz w:val="32"/>
    </w:rPr>
  </w:style>
  <w:style w:type="paragraph" w:styleId="8">
    <w:name w:val="heading 8"/>
    <w:basedOn w:val="a"/>
    <w:next w:val="a"/>
    <w:link w:val="80"/>
    <w:qFormat/>
    <w:rsid w:val="006C02A6"/>
    <w:pPr>
      <w:keepNext/>
      <w:outlineLvl w:val="7"/>
    </w:pPr>
    <w:rPr>
      <w:b/>
      <w:bCs/>
    </w:rPr>
  </w:style>
  <w:style w:type="paragraph" w:styleId="9">
    <w:name w:val="heading 9"/>
    <w:basedOn w:val="a"/>
    <w:next w:val="a"/>
    <w:link w:val="90"/>
    <w:qFormat/>
    <w:rsid w:val="006C02A6"/>
    <w:pPr>
      <w:keepNext/>
      <w:widowControl w:val="0"/>
      <w:autoSpaceDE w:val="0"/>
      <w:autoSpaceDN w:val="0"/>
      <w:ind w:left="284" w:right="567"/>
      <w:jc w:val="center"/>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2A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C02A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6C02A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C02A6"/>
    <w:rPr>
      <w:rFonts w:ascii="Kyrghyz Times" w:eastAsia="Times New Roman" w:hAnsi="Kyrghyz Times" w:cs="Times New Roman"/>
      <w:b/>
      <w:bCs/>
      <w:sz w:val="32"/>
      <w:szCs w:val="24"/>
      <w:lang w:eastAsia="ru-RU"/>
    </w:rPr>
  </w:style>
  <w:style w:type="character" w:customStyle="1" w:styleId="50">
    <w:name w:val="Заголовок 5 Знак"/>
    <w:basedOn w:val="a0"/>
    <w:link w:val="5"/>
    <w:rsid w:val="006C02A6"/>
    <w:rPr>
      <w:rFonts w:ascii="Times New Roman" w:eastAsia="Times New Roman" w:hAnsi="Times New Roman" w:cs="Times New Roman"/>
      <w:sz w:val="32"/>
      <w:szCs w:val="32"/>
      <w:lang w:eastAsia="ru-RU"/>
    </w:rPr>
  </w:style>
  <w:style w:type="character" w:customStyle="1" w:styleId="60">
    <w:name w:val="Заголовок 6 Знак"/>
    <w:basedOn w:val="a0"/>
    <w:link w:val="6"/>
    <w:rsid w:val="006C02A6"/>
    <w:rPr>
      <w:rFonts w:ascii="Times New Roman" w:eastAsia="Times New Roman" w:hAnsi="Times New Roman" w:cs="Times New Roman"/>
      <w:b/>
      <w:bCs/>
      <w:sz w:val="32"/>
      <w:szCs w:val="28"/>
      <w:lang w:eastAsia="ru-RU"/>
    </w:rPr>
  </w:style>
  <w:style w:type="character" w:customStyle="1" w:styleId="70">
    <w:name w:val="Заголовок 7 Знак"/>
    <w:basedOn w:val="a0"/>
    <w:link w:val="7"/>
    <w:rsid w:val="006C02A6"/>
    <w:rPr>
      <w:rFonts w:ascii="Kyrghyz Times" w:eastAsia="Times New Roman" w:hAnsi="Kyrghyz Times" w:cs="Times New Roman"/>
      <w:b/>
      <w:bCs/>
      <w:sz w:val="32"/>
      <w:szCs w:val="24"/>
      <w:lang w:eastAsia="ru-RU"/>
    </w:rPr>
  </w:style>
  <w:style w:type="character" w:customStyle="1" w:styleId="80">
    <w:name w:val="Заголовок 8 Знак"/>
    <w:basedOn w:val="a0"/>
    <w:link w:val="8"/>
    <w:rsid w:val="006C02A6"/>
    <w:rPr>
      <w:rFonts w:ascii="Kyrghyz Times" w:eastAsia="Times New Roman" w:hAnsi="Kyrghyz Times" w:cs="Times New Roman"/>
      <w:b/>
      <w:bCs/>
      <w:sz w:val="24"/>
      <w:szCs w:val="24"/>
      <w:lang w:eastAsia="ru-RU"/>
    </w:rPr>
  </w:style>
  <w:style w:type="character" w:customStyle="1" w:styleId="90">
    <w:name w:val="Заголовок 9 Знак"/>
    <w:basedOn w:val="a0"/>
    <w:link w:val="9"/>
    <w:rsid w:val="006C02A6"/>
    <w:rPr>
      <w:rFonts w:ascii="Times New Roman" w:eastAsia="Times New Roman" w:hAnsi="Times New Roman" w:cs="Times New Roman"/>
      <w:sz w:val="28"/>
      <w:szCs w:val="28"/>
      <w:lang w:eastAsia="ru-RU"/>
    </w:rPr>
  </w:style>
  <w:style w:type="paragraph" w:customStyle="1" w:styleId="Iauiue2">
    <w:name w:val="Iau?iue2"/>
    <w:rsid w:val="006C02A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
    <w:basedOn w:val="a"/>
    <w:next w:val="a"/>
    <w:rsid w:val="006C02A6"/>
    <w:pPr>
      <w:keepNext/>
      <w:widowControl w:val="0"/>
      <w:autoSpaceDE w:val="0"/>
      <w:autoSpaceDN w:val="0"/>
      <w:jc w:val="center"/>
    </w:pPr>
    <w:rPr>
      <w:rFonts w:ascii="Times New Roman" w:hAnsi="Times New Roman"/>
      <w:color w:val="000000"/>
      <w:sz w:val="20"/>
    </w:rPr>
  </w:style>
  <w:style w:type="paragraph" w:customStyle="1" w:styleId="21">
    <w:name w:val="заголовок 2"/>
    <w:basedOn w:val="a"/>
    <w:next w:val="a"/>
    <w:rsid w:val="006C02A6"/>
    <w:pPr>
      <w:keepNext/>
      <w:widowControl w:val="0"/>
      <w:autoSpaceDE w:val="0"/>
      <w:autoSpaceDN w:val="0"/>
    </w:pPr>
    <w:rPr>
      <w:rFonts w:ascii="Times New Roman" w:hAnsi="Times New Roman"/>
      <w:b/>
      <w:bCs/>
      <w:color w:val="000000"/>
      <w:sz w:val="20"/>
    </w:rPr>
  </w:style>
  <w:style w:type="paragraph" w:customStyle="1" w:styleId="41">
    <w:name w:val="заголовок 4"/>
    <w:basedOn w:val="a"/>
    <w:next w:val="a"/>
    <w:rsid w:val="006C02A6"/>
    <w:pPr>
      <w:keepNext/>
      <w:widowControl w:val="0"/>
      <w:autoSpaceDE w:val="0"/>
      <w:autoSpaceDN w:val="0"/>
      <w:jc w:val="center"/>
    </w:pPr>
    <w:rPr>
      <w:rFonts w:ascii="Times New Roman" w:hAnsi="Times New Roman"/>
      <w:sz w:val="20"/>
    </w:rPr>
  </w:style>
  <w:style w:type="paragraph" w:customStyle="1" w:styleId="caaieiaie1">
    <w:name w:val="caaieiaie 1"/>
    <w:basedOn w:val="Iauiue2"/>
    <w:next w:val="Iauiue2"/>
    <w:rsid w:val="006C02A6"/>
    <w:pPr>
      <w:keepNext/>
      <w:spacing w:before="240" w:after="60"/>
    </w:pPr>
    <w:rPr>
      <w:rFonts w:ascii="Arial" w:hAnsi="Arial" w:cs="Arial"/>
      <w:b/>
      <w:bCs/>
      <w:kern w:val="28"/>
      <w:sz w:val="28"/>
      <w:szCs w:val="28"/>
    </w:rPr>
  </w:style>
  <w:style w:type="character" w:customStyle="1" w:styleId="iiianoaieou">
    <w:name w:val="iiia? no?aieou"/>
    <w:basedOn w:val="Iniiaiieoeoo2"/>
    <w:rsid w:val="006C02A6"/>
  </w:style>
  <w:style w:type="character" w:customStyle="1" w:styleId="Iniiaiieoeoo2">
    <w:name w:val="Iniiaiie o?eoo2"/>
    <w:rsid w:val="006C02A6"/>
  </w:style>
  <w:style w:type="paragraph" w:styleId="a3">
    <w:name w:val="Title"/>
    <w:basedOn w:val="a"/>
    <w:link w:val="a4"/>
    <w:qFormat/>
    <w:rsid w:val="006C02A6"/>
    <w:pPr>
      <w:widowControl w:val="0"/>
      <w:autoSpaceDE w:val="0"/>
      <w:autoSpaceDN w:val="0"/>
      <w:jc w:val="center"/>
    </w:pPr>
    <w:rPr>
      <w:rFonts w:ascii="Times New Roman" w:hAnsi="Times New Roman"/>
      <w:sz w:val="32"/>
      <w:szCs w:val="20"/>
      <w:u w:val="single"/>
    </w:rPr>
  </w:style>
  <w:style w:type="character" w:customStyle="1" w:styleId="a4">
    <w:name w:val="Название Знак"/>
    <w:basedOn w:val="a0"/>
    <w:link w:val="a3"/>
    <w:rsid w:val="006C02A6"/>
    <w:rPr>
      <w:rFonts w:ascii="Times New Roman" w:eastAsia="Times New Roman" w:hAnsi="Times New Roman" w:cs="Times New Roman"/>
      <w:sz w:val="32"/>
      <w:szCs w:val="20"/>
      <w:u w:val="single"/>
      <w:lang w:eastAsia="ru-RU"/>
    </w:rPr>
  </w:style>
  <w:style w:type="paragraph" w:styleId="a5">
    <w:name w:val="Body Text"/>
    <w:basedOn w:val="Iauiue2"/>
    <w:link w:val="a6"/>
    <w:rsid w:val="006C02A6"/>
    <w:rPr>
      <w:sz w:val="16"/>
      <w:szCs w:val="16"/>
    </w:rPr>
  </w:style>
  <w:style w:type="character" w:customStyle="1" w:styleId="a6">
    <w:name w:val="Основной текст Знак"/>
    <w:basedOn w:val="a0"/>
    <w:link w:val="a5"/>
    <w:rsid w:val="006C02A6"/>
    <w:rPr>
      <w:rFonts w:ascii="Times New Roman" w:eastAsia="Times New Roman" w:hAnsi="Times New Roman" w:cs="Times New Roman"/>
      <w:sz w:val="16"/>
      <w:szCs w:val="16"/>
      <w:lang w:eastAsia="ru-RU"/>
    </w:rPr>
  </w:style>
  <w:style w:type="paragraph" w:styleId="a7">
    <w:name w:val="caption"/>
    <w:basedOn w:val="a"/>
    <w:next w:val="a"/>
    <w:qFormat/>
    <w:rsid w:val="006C02A6"/>
    <w:pPr>
      <w:widowControl w:val="0"/>
      <w:autoSpaceDE w:val="0"/>
      <w:autoSpaceDN w:val="0"/>
      <w:jc w:val="center"/>
    </w:pPr>
    <w:rPr>
      <w:rFonts w:ascii="Times New Roman" w:hAnsi="Times New Roman"/>
      <w:b/>
      <w:bCs/>
      <w:sz w:val="32"/>
      <w:szCs w:val="32"/>
    </w:rPr>
  </w:style>
  <w:style w:type="paragraph" w:styleId="31">
    <w:name w:val="Body Text 3"/>
    <w:basedOn w:val="a"/>
    <w:link w:val="32"/>
    <w:rsid w:val="006C02A6"/>
    <w:pPr>
      <w:widowControl w:val="0"/>
      <w:autoSpaceDE w:val="0"/>
      <w:autoSpaceDN w:val="0"/>
      <w:jc w:val="center"/>
    </w:pPr>
    <w:rPr>
      <w:rFonts w:ascii="Times New Roman" w:hAnsi="Times New Roman"/>
      <w:szCs w:val="20"/>
    </w:rPr>
  </w:style>
  <w:style w:type="character" w:customStyle="1" w:styleId="32">
    <w:name w:val="Основной текст 3 Знак"/>
    <w:basedOn w:val="a0"/>
    <w:link w:val="31"/>
    <w:rsid w:val="006C02A6"/>
    <w:rPr>
      <w:rFonts w:ascii="Times New Roman" w:eastAsia="Times New Roman" w:hAnsi="Times New Roman" w:cs="Times New Roman"/>
      <w:sz w:val="24"/>
      <w:szCs w:val="20"/>
      <w:lang w:eastAsia="ru-RU"/>
    </w:rPr>
  </w:style>
  <w:style w:type="paragraph" w:styleId="a8">
    <w:name w:val="Body Text Indent"/>
    <w:basedOn w:val="a"/>
    <w:link w:val="a9"/>
    <w:rsid w:val="006C02A6"/>
    <w:pPr>
      <w:widowControl w:val="0"/>
      <w:autoSpaceDE w:val="0"/>
      <w:autoSpaceDN w:val="0"/>
      <w:jc w:val="both"/>
    </w:pPr>
    <w:rPr>
      <w:rFonts w:ascii="Times New Roman" w:hAnsi="Times New Roman"/>
      <w:sz w:val="28"/>
      <w:szCs w:val="28"/>
    </w:rPr>
  </w:style>
  <w:style w:type="character" w:customStyle="1" w:styleId="a9">
    <w:name w:val="Основной текст с отступом Знак"/>
    <w:basedOn w:val="a0"/>
    <w:link w:val="a8"/>
    <w:rsid w:val="006C02A6"/>
    <w:rPr>
      <w:rFonts w:ascii="Times New Roman" w:eastAsia="Times New Roman" w:hAnsi="Times New Roman" w:cs="Times New Roman"/>
      <w:sz w:val="28"/>
      <w:szCs w:val="28"/>
      <w:lang w:eastAsia="ru-RU"/>
    </w:rPr>
  </w:style>
  <w:style w:type="paragraph" w:styleId="33">
    <w:name w:val="Body Text Indent 3"/>
    <w:basedOn w:val="a"/>
    <w:link w:val="34"/>
    <w:rsid w:val="006C02A6"/>
    <w:pPr>
      <w:ind w:firstLine="708"/>
    </w:pPr>
  </w:style>
  <w:style w:type="character" w:customStyle="1" w:styleId="34">
    <w:name w:val="Основной текст с отступом 3 Знак"/>
    <w:basedOn w:val="a0"/>
    <w:link w:val="33"/>
    <w:rsid w:val="006C02A6"/>
    <w:rPr>
      <w:rFonts w:ascii="Kyrghyz Times" w:eastAsia="Times New Roman" w:hAnsi="Kyrghyz Times" w:cs="Times New Roman"/>
      <w:sz w:val="24"/>
      <w:szCs w:val="24"/>
      <w:lang w:eastAsia="ru-RU"/>
    </w:rPr>
  </w:style>
  <w:style w:type="paragraph" w:styleId="22">
    <w:name w:val="Body Text 2"/>
    <w:basedOn w:val="a"/>
    <w:link w:val="23"/>
    <w:rsid w:val="006C02A6"/>
    <w:pPr>
      <w:jc w:val="center"/>
    </w:pPr>
    <w:rPr>
      <w:sz w:val="28"/>
    </w:rPr>
  </w:style>
  <w:style w:type="character" w:customStyle="1" w:styleId="23">
    <w:name w:val="Основной текст 2 Знак"/>
    <w:basedOn w:val="a0"/>
    <w:link w:val="22"/>
    <w:rsid w:val="006C02A6"/>
    <w:rPr>
      <w:rFonts w:ascii="Kyrghyz Times" w:eastAsia="Times New Roman" w:hAnsi="Kyrghyz Times" w:cs="Times New Roman"/>
      <w:sz w:val="28"/>
      <w:szCs w:val="24"/>
      <w:lang w:eastAsia="ru-RU"/>
    </w:rPr>
  </w:style>
  <w:style w:type="paragraph" w:styleId="24">
    <w:name w:val="Body Text Indent 2"/>
    <w:basedOn w:val="a"/>
    <w:link w:val="25"/>
    <w:rsid w:val="006C02A6"/>
    <w:pPr>
      <w:widowControl w:val="0"/>
      <w:autoSpaceDE w:val="0"/>
      <w:autoSpaceDN w:val="0"/>
      <w:ind w:firstLine="851"/>
      <w:jc w:val="both"/>
    </w:pPr>
    <w:rPr>
      <w:rFonts w:ascii="Times New Roman" w:hAnsi="Times New Roman"/>
      <w:sz w:val="28"/>
      <w:szCs w:val="28"/>
    </w:rPr>
  </w:style>
  <w:style w:type="character" w:customStyle="1" w:styleId="25">
    <w:name w:val="Основной текст с отступом 2 Знак"/>
    <w:basedOn w:val="a0"/>
    <w:link w:val="24"/>
    <w:rsid w:val="006C02A6"/>
    <w:rPr>
      <w:rFonts w:ascii="Times New Roman" w:eastAsia="Times New Roman" w:hAnsi="Times New Roman" w:cs="Times New Roman"/>
      <w:sz w:val="28"/>
      <w:szCs w:val="28"/>
      <w:lang w:eastAsia="ru-RU"/>
    </w:rPr>
  </w:style>
  <w:style w:type="paragraph" w:styleId="aa">
    <w:name w:val="footer"/>
    <w:basedOn w:val="Iauiue2"/>
    <w:link w:val="ab"/>
    <w:rsid w:val="006C02A6"/>
    <w:pPr>
      <w:tabs>
        <w:tab w:val="center" w:pos="4153"/>
        <w:tab w:val="right" w:pos="8306"/>
      </w:tabs>
    </w:pPr>
    <w:rPr>
      <w:sz w:val="26"/>
      <w:szCs w:val="26"/>
    </w:rPr>
  </w:style>
  <w:style w:type="character" w:customStyle="1" w:styleId="ab">
    <w:name w:val="Нижний колонтитул Знак"/>
    <w:basedOn w:val="a0"/>
    <w:link w:val="aa"/>
    <w:rsid w:val="006C02A6"/>
    <w:rPr>
      <w:rFonts w:ascii="Times New Roman" w:eastAsia="Times New Roman" w:hAnsi="Times New Roman" w:cs="Times New Roman"/>
      <w:sz w:val="26"/>
      <w:szCs w:val="26"/>
      <w:lang w:eastAsia="ru-RU"/>
    </w:rPr>
  </w:style>
  <w:style w:type="paragraph" w:styleId="ac">
    <w:name w:val="Subtitle"/>
    <w:basedOn w:val="a"/>
    <w:link w:val="ad"/>
    <w:qFormat/>
    <w:rsid w:val="006C02A6"/>
    <w:pPr>
      <w:jc w:val="center"/>
    </w:pPr>
    <w:rPr>
      <w:rFonts w:ascii="Times New Roman" w:hAnsi="Times New Roman"/>
      <w:sz w:val="28"/>
    </w:rPr>
  </w:style>
  <w:style w:type="character" w:customStyle="1" w:styleId="ad">
    <w:name w:val="Подзаголовок Знак"/>
    <w:basedOn w:val="a0"/>
    <w:link w:val="ac"/>
    <w:rsid w:val="006C02A6"/>
    <w:rPr>
      <w:rFonts w:ascii="Times New Roman" w:eastAsia="Times New Roman" w:hAnsi="Times New Roman" w:cs="Times New Roman"/>
      <w:sz w:val="28"/>
      <w:szCs w:val="24"/>
      <w:lang w:eastAsia="ru-RU"/>
    </w:rPr>
  </w:style>
  <w:style w:type="paragraph" w:styleId="ae">
    <w:name w:val="header"/>
    <w:basedOn w:val="a"/>
    <w:link w:val="af"/>
    <w:rsid w:val="006C02A6"/>
    <w:pPr>
      <w:tabs>
        <w:tab w:val="center" w:pos="4677"/>
        <w:tab w:val="right" w:pos="9355"/>
      </w:tabs>
    </w:pPr>
  </w:style>
  <w:style w:type="character" w:customStyle="1" w:styleId="af">
    <w:name w:val="Верхний колонтитул Знак"/>
    <w:basedOn w:val="a0"/>
    <w:link w:val="ae"/>
    <w:rsid w:val="006C02A6"/>
    <w:rPr>
      <w:rFonts w:ascii="Kyrghyz Times" w:eastAsia="Times New Roman" w:hAnsi="Kyrghyz Times" w:cs="Times New Roman"/>
      <w:sz w:val="24"/>
      <w:szCs w:val="24"/>
      <w:lang w:eastAsia="ru-RU"/>
    </w:rPr>
  </w:style>
  <w:style w:type="character" w:styleId="af0">
    <w:name w:val="page number"/>
    <w:basedOn w:val="a0"/>
    <w:rsid w:val="006C02A6"/>
  </w:style>
  <w:style w:type="character" w:customStyle="1" w:styleId="12">
    <w:name w:val="Гиперссылка1"/>
    <w:rsid w:val="006C02A6"/>
    <w:rPr>
      <w:color w:val="0000FF"/>
      <w:u w:val="single"/>
    </w:rPr>
  </w:style>
  <w:style w:type="paragraph" w:styleId="af1">
    <w:name w:val="Balloon Text"/>
    <w:basedOn w:val="a"/>
    <w:link w:val="af2"/>
    <w:semiHidden/>
    <w:rsid w:val="006C02A6"/>
    <w:rPr>
      <w:rFonts w:ascii="Tahoma" w:hAnsi="Tahoma" w:cs="Tahoma"/>
      <w:sz w:val="16"/>
      <w:szCs w:val="16"/>
    </w:rPr>
  </w:style>
  <w:style w:type="character" w:customStyle="1" w:styleId="af2">
    <w:name w:val="Текст выноски Знак"/>
    <w:basedOn w:val="a0"/>
    <w:link w:val="af1"/>
    <w:semiHidden/>
    <w:rsid w:val="006C02A6"/>
    <w:rPr>
      <w:rFonts w:ascii="Tahoma" w:eastAsia="Times New Roman" w:hAnsi="Tahoma" w:cs="Tahoma"/>
      <w:sz w:val="16"/>
      <w:szCs w:val="16"/>
      <w:lang w:eastAsia="ru-RU"/>
    </w:rPr>
  </w:style>
  <w:style w:type="table" w:styleId="af3">
    <w:name w:val="Table Grid"/>
    <w:basedOn w:val="a1"/>
    <w:uiPriority w:val="59"/>
    <w:rsid w:val="006C0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6C02A6"/>
    <w:rPr>
      <w:color w:val="0000FF"/>
      <w:u w:val="single"/>
    </w:rPr>
  </w:style>
  <w:style w:type="character" w:styleId="af5">
    <w:name w:val="FollowedHyperlink"/>
    <w:rsid w:val="006C02A6"/>
    <w:rPr>
      <w:color w:val="800080"/>
      <w:u w:val="single"/>
    </w:rPr>
  </w:style>
  <w:style w:type="paragraph" w:styleId="af6">
    <w:name w:val="footnote text"/>
    <w:basedOn w:val="a"/>
    <w:link w:val="af7"/>
    <w:semiHidden/>
    <w:rsid w:val="006C02A6"/>
    <w:rPr>
      <w:sz w:val="20"/>
      <w:szCs w:val="20"/>
    </w:rPr>
  </w:style>
  <w:style w:type="character" w:customStyle="1" w:styleId="af7">
    <w:name w:val="Текст сноски Знак"/>
    <w:basedOn w:val="a0"/>
    <w:link w:val="af6"/>
    <w:semiHidden/>
    <w:rsid w:val="006C02A6"/>
    <w:rPr>
      <w:rFonts w:ascii="Kyrghyz Times" w:eastAsia="Times New Roman" w:hAnsi="Kyrghyz Times" w:cs="Times New Roman"/>
      <w:sz w:val="20"/>
      <w:szCs w:val="20"/>
      <w:lang w:eastAsia="ru-RU"/>
    </w:rPr>
  </w:style>
  <w:style w:type="character" w:styleId="af8">
    <w:name w:val="footnote reference"/>
    <w:semiHidden/>
    <w:rsid w:val="006C02A6"/>
    <w:rPr>
      <w:vertAlign w:val="superscript"/>
    </w:rPr>
  </w:style>
  <w:style w:type="paragraph" w:customStyle="1" w:styleId="210">
    <w:name w:val="Основной текст с отступом 21"/>
    <w:basedOn w:val="a"/>
    <w:rsid w:val="006C02A6"/>
    <w:pPr>
      <w:widowControl w:val="0"/>
      <w:suppressAutoHyphens/>
      <w:autoSpaceDE w:val="0"/>
      <w:ind w:firstLine="851"/>
      <w:jc w:val="both"/>
    </w:pPr>
    <w:rPr>
      <w:rFonts w:ascii="Times New Roman" w:hAnsi="Times New Roman"/>
      <w:sz w:val="28"/>
      <w:szCs w:val="28"/>
      <w:lang w:eastAsia="ar-SA"/>
    </w:rPr>
  </w:style>
  <w:style w:type="character" w:customStyle="1" w:styleId="BodyTextIndentChar">
    <w:name w:val="Body Text Indent Char"/>
    <w:semiHidden/>
    <w:locked/>
    <w:rsid w:val="006C02A6"/>
    <w:rPr>
      <w:sz w:val="28"/>
      <w:szCs w:val="28"/>
      <w:lang w:val="ru-RU" w:eastAsia="ru-RU" w:bidi="ar-SA"/>
    </w:rPr>
  </w:style>
  <w:style w:type="character" w:customStyle="1" w:styleId="Heading1Char">
    <w:name w:val="Heading 1 Char"/>
    <w:locked/>
    <w:rsid w:val="006C02A6"/>
    <w:rPr>
      <w:sz w:val="28"/>
      <w:szCs w:val="28"/>
      <w:lang w:val="ru-RU" w:eastAsia="ru-RU" w:bidi="ar-SA"/>
    </w:rPr>
  </w:style>
  <w:style w:type="numbering" w:customStyle="1" w:styleId="13">
    <w:name w:val="Нет списка1"/>
    <w:next w:val="a2"/>
    <w:uiPriority w:val="99"/>
    <w:semiHidden/>
    <w:unhideWhenUsed/>
    <w:rsid w:val="006C02A6"/>
  </w:style>
  <w:style w:type="numbering" w:customStyle="1" w:styleId="110">
    <w:name w:val="Нет списка11"/>
    <w:next w:val="a2"/>
    <w:semiHidden/>
    <w:rsid w:val="006C02A6"/>
  </w:style>
  <w:style w:type="numbering" w:customStyle="1" w:styleId="26">
    <w:name w:val="Нет списка2"/>
    <w:next w:val="a2"/>
    <w:uiPriority w:val="99"/>
    <w:semiHidden/>
    <w:unhideWhenUsed/>
    <w:rsid w:val="006C02A6"/>
  </w:style>
  <w:style w:type="numbering" w:customStyle="1" w:styleId="120">
    <w:name w:val="Нет списка12"/>
    <w:next w:val="a2"/>
    <w:semiHidden/>
    <w:rsid w:val="006C02A6"/>
  </w:style>
  <w:style w:type="numbering" w:customStyle="1" w:styleId="111">
    <w:name w:val="Нет списка111"/>
    <w:next w:val="a2"/>
    <w:uiPriority w:val="99"/>
    <w:semiHidden/>
    <w:unhideWhenUsed/>
    <w:rsid w:val="006C02A6"/>
  </w:style>
  <w:style w:type="numbering" w:customStyle="1" w:styleId="1111">
    <w:name w:val="Нет списка1111"/>
    <w:next w:val="a2"/>
    <w:semiHidden/>
    <w:rsid w:val="006C02A6"/>
  </w:style>
  <w:style w:type="numbering" w:customStyle="1" w:styleId="35">
    <w:name w:val="Нет списка3"/>
    <w:next w:val="a2"/>
    <w:uiPriority w:val="99"/>
    <w:semiHidden/>
    <w:unhideWhenUsed/>
    <w:rsid w:val="006C02A6"/>
  </w:style>
  <w:style w:type="numbering" w:customStyle="1" w:styleId="130">
    <w:name w:val="Нет списка13"/>
    <w:next w:val="a2"/>
    <w:semiHidden/>
    <w:rsid w:val="006C02A6"/>
  </w:style>
  <w:style w:type="numbering" w:customStyle="1" w:styleId="112">
    <w:name w:val="Нет списка112"/>
    <w:next w:val="a2"/>
    <w:uiPriority w:val="99"/>
    <w:semiHidden/>
    <w:unhideWhenUsed/>
    <w:rsid w:val="006C02A6"/>
  </w:style>
  <w:style w:type="numbering" w:customStyle="1" w:styleId="1112">
    <w:name w:val="Нет списка1112"/>
    <w:next w:val="a2"/>
    <w:semiHidden/>
    <w:rsid w:val="006C02A6"/>
  </w:style>
  <w:style w:type="numbering" w:customStyle="1" w:styleId="42">
    <w:name w:val="Нет списка4"/>
    <w:next w:val="a2"/>
    <w:uiPriority w:val="99"/>
    <w:semiHidden/>
    <w:unhideWhenUsed/>
    <w:rsid w:val="006C02A6"/>
  </w:style>
  <w:style w:type="numbering" w:customStyle="1" w:styleId="14">
    <w:name w:val="Нет списка14"/>
    <w:next w:val="a2"/>
    <w:semiHidden/>
    <w:rsid w:val="006C02A6"/>
  </w:style>
  <w:style w:type="numbering" w:customStyle="1" w:styleId="113">
    <w:name w:val="Нет списка113"/>
    <w:next w:val="a2"/>
    <w:uiPriority w:val="99"/>
    <w:semiHidden/>
    <w:unhideWhenUsed/>
    <w:rsid w:val="006C02A6"/>
  </w:style>
  <w:style w:type="numbering" w:customStyle="1" w:styleId="1113">
    <w:name w:val="Нет списка1113"/>
    <w:next w:val="a2"/>
    <w:semiHidden/>
    <w:rsid w:val="006C02A6"/>
  </w:style>
  <w:style w:type="numbering" w:customStyle="1" w:styleId="51">
    <w:name w:val="Нет списка5"/>
    <w:next w:val="a2"/>
    <w:uiPriority w:val="99"/>
    <w:semiHidden/>
    <w:unhideWhenUsed/>
    <w:rsid w:val="006C02A6"/>
  </w:style>
  <w:style w:type="numbering" w:customStyle="1" w:styleId="15">
    <w:name w:val="Нет списка15"/>
    <w:next w:val="a2"/>
    <w:semiHidden/>
    <w:rsid w:val="006C02A6"/>
  </w:style>
  <w:style w:type="numbering" w:customStyle="1" w:styleId="114">
    <w:name w:val="Нет списка114"/>
    <w:next w:val="a2"/>
    <w:uiPriority w:val="99"/>
    <w:semiHidden/>
    <w:unhideWhenUsed/>
    <w:rsid w:val="006C02A6"/>
  </w:style>
  <w:style w:type="numbering" w:customStyle="1" w:styleId="1114">
    <w:name w:val="Нет списка1114"/>
    <w:next w:val="a2"/>
    <w:semiHidden/>
    <w:rsid w:val="006C02A6"/>
  </w:style>
  <w:style w:type="numbering" w:customStyle="1" w:styleId="61">
    <w:name w:val="Нет списка6"/>
    <w:next w:val="a2"/>
    <w:uiPriority w:val="99"/>
    <w:semiHidden/>
    <w:unhideWhenUsed/>
    <w:rsid w:val="006C02A6"/>
  </w:style>
  <w:style w:type="numbering" w:customStyle="1" w:styleId="16">
    <w:name w:val="Нет списка16"/>
    <w:next w:val="a2"/>
    <w:semiHidden/>
    <w:rsid w:val="006C02A6"/>
  </w:style>
  <w:style w:type="numbering" w:customStyle="1" w:styleId="115">
    <w:name w:val="Нет списка115"/>
    <w:next w:val="a2"/>
    <w:uiPriority w:val="99"/>
    <w:semiHidden/>
    <w:unhideWhenUsed/>
    <w:rsid w:val="006C02A6"/>
  </w:style>
  <w:style w:type="numbering" w:customStyle="1" w:styleId="1115">
    <w:name w:val="Нет списка1115"/>
    <w:next w:val="a2"/>
    <w:semiHidden/>
    <w:rsid w:val="006C02A6"/>
  </w:style>
  <w:style w:type="numbering" w:customStyle="1" w:styleId="71">
    <w:name w:val="Нет списка7"/>
    <w:next w:val="a2"/>
    <w:uiPriority w:val="99"/>
    <w:semiHidden/>
    <w:unhideWhenUsed/>
    <w:rsid w:val="006C02A6"/>
  </w:style>
  <w:style w:type="numbering" w:customStyle="1" w:styleId="17">
    <w:name w:val="Нет списка17"/>
    <w:next w:val="a2"/>
    <w:semiHidden/>
    <w:rsid w:val="006C02A6"/>
  </w:style>
  <w:style w:type="numbering" w:customStyle="1" w:styleId="116">
    <w:name w:val="Нет списка116"/>
    <w:next w:val="a2"/>
    <w:uiPriority w:val="99"/>
    <w:semiHidden/>
    <w:unhideWhenUsed/>
    <w:rsid w:val="006C02A6"/>
  </w:style>
  <w:style w:type="numbering" w:customStyle="1" w:styleId="1116">
    <w:name w:val="Нет списка1116"/>
    <w:next w:val="a2"/>
    <w:semiHidden/>
    <w:rsid w:val="006C02A6"/>
  </w:style>
  <w:style w:type="character" w:customStyle="1" w:styleId="27">
    <w:name w:val="Гиперссылка2"/>
    <w:rsid w:val="006C02A6"/>
    <w:rPr>
      <w:color w:val="0000FF"/>
      <w:u w:val="single"/>
    </w:rPr>
  </w:style>
  <w:style w:type="paragraph" w:styleId="af9">
    <w:name w:val="List Paragraph"/>
    <w:basedOn w:val="a"/>
    <w:uiPriority w:val="34"/>
    <w:qFormat/>
    <w:rsid w:val="006C02A6"/>
    <w:pPr>
      <w:ind w:left="720"/>
      <w:contextualSpacing/>
    </w:pPr>
  </w:style>
  <w:style w:type="paragraph" w:styleId="afa">
    <w:name w:val="endnote text"/>
    <w:basedOn w:val="a"/>
    <w:link w:val="afb"/>
    <w:rsid w:val="006C02A6"/>
    <w:rPr>
      <w:sz w:val="20"/>
      <w:szCs w:val="20"/>
    </w:rPr>
  </w:style>
  <w:style w:type="character" w:customStyle="1" w:styleId="afb">
    <w:name w:val="Текст концевой сноски Знак"/>
    <w:basedOn w:val="a0"/>
    <w:link w:val="afa"/>
    <w:rsid w:val="006C02A6"/>
    <w:rPr>
      <w:rFonts w:ascii="Kyrghyz Times" w:eastAsia="Times New Roman" w:hAnsi="Kyrghyz Times" w:cs="Times New Roman"/>
      <w:sz w:val="20"/>
      <w:szCs w:val="20"/>
      <w:lang w:eastAsia="ru-RU"/>
    </w:rPr>
  </w:style>
  <w:style w:type="character" w:styleId="afc">
    <w:name w:val="endnote reference"/>
    <w:rsid w:val="006C02A6"/>
    <w:rPr>
      <w:vertAlign w:val="superscript"/>
    </w:rPr>
  </w:style>
  <w:style w:type="character" w:customStyle="1" w:styleId="36">
    <w:name w:val="Гиперссылка3"/>
    <w:rsid w:val="006C02A6"/>
    <w:rPr>
      <w:color w:val="0000FF"/>
      <w:u w:val="single"/>
    </w:rPr>
  </w:style>
  <w:style w:type="paragraph" w:customStyle="1" w:styleId="1908B561879E4FA493D43F06B79E341D">
    <w:name w:val="1908B561879E4FA493D43F06B79E341D"/>
    <w:rsid w:val="006C02A6"/>
    <w:rPr>
      <w:rFonts w:ascii="Calibri" w:eastAsia="Times New Roman" w:hAnsi="Calibri" w:cs="Times New Roman"/>
      <w:lang w:eastAsia="ru-RU"/>
    </w:rPr>
  </w:style>
  <w:style w:type="character" w:customStyle="1" w:styleId="43">
    <w:name w:val="Гиперссылка4"/>
    <w:rsid w:val="00D35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1847-BAB4-4FC9-861D-677824F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85</Pages>
  <Words>19059</Words>
  <Characters>108637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DSabirova</dc:creator>
  <cp:keywords/>
  <dc:description/>
  <cp:lastModifiedBy>DSabirova</cp:lastModifiedBy>
  <cp:revision>211</cp:revision>
  <cp:lastPrinted>2019-07-16T03:13:00Z</cp:lastPrinted>
  <dcterms:created xsi:type="dcterms:W3CDTF">2019-06-04T04:52:00Z</dcterms:created>
  <dcterms:modified xsi:type="dcterms:W3CDTF">2019-07-16T03:16:00Z</dcterms:modified>
</cp:coreProperties>
</file>