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F" w:rsidRPr="004D422F" w:rsidRDefault="00455F84" w:rsidP="004D422F">
      <w:pPr>
        <w:pStyle w:val="3"/>
        <w:keepNext w:val="0"/>
        <w:spacing w:before="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>
        <w:rPr>
          <w:rFonts w:ascii="Kyrghyz Times" w:hAnsi="Kyrghyz Times"/>
          <w:color w:val="548DD4" w:themeColor="text2" w:themeTint="99"/>
          <w:sz w:val="26"/>
        </w:rPr>
        <w:t>ТАЛАС</w:t>
      </w:r>
      <w:r w:rsidR="00A56DFF">
        <w:rPr>
          <w:rFonts w:ascii="Kyrghyz Times" w:hAnsi="Kyrghyz Times"/>
          <w:color w:val="548DD4" w:themeColor="text2" w:themeTint="99"/>
          <w:sz w:val="26"/>
        </w:rPr>
        <w:t xml:space="preserve"> </w:t>
      </w:r>
      <w:r w:rsidR="00FF3B36">
        <w:rPr>
          <w:rFonts w:ascii="Kyrghyz Times" w:hAnsi="Kyrghyz Times"/>
          <w:color w:val="548DD4" w:themeColor="text2" w:themeTint="99"/>
          <w:sz w:val="26"/>
        </w:rPr>
        <w:t>ОБЛУСУНУН</w:t>
      </w:r>
    </w:p>
    <w:p w:rsidR="004D422F" w:rsidRPr="00C85984" w:rsidRDefault="004D422F" w:rsidP="0046084D">
      <w:pPr>
        <w:pStyle w:val="3"/>
        <w:keepNext w:val="0"/>
        <w:spacing w:before="0" w:after="120" w:line="240" w:lineRule="auto"/>
        <w:jc w:val="right"/>
        <w:rPr>
          <w:rFonts w:ascii="Kyrghyz Times" w:hAnsi="Kyrghyz Times"/>
          <w:color w:val="548DD4" w:themeColor="text2" w:themeTint="99"/>
          <w:sz w:val="26"/>
        </w:rPr>
      </w:pPr>
      <w:r w:rsidRPr="004D422F">
        <w:rPr>
          <w:rFonts w:ascii="Kyrghyz Times" w:hAnsi="Kyrghyz Times"/>
          <w:color w:val="548DD4" w:themeColor="text2" w:themeTint="99"/>
          <w:sz w:val="26"/>
        </w:rPr>
        <w:t xml:space="preserve">ОСНОВНЫЕ ХАРАКТЕРИСТИКИ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1701"/>
        <w:gridCol w:w="1418"/>
        <w:gridCol w:w="1559"/>
      </w:tblGrid>
      <w:tr w:rsidR="006C7441" w:rsidRPr="00C8493C" w:rsidTr="00FF3B36">
        <w:trPr>
          <w:tblHeader/>
        </w:trPr>
        <w:tc>
          <w:tcPr>
            <w:tcW w:w="5316" w:type="dxa"/>
            <w:tcBorders>
              <w:top w:val="double" w:sz="6" w:space="0" w:color="auto"/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center"/>
              <w:rPr>
                <w:rFonts w:ascii="Kyrghyz Times" w:hAnsi="Kyrghyz Times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2012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2013</w:t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2014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Туруктуу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 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аягына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карата),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</w:p>
        </w:tc>
        <w:tc>
          <w:tcPr>
            <w:tcW w:w="1701" w:type="dxa"/>
            <w:vAlign w:val="bottom"/>
          </w:tcPr>
          <w:p w:rsidR="006C7441" w:rsidRPr="00CD1E07" w:rsidRDefault="006C7441" w:rsidP="006C7441">
            <w:pPr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235,3</w:t>
            </w:r>
          </w:p>
        </w:tc>
        <w:tc>
          <w:tcPr>
            <w:tcW w:w="1418" w:type="dxa"/>
            <w:vAlign w:val="bottom"/>
          </w:tcPr>
          <w:p w:rsidR="006C7441" w:rsidRPr="00F666A6" w:rsidRDefault="006C7441" w:rsidP="006C7441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239,5</w:t>
            </w:r>
          </w:p>
        </w:tc>
        <w:tc>
          <w:tcPr>
            <w:tcW w:w="1559" w:type="dxa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</w:rPr>
            </w:pPr>
            <w:r>
              <w:rPr>
                <w:rFonts w:ascii="Kyrghyz Times" w:hAnsi="Kyrghyz Times" w:cs="Arial CYR"/>
                <w:sz w:val="24"/>
                <w:szCs w:val="24"/>
              </w:rPr>
              <w:t>243,4</w:t>
            </w:r>
          </w:p>
        </w:tc>
      </w:tr>
      <w:tr w:rsidR="006C7441" w:rsidRPr="00021B94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Ч¼лк¼мд³к д³¾ продукт (ЧДП),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C7441" w:rsidRPr="00F666A6" w:rsidRDefault="006C7441" w:rsidP="006C7441">
            <w:pPr>
              <w:ind w:right="57"/>
              <w:jc w:val="right"/>
              <w:rPr>
                <w:rFonts w:ascii="Kyrghyz Times" w:hAnsi="Kyrghyz Times"/>
                <w:color w:val="000000"/>
                <w:sz w:val="24"/>
                <w:szCs w:val="24"/>
              </w:rPr>
            </w:pPr>
            <w:r w:rsidRPr="0044708F">
              <w:rPr>
                <w:rFonts w:ascii="Kyrghyz Times" w:hAnsi="Kyrghyz Times"/>
                <w:color w:val="000000"/>
                <w:sz w:val="24"/>
              </w:rPr>
              <w:t>9458,0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C7441" w:rsidRPr="0044708F" w:rsidRDefault="006C7441" w:rsidP="006C7441">
            <w:pPr>
              <w:jc w:val="right"/>
              <w:rPr>
                <w:rFonts w:ascii="Kyrghyz Times" w:hAnsi="Kyrghyz Times"/>
                <w:color w:val="000000"/>
                <w:sz w:val="24"/>
              </w:rPr>
            </w:pPr>
            <w:r>
              <w:rPr>
                <w:rFonts w:ascii="Kyrghyz Times" w:hAnsi="Kyrghyz Times"/>
                <w:color w:val="000000"/>
                <w:sz w:val="24"/>
              </w:rPr>
              <w:t>11094,3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6C7441" w:rsidRPr="00021B94" w:rsidRDefault="006C7441" w:rsidP="006C7441">
            <w:pPr>
              <w:spacing w:line="240" w:lineRule="auto"/>
              <w:jc w:val="right"/>
              <w:rPr>
                <w:rFonts w:ascii="Kyrghyz Times" w:hAnsi="Kyrghyz Times"/>
                <w:color w:val="000000"/>
                <w:sz w:val="24"/>
              </w:rPr>
            </w:pPr>
            <w:r w:rsidRPr="00240C47">
              <w:rPr>
                <w:rFonts w:ascii="Kyrghyz Times" w:hAnsi="Kyrghyz Times"/>
                <w:color w:val="000000"/>
                <w:sz w:val="24"/>
              </w:rPr>
              <w:t>13583,8</w:t>
            </w:r>
          </w:p>
        </w:tc>
      </w:tr>
      <w:tr w:rsidR="000F5CF7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0F5CF7" w:rsidRPr="00A01039" w:rsidRDefault="000F5CF7" w:rsidP="000F5CF7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£н¼р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773,0</w:t>
            </w:r>
          </w:p>
        </w:tc>
        <w:tc>
          <w:tcPr>
            <w:tcW w:w="1418" w:type="dxa"/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844,1</w:t>
            </w:r>
          </w:p>
        </w:tc>
        <w:tc>
          <w:tcPr>
            <w:tcW w:w="1559" w:type="dxa"/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981,1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A01039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Айыл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а¾чылык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токой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чарба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продукциясынын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д³¾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чыгарылышы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  <w:t>млн. сом</w:t>
            </w:r>
          </w:p>
        </w:tc>
        <w:tc>
          <w:tcPr>
            <w:tcW w:w="1701" w:type="dxa"/>
            <w:vAlign w:val="bottom"/>
          </w:tcPr>
          <w:p w:rsidR="006C7441" w:rsidRPr="000F5CF7" w:rsidRDefault="006C7441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14546,4</w:t>
            </w:r>
          </w:p>
        </w:tc>
        <w:tc>
          <w:tcPr>
            <w:tcW w:w="1418" w:type="dxa"/>
            <w:vAlign w:val="bottom"/>
          </w:tcPr>
          <w:p w:rsidR="006C7441" w:rsidRPr="004A00E1" w:rsidRDefault="006C7441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18421,2</w:t>
            </w:r>
          </w:p>
        </w:tc>
        <w:tc>
          <w:tcPr>
            <w:tcW w:w="1559" w:type="dxa"/>
            <w:vAlign w:val="bottom"/>
          </w:tcPr>
          <w:p w:rsidR="006C7441" w:rsidRPr="00C8493C" w:rsidRDefault="006C7441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21084,7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Негизги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капиталга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AF6D23">
              <w:rPr>
                <w:rFonts w:ascii="Kyrghyz Times" w:hAnsi="Kyrghyz Times"/>
                <w:sz w:val="24"/>
                <w:szCs w:val="24"/>
              </w:rPr>
              <w:t>793,1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F6D23">
              <w:rPr>
                <w:rFonts w:ascii="Kyrghyz Times" w:hAnsi="Kyrghyz Times"/>
                <w:sz w:val="24"/>
              </w:rPr>
              <w:t>959,1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AF6D23">
              <w:rPr>
                <w:rFonts w:ascii="Kyrghyz Times" w:hAnsi="Kyrghyz Times"/>
                <w:sz w:val="24"/>
                <w:szCs w:val="24"/>
              </w:rPr>
              <w:t>1103,6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Турак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³йл¼рд³н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аянтынын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ишке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киргизилиши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ми¾ м</w:t>
            </w:r>
            <w:r w:rsidRPr="00C8493C">
              <w:rPr>
                <w:rFonts w:ascii="Kyrghyz Times" w:hAnsi="Kyrghyz Times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26,0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32,3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39,4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iCs/>
                <w:sz w:val="24"/>
              </w:rPr>
              <w:t xml:space="preserve">Тике чет ¼лк¼л³к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инвестициялардын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т³ш³ш³ (кет³³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агымын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эсептебегенде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), </w:t>
            </w:r>
            <w:proofErr w:type="spellStart"/>
            <w:r w:rsidRPr="00C8493C">
              <w:rPr>
                <w:rFonts w:ascii="Kyrghyz Times" w:hAnsi="Kyrghyz Times"/>
                <w:iCs/>
                <w:sz w:val="24"/>
              </w:rPr>
              <w:t>АКШнын</w:t>
            </w:r>
            <w:proofErr w:type="spellEnd"/>
            <w:r w:rsidRPr="00C8493C">
              <w:rPr>
                <w:rFonts w:ascii="Kyrghyz Times" w:hAnsi="Kyrghyz Times"/>
                <w:iCs/>
                <w:sz w:val="24"/>
              </w:rPr>
              <w:t xml:space="preserve"> млн. доллары</w:t>
            </w:r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>
              <w:rPr>
                <w:rFonts w:ascii="Kyrghyz Times" w:hAnsi="Kyrghyz Times"/>
                <w:sz w:val="24"/>
                <w:szCs w:val="24"/>
              </w:rPr>
              <w:t>36,6</w:t>
            </w:r>
          </w:p>
        </w:tc>
        <w:tc>
          <w:tcPr>
            <w:tcW w:w="1418" w:type="dxa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34,</w:t>
            </w:r>
            <w:r>
              <w:rPr>
                <w:rFonts w:ascii="Kyrghyz Times" w:hAnsi="Kyrghyz Times"/>
                <w:sz w:val="24"/>
              </w:rPr>
              <w:t>4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Діѕ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чекене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соода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автомобилдерди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мотоциклдерди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оѕдоонун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жігіртіісінін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кјлјмі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, млн. сом</w:t>
            </w:r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>
              <w:rPr>
                <w:rFonts w:ascii="Kyrghyz Times" w:hAnsi="Kyrghyz Times"/>
                <w:sz w:val="24"/>
                <w:szCs w:val="24"/>
              </w:rPr>
              <w:t>7893,1</w:t>
            </w:r>
          </w:p>
        </w:tc>
        <w:tc>
          <w:tcPr>
            <w:tcW w:w="1418" w:type="dxa"/>
            <w:vAlign w:val="bottom"/>
          </w:tcPr>
          <w:p w:rsidR="006C7441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8992,2</w:t>
            </w:r>
          </w:p>
        </w:tc>
        <w:tc>
          <w:tcPr>
            <w:tcW w:w="1559" w:type="dxa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10370,7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Мейманканалар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ресторандар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кјрсјткјн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тейлјј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к¼л¼м³, млн. сом</w:t>
            </w:r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182,</w:t>
            </w:r>
            <w:r>
              <w:rPr>
                <w:rFonts w:ascii="Kyrghyz Times" w:hAnsi="Kyrghyz Times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6C7441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202,4</w:t>
            </w:r>
          </w:p>
        </w:tc>
        <w:tc>
          <w:tcPr>
            <w:tcW w:w="1559" w:type="dxa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225,2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 xml:space="preserve">Керект¼¼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бааларынын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индекси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,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мурунку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жылдын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декабрына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br/>
              <w:t xml:space="preserve">карата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пайыз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105,4</w:t>
            </w:r>
          </w:p>
        </w:tc>
        <w:tc>
          <w:tcPr>
            <w:tcW w:w="1418" w:type="dxa"/>
            <w:vAlign w:val="bottom"/>
          </w:tcPr>
          <w:p w:rsidR="006C7441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104,4</w:t>
            </w:r>
          </w:p>
        </w:tc>
        <w:tc>
          <w:tcPr>
            <w:tcW w:w="1559" w:type="dxa"/>
            <w:vAlign w:val="bottom"/>
          </w:tcPr>
          <w:p w:rsidR="006C7441" w:rsidRPr="00C8493C" w:rsidRDefault="006C7441" w:rsidP="006C744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114,4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  <w:shd w:val="clear" w:color="auto" w:fill="FFFFFF"/>
          </w:tcPr>
          <w:p w:rsidR="006C7441" w:rsidRPr="00A01039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  <w:vertAlign w:val="superscript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Ишканалар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менен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калдыгы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чыгарылган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финансылык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жыйынтык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sz w:val="24"/>
              </w:rPr>
              <w:br/>
              <w:t>(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пайдадан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чыгым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кемитилет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), млн. сом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6C7441" w:rsidRPr="00F666A6" w:rsidRDefault="006C7441" w:rsidP="006C7441">
            <w:pPr>
              <w:spacing w:line="240" w:lineRule="auto"/>
              <w:ind w:right="57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-395,5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-692,4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-1388,3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Окуучулардын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саны, ми¾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адам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>:</w:t>
            </w:r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ind w:right="57"/>
              <w:jc w:val="right"/>
              <w:rPr>
                <w:rFonts w:ascii="Kyrghyz Times" w:hAnsi="Kyrghyz Times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жалпы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бер³³ч³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46,0</w:t>
            </w:r>
          </w:p>
        </w:tc>
        <w:tc>
          <w:tcPr>
            <w:tcW w:w="1418" w:type="dxa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46,5</w:t>
            </w:r>
          </w:p>
        </w:tc>
        <w:tc>
          <w:tcPr>
            <w:tcW w:w="1559" w:type="dxa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47,3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r w:rsidRPr="00C8493C">
              <w:rPr>
                <w:rFonts w:ascii="Kyrghyz Times" w:hAnsi="Kyrghyz Times"/>
                <w:sz w:val="24"/>
              </w:rPr>
              <w:t>-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жогорку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кесиптик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беріінін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билим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беріічі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уюмдарда</w:t>
            </w:r>
            <w:proofErr w:type="spellEnd"/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2,4</w:t>
            </w:r>
          </w:p>
        </w:tc>
        <w:tc>
          <w:tcPr>
            <w:tcW w:w="1418" w:type="dxa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2,5</w:t>
            </w:r>
          </w:p>
        </w:tc>
        <w:tc>
          <w:tcPr>
            <w:tcW w:w="1559" w:type="dxa"/>
            <w:vAlign w:val="bottom"/>
          </w:tcPr>
          <w:p w:rsidR="006C7441" w:rsidRPr="003F1ADE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2,3</w:t>
            </w:r>
          </w:p>
        </w:tc>
      </w:tr>
      <w:tr w:rsidR="006C7441" w:rsidRPr="00C8493C" w:rsidTr="00FF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bottom w:val="single" w:sz="4" w:space="0" w:color="auto"/>
              <w:right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sz w:val="24"/>
              </w:rPr>
            </w:pPr>
            <w:proofErr w:type="spellStart"/>
            <w:r w:rsidRPr="00C8493C">
              <w:rPr>
                <w:rFonts w:ascii="Kyrghyz Times" w:hAnsi="Kyrghyz Times"/>
                <w:sz w:val="24"/>
              </w:rPr>
              <w:t>Калктын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10000ине </w:t>
            </w:r>
            <w:proofErr w:type="spellStart"/>
            <w:r w:rsidRPr="00C8493C">
              <w:rPr>
                <w:rFonts w:ascii="Kyrghyz Times" w:hAnsi="Kyrghyz Times"/>
                <w:sz w:val="24"/>
              </w:rPr>
              <w:t>дарыгерлердин</w:t>
            </w:r>
            <w:proofErr w:type="spellEnd"/>
            <w:r w:rsidRPr="00C8493C">
              <w:rPr>
                <w:rFonts w:ascii="Kyrghyz Times" w:hAnsi="Kyrghyz Times"/>
                <w:sz w:val="24"/>
              </w:rPr>
              <w:t xml:space="preserve"> саны</w:t>
            </w:r>
          </w:p>
        </w:tc>
        <w:tc>
          <w:tcPr>
            <w:tcW w:w="1701" w:type="dxa"/>
            <w:vAlign w:val="bottom"/>
          </w:tcPr>
          <w:p w:rsidR="006C7441" w:rsidRPr="00F666A6" w:rsidRDefault="006C7441" w:rsidP="006C7441">
            <w:pPr>
              <w:spacing w:line="240" w:lineRule="auto"/>
              <w:jc w:val="right"/>
              <w:rPr>
                <w:rFonts w:ascii="Kyrghyz Times" w:hAnsi="Kyrghyz Times" w:cs="Arial CYR"/>
                <w:sz w:val="24"/>
                <w:szCs w:val="24"/>
                <w:lang w:val="en-US"/>
              </w:rPr>
            </w:pPr>
            <w:r w:rsidRPr="00F666A6">
              <w:rPr>
                <w:rFonts w:ascii="Kyrghyz Times" w:hAnsi="Kyrghyz Times"/>
                <w:sz w:val="24"/>
                <w:szCs w:val="24"/>
              </w:rPr>
              <w:t>13,6</w:t>
            </w:r>
          </w:p>
        </w:tc>
        <w:tc>
          <w:tcPr>
            <w:tcW w:w="1418" w:type="dxa"/>
            <w:vAlign w:val="bottom"/>
          </w:tcPr>
          <w:p w:rsidR="006C7441" w:rsidRPr="002B4963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2B4963">
              <w:rPr>
                <w:rFonts w:ascii="Kyrghyz Times" w:hAnsi="Kyrghyz Times"/>
                <w:sz w:val="24"/>
                <w:szCs w:val="24"/>
              </w:rPr>
              <w:t>13,8</w:t>
            </w:r>
          </w:p>
        </w:tc>
        <w:tc>
          <w:tcPr>
            <w:tcW w:w="1559" w:type="dxa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  <w:szCs w:val="24"/>
              </w:rPr>
            </w:pPr>
            <w:r w:rsidRPr="00C8493C">
              <w:rPr>
                <w:rFonts w:ascii="Kyrghyz Times" w:hAnsi="Kyrghyz Times"/>
                <w:sz w:val="24"/>
                <w:szCs w:val="24"/>
              </w:rPr>
              <w:t>13,6</w:t>
            </w:r>
          </w:p>
        </w:tc>
      </w:tr>
    </w:tbl>
    <w:p w:rsidR="00931B5E" w:rsidRPr="00FF3B36" w:rsidRDefault="00931B5E" w:rsidP="004D422F">
      <w:pPr>
        <w:jc w:val="right"/>
      </w:pPr>
    </w:p>
    <w:p w:rsidR="00931B5E" w:rsidRPr="00AF1E16" w:rsidRDefault="00931B5E" w:rsidP="004D422F">
      <w:pPr>
        <w:jc w:val="right"/>
        <w:rPr>
          <w:rFonts w:ascii="Kyrghyz Times" w:hAnsi="Kyrghyz Times"/>
          <w:sz w:val="24"/>
          <w:szCs w:val="24"/>
        </w:rPr>
      </w:pPr>
    </w:p>
    <w:p w:rsidR="00931B5E" w:rsidRPr="00C85984" w:rsidRDefault="00931B5E" w:rsidP="0046084D">
      <w:pPr>
        <w:pStyle w:val="1"/>
        <w:keepNext w:val="0"/>
        <w:numPr>
          <w:ilvl w:val="0"/>
          <w:numId w:val="0"/>
        </w:numPr>
        <w:spacing w:before="0" w:after="120"/>
        <w:jc w:val="left"/>
        <w:rPr>
          <w:rFonts w:ascii="Kyrghyz Times" w:hAnsi="Kyrghyz Times"/>
          <w:color w:val="548DD4" w:themeColor="text2" w:themeTint="99"/>
          <w:sz w:val="26"/>
        </w:rPr>
      </w:pPr>
      <w:r w:rsidRPr="00931B5E">
        <w:rPr>
          <w:rFonts w:ascii="Kyrghyz Times" w:hAnsi="Kyrghyz Times"/>
          <w:color w:val="548DD4" w:themeColor="text2" w:themeTint="99"/>
          <w:sz w:val="26"/>
        </w:rPr>
        <w:lastRenderedPageBreak/>
        <w:t>НЕГИЗГИ М²Н£ЗД£М£Л£Р²</w:t>
      </w:r>
      <w:r w:rsidRPr="00931B5E">
        <w:rPr>
          <w:rFonts w:ascii="Kyrghyz Times" w:hAnsi="Kyrghyz Times"/>
          <w:color w:val="548DD4" w:themeColor="text2" w:themeTint="99"/>
          <w:sz w:val="26"/>
        </w:rPr>
        <w:br/>
      </w:r>
      <w:r w:rsidR="00455F84">
        <w:rPr>
          <w:rFonts w:ascii="Kyrghyz Times" w:hAnsi="Kyrghyz Times"/>
          <w:color w:val="548DD4" w:themeColor="text2" w:themeTint="99"/>
          <w:sz w:val="26"/>
        </w:rPr>
        <w:t>ТАЛАС</w:t>
      </w:r>
      <w:r w:rsidR="007552DE">
        <w:rPr>
          <w:rFonts w:ascii="Kyrghyz Times" w:hAnsi="Kyrghyz Times"/>
          <w:color w:val="548DD4" w:themeColor="text2" w:themeTint="99"/>
          <w:sz w:val="26"/>
        </w:rPr>
        <w:t>СКОЙ</w:t>
      </w:r>
      <w:r w:rsidR="0046084D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 xml:space="preserve"> </w:t>
      </w:r>
      <w:r w:rsid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ОБЛАСТ</w:t>
      </w:r>
      <w:r w:rsidR="007552DE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И</w:t>
      </w:r>
      <w:r w:rsidRPr="00FF3B36">
        <w:rPr>
          <w:rFonts w:ascii="Kyrghyz Times" w:eastAsiaTheme="majorEastAsia" w:hAnsi="Kyrghyz Times" w:cstheme="majorBidi"/>
          <w:color w:val="548DD4" w:themeColor="text2" w:themeTint="99"/>
          <w:kern w:val="0"/>
          <w:sz w:val="26"/>
          <w:szCs w:val="22"/>
          <w:lang w:eastAsia="en-US"/>
        </w:rPr>
        <w:t>.</w:t>
      </w:r>
    </w:p>
    <w:tbl>
      <w:tblPr>
        <w:tblW w:w="4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1417"/>
        <w:gridCol w:w="5671"/>
      </w:tblGrid>
      <w:tr w:rsidR="006C7441" w:rsidRPr="00C8493C" w:rsidTr="008624BA">
        <w:trPr>
          <w:trHeight w:val="126"/>
          <w:tblHeader/>
        </w:trPr>
        <w:tc>
          <w:tcPr>
            <w:tcW w:w="868" w:type="pct"/>
            <w:tcBorders>
              <w:top w:val="double" w:sz="6" w:space="0" w:color="auto"/>
              <w:left w:val="nil"/>
            </w:tcBorders>
          </w:tcPr>
          <w:p w:rsidR="006C7441" w:rsidRPr="00C8493C" w:rsidRDefault="006C7441" w:rsidP="006C7441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2015</w:t>
            </w:r>
          </w:p>
        </w:tc>
        <w:tc>
          <w:tcPr>
            <w:tcW w:w="826" w:type="pct"/>
            <w:tcBorders>
              <w:top w:val="double" w:sz="6" w:space="0" w:color="auto"/>
            </w:tcBorders>
          </w:tcPr>
          <w:p w:rsidR="006C7441" w:rsidRPr="00C8493C" w:rsidRDefault="006C7441" w:rsidP="006C7441">
            <w:pPr>
              <w:spacing w:line="240" w:lineRule="auto"/>
              <w:jc w:val="center"/>
              <w:rPr>
                <w:rFonts w:ascii="Kyrghyz Times" w:hAnsi="Kyrghyz Times"/>
                <w:b/>
                <w:sz w:val="24"/>
              </w:rPr>
            </w:pPr>
            <w:r>
              <w:rPr>
                <w:rFonts w:ascii="Kyrghyz Times" w:hAnsi="Kyrghyz Times"/>
                <w:b/>
                <w:sz w:val="24"/>
              </w:rPr>
              <w:t>2016</w:t>
            </w:r>
          </w:p>
        </w:tc>
        <w:tc>
          <w:tcPr>
            <w:tcW w:w="3306" w:type="pct"/>
            <w:tcBorders>
              <w:top w:val="double" w:sz="6" w:space="0" w:color="auto"/>
              <w:left w:val="double" w:sz="4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rPr>
                <w:rFonts w:ascii="Kyrghyz Times" w:hAnsi="Kyrghyz Times"/>
                <w:b/>
                <w:i/>
                <w:sz w:val="24"/>
              </w:rPr>
            </w:pPr>
          </w:p>
        </w:tc>
      </w:tr>
      <w:tr w:rsidR="000F5CF7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247,2</w:t>
            </w:r>
          </w:p>
        </w:tc>
        <w:tc>
          <w:tcPr>
            <w:tcW w:w="826" w:type="pct"/>
            <w:vAlign w:val="bottom"/>
          </w:tcPr>
          <w:p w:rsidR="000F5CF7" w:rsidRPr="000F5CF7" w:rsidRDefault="000F5CF7" w:rsidP="000F5CF7">
            <w:pPr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251,3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F5CF7" w:rsidRPr="00C8493C" w:rsidRDefault="000F5CF7" w:rsidP="000F5CF7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Численность постоянного населения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(на конец года), тыс. человек</w:t>
            </w:r>
          </w:p>
        </w:tc>
      </w:tr>
      <w:tr w:rsidR="000F5CF7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14503,4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0F5CF7" w:rsidRPr="000F5CF7" w:rsidRDefault="000F5CF7" w:rsidP="000F5CF7">
            <w:pPr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14710,5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0F5CF7" w:rsidRPr="00C8493C" w:rsidRDefault="000F5CF7" w:rsidP="000F5CF7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Валовой региональный продукт (ВРП), </w:t>
            </w:r>
            <w:r>
              <w:rPr>
                <w:rFonts w:ascii="Kyrghyz Times" w:hAnsi="Kyrghyz Times"/>
                <w:i/>
                <w:sz w:val="24"/>
              </w:rPr>
              <w:br/>
            </w:r>
            <w:r w:rsidRPr="00C8493C">
              <w:rPr>
                <w:rFonts w:ascii="Kyrghyz Times" w:hAnsi="Kyrghyz Times"/>
                <w:i/>
                <w:sz w:val="24"/>
              </w:rPr>
              <w:t>млн. сомов</w:t>
            </w:r>
          </w:p>
        </w:tc>
      </w:tr>
      <w:tr w:rsidR="000F5CF7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895,9</w:t>
            </w:r>
          </w:p>
        </w:tc>
        <w:tc>
          <w:tcPr>
            <w:tcW w:w="826" w:type="pct"/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949,0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F5CF7" w:rsidRPr="00A01039" w:rsidRDefault="000F5CF7" w:rsidP="000F5CF7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промышленной продукции,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млн. сомов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17748,4</w:t>
            </w:r>
          </w:p>
        </w:tc>
        <w:tc>
          <w:tcPr>
            <w:tcW w:w="826" w:type="pct"/>
            <w:vAlign w:val="bottom"/>
          </w:tcPr>
          <w:p w:rsidR="006C7441" w:rsidRPr="000F5CF7" w:rsidRDefault="000F5CF7" w:rsidP="006C7441">
            <w:pPr>
              <w:spacing w:before="20" w:after="20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17</w:t>
            </w:r>
            <w:r w:rsidR="006C7441" w:rsidRPr="000F5CF7">
              <w:rPr>
                <w:rFonts w:ascii="Kyrghyz Times" w:hAnsi="Kyrghyz Times"/>
                <w:sz w:val="24"/>
              </w:rPr>
              <w:t>812,7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6C7441" w:rsidRPr="00A01039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Валовой выпуск продукции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сельского хозяйства, охоты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лесного хозяйства, млн. сомов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6C7441" w:rsidRPr="000F5CF7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1433,6</w:t>
            </w:r>
          </w:p>
        </w:tc>
        <w:tc>
          <w:tcPr>
            <w:tcW w:w="826" w:type="pct"/>
            <w:vAlign w:val="bottom"/>
          </w:tcPr>
          <w:p w:rsidR="006C7441" w:rsidRPr="000F5CF7" w:rsidRDefault="006C7441" w:rsidP="006C7441">
            <w:pPr>
              <w:spacing w:before="20" w:after="20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1777,4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Объем инвестиций в основной капитал, млн. сомов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6C7441" w:rsidRPr="00CD67B3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42,4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6C7441" w:rsidRPr="000F5CF7" w:rsidRDefault="006C7441" w:rsidP="006C7441">
            <w:pPr>
              <w:spacing w:before="20" w:after="20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44,8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6C7441" w:rsidRPr="00C8493C" w:rsidRDefault="006C7441" w:rsidP="006C744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Ввод в действие общей площади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жилых домов, тыс. кв. м</w:t>
            </w:r>
          </w:p>
        </w:tc>
      </w:tr>
      <w:tr w:rsidR="000F5CF7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0F5CF7" w:rsidRPr="00CD67B3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CD67B3">
              <w:rPr>
                <w:rFonts w:ascii="Kyrghyz Times" w:hAnsi="Kyrghyz Times"/>
                <w:sz w:val="24"/>
              </w:rPr>
              <w:t>0,9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0F5CF7" w:rsidRPr="000F5CF7" w:rsidRDefault="000F5CF7" w:rsidP="000F5CF7">
            <w:pPr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12,7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0F5CF7" w:rsidRPr="00C8493C" w:rsidRDefault="000F5CF7" w:rsidP="000F5CF7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Поступление прямых иностранных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инвестиций (без учета оттока),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млн. долларов США </w:t>
            </w:r>
          </w:p>
        </w:tc>
      </w:tr>
      <w:tr w:rsidR="000F5CF7" w:rsidRPr="00C8493C" w:rsidTr="000F5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F5CF7" w:rsidRPr="00C8493C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11307,2</w:t>
            </w:r>
          </w:p>
        </w:tc>
        <w:tc>
          <w:tcPr>
            <w:tcW w:w="826" w:type="pct"/>
            <w:vAlign w:val="bottom"/>
          </w:tcPr>
          <w:p w:rsidR="000F5CF7" w:rsidRPr="000F5CF7" w:rsidRDefault="000F5CF7" w:rsidP="000F5CF7">
            <w:pPr>
              <w:spacing w:before="20" w:after="20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13</w:t>
            </w:r>
            <w:bookmarkStart w:id="0" w:name="_GoBack"/>
            <w:bookmarkEnd w:id="0"/>
            <w:r w:rsidRPr="000F5CF7">
              <w:rPr>
                <w:rFonts w:ascii="Kyrghyz Times" w:hAnsi="Kyrghyz Times"/>
                <w:sz w:val="24"/>
              </w:rPr>
              <w:t>031,9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F5CF7" w:rsidRPr="00C8493C" w:rsidRDefault="000F5CF7" w:rsidP="000F5CF7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Общий объем оборота оптовой и розничной торговли, ремонта автомобилей и мотоциклов, </w:t>
            </w:r>
            <w:proofErr w:type="spellStart"/>
            <w:r w:rsidRPr="00C8493C">
              <w:rPr>
                <w:rFonts w:ascii="Kyrghyz Times" w:hAnsi="Kyrghyz Times"/>
                <w:i/>
                <w:sz w:val="24"/>
              </w:rPr>
              <w:t>млн.сомов</w:t>
            </w:r>
            <w:proofErr w:type="spellEnd"/>
          </w:p>
        </w:tc>
      </w:tr>
      <w:tr w:rsidR="000F5CF7" w:rsidRPr="00C8493C" w:rsidTr="000F5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F5CF7" w:rsidRPr="00C8493C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252,8</w:t>
            </w:r>
          </w:p>
        </w:tc>
        <w:tc>
          <w:tcPr>
            <w:tcW w:w="826" w:type="pct"/>
            <w:vAlign w:val="bottom"/>
          </w:tcPr>
          <w:p w:rsidR="000F5CF7" w:rsidRPr="000F5CF7" w:rsidRDefault="000F5CF7" w:rsidP="000F5CF7">
            <w:pPr>
              <w:spacing w:before="20" w:after="20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245,7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F5CF7" w:rsidRPr="00C8493C" w:rsidRDefault="000F5CF7" w:rsidP="000F5CF7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 xml:space="preserve">Объем услуг, оказанных гостиницами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и ресторанами, млн. сомов</w:t>
            </w:r>
          </w:p>
        </w:tc>
      </w:tr>
      <w:tr w:rsidR="000F5CF7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F5CF7" w:rsidRPr="00C8493C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>
              <w:rPr>
                <w:rFonts w:ascii="Kyrghyz Times" w:hAnsi="Kyrghyz Times"/>
                <w:sz w:val="24"/>
              </w:rPr>
              <w:t>100,2</w:t>
            </w:r>
          </w:p>
        </w:tc>
        <w:tc>
          <w:tcPr>
            <w:tcW w:w="826" w:type="pct"/>
            <w:vAlign w:val="bottom"/>
          </w:tcPr>
          <w:p w:rsidR="000F5CF7" w:rsidRPr="000F5CF7" w:rsidRDefault="000F5CF7" w:rsidP="000F5CF7">
            <w:pPr>
              <w:spacing w:before="20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98,0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F5CF7" w:rsidRPr="00C8493C" w:rsidRDefault="000F5CF7" w:rsidP="000F5CF7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Индекс потребительских цен,</w:t>
            </w:r>
            <w:r w:rsidRPr="00C366C5">
              <w:rPr>
                <w:rFonts w:ascii="Kyrghyz Times" w:hAnsi="Kyrghyz Times"/>
                <w:i/>
                <w:sz w:val="24"/>
              </w:rPr>
              <w:t xml:space="preserve">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 xml:space="preserve">в процентах к декабрю </w:t>
            </w:r>
            <w:r w:rsidRPr="00C8493C">
              <w:rPr>
                <w:rFonts w:ascii="Kyrghyz Times" w:hAnsi="Kyrghyz Times"/>
                <w:i/>
                <w:sz w:val="24"/>
              </w:rPr>
              <w:br/>
              <w:t>предыдущего года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shd w:val="clear" w:color="auto" w:fill="FFFFFF"/>
            <w:vAlign w:val="bottom"/>
          </w:tcPr>
          <w:p w:rsidR="006C7441" w:rsidRPr="00A06DA5" w:rsidRDefault="006C7441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-3442,9</w:t>
            </w:r>
          </w:p>
        </w:tc>
        <w:tc>
          <w:tcPr>
            <w:tcW w:w="826" w:type="pct"/>
            <w:shd w:val="clear" w:color="auto" w:fill="FFFFFF"/>
            <w:vAlign w:val="bottom"/>
          </w:tcPr>
          <w:p w:rsidR="006C7441" w:rsidRPr="00A06DA5" w:rsidRDefault="006C7441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A06DA5">
              <w:rPr>
                <w:rFonts w:ascii="Kyrghyz Times" w:hAnsi="Kyrghyz Times"/>
                <w:sz w:val="24"/>
              </w:rPr>
              <w:t>739,4</w:t>
            </w:r>
          </w:p>
        </w:tc>
        <w:tc>
          <w:tcPr>
            <w:tcW w:w="3306" w:type="pct"/>
            <w:tcBorders>
              <w:left w:val="double" w:sz="4" w:space="0" w:color="auto"/>
            </w:tcBorders>
            <w:shd w:val="clear" w:color="auto" w:fill="FFFFFF"/>
          </w:tcPr>
          <w:p w:rsidR="006C7441" w:rsidRPr="00A01039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  <w:vertAlign w:val="superscript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Сальдированный финансовый результат (прибыль минус убыток) предприятий и организаций, млн. сомов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6C7441" w:rsidRPr="000F5CF7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826" w:type="pct"/>
            <w:vAlign w:val="bottom"/>
          </w:tcPr>
          <w:p w:rsidR="006C7441" w:rsidRPr="000F5CF7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учащихся, тыс. человек: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6C7441" w:rsidRPr="000F5CF7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54,2</w:t>
            </w:r>
          </w:p>
        </w:tc>
        <w:tc>
          <w:tcPr>
            <w:tcW w:w="826" w:type="pct"/>
            <w:vAlign w:val="bottom"/>
          </w:tcPr>
          <w:p w:rsidR="006C7441" w:rsidRPr="000F5CF7" w:rsidRDefault="006C7441" w:rsidP="006C7441">
            <w:pPr>
              <w:spacing w:before="16"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55,7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общеобразовательных организациях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6C7441" w:rsidRPr="000F5CF7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2,1</w:t>
            </w:r>
          </w:p>
        </w:tc>
        <w:tc>
          <w:tcPr>
            <w:tcW w:w="826" w:type="pct"/>
            <w:vAlign w:val="bottom"/>
          </w:tcPr>
          <w:p w:rsidR="006C7441" w:rsidRPr="000F5CF7" w:rsidRDefault="006C7441" w:rsidP="006C7441">
            <w:pPr>
              <w:spacing w:before="16"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- в образовательных организациях высшего профессионального образования</w:t>
            </w:r>
          </w:p>
        </w:tc>
      </w:tr>
      <w:tr w:rsidR="000F5CF7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0F5CF7" w:rsidRPr="000F5CF7" w:rsidRDefault="000F5CF7" w:rsidP="000F5CF7">
            <w:pPr>
              <w:spacing w:line="240" w:lineRule="auto"/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13,4</w:t>
            </w:r>
          </w:p>
        </w:tc>
        <w:tc>
          <w:tcPr>
            <w:tcW w:w="826" w:type="pct"/>
            <w:vAlign w:val="bottom"/>
          </w:tcPr>
          <w:p w:rsidR="000F5CF7" w:rsidRPr="000F5CF7" w:rsidRDefault="000F5CF7" w:rsidP="000F5CF7">
            <w:pPr>
              <w:jc w:val="right"/>
              <w:rPr>
                <w:rFonts w:ascii="Kyrghyz Times" w:hAnsi="Kyrghyz Times"/>
                <w:sz w:val="24"/>
              </w:rPr>
            </w:pPr>
            <w:r w:rsidRPr="000F5CF7">
              <w:rPr>
                <w:rFonts w:ascii="Kyrghyz Times" w:hAnsi="Kyrghyz Times"/>
                <w:sz w:val="24"/>
              </w:rPr>
              <w:t>12,9</w:t>
            </w:r>
          </w:p>
        </w:tc>
        <w:tc>
          <w:tcPr>
            <w:tcW w:w="3306" w:type="pct"/>
            <w:tcBorders>
              <w:left w:val="double" w:sz="4" w:space="0" w:color="auto"/>
            </w:tcBorders>
          </w:tcPr>
          <w:p w:rsidR="000F5CF7" w:rsidRPr="00C8493C" w:rsidRDefault="000F5CF7" w:rsidP="000F5CF7">
            <w:pPr>
              <w:spacing w:line="240" w:lineRule="auto"/>
              <w:ind w:left="113" w:hanging="113"/>
              <w:jc w:val="left"/>
              <w:rPr>
                <w:rFonts w:ascii="Kyrghyz Times" w:hAnsi="Kyrghyz Times"/>
                <w:i/>
                <w:sz w:val="24"/>
              </w:rPr>
            </w:pPr>
            <w:r w:rsidRPr="00C8493C">
              <w:rPr>
                <w:rFonts w:ascii="Kyrghyz Times" w:hAnsi="Kyrghyz Times"/>
                <w:i/>
                <w:sz w:val="24"/>
              </w:rPr>
              <w:t>Численность врачей на 10000 населения</w:t>
            </w:r>
          </w:p>
        </w:tc>
      </w:tr>
      <w:tr w:rsidR="006C7441" w:rsidRPr="00C8493C" w:rsidTr="00862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8" w:type="pct"/>
            <w:tcBorders>
              <w:left w:val="nil"/>
            </w:tcBorders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826" w:type="pct"/>
            <w:vAlign w:val="bottom"/>
          </w:tcPr>
          <w:p w:rsidR="006C7441" w:rsidRPr="00C8493C" w:rsidRDefault="006C7441" w:rsidP="006C7441">
            <w:pPr>
              <w:spacing w:line="240" w:lineRule="auto"/>
              <w:jc w:val="right"/>
              <w:rPr>
                <w:rFonts w:ascii="Kyrghyz Times" w:hAnsi="Kyrghyz Times"/>
                <w:sz w:val="12"/>
                <w:szCs w:val="12"/>
              </w:rPr>
            </w:pPr>
          </w:p>
        </w:tc>
        <w:tc>
          <w:tcPr>
            <w:tcW w:w="3306" w:type="pct"/>
            <w:tcBorders>
              <w:left w:val="double" w:sz="4" w:space="0" w:color="auto"/>
              <w:bottom w:val="single" w:sz="4" w:space="0" w:color="auto"/>
            </w:tcBorders>
          </w:tcPr>
          <w:p w:rsidR="006C7441" w:rsidRPr="00C8493C" w:rsidRDefault="006C7441" w:rsidP="006C7441">
            <w:pPr>
              <w:spacing w:line="240" w:lineRule="auto"/>
              <w:ind w:left="113" w:hanging="113"/>
              <w:rPr>
                <w:rFonts w:ascii="Kyrghyz Times" w:hAnsi="Kyrghyz Times"/>
                <w:i/>
                <w:sz w:val="12"/>
                <w:szCs w:val="12"/>
              </w:rPr>
            </w:pPr>
          </w:p>
        </w:tc>
      </w:tr>
    </w:tbl>
    <w:p w:rsidR="00931B5E" w:rsidRPr="00C8493C" w:rsidRDefault="00E06F5F" w:rsidP="00931B5E">
      <w:pPr>
        <w:ind w:left="4956"/>
        <w:rPr>
          <w:rFonts w:ascii="Kyrghyz Times" w:hAnsi="Kyrghyz Times"/>
          <w:i/>
          <w:sz w:val="18"/>
        </w:rPr>
      </w:pPr>
      <w:r>
        <w:rPr>
          <w:rFonts w:ascii="Kyrghyz Times" w:hAnsi="Kyrghyz Times"/>
          <w:i/>
          <w:sz w:val="18"/>
        </w:rPr>
        <w:tab/>
      </w:r>
      <w:r w:rsidR="00931B5E" w:rsidRPr="00C8493C">
        <w:rPr>
          <w:rFonts w:ascii="Kyrghyz Times" w:hAnsi="Kyrghyz Times"/>
          <w:i/>
          <w:sz w:val="18"/>
        </w:rPr>
        <w:t xml:space="preserve"> </w:t>
      </w:r>
    </w:p>
    <w:p w:rsidR="00931B5E" w:rsidRPr="00FF3B36" w:rsidRDefault="00931B5E" w:rsidP="00931B5E"/>
    <w:sectPr w:rsidR="00931B5E" w:rsidRPr="00FF3B36" w:rsidSect="00931B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yrghyz Time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147"/>
    <w:multiLevelType w:val="multilevel"/>
    <w:tmpl w:val="DD442F08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2"/>
      <w:numFmt w:val="decimal"/>
      <w:lvlText w:val="4.5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4"/>
        <w:szCs w:val="24"/>
        <w:lang w:val="ru-RU"/>
      </w:rPr>
    </w:lvl>
    <w:lvl w:ilvl="2">
      <w:start w:val="1"/>
      <w:numFmt w:val="decimal"/>
      <w:lvlText w:val="4.5.%3"/>
      <w:lvlJc w:val="left"/>
      <w:pPr>
        <w:tabs>
          <w:tab w:val="num" w:pos="1288"/>
        </w:tabs>
        <w:ind w:left="1288" w:hanging="72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4C9F35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2F"/>
    <w:rsid w:val="00051043"/>
    <w:rsid w:val="000F5CF7"/>
    <w:rsid w:val="0016227F"/>
    <w:rsid w:val="002C0CF6"/>
    <w:rsid w:val="00357EC9"/>
    <w:rsid w:val="0038318D"/>
    <w:rsid w:val="003D3874"/>
    <w:rsid w:val="003E2A29"/>
    <w:rsid w:val="004176AC"/>
    <w:rsid w:val="004210CD"/>
    <w:rsid w:val="0042496A"/>
    <w:rsid w:val="00441EE9"/>
    <w:rsid w:val="00455F84"/>
    <w:rsid w:val="0046084D"/>
    <w:rsid w:val="004D422F"/>
    <w:rsid w:val="00517DFA"/>
    <w:rsid w:val="006024A3"/>
    <w:rsid w:val="006211E6"/>
    <w:rsid w:val="006803AD"/>
    <w:rsid w:val="006C7441"/>
    <w:rsid w:val="007552DE"/>
    <w:rsid w:val="008624BA"/>
    <w:rsid w:val="00911454"/>
    <w:rsid w:val="00931B5E"/>
    <w:rsid w:val="009F5420"/>
    <w:rsid w:val="00A01039"/>
    <w:rsid w:val="00A065C6"/>
    <w:rsid w:val="00A56DFF"/>
    <w:rsid w:val="00AF1E16"/>
    <w:rsid w:val="00AF6D23"/>
    <w:rsid w:val="00C64909"/>
    <w:rsid w:val="00C732C7"/>
    <w:rsid w:val="00C85984"/>
    <w:rsid w:val="00D06B3C"/>
    <w:rsid w:val="00DA2814"/>
    <w:rsid w:val="00E06F5F"/>
    <w:rsid w:val="00E13CB6"/>
    <w:rsid w:val="00E37326"/>
    <w:rsid w:val="00E85D42"/>
    <w:rsid w:val="00F56337"/>
    <w:rsid w:val="00F666A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1C2E-BD7F-4EA6-9975-496B7B4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CB6"/>
    <w:pPr>
      <w:keepNext/>
      <w:pageBreakBefore/>
      <w:widowControl/>
      <w:numPr>
        <w:numId w:val="7"/>
      </w:numPr>
      <w:adjustRightInd/>
      <w:spacing w:before="240" w:after="240" w:line="240" w:lineRule="auto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E13CB6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13CB6"/>
    <w:pPr>
      <w:keepNext/>
      <w:widowControl/>
      <w:numPr>
        <w:ilvl w:val="3"/>
        <w:numId w:val="7"/>
      </w:numPr>
      <w:adjustRightInd/>
      <w:spacing w:before="240" w:after="240" w:line="240" w:lineRule="auto"/>
      <w:textAlignment w:val="auto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nhideWhenUsed/>
    <w:qFormat/>
    <w:rsid w:val="00E13CB6"/>
    <w:pPr>
      <w:keepNext/>
      <w:widowControl/>
      <w:numPr>
        <w:ilvl w:val="4"/>
        <w:numId w:val="7"/>
      </w:numPr>
      <w:adjustRightInd/>
      <w:spacing w:before="240" w:after="240" w:line="240" w:lineRule="auto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3CB6"/>
    <w:pPr>
      <w:widowControl/>
      <w:numPr>
        <w:ilvl w:val="5"/>
        <w:numId w:val="7"/>
      </w:numPr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13CB6"/>
    <w:pPr>
      <w:widowControl/>
      <w:numPr>
        <w:ilvl w:val="6"/>
        <w:numId w:val="7"/>
      </w:numPr>
      <w:adjustRightInd/>
      <w:spacing w:before="240" w:after="60" w:line="240" w:lineRule="auto"/>
      <w:textAlignment w:val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13CB6"/>
    <w:pPr>
      <w:widowControl/>
      <w:numPr>
        <w:ilvl w:val="7"/>
        <w:numId w:val="7"/>
      </w:numPr>
      <w:adjustRightInd/>
      <w:spacing w:before="240" w:after="60" w:line="240" w:lineRule="auto"/>
      <w:textAlignment w:val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E13CB6"/>
    <w:pPr>
      <w:widowControl/>
      <w:numPr>
        <w:ilvl w:val="8"/>
        <w:numId w:val="7"/>
      </w:numPr>
      <w:adjustRightInd/>
      <w:spacing w:before="240" w:after="60" w:line="240" w:lineRule="auto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13C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3C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3C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3C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3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3C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3CB6"/>
    <w:rPr>
      <w:rFonts w:ascii="Arial" w:eastAsia="Times New Roman" w:hAnsi="Arial" w:cs="Arial"/>
      <w:lang w:eastAsia="ru-RU"/>
    </w:rPr>
  </w:style>
  <w:style w:type="character" w:styleId="a3">
    <w:name w:val="Strong"/>
    <w:uiPriority w:val="22"/>
    <w:qFormat/>
    <w:rsid w:val="00E13CB6"/>
    <w:rPr>
      <w:b/>
      <w:bCs/>
    </w:rPr>
  </w:style>
  <w:style w:type="paragraph" w:styleId="a4">
    <w:name w:val="List Paragraph"/>
    <w:basedOn w:val="a"/>
    <w:uiPriority w:val="34"/>
    <w:qFormat/>
    <w:rsid w:val="00E13CB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E13CB6"/>
    <w:rPr>
      <w:i/>
      <w:iCs/>
      <w:color w:val="808080" w:themeColor="text1" w:themeTint="7F"/>
    </w:rPr>
  </w:style>
  <w:style w:type="paragraph" w:customStyle="1" w:styleId="41">
    <w:name w:val="4 Под"/>
    <w:basedOn w:val="a4"/>
    <w:autoRedefine/>
    <w:qFormat/>
    <w:rsid w:val="00C64909"/>
    <w:rPr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B802A-3428-4DFD-83DB-A3AB4CBB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maitmambetov</dc:creator>
  <cp:keywords/>
  <dc:description/>
  <cp:lastModifiedBy>Dakina</cp:lastModifiedBy>
  <cp:revision>30</cp:revision>
  <dcterms:created xsi:type="dcterms:W3CDTF">2015-07-23T10:27:00Z</dcterms:created>
  <dcterms:modified xsi:type="dcterms:W3CDTF">2018-05-23T08:49:00Z</dcterms:modified>
</cp:coreProperties>
</file>